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E7F0B">
        <w:rPr>
          <w:rFonts w:cs="Times New Roman"/>
        </w:rPr>
        <w:t>2005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20C4A">
        <w:rPr>
          <w:rFonts w:cs="Times New Roman"/>
        </w:rPr>
        <w:t>860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E7F0B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9E7F0B">
        <w:rPr>
          <w:rFonts w:ascii="Arial" w:hAnsi="Arial" w:cs="Arial"/>
          <w:sz w:val="22"/>
          <w:szCs w:val="22"/>
        </w:rPr>
        <w:t>7</w:t>
      </w:r>
      <w:r w:rsidR="00DA0846">
        <w:rPr>
          <w:rFonts w:ascii="Arial" w:hAnsi="Arial" w:cs="Arial"/>
          <w:sz w:val="22"/>
          <w:szCs w:val="22"/>
        </w:rPr>
        <w:t>.</w:t>
      </w:r>
      <w:r w:rsidR="009E7F0B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E7F0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9E7F0B">
        <w:rPr>
          <w:rFonts w:cs="Arial"/>
          <w:szCs w:val="22"/>
        </w:rPr>
        <w:t xml:space="preserve">Ivana MIKLOŠA a Lucie ŽITŇANSKEJ </w:t>
      </w:r>
      <w:r w:rsidRPr="00E66789">
        <w:rPr>
          <w:rFonts w:cs="Arial"/>
          <w:szCs w:val="22"/>
        </w:rPr>
        <w:t>na vydanie zákona</w:t>
      </w:r>
      <w:r w:rsidR="009E7F0B">
        <w:rPr>
          <w:rFonts w:cs="Arial"/>
          <w:szCs w:val="22"/>
        </w:rPr>
        <w:t>, ktorým sa mení a dopĺňa zákon č. 25/2006 Z. z. o verejnom obstarávaní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9E7F0B">
        <w:rPr>
          <w:rFonts w:cs="Arial"/>
          <w:szCs w:val="22"/>
        </w:rPr>
        <w:t>852</w:t>
      </w:r>
      <w:r w:rsidR="00F91B80">
        <w:rPr>
          <w:rFonts w:cs="Arial"/>
          <w:szCs w:val="22"/>
        </w:rPr>
        <w:t xml:space="preserve">), doručený </w:t>
      </w:r>
      <w:r w:rsidR="009E7F0B">
        <w:rPr>
          <w:rFonts w:cs="Arial"/>
          <w:szCs w:val="22"/>
        </w:rPr>
        <w:t>7</w:t>
      </w:r>
      <w:r w:rsidR="00F91B80">
        <w:rPr>
          <w:rFonts w:cs="Arial"/>
          <w:szCs w:val="22"/>
        </w:rPr>
        <w:t>.</w:t>
      </w:r>
      <w:r w:rsidR="009E7F0B">
        <w:rPr>
          <w:rFonts w:cs="Arial"/>
          <w:szCs w:val="22"/>
        </w:rPr>
        <w:t xml:space="preserve"> novembra</w:t>
      </w:r>
      <w:r w:rsidR="00F91B80">
        <w:rPr>
          <w:rFonts w:cs="Arial"/>
          <w:szCs w:val="22"/>
        </w:rPr>
        <w:t xml:space="preserve"> 2008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</w:t>
      </w:r>
      <w:r w:rsidRPr="00E66789">
        <w:rPr>
          <w:rFonts w:ascii="Arial" w:hAnsi="Arial" w:cs="Arial"/>
          <w:sz w:val="22"/>
          <w:szCs w:val="22"/>
        </w:rPr>
        <w:t>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9E7F0B"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E7F0B">
        <w:rPr>
          <w:rFonts w:ascii="Arial" w:hAnsi="Arial" w:cs="Arial"/>
          <w:sz w:val="22"/>
          <w:szCs w:val="22"/>
        </w:rPr>
        <w:t>hospodársku politiku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E7F0B">
        <w:rPr>
          <w:rFonts w:ascii="Arial" w:hAnsi="Arial" w:cs="Arial"/>
          <w:sz w:val="22"/>
          <w:szCs w:val="22"/>
        </w:rPr>
        <w:t>hospodársku politiku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E7F0B">
        <w:rPr>
          <w:rFonts w:ascii="Arial" w:hAnsi="Arial" w:cs="Arial"/>
          <w:b/>
          <w:sz w:val="22"/>
          <w:szCs w:val="22"/>
          <w:u w:val="single"/>
        </w:rPr>
        <w:t>28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E7F0B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E7F0B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E7F0B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351A5"/>
    <w:rsid w:val="008B1A45"/>
    <w:rsid w:val="009E7F0B"/>
    <w:rsid w:val="00C90136"/>
    <w:rsid w:val="00DA0846"/>
    <w:rsid w:val="00E66789"/>
    <w:rsid w:val="00F20C4A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177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2008-11-10T14:19:00Z</dcterms:created>
  <dcterms:modified xsi:type="dcterms:W3CDTF">2008-11-10T14:24:00Z</dcterms:modified>
</cp:coreProperties>
</file>