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30454" w:rsidP="00830454">
      <w:pPr>
        <w:pStyle w:val="Heading1"/>
        <w:spacing w:before="0"/>
      </w:pPr>
      <w:r>
        <w:t>PREDSEDA NÁRODNEJ RADY SLOVENSKEJ REPUBLIKY</w:t>
      </w:r>
    </w:p>
    <w:p w:rsidR="00830454" w:rsidP="00830454">
      <w:pPr>
        <w:pStyle w:val="Protokoln"/>
        <w:rPr>
          <w:rFonts w:cs="Times New Roman"/>
        </w:rPr>
      </w:pPr>
      <w:r>
        <w:rPr>
          <w:rFonts w:cs="Times New Roman"/>
        </w:rPr>
        <w:t>Číslo: 1944/2008</w:t>
      </w:r>
    </w:p>
    <w:p w:rsidR="00830454" w:rsidP="00830454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o:preferrelative="t" fillcolor="window">
            <v:imagedata r:id="rId4" o:title="ZNAK"/>
          </v:shape>
        </w:pict>
      </w:r>
    </w:p>
    <w:p w:rsidR="00830454" w:rsidP="00830454">
      <w:pPr>
        <w:pStyle w:val="rozhodnutia"/>
        <w:rPr>
          <w:rFonts w:cs="Times New Roman"/>
        </w:rPr>
      </w:pPr>
      <w:r>
        <w:rPr>
          <w:rFonts w:cs="Times New Roman"/>
        </w:rPr>
        <w:t>841</w:t>
      </w:r>
    </w:p>
    <w:p w:rsidR="00830454" w:rsidP="00830454">
      <w:pPr>
        <w:pStyle w:val="Heading1"/>
      </w:pPr>
      <w:r>
        <w:t>ROZHODNUTIE</w:t>
      </w:r>
    </w:p>
    <w:p w:rsidR="00830454" w:rsidP="00830454">
      <w:pPr>
        <w:pStyle w:val="Heading1"/>
      </w:pPr>
      <w:r>
        <w:t>PREDSEDU NÁRODNEJ RADY SLOVENSKEJ REPUBLIKY</w:t>
      </w:r>
    </w:p>
    <w:p w:rsidR="00830454" w:rsidP="00830454">
      <w:pPr>
        <w:rPr>
          <w:rFonts w:ascii="Arial" w:hAnsi="Arial" w:cs="Arial"/>
        </w:rPr>
      </w:pPr>
    </w:p>
    <w:p w:rsidR="00830454" w:rsidP="008304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 5. novembra 2008</w:t>
      </w:r>
    </w:p>
    <w:p w:rsidR="00830454" w:rsidP="00830454">
      <w:pPr>
        <w:rPr>
          <w:rFonts w:ascii="Arial" w:hAnsi="Arial" w:cs="Arial"/>
          <w:sz w:val="22"/>
          <w:szCs w:val="22"/>
        </w:rPr>
      </w:pPr>
    </w:p>
    <w:p w:rsidR="00830454" w:rsidP="00830454">
      <w:pPr>
        <w:pStyle w:val="BodyText"/>
        <w:tabs>
          <w:tab w:val="left" w:pos="708"/>
        </w:tabs>
        <w:adjustRightInd/>
        <w:rPr>
          <w:rFonts w:cs="Arial"/>
          <w:sz w:val="22"/>
          <w:szCs w:val="22"/>
          <w:lang w:val="sk-SK"/>
        </w:rPr>
      </w:pPr>
      <w:r>
        <w:rPr>
          <w:rFonts w:cs="Arial"/>
          <w:sz w:val="22"/>
          <w:szCs w:val="22"/>
          <w:lang w:val="sk-SK"/>
        </w:rPr>
        <w:t>o návrhu pridelenia návrhu zákona, podaného poslancom Národnej rady Slovenskej republiky na prerokovanie výborom</w:t>
      </w:r>
      <w:r>
        <w:rPr>
          <w:rFonts w:cs="Arial"/>
          <w:sz w:val="22"/>
          <w:szCs w:val="22"/>
          <w:lang w:val="sk-SK"/>
        </w:rPr>
        <w:t xml:space="preserve"> Národnej rady Slovenskej republiky</w:t>
      </w:r>
    </w:p>
    <w:p w:rsidR="00830454" w:rsidP="00830454">
      <w:pPr>
        <w:jc w:val="both"/>
        <w:rPr>
          <w:rFonts w:ascii="Arial" w:hAnsi="Arial" w:cs="Arial"/>
          <w:noProof/>
          <w:sz w:val="22"/>
          <w:szCs w:val="22"/>
        </w:rPr>
      </w:pPr>
    </w:p>
    <w:p w:rsidR="00830454" w:rsidP="00830454">
      <w:pPr>
        <w:jc w:val="both"/>
        <w:rPr>
          <w:rFonts w:ascii="Arial" w:hAnsi="Arial" w:cs="Arial"/>
          <w:noProof/>
          <w:sz w:val="22"/>
          <w:szCs w:val="22"/>
        </w:rPr>
      </w:pPr>
    </w:p>
    <w:p w:rsidR="00830454" w:rsidP="00830454">
      <w:pPr>
        <w:jc w:val="both"/>
        <w:rPr>
          <w:rFonts w:ascii="Arial" w:hAnsi="Arial" w:cs="Arial"/>
          <w:noProof/>
          <w:sz w:val="22"/>
          <w:szCs w:val="22"/>
        </w:rPr>
      </w:pPr>
    </w:p>
    <w:p w:rsidR="00830454" w:rsidP="00830454">
      <w:pPr>
        <w:ind w:firstLine="708"/>
        <w:jc w:val="both"/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t>N a v r h u j e m</w:t>
      </w:r>
    </w:p>
    <w:p w:rsidR="00830454" w:rsidP="00830454">
      <w:pPr>
        <w:jc w:val="both"/>
        <w:rPr>
          <w:rFonts w:ascii="Arial" w:hAnsi="Arial" w:cs="Arial"/>
          <w:b/>
          <w:sz w:val="22"/>
          <w:szCs w:val="22"/>
        </w:rPr>
      </w:pPr>
    </w:p>
    <w:p w:rsidR="00830454" w:rsidP="0083045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Národnej rade Slovenskej republiky</w:t>
      </w:r>
    </w:p>
    <w:p w:rsidR="00830454" w:rsidP="00830454">
      <w:pPr>
        <w:jc w:val="both"/>
        <w:rPr>
          <w:rFonts w:ascii="Arial" w:hAnsi="Arial" w:cs="Arial"/>
          <w:sz w:val="22"/>
          <w:szCs w:val="22"/>
        </w:rPr>
      </w:pPr>
    </w:p>
    <w:p w:rsidR="00830454" w:rsidP="0083045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A. p r i d e l i ť</w:t>
      </w:r>
    </w:p>
    <w:p w:rsidR="00830454" w:rsidP="00830454">
      <w:pPr>
        <w:jc w:val="both"/>
        <w:rPr>
          <w:rFonts w:ascii="Arial" w:hAnsi="Arial" w:cs="Arial"/>
          <w:sz w:val="22"/>
          <w:szCs w:val="22"/>
        </w:rPr>
      </w:pPr>
    </w:p>
    <w:p w:rsidR="00830454" w:rsidP="00830454">
      <w:pPr>
        <w:pStyle w:val="BodyText2"/>
        <w:tabs>
          <w:tab w:val="left" w:pos="1080"/>
        </w:tabs>
        <w:rPr>
          <w:rFonts w:cs="Arial"/>
          <w:szCs w:val="22"/>
        </w:rPr>
      </w:pPr>
      <w:r>
        <w:rPr>
          <w:rFonts w:cs="Arial"/>
          <w:szCs w:val="22"/>
        </w:rPr>
        <w:tab/>
        <w:t xml:space="preserve">návrh poslanca Národnej rady Slovenskej republiky Pavla MINÁRIKA </w:t>
        <w:br/>
        <w:t>na vydanie zákona, ktorým sa mení zákon Slovenskej národnej rady č. 372/1990 Zb. o priestupkoch v znení neskorších predpisov (tlač 837)</w:t>
      </w:r>
    </w:p>
    <w:p w:rsidR="00830454" w:rsidP="00830454">
      <w:pPr>
        <w:pStyle w:val="BodyText2"/>
        <w:rPr>
          <w:rFonts w:cs="Arial"/>
          <w:szCs w:val="22"/>
        </w:rPr>
      </w:pPr>
    </w:p>
    <w:p w:rsidR="00830454" w:rsidP="00830454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>na prerokovanie</w:t>
      </w:r>
    </w:p>
    <w:p w:rsidR="00830454" w:rsidP="00830454">
      <w:pPr>
        <w:jc w:val="both"/>
        <w:rPr>
          <w:rFonts w:ascii="Arial" w:hAnsi="Arial" w:cs="Arial"/>
          <w:sz w:val="22"/>
          <w:szCs w:val="22"/>
        </w:rPr>
      </w:pPr>
    </w:p>
    <w:p w:rsidR="00830454" w:rsidP="00830454">
      <w:pPr>
        <w:tabs>
          <w:tab w:val="left" w:pos="1080"/>
          <w:tab w:val="left" w:pos="126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830454" w:rsidP="00830454">
      <w:pPr>
        <w:tabs>
          <w:tab w:val="left" w:pos="1080"/>
        </w:tabs>
        <w:ind w:left="10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Výboru Národnej rady Slovenskej republiky pre verejnú správu a regionálny rozvoj a</w:t>
      </w:r>
    </w:p>
    <w:p w:rsidR="00830454" w:rsidP="00830454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Výboru </w:t>
      </w:r>
      <w:r>
        <w:rPr>
          <w:rFonts w:ascii="Arial" w:hAnsi="Arial" w:cs="Arial"/>
          <w:sz w:val="22"/>
          <w:szCs w:val="22"/>
        </w:rPr>
        <w:t>Národnej rady Slovenskej republiky pre obranu a bezpečnosť;</w:t>
      </w:r>
    </w:p>
    <w:p w:rsidR="00830454" w:rsidP="00830454">
      <w:pPr>
        <w:pStyle w:val="BodyText2"/>
        <w:rPr>
          <w:rFonts w:cs="Arial"/>
          <w:szCs w:val="22"/>
        </w:rPr>
      </w:pPr>
    </w:p>
    <w:p w:rsidR="00830454" w:rsidP="00830454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B. u r č i ť</w:t>
      </w:r>
    </w:p>
    <w:p w:rsidR="00830454" w:rsidP="00830454">
      <w:pPr>
        <w:jc w:val="both"/>
        <w:rPr>
          <w:rFonts w:ascii="Arial" w:hAnsi="Arial" w:cs="Arial"/>
          <w:b/>
          <w:sz w:val="22"/>
          <w:szCs w:val="22"/>
        </w:rPr>
      </w:pPr>
    </w:p>
    <w:p w:rsidR="00830454" w:rsidP="00830454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  <w:tab/>
      </w:r>
      <w:r>
        <w:rPr>
          <w:rFonts w:ascii="Arial" w:hAnsi="Arial" w:cs="Arial"/>
          <w:sz w:val="22"/>
          <w:szCs w:val="22"/>
        </w:rPr>
        <w:t>a) k poslaneckému návrhu zákona ako gestorský Výbor Národnej rady Slovenskej republiky pre verejnú správu a regionálny rozvoj,</w:t>
      </w:r>
    </w:p>
    <w:p w:rsidR="00830454" w:rsidP="00830454">
      <w:pPr>
        <w:jc w:val="both"/>
        <w:rPr>
          <w:rFonts w:ascii="Arial" w:hAnsi="Arial" w:cs="Arial"/>
          <w:sz w:val="22"/>
          <w:szCs w:val="22"/>
        </w:rPr>
      </w:pPr>
    </w:p>
    <w:p w:rsidR="00830454" w:rsidP="00830454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b) lehotu na prerokovanie poslaneckého návrhu zákona v druhom čítaní </w:t>
        <w:br/>
        <w:t xml:space="preserve">vo výboroch </w:t>
      </w:r>
      <w:r>
        <w:rPr>
          <w:rFonts w:ascii="Arial" w:hAnsi="Arial" w:cs="Arial"/>
          <w:b/>
          <w:sz w:val="22"/>
          <w:szCs w:val="22"/>
          <w:u w:val="single"/>
        </w:rPr>
        <w:t>do 28. januára 2009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v gestorskom výbore </w:t>
      </w:r>
      <w:r>
        <w:rPr>
          <w:rFonts w:ascii="Arial" w:hAnsi="Arial" w:cs="Arial"/>
          <w:b/>
          <w:sz w:val="22"/>
          <w:szCs w:val="22"/>
          <w:u w:val="single"/>
        </w:rPr>
        <w:t>do 30. januára 2009</w:t>
      </w:r>
      <w:r>
        <w:rPr>
          <w:rFonts w:ascii="Arial" w:hAnsi="Arial" w:cs="Arial"/>
          <w:sz w:val="22"/>
          <w:szCs w:val="22"/>
        </w:rPr>
        <w:t>.</w:t>
      </w:r>
    </w:p>
    <w:p w:rsidR="00830454" w:rsidP="00830454">
      <w:pPr>
        <w:jc w:val="both"/>
        <w:rPr>
          <w:rFonts w:ascii="Arial" w:hAnsi="Arial" w:cs="Arial"/>
          <w:sz w:val="22"/>
          <w:szCs w:val="22"/>
        </w:rPr>
      </w:pPr>
    </w:p>
    <w:p w:rsidR="00830454" w:rsidP="00830454">
      <w:pPr>
        <w:jc w:val="both"/>
        <w:rPr>
          <w:rFonts w:ascii="Arial" w:hAnsi="Arial" w:cs="Arial"/>
          <w:sz w:val="22"/>
          <w:szCs w:val="22"/>
        </w:rPr>
      </w:pPr>
    </w:p>
    <w:p w:rsidR="00830454" w:rsidP="00830454">
      <w:pPr>
        <w:pStyle w:val="Protokoln"/>
        <w:spacing w:before="0"/>
        <w:rPr>
          <w:rFonts w:cs="Arial"/>
          <w:spacing w:val="0"/>
          <w:sz w:val="22"/>
          <w:szCs w:val="22"/>
        </w:rPr>
      </w:pPr>
    </w:p>
    <w:p w:rsidR="00830454" w:rsidP="00830454">
      <w:pPr>
        <w:pStyle w:val="Protokoln"/>
        <w:spacing w:before="0"/>
        <w:jc w:val="center"/>
        <w:rPr>
          <w:rFonts w:cs="Arial"/>
          <w:spacing w:val="0"/>
          <w:sz w:val="22"/>
          <w:szCs w:val="22"/>
        </w:rPr>
      </w:pPr>
      <w:r>
        <w:rPr>
          <w:rFonts w:cs="Arial"/>
          <w:spacing w:val="0"/>
          <w:sz w:val="22"/>
          <w:szCs w:val="22"/>
        </w:rPr>
        <w:t>Pavol   P a š k a   v. r.</w:t>
      </w:r>
    </w:p>
    <w:p w:rsidR="00830454" w:rsidP="00830454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830454" w:rsidP="00830454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830454" w:rsidRPr="00830454" w:rsidP="00830454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  <w:r>
        <w:rPr>
          <w:rFonts w:cs="Times New Roman"/>
        </w:rPr>
        <w:t xml:space="preserve">  </w:t>
      </w: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830454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0454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rsid w:val="00830454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830454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rsid w:val="00830454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rsid w:val="00830454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rsid w:val="00830454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168</Words>
  <Characters>962</Characters>
  <Application>Microsoft Office Word</Application>
  <DocSecurity>0</DocSecurity>
  <Lines>0</Lines>
  <Paragraphs>0</Paragraphs>
  <ScaleCrop>false</ScaleCrop>
  <Company>KNRSR</Company>
  <LinksUpToDate>false</LinksUpToDate>
  <CharactersWithSpaces>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cechveva</dc:creator>
  <cp:lastModifiedBy>cechveva</cp:lastModifiedBy>
  <cp:revision>2</cp:revision>
  <dcterms:created xsi:type="dcterms:W3CDTF">2008-11-11T09:27:00Z</dcterms:created>
  <dcterms:modified xsi:type="dcterms:W3CDTF">2008-11-11T09:27:00Z</dcterms:modified>
</cp:coreProperties>
</file>