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B710E">
        <w:rPr>
          <w:rFonts w:cs="Times New Roman"/>
          <w:sz w:val="22"/>
        </w:rPr>
        <w:t>1634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B710E">
        <w:rPr>
          <w:rFonts w:cs="Times New Roman"/>
        </w:rPr>
        <w:t>1055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C77A72">
        <w:rPr>
          <w:rFonts w:cs="Arial"/>
          <w:sz w:val="22"/>
          <w:szCs w:val="22"/>
        </w:rPr>
        <w:t>2</w:t>
      </w:r>
      <w:r w:rsidR="00BA55C0">
        <w:rPr>
          <w:rFonts w:cs="Arial"/>
          <w:sz w:val="22"/>
          <w:szCs w:val="22"/>
        </w:rPr>
        <w:t>2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483F67">
        <w:rPr>
          <w:rFonts w:cs="Arial"/>
          <w:sz w:val="22"/>
          <w:szCs w:val="22"/>
        </w:rPr>
        <w:t>októbra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425A3" w:rsidRPr="00610AA6" w:rsidP="001425A3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2B710E">
        <w:rPr>
          <w:rFonts w:cs="Times New Roman"/>
          <w:sz w:val="22"/>
          <w:szCs w:val="22"/>
        </w:rPr>
        <w:t xml:space="preserve">k </w:t>
      </w:r>
      <w:r>
        <w:rPr>
          <w:rFonts w:cs="Times New Roman"/>
          <w:sz w:val="22"/>
          <w:szCs w:val="22"/>
        </w:rPr>
        <w:t>v</w:t>
      </w:r>
      <w:r w:rsidRPr="00610AA6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610AA6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610AA6">
        <w:rPr>
          <w:rFonts w:cs="Times New Roman"/>
          <w:sz w:val="22"/>
          <w:szCs w:val="22"/>
        </w:rPr>
        <w:t xml:space="preserve"> zákona, ktorým sa mení a dopĺňa zákon Národnej rady Slovenskej republiky č. 300/1993 Z. z. o mene a priezvisku v znení neskorších predpisov</w:t>
      </w:r>
      <w:r>
        <w:rPr>
          <w:rFonts w:cs="Times New Roman"/>
          <w:sz w:val="22"/>
          <w:szCs w:val="22"/>
        </w:rPr>
        <w:br/>
      </w:r>
      <w:r w:rsidRPr="00610AA6">
        <w:rPr>
          <w:rFonts w:cs="Times New Roman"/>
          <w:sz w:val="22"/>
          <w:szCs w:val="22"/>
        </w:rPr>
        <w:t>(tlač 762) – prvé čítanie</w:t>
      </w:r>
    </w:p>
    <w:p w:rsidR="002B710E" w:rsidP="002B710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B710E" w:rsidP="002B710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B710E" w:rsidP="002B710E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2B710E" w:rsidP="002B710E">
      <w:pPr>
        <w:jc w:val="both"/>
        <w:rPr>
          <w:rFonts w:cs="Arial"/>
          <w:b/>
          <w:sz w:val="28"/>
          <w:szCs w:val="28"/>
        </w:rPr>
      </w:pPr>
    </w:p>
    <w:p w:rsidR="002B710E" w:rsidP="002B710E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2B710E" w:rsidP="002B710E">
      <w:pPr>
        <w:jc w:val="both"/>
        <w:rPr>
          <w:rFonts w:cs="Arial"/>
          <w:b/>
          <w:sz w:val="22"/>
          <w:szCs w:val="22"/>
        </w:rPr>
      </w:pPr>
    </w:p>
    <w:p w:rsidR="002B710E" w:rsidP="002B710E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2B710E" w:rsidP="002B710E">
      <w:pPr>
        <w:ind w:firstLine="708"/>
        <w:jc w:val="both"/>
        <w:rPr>
          <w:rFonts w:cs="Arial"/>
          <w:sz w:val="22"/>
          <w:szCs w:val="22"/>
        </w:rPr>
      </w:pPr>
    </w:p>
    <w:p w:rsidR="002B710E" w:rsidP="002B710E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B710E" w:rsidP="002B710E">
      <w:pPr>
        <w:jc w:val="both"/>
        <w:rPr>
          <w:rFonts w:cs="Arial"/>
          <w:b/>
          <w:sz w:val="22"/>
          <w:szCs w:val="22"/>
        </w:rPr>
      </w:pPr>
    </w:p>
    <w:p w:rsidR="002B710E" w:rsidP="002B710E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</w:t>
      </w:r>
      <w:r>
        <w:rPr>
          <w:rFonts w:cs="Arial"/>
          <w:sz w:val="22"/>
          <w:szCs w:val="22"/>
        </w:rPr>
        <w:t>e</w:t>
      </w:r>
    </w:p>
    <w:p w:rsidR="002B710E" w:rsidP="002B710E">
      <w:pPr>
        <w:ind w:left="1200"/>
        <w:jc w:val="both"/>
        <w:rPr>
          <w:rFonts w:cs="Arial"/>
          <w:sz w:val="22"/>
          <w:szCs w:val="22"/>
        </w:rPr>
      </w:pPr>
    </w:p>
    <w:p w:rsidR="002B710E" w:rsidP="002B710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B710E" w:rsidP="002B710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  a</w:t>
      </w:r>
    </w:p>
    <w:p w:rsidR="002B710E" w:rsidP="002B710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1425A3">
        <w:rPr>
          <w:rFonts w:cs="Arial"/>
          <w:sz w:val="22"/>
          <w:szCs w:val="22"/>
        </w:rPr>
        <w:t>ľudské práva, národnosti a postavenie žien</w:t>
      </w:r>
      <w:r>
        <w:rPr>
          <w:rFonts w:cs="Arial"/>
          <w:sz w:val="22"/>
          <w:szCs w:val="22"/>
        </w:rPr>
        <w:t>;</w:t>
      </w:r>
    </w:p>
    <w:p w:rsidR="002B710E" w:rsidP="002B710E">
      <w:pPr>
        <w:ind w:left="1200"/>
        <w:jc w:val="both"/>
        <w:rPr>
          <w:rFonts w:cs="Arial"/>
          <w:sz w:val="22"/>
          <w:szCs w:val="22"/>
        </w:rPr>
      </w:pPr>
    </w:p>
    <w:p w:rsidR="002B710E" w:rsidP="002B710E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B710E" w:rsidP="002B710E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2B710E" w:rsidP="002B710E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</w:t>
      </w:r>
      <w:r>
        <w:rPr>
          <w:rFonts w:cs="Arial"/>
          <w:sz w:val="22"/>
          <w:szCs w:val="22"/>
        </w:rPr>
        <w:t xml:space="preserve">torský </w:t>
      </w:r>
      <w:r w:rsidR="001425A3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1425A3">
        <w:rPr>
          <w:rFonts w:cs="Arial"/>
          <w:sz w:val="22"/>
          <w:szCs w:val="22"/>
        </w:rPr>
        <w:t xml:space="preserve">pre verejnú správu a regionálny rozvoj </w:t>
      </w:r>
      <w:r>
        <w:rPr>
          <w:rFonts w:cs="Arial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do 30 dní a v gestorskom výbore</w:t>
      </w:r>
      <w:r w:rsidR="001425A3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do 31 dní od jeho prerokovania v prvom čítaní na schôdzi Národnej rady Slovenskej republiky.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83F67" w:rsidRPr="008D5378" w:rsidP="00483F6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</w:t>
      </w:r>
      <w:r w:rsidRPr="008D5378">
        <w:rPr>
          <w:rFonts w:cs="Arial"/>
          <w:sz w:val="22"/>
          <w:szCs w:val="22"/>
        </w:rPr>
        <w:t xml:space="preserve">   v. r.</w:t>
      </w:r>
    </w:p>
    <w:p w:rsidR="00483F67" w:rsidRPr="008D5378" w:rsidP="00483F6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</w:t>
      </w:r>
      <w:r w:rsidRPr="008D5378"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A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1425A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5A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1425A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1425A3"/>
    <w:rsid w:val="00210FB7"/>
    <w:rsid w:val="002363C5"/>
    <w:rsid w:val="002620B4"/>
    <w:rsid w:val="002B710E"/>
    <w:rsid w:val="00384025"/>
    <w:rsid w:val="00483F67"/>
    <w:rsid w:val="00534367"/>
    <w:rsid w:val="005D67C2"/>
    <w:rsid w:val="00610AA6"/>
    <w:rsid w:val="00724F5B"/>
    <w:rsid w:val="007542C9"/>
    <w:rsid w:val="00765600"/>
    <w:rsid w:val="00814864"/>
    <w:rsid w:val="00872D3F"/>
    <w:rsid w:val="008D5378"/>
    <w:rsid w:val="008E44F8"/>
    <w:rsid w:val="00A64BBE"/>
    <w:rsid w:val="00B74BC0"/>
    <w:rsid w:val="00BA441B"/>
    <w:rsid w:val="00BA55C0"/>
    <w:rsid w:val="00C77A72"/>
    <w:rsid w:val="00DB6041"/>
    <w:rsid w:val="00E91884"/>
    <w:rsid w:val="00EE4D2A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180</Words>
  <Characters>1029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2008-02-06T14:16:00Z</cp:lastPrinted>
  <dcterms:created xsi:type="dcterms:W3CDTF">2008-10-31T08:42:00Z</dcterms:created>
  <dcterms:modified xsi:type="dcterms:W3CDTF">2008-10-31T08:45:00Z</dcterms:modified>
</cp:coreProperties>
</file>