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1DF8" w:rsidRPr="00D51DF8" w:rsidP="00D51DF8">
      <w:pPr>
        <w:jc w:val="center"/>
        <w:rPr>
          <w:rFonts w:ascii="Times New Roman" w:hAnsi="Times New Roman" w:cs="Times New Roman"/>
          <w:spacing w:val="30"/>
          <w:szCs w:val="24"/>
        </w:rPr>
      </w:pPr>
      <w:r w:rsidRPr="00D51DF8">
        <w:rPr>
          <w:rFonts w:ascii="Times New Roman" w:hAnsi="Times New Roman" w:cs="Times New Roman"/>
          <w:spacing w:val="30"/>
          <w:szCs w:val="24"/>
        </w:rPr>
        <w:t>(Návrh)</w:t>
      </w:r>
    </w:p>
    <w:p w:rsidR="00D51DF8" w:rsidRPr="00D51DF8" w:rsidP="00D51DF8">
      <w:pPr>
        <w:jc w:val="center"/>
        <w:rPr>
          <w:rFonts w:ascii="Times New Roman" w:hAnsi="Times New Roman" w:cs="Times New Roman"/>
          <w:spacing w:val="30"/>
          <w:szCs w:val="24"/>
        </w:rPr>
      </w:pPr>
    </w:p>
    <w:p w:rsidR="00D51DF8" w:rsidRPr="00D51DF8" w:rsidP="00D51DF8">
      <w:pPr>
        <w:jc w:val="center"/>
        <w:rPr>
          <w:rFonts w:ascii="Times New Roman" w:hAnsi="Times New Roman" w:cs="Times New Roman"/>
          <w:b/>
          <w:spacing w:val="30"/>
          <w:szCs w:val="24"/>
        </w:rPr>
      </w:pPr>
      <w:r w:rsidRPr="00D51DF8">
        <w:rPr>
          <w:rFonts w:ascii="Times New Roman" w:hAnsi="Times New Roman" w:cs="Times New Roman"/>
          <w:b/>
          <w:spacing w:val="30"/>
          <w:szCs w:val="24"/>
        </w:rPr>
        <w:t>VYHLÁŠKA</w:t>
      </w:r>
    </w:p>
    <w:p w:rsidR="00D51DF8" w:rsidRPr="00D51DF8" w:rsidP="00D51DF8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Ministerstva spravodlivosti Slovenskej republiky</w:t>
      </w:r>
    </w:p>
    <w:p w:rsidR="00D51DF8" w:rsidP="00D51DF8">
      <w:pPr>
        <w:jc w:val="center"/>
        <w:rPr>
          <w:rFonts w:ascii="Times New Roman" w:hAnsi="Times New Roman" w:cs="Times New Roman"/>
          <w:szCs w:val="24"/>
        </w:rPr>
      </w:pPr>
    </w:p>
    <w:p w:rsidR="00D51DF8" w:rsidP="00D51DF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... 2009</w:t>
      </w:r>
      <w:r w:rsidR="00E4750F">
        <w:rPr>
          <w:rFonts w:ascii="Times New Roman" w:hAnsi="Times New Roman" w:cs="Times New Roman"/>
          <w:szCs w:val="24"/>
        </w:rPr>
        <w:t>,</w:t>
      </w:r>
    </w:p>
    <w:p w:rsidR="00D51DF8" w:rsidP="00D51DF8">
      <w:pPr>
        <w:jc w:val="center"/>
        <w:rPr>
          <w:rFonts w:ascii="Times New Roman" w:hAnsi="Times New Roman" w:cs="Times New Roman"/>
          <w:szCs w:val="24"/>
        </w:rPr>
      </w:pPr>
    </w:p>
    <w:p w:rsidR="00D51DF8" w:rsidRPr="00D51DF8" w:rsidP="00D51DF8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 xml:space="preserve">ktorou sa mení vyhláška Ministerstva spravodlivosti Slovenskej republiky </w:t>
      </w:r>
    </w:p>
    <w:p w:rsidR="00D51DF8" w:rsidRPr="00D51DF8" w:rsidP="00D51DF8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č. 118/2005 Z. z. o náležitostiach rozvrhu práce</w:t>
      </w:r>
    </w:p>
    <w:p w:rsidR="00D51DF8" w:rsidP="00D51DF8">
      <w:pPr>
        <w:jc w:val="both"/>
        <w:rPr>
          <w:rFonts w:ascii="Times New Roman" w:hAnsi="Times New Roman" w:cs="Times New Roman"/>
          <w:szCs w:val="24"/>
        </w:rPr>
      </w:pPr>
    </w:p>
    <w:p w:rsidR="00D51DF8" w:rsidP="00D51DF8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51DF8" w:rsidP="00D51DF8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Ministerstvo spravodlivosti Slovenskej republiky podľa § 92 ods. 2 písm. b) zákona č. 757/2004 Z. z. o súdoch a o zmene a doplnení niektorých zákonov (ďalej len „zákon“) ustanovuje:</w:t>
      </w:r>
    </w:p>
    <w:p w:rsidR="00D51DF8" w:rsidP="00D51DF8">
      <w:pPr>
        <w:jc w:val="both"/>
        <w:rPr>
          <w:rFonts w:ascii="Times New Roman" w:hAnsi="Times New Roman" w:cs="Times New Roman"/>
          <w:szCs w:val="24"/>
        </w:rPr>
      </w:pPr>
    </w:p>
    <w:p w:rsidR="00D51DF8" w:rsidRPr="00D51DF8" w:rsidP="00D51DF8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Čl. I</w:t>
      </w:r>
    </w:p>
    <w:p w:rsidR="00D51DF8" w:rsidP="00D51DF8">
      <w:pPr>
        <w:jc w:val="both"/>
        <w:rPr>
          <w:rFonts w:ascii="Times New Roman" w:hAnsi="Times New Roman" w:cs="Times New Roman"/>
          <w:szCs w:val="24"/>
        </w:rPr>
      </w:pPr>
    </w:p>
    <w:p w:rsidR="00D51DF8" w:rsidP="00B83BA3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Vyhláška Ministerstva spravodlivosti Slovenskej republiky č. 118/2005 Z. z. o náležitostiach rozvrhu práce sa mení takto: </w:t>
      </w:r>
    </w:p>
    <w:p w:rsidR="00D51DF8" w:rsidP="00D51DF8">
      <w:pPr>
        <w:jc w:val="both"/>
        <w:rPr>
          <w:rFonts w:ascii="Times New Roman" w:hAnsi="Times New Roman" w:cs="Times New Roman"/>
          <w:szCs w:val="24"/>
        </w:rPr>
      </w:pPr>
    </w:p>
    <w:p w:rsidR="00D51DF8" w:rsidP="00D51DF8">
      <w:pPr>
        <w:jc w:val="both"/>
        <w:rPr>
          <w:rFonts w:ascii="Times New Roman" w:hAnsi="Times New Roman" w:cs="Times New Roman"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V § 1 sa slová „</w:t>
      </w:r>
      <w:r w:rsidRPr="00D51DF8">
        <w:rPr>
          <w:rFonts w:ascii="Times New Roman" w:hAnsi="Times New Roman" w:cs="Times New Roman"/>
          <w:szCs w:val="24"/>
        </w:rPr>
        <w:t>krajských súdoch, Špeciálnom súde a vojenských súdoch</w:t>
      </w:r>
      <w:r>
        <w:rPr>
          <w:rFonts w:ascii="Times New Roman" w:hAnsi="Times New Roman" w:cs="Times New Roman"/>
          <w:szCs w:val="24"/>
        </w:rPr>
        <w:t xml:space="preserve">“ nahrádzajú slovami „krajských súdoch a Špeciálnom súde“. </w:t>
      </w:r>
    </w:p>
    <w:p w:rsidR="00D51DF8" w:rsidP="00D51DF8">
      <w:pPr>
        <w:jc w:val="both"/>
        <w:rPr>
          <w:rFonts w:ascii="Times New Roman" w:hAnsi="Times New Roman" w:cs="Times New Roman"/>
          <w:szCs w:val="24"/>
        </w:rPr>
      </w:pPr>
    </w:p>
    <w:p w:rsidR="00D51DF8" w:rsidP="00D51DF8">
      <w:pPr>
        <w:jc w:val="both"/>
        <w:rPr>
          <w:rFonts w:ascii="Times New Roman" w:hAnsi="Times New Roman" w:cs="Times New Roman"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V prílohe </w:t>
      </w:r>
      <w:r w:rsidR="00222789">
        <w:rPr>
          <w:rFonts w:ascii="Times New Roman" w:hAnsi="Times New Roman" w:cs="Times New Roman"/>
          <w:szCs w:val="24"/>
        </w:rPr>
        <w:t xml:space="preserve">č. 1 </w:t>
      </w:r>
      <w:r>
        <w:rPr>
          <w:rFonts w:ascii="Times New Roman" w:hAnsi="Times New Roman" w:cs="Times New Roman"/>
          <w:szCs w:val="24"/>
        </w:rPr>
        <w:t xml:space="preserve">sa vypúšťa vzor č. 4 a vzor č. 5. </w:t>
      </w:r>
    </w:p>
    <w:p w:rsidR="00D51DF8" w:rsidP="00D51DF8">
      <w:pPr>
        <w:jc w:val="both"/>
        <w:rPr>
          <w:rFonts w:ascii="Times New Roman" w:hAnsi="Times New Roman" w:cs="Times New Roman"/>
          <w:szCs w:val="24"/>
        </w:rPr>
      </w:pPr>
    </w:p>
    <w:p w:rsidR="00D51DF8" w:rsidRPr="00D51DF8" w:rsidP="00D51DF8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Čl. II</w:t>
      </w:r>
    </w:p>
    <w:p w:rsidR="00D51DF8" w:rsidP="00D51DF8">
      <w:pPr>
        <w:jc w:val="both"/>
        <w:rPr>
          <w:rFonts w:ascii="Times New Roman" w:hAnsi="Times New Roman" w:cs="Times New Roman"/>
          <w:szCs w:val="24"/>
        </w:rPr>
      </w:pPr>
    </w:p>
    <w:p w:rsidR="00D51DF8" w:rsidP="00D51DF8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Táto vyhláška nadobúda účinnosť </w:t>
      </w:r>
      <w:r w:rsidR="00F3501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F35010">
        <w:rPr>
          <w:rFonts w:ascii="Times New Roman" w:hAnsi="Times New Roman" w:cs="Times New Roman"/>
          <w:szCs w:val="24"/>
        </w:rPr>
        <w:t xml:space="preserve"> marca</w:t>
      </w:r>
      <w:r>
        <w:rPr>
          <w:rFonts w:ascii="Times New Roman" w:hAnsi="Times New Roman" w:cs="Times New Roman"/>
          <w:szCs w:val="24"/>
        </w:rPr>
        <w:t xml:space="preserve"> 2009. 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D51DF8"/>
    <w:rsid w:val="00222789"/>
    <w:rsid w:val="002371A8"/>
    <w:rsid w:val="00B83BA3"/>
    <w:rsid w:val="00D51DF8"/>
    <w:rsid w:val="00E4750F"/>
    <w:rsid w:val="00F3501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110</Words>
  <Characters>653</Characters>
  <Application>Microsoft Office Word</Application>
  <DocSecurity>0</DocSecurity>
  <Lines>0</Lines>
  <Paragraphs>0</Paragraphs>
  <ScaleCrop>false</ScaleCrop>
  <Company>MS SR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juraj.palus</dc:creator>
  <cp:lastModifiedBy>lucia.pjescakova</cp:lastModifiedBy>
  <cp:revision>2</cp:revision>
  <dcterms:created xsi:type="dcterms:W3CDTF">2008-11-07T09:12:00Z</dcterms:created>
  <dcterms:modified xsi:type="dcterms:W3CDTF">2008-11-07T09:12:00Z</dcterms:modified>
</cp:coreProperties>
</file>