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A4743" w:rsidRPr="00CD52E4" w:rsidP="00CD52E4">
      <w:pPr>
        <w:tabs>
          <w:tab w:val="left" w:pos="-1985"/>
          <w:tab w:val="left" w:pos="709"/>
          <w:tab w:val="left" w:pos="1077"/>
        </w:tabs>
        <w:jc w:val="center"/>
        <w:rPr>
          <w:rFonts w:ascii="Times New Roman" w:hAnsi="Times New Roman" w:cs="Times New Roman"/>
          <w:b/>
          <w:szCs w:val="28"/>
        </w:rPr>
      </w:pPr>
      <w:r w:rsidRPr="00CD52E4">
        <w:rPr>
          <w:rFonts w:ascii="Times New Roman" w:hAnsi="Times New Roman" w:cs="Times New Roman"/>
          <w:b/>
          <w:szCs w:val="28"/>
        </w:rPr>
        <w:t>NÁRODNÁ   RADA   SLOVENSKEJ   REPUBLIKY</w:t>
      </w:r>
    </w:p>
    <w:p w:rsidR="001A4743" w:rsidRPr="00CD52E4" w:rsidP="001A4743">
      <w:pPr>
        <w:tabs>
          <w:tab w:val="left" w:pos="-1985"/>
          <w:tab w:val="left" w:pos="709"/>
          <w:tab w:val="left" w:pos="1077"/>
        </w:tabs>
        <w:jc w:val="center"/>
        <w:rPr>
          <w:rFonts w:ascii="Times New Roman" w:hAnsi="Times New Roman" w:cs="Times New Roman"/>
          <w:b/>
          <w:szCs w:val="28"/>
          <w:lang w:val="cs-CZ"/>
        </w:rPr>
      </w:pPr>
      <w:r w:rsidRPr="00CD52E4">
        <w:rPr>
          <w:rFonts w:ascii="Times New Roman" w:hAnsi="Times New Roman" w:cs="Times New Roman"/>
          <w:b/>
          <w:szCs w:val="28"/>
        </w:rPr>
        <w:t>________________________________________________________________</w:t>
      </w:r>
    </w:p>
    <w:p w:rsidR="001A4743" w:rsidRPr="00CD52E4" w:rsidP="001A4743">
      <w:pPr>
        <w:tabs>
          <w:tab w:val="left" w:pos="-1985"/>
          <w:tab w:val="left" w:pos="709"/>
          <w:tab w:val="left" w:pos="1077"/>
        </w:tabs>
        <w:jc w:val="center"/>
        <w:rPr>
          <w:rFonts w:ascii="Times New Roman" w:hAnsi="Times New Roman" w:cs="Times New Roman"/>
          <w:b/>
          <w:szCs w:val="28"/>
        </w:rPr>
      </w:pPr>
      <w:r w:rsidRPr="00CD52E4">
        <w:rPr>
          <w:rFonts w:ascii="Times New Roman" w:hAnsi="Times New Roman" w:cs="Times New Roman"/>
          <w:b/>
          <w:szCs w:val="28"/>
        </w:rPr>
        <w:t>IV. volebné obdobie</w:t>
        <w:br/>
      </w:r>
    </w:p>
    <w:p w:rsidR="001A4743" w:rsidRPr="00CD52E4" w:rsidP="001A4743">
      <w:pPr>
        <w:pStyle w:val="BodyText2"/>
        <w:rPr>
          <w:rFonts w:ascii="Times New Roman" w:hAnsi="Times New Roman" w:cs="Times New Roman"/>
          <w:bCs/>
          <w:sz w:val="28"/>
          <w:szCs w:val="28"/>
        </w:rPr>
      </w:pPr>
    </w:p>
    <w:p w:rsidR="001A4743" w:rsidRPr="00CD52E4" w:rsidP="001A4743">
      <w:pPr>
        <w:pStyle w:val="BodyText2"/>
        <w:jc w:val="center"/>
        <w:rPr>
          <w:rFonts w:ascii="Times New Roman" w:hAnsi="Times New Roman" w:cs="Times New Roman"/>
          <w:bCs/>
          <w:sz w:val="28"/>
          <w:szCs w:val="28"/>
        </w:rPr>
      </w:pPr>
    </w:p>
    <w:p w:rsidR="001A4743" w:rsidRPr="00CD52E4" w:rsidP="001A4743">
      <w:pPr>
        <w:pStyle w:val="BodyText2"/>
        <w:jc w:val="center"/>
        <w:rPr>
          <w:rFonts w:ascii="Times New Roman" w:hAnsi="Times New Roman" w:cs="Times New Roman"/>
          <w:bCs/>
          <w:sz w:val="28"/>
          <w:szCs w:val="28"/>
        </w:rPr>
      </w:pPr>
    </w:p>
    <w:p w:rsidR="001A4743" w:rsidRPr="00CD52E4" w:rsidP="001A4743">
      <w:pPr>
        <w:pStyle w:val="BodyText2"/>
        <w:rPr>
          <w:rFonts w:ascii="Times New Roman" w:hAnsi="Times New Roman" w:cs="Times New Roman"/>
          <w:bCs/>
          <w:sz w:val="28"/>
          <w:szCs w:val="28"/>
        </w:rPr>
      </w:pPr>
    </w:p>
    <w:p w:rsidR="001A4743" w:rsidRPr="00CD52E4" w:rsidP="001A4743">
      <w:pPr>
        <w:pStyle w:val="BodyText2"/>
        <w:rPr>
          <w:rFonts w:ascii="Times New Roman" w:hAnsi="Times New Roman" w:cs="Times New Roman"/>
          <w:bCs/>
          <w:sz w:val="28"/>
          <w:szCs w:val="28"/>
        </w:rPr>
      </w:pPr>
      <w:r w:rsidRPr="00CD52E4">
        <w:rPr>
          <w:rFonts w:ascii="Times New Roman" w:hAnsi="Times New Roman" w:cs="Times New Roman"/>
          <w:bCs/>
          <w:sz w:val="28"/>
          <w:szCs w:val="28"/>
        </w:rPr>
        <w:t xml:space="preserve">Číslo: </w:t>
      </w:r>
      <w:r w:rsidRPr="00CD52E4" w:rsidR="00CD52E4">
        <w:rPr>
          <w:rFonts w:ascii="Times New Roman" w:hAnsi="Times New Roman" w:cs="Times New Roman"/>
          <w:bCs/>
          <w:sz w:val="28"/>
          <w:szCs w:val="28"/>
        </w:rPr>
        <w:t>1427</w:t>
      </w:r>
      <w:r w:rsidRPr="00CD52E4">
        <w:rPr>
          <w:rFonts w:ascii="Times New Roman" w:hAnsi="Times New Roman" w:cs="Times New Roman"/>
          <w:bCs/>
          <w:sz w:val="28"/>
          <w:szCs w:val="28"/>
        </w:rPr>
        <w:t>/2008</w:t>
      </w:r>
    </w:p>
    <w:p w:rsidR="001A4743" w:rsidRPr="00CD52E4" w:rsidP="001A4743">
      <w:pPr>
        <w:tabs>
          <w:tab w:val="left" w:pos="-1985"/>
          <w:tab w:val="left" w:pos="709"/>
          <w:tab w:val="left" w:pos="1077"/>
        </w:tabs>
        <w:jc w:val="both"/>
        <w:rPr>
          <w:rFonts w:ascii="Times New Roman" w:hAnsi="Times New Roman" w:cs="Times New Roman"/>
          <w:bCs/>
          <w:szCs w:val="28"/>
          <w:lang w:val="cs-CZ"/>
        </w:rPr>
      </w:pPr>
    </w:p>
    <w:p w:rsidR="001A4743" w:rsidRPr="00CD52E4" w:rsidP="001A4743">
      <w:pPr>
        <w:rPr>
          <w:rFonts w:ascii="Times New Roman" w:hAnsi="Times New Roman" w:cs="Times New Roman"/>
          <w:szCs w:val="28"/>
          <w:lang w:val="cs-CZ"/>
        </w:rPr>
      </w:pPr>
    </w:p>
    <w:p w:rsidR="001A4743" w:rsidRPr="00CD52E4" w:rsidP="001A4743">
      <w:pPr>
        <w:rPr>
          <w:rFonts w:ascii="Times New Roman" w:hAnsi="Times New Roman" w:cs="Times New Roman"/>
          <w:szCs w:val="28"/>
          <w:lang w:val="cs-CZ"/>
        </w:rPr>
      </w:pPr>
    </w:p>
    <w:p w:rsidR="001A4743" w:rsidRPr="00CD52E4" w:rsidP="001A4743">
      <w:pPr>
        <w:pStyle w:val="Heading3"/>
        <w:rPr>
          <w:rFonts w:ascii="Times New Roman" w:hAnsi="Times New Roman" w:cs="Times New Roman"/>
          <w:bCs/>
          <w:szCs w:val="28"/>
        </w:rPr>
      </w:pPr>
      <w:r w:rsidRPr="00CD52E4">
        <w:rPr>
          <w:rFonts w:ascii="Times New Roman" w:hAnsi="Times New Roman" w:cs="Times New Roman"/>
          <w:bCs/>
          <w:szCs w:val="28"/>
        </w:rPr>
        <w:t>709a</w:t>
      </w:r>
    </w:p>
    <w:p w:rsidR="001A4743" w:rsidRPr="00CD52E4" w:rsidP="001A4743">
      <w:pPr>
        <w:pStyle w:val="Heading3"/>
        <w:rPr>
          <w:rFonts w:ascii="Times New Roman" w:hAnsi="Times New Roman" w:cs="Times New Roman"/>
          <w:bCs/>
          <w:szCs w:val="28"/>
        </w:rPr>
      </w:pPr>
    </w:p>
    <w:p w:rsidR="001A4743" w:rsidRPr="00CD52E4" w:rsidP="001A4743">
      <w:pPr>
        <w:pStyle w:val="Heading3"/>
        <w:rPr>
          <w:rFonts w:ascii="Times New Roman" w:hAnsi="Times New Roman" w:cs="Times New Roman"/>
          <w:bCs/>
          <w:szCs w:val="28"/>
        </w:rPr>
      </w:pPr>
      <w:r w:rsidRPr="00CD52E4">
        <w:rPr>
          <w:rFonts w:ascii="Times New Roman" w:hAnsi="Times New Roman" w:cs="Times New Roman"/>
          <w:bCs/>
          <w:szCs w:val="28"/>
        </w:rPr>
        <w:t>S p o l o č n á    s p r á v a</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jc w:val="both"/>
        <w:rPr>
          <w:rFonts w:ascii="Times New Roman" w:hAnsi="Times New Roman" w:cs="Times New Roman"/>
          <w:b/>
          <w:szCs w:val="28"/>
        </w:rPr>
      </w:pPr>
      <w:r w:rsidRPr="00CD52E4">
        <w:rPr>
          <w:rFonts w:ascii="Times New Roman" w:hAnsi="Times New Roman" w:cs="Times New Roman"/>
          <w:b/>
          <w:szCs w:val="28"/>
        </w:rPr>
        <w:t>výborov Národnej rady Slovenskej republiky o prerokovaní  vládneho návrhu zákona o pomoci a podpore poskytovanej z fondov Európskeho spoločenstva  (tlač 709) vo výboroch Národnej rady Slovenskej republiky v druhom čítaní</w:t>
      </w:r>
    </w:p>
    <w:p w:rsidR="001A4743" w:rsidRPr="00CD52E4" w:rsidP="001A4743">
      <w:pPr>
        <w:tabs>
          <w:tab w:val="left" w:pos="-1985"/>
          <w:tab w:val="left" w:pos="709"/>
          <w:tab w:val="left" w:pos="1077"/>
        </w:tabs>
        <w:jc w:val="both"/>
        <w:rPr>
          <w:rFonts w:ascii="Times New Roman" w:hAnsi="Times New Roman" w:cs="Times New Roman"/>
          <w:szCs w:val="28"/>
        </w:rPr>
      </w:pPr>
      <w:r w:rsidRPr="00CD52E4">
        <w:rPr>
          <w:rFonts w:ascii="Times New Roman" w:hAnsi="Times New Roman" w:cs="Times New Roman"/>
          <w:szCs w:val="28"/>
        </w:rPr>
        <w:t>___________________________________________________________________</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CD52E4"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rPr>
      </w:pPr>
      <w:r w:rsidRPr="00CD52E4">
        <w:rPr>
          <w:rFonts w:ascii="Times New Roman" w:hAnsi="Times New Roman" w:cs="Times New Roman"/>
          <w:szCs w:val="28"/>
        </w:rPr>
        <w:tab/>
        <w:t>Výbor Národnej rady Slovenske</w:t>
      </w:r>
      <w:r w:rsidRPr="00CD52E4">
        <w:rPr>
          <w:rFonts w:ascii="Times New Roman" w:hAnsi="Times New Roman" w:cs="Times New Roman"/>
          <w:szCs w:val="28"/>
        </w:rPr>
        <w:t>j republiky pre verejnú správu a regionálny rozvoj ako gestorský výbor k </w:t>
      </w:r>
      <w:r w:rsidRPr="00CD52E4">
        <w:rPr>
          <w:rFonts w:ascii="Times New Roman" w:hAnsi="Times New Roman" w:cs="Times New Roman"/>
          <w:b/>
          <w:szCs w:val="28"/>
        </w:rPr>
        <w:t>vládnemu návrhu</w:t>
      </w:r>
      <w:r w:rsidRPr="00CD52E4">
        <w:rPr>
          <w:rFonts w:ascii="Times New Roman" w:hAnsi="Times New Roman" w:cs="Times New Roman"/>
          <w:szCs w:val="28"/>
        </w:rPr>
        <w:t xml:space="preserve"> </w:t>
      </w:r>
      <w:r w:rsidRPr="00CD52E4">
        <w:rPr>
          <w:rFonts w:ascii="Times New Roman" w:hAnsi="Times New Roman" w:cs="Times New Roman"/>
          <w:b/>
          <w:szCs w:val="28"/>
        </w:rPr>
        <w:t xml:space="preserve"> zákona o pomoci a podpore poskytovanej z fondov Európskeho spoločenstva  (tlač 709)</w:t>
      </w:r>
      <w:r w:rsidRPr="00CD52E4">
        <w:rPr>
          <w:rFonts w:ascii="Times New Roman" w:hAnsi="Times New Roman" w:cs="Times New Roman"/>
          <w:szCs w:val="28"/>
        </w:rPr>
        <w:t xml:space="preserve"> podáva Národnej rade Slovenskej republiky v súlade         s § 79 ods. 1 zákona Národnej rady Slovenskej republiky č. 350/1996 Z. z. o rokovacom poriadku Národnej rady Slovenskej republiky v znení neskorších predpisov </w:t>
      </w:r>
      <w:r w:rsidRPr="00CD52E4">
        <w:rPr>
          <w:rFonts w:ascii="Times New Roman" w:hAnsi="Times New Roman" w:cs="Times New Roman"/>
          <w:bCs/>
          <w:szCs w:val="28"/>
        </w:rPr>
        <w:t>spoločnú správu</w:t>
      </w:r>
      <w:r w:rsidRPr="00CD52E4">
        <w:rPr>
          <w:rFonts w:ascii="Times New Roman" w:hAnsi="Times New Roman" w:cs="Times New Roman"/>
          <w:szCs w:val="28"/>
        </w:rPr>
        <w:t xml:space="preserve"> výborov Národnej rady Slovenskej republiky:</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CD52E4"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center"/>
        <w:rPr>
          <w:rFonts w:ascii="Times New Roman" w:hAnsi="Times New Roman" w:cs="Times New Roman"/>
          <w:b/>
          <w:bCs/>
          <w:szCs w:val="28"/>
          <w:lang w:val="cs-CZ"/>
        </w:rPr>
      </w:pPr>
      <w:r w:rsidRPr="00CD52E4">
        <w:rPr>
          <w:rFonts w:ascii="Times New Roman" w:hAnsi="Times New Roman" w:cs="Times New Roman"/>
          <w:b/>
          <w:bCs/>
          <w:szCs w:val="28"/>
        </w:rPr>
        <w:t>I.</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CD52E4" w:rsidRPr="00CD52E4" w:rsidP="001A4743">
      <w:pPr>
        <w:pStyle w:val="BodyText2"/>
        <w:rPr>
          <w:rFonts w:ascii="Times New Roman" w:hAnsi="Times New Roman" w:cs="Times New Roman"/>
          <w:sz w:val="28"/>
          <w:szCs w:val="28"/>
        </w:rPr>
      </w:pPr>
    </w:p>
    <w:p w:rsidR="001A4743" w:rsidRPr="00CD52E4" w:rsidP="001A4743">
      <w:pPr>
        <w:pStyle w:val="BodyText2"/>
        <w:rPr>
          <w:rFonts w:ascii="Times New Roman" w:hAnsi="Times New Roman" w:cs="Times New Roman"/>
          <w:b/>
          <w:sz w:val="28"/>
          <w:szCs w:val="28"/>
        </w:rPr>
      </w:pPr>
      <w:r w:rsidRPr="00CD52E4">
        <w:rPr>
          <w:rFonts w:ascii="Times New Roman" w:hAnsi="Times New Roman" w:cs="Times New Roman"/>
          <w:sz w:val="28"/>
          <w:szCs w:val="28"/>
        </w:rPr>
        <w:tab/>
        <w:t>Národná rada Slovenskej republiky uznesením č. 982 z</w:t>
      </w:r>
      <w:r w:rsidRPr="00CD52E4">
        <w:rPr>
          <w:rFonts w:ascii="Times New Roman" w:hAnsi="Times New Roman" w:cs="Times New Roman"/>
          <w:sz w:val="28"/>
          <w:szCs w:val="28"/>
        </w:rPr>
        <w:t xml:space="preserve"> 10. septembra 2008 pridelila </w:t>
      </w:r>
      <w:r w:rsidRPr="00CD52E4">
        <w:rPr>
          <w:rFonts w:ascii="Times New Roman" w:hAnsi="Times New Roman" w:cs="Times New Roman"/>
          <w:b/>
          <w:sz w:val="28"/>
          <w:szCs w:val="28"/>
        </w:rPr>
        <w:t xml:space="preserve"> </w:t>
      </w:r>
      <w:r w:rsidRPr="00CD52E4">
        <w:rPr>
          <w:rFonts w:cs="Times New Roman"/>
          <w:b/>
          <w:sz w:val="28"/>
          <w:szCs w:val="28"/>
        </w:rPr>
        <w:t>vládny  návrh zákona o pomoci a podpore poskytovanej z fondov Európskeho spoločenstva  (tlač 709)</w:t>
      </w:r>
      <w:r w:rsidRPr="00CD52E4">
        <w:rPr>
          <w:rFonts w:ascii="Times New Roman" w:hAnsi="Times New Roman" w:cs="Times New Roman"/>
          <w:b/>
          <w:sz w:val="28"/>
          <w:szCs w:val="28"/>
        </w:rPr>
        <w:t xml:space="preserve"> </w:t>
      </w:r>
      <w:r w:rsidRPr="00CD52E4">
        <w:rPr>
          <w:rFonts w:ascii="Times New Roman" w:hAnsi="Times New Roman" w:cs="Times New Roman"/>
          <w:sz w:val="28"/>
          <w:szCs w:val="28"/>
        </w:rPr>
        <w:t>na prerokovanie týmto výborom:</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b/>
          <w:szCs w:val="28"/>
        </w:rPr>
      </w:pPr>
      <w:r w:rsidRPr="00CD52E4">
        <w:rPr>
          <w:rFonts w:ascii="Times New Roman" w:hAnsi="Times New Roman" w:cs="Times New Roman"/>
          <w:szCs w:val="28"/>
        </w:rPr>
        <w:tab/>
      </w:r>
      <w:r w:rsidRPr="00CD52E4">
        <w:rPr>
          <w:rFonts w:ascii="Times New Roman" w:hAnsi="Times New Roman" w:cs="Times New Roman"/>
          <w:b/>
          <w:szCs w:val="28"/>
        </w:rPr>
        <w:t>Ústavnoprávnemu výboru Národnej rady Slovenskej republiky</w:t>
        <w:tab/>
      </w:r>
    </w:p>
    <w:p w:rsidR="001A4743" w:rsidRPr="00CD52E4" w:rsidP="00CD52E4">
      <w:pPr>
        <w:tabs>
          <w:tab w:val="left" w:pos="-1985"/>
          <w:tab w:val="left" w:pos="709"/>
          <w:tab w:val="left" w:pos="1077"/>
        </w:tabs>
        <w:ind w:left="708"/>
        <w:jc w:val="both"/>
        <w:rPr>
          <w:rFonts w:ascii="Times New Roman" w:hAnsi="Times New Roman" w:cs="Times New Roman"/>
          <w:b/>
          <w:szCs w:val="28"/>
        </w:rPr>
      </w:pPr>
      <w:r w:rsidRPr="00CD52E4">
        <w:rPr>
          <w:rFonts w:ascii="Times New Roman" w:hAnsi="Times New Roman" w:cs="Times New Roman"/>
          <w:b/>
          <w:szCs w:val="28"/>
        </w:rPr>
        <w:tab/>
        <w:t>Výboru Národnej rady Slovenskej republiky pre financie, rozpočet a menu</w:t>
      </w:r>
    </w:p>
    <w:p w:rsidR="001A4743" w:rsidRPr="00CD52E4" w:rsidP="001A4743">
      <w:pPr>
        <w:tabs>
          <w:tab w:val="left" w:pos="-1985"/>
          <w:tab w:val="left" w:pos="709"/>
          <w:tab w:val="left" w:pos="1077"/>
        </w:tabs>
        <w:jc w:val="both"/>
        <w:rPr>
          <w:rFonts w:ascii="Times New Roman" w:hAnsi="Times New Roman" w:cs="Times New Roman"/>
          <w:b/>
          <w:szCs w:val="28"/>
        </w:rPr>
      </w:pPr>
      <w:r w:rsidRPr="00CD52E4">
        <w:rPr>
          <w:rFonts w:ascii="Times New Roman" w:hAnsi="Times New Roman" w:cs="Times New Roman"/>
          <w:b/>
          <w:szCs w:val="28"/>
        </w:rPr>
        <w:tab/>
        <w:t>Výboru Národnej rady Slovenskej</w:t>
        <w:tab/>
        <w:t xml:space="preserve"> republiky pre hospodársku politiku</w:t>
      </w:r>
    </w:p>
    <w:p w:rsidR="001A4743" w:rsidRPr="00CD52E4" w:rsidP="001A4743">
      <w:pPr>
        <w:tabs>
          <w:tab w:val="left" w:pos="-1985"/>
          <w:tab w:val="left" w:pos="709"/>
          <w:tab w:val="left" w:pos="1077"/>
        </w:tabs>
        <w:ind w:left="708"/>
        <w:jc w:val="both"/>
        <w:rPr>
          <w:rFonts w:ascii="Times New Roman" w:hAnsi="Times New Roman" w:cs="Times New Roman"/>
          <w:b/>
          <w:szCs w:val="28"/>
          <w:lang w:val="cs-CZ"/>
        </w:rPr>
      </w:pPr>
      <w:r w:rsidRPr="00CD52E4">
        <w:rPr>
          <w:rFonts w:ascii="Times New Roman" w:hAnsi="Times New Roman" w:cs="Times New Roman"/>
          <w:b/>
          <w:szCs w:val="28"/>
          <w:lang w:val="cs-CZ"/>
        </w:rPr>
        <w:tab/>
        <w:t>Výboru Národnej rady Slovenskej republiky pre pôdohospodárstvo, životné prostredie a ochranu prírody</w:t>
      </w:r>
    </w:p>
    <w:p w:rsidR="001A4743" w:rsidRPr="00CD52E4" w:rsidP="00CD52E4">
      <w:pPr>
        <w:tabs>
          <w:tab w:val="left" w:pos="-1985"/>
          <w:tab w:val="left" w:pos="709"/>
          <w:tab w:val="left" w:pos="1077"/>
        </w:tabs>
        <w:ind w:left="708"/>
        <w:jc w:val="both"/>
        <w:rPr>
          <w:rFonts w:ascii="Times New Roman" w:hAnsi="Times New Roman" w:cs="Times New Roman"/>
          <w:b/>
          <w:szCs w:val="28"/>
          <w:lang w:val="cs-CZ"/>
        </w:rPr>
      </w:pPr>
      <w:r w:rsidRPr="00CD52E4">
        <w:rPr>
          <w:rFonts w:ascii="Times New Roman" w:hAnsi="Times New Roman" w:cs="Times New Roman"/>
          <w:b/>
          <w:szCs w:val="28"/>
          <w:lang w:val="cs-CZ"/>
        </w:rPr>
        <w:tab/>
        <w:t>Výboru Národnej rady Slovenskej republiky pre</w:t>
      </w:r>
      <w:r w:rsidRPr="00CD52E4">
        <w:rPr>
          <w:rFonts w:ascii="Times New Roman" w:hAnsi="Times New Roman" w:cs="Times New Roman"/>
          <w:b/>
          <w:szCs w:val="28"/>
          <w:lang w:val="cs-CZ"/>
        </w:rPr>
        <w:t xml:space="preserve"> verejnú správu a regionálny </w:t>
        <w:tab/>
        <w:t xml:space="preserve">rozvoj </w:t>
      </w:r>
    </w:p>
    <w:p w:rsidR="001A4743" w:rsidRPr="00CD52E4" w:rsidP="001A4743">
      <w:pPr>
        <w:tabs>
          <w:tab w:val="left" w:pos="-1985"/>
          <w:tab w:val="left" w:pos="709"/>
          <w:tab w:val="left" w:pos="1077"/>
        </w:tabs>
        <w:ind w:left="708"/>
        <w:jc w:val="both"/>
        <w:rPr>
          <w:rFonts w:ascii="Times New Roman" w:hAnsi="Times New Roman" w:cs="Times New Roman"/>
          <w:b/>
          <w:szCs w:val="28"/>
          <w:lang w:val="cs-CZ"/>
        </w:rPr>
      </w:pPr>
      <w:r w:rsidRPr="00CD52E4">
        <w:rPr>
          <w:rFonts w:ascii="Times New Roman" w:hAnsi="Times New Roman" w:cs="Times New Roman"/>
          <w:b/>
          <w:szCs w:val="28"/>
          <w:lang w:val="cs-CZ"/>
        </w:rPr>
        <w:t xml:space="preserve">Výboru Národnej rady Slovenskej republiky pre európske záležitosti </w:t>
      </w:r>
    </w:p>
    <w:p w:rsidR="001A4743" w:rsidRPr="00CD52E4" w:rsidP="001A4743">
      <w:pPr>
        <w:tabs>
          <w:tab w:val="left" w:pos="-1985"/>
          <w:tab w:val="left" w:pos="709"/>
          <w:tab w:val="left" w:pos="1077"/>
        </w:tabs>
        <w:ind w:left="708"/>
        <w:jc w:val="both"/>
        <w:rPr>
          <w:rFonts w:ascii="Times New Roman" w:hAnsi="Times New Roman" w:cs="Times New Roman"/>
          <w:b/>
          <w:szCs w:val="28"/>
          <w:lang w:val="cs-CZ"/>
        </w:rPr>
      </w:pPr>
      <w:r w:rsidRPr="00CD52E4">
        <w:rPr>
          <w:rFonts w:ascii="Times New Roman" w:hAnsi="Times New Roman" w:cs="Times New Roman"/>
          <w:b/>
          <w:szCs w:val="28"/>
          <w:lang w:val="cs-CZ"/>
        </w:rPr>
        <w:tab/>
        <w:t>a</w:t>
      </w:r>
    </w:p>
    <w:p w:rsidR="001A4743" w:rsidRPr="00CD52E4" w:rsidP="001A4743">
      <w:pPr>
        <w:tabs>
          <w:tab w:val="left" w:pos="-1985"/>
          <w:tab w:val="left" w:pos="709"/>
          <w:tab w:val="left" w:pos="1077"/>
        </w:tabs>
        <w:ind w:left="708"/>
        <w:jc w:val="both"/>
        <w:rPr>
          <w:rFonts w:ascii="Times New Roman" w:hAnsi="Times New Roman" w:cs="Times New Roman"/>
          <w:szCs w:val="28"/>
        </w:rPr>
      </w:pPr>
      <w:r w:rsidRPr="00CD52E4">
        <w:rPr>
          <w:rFonts w:ascii="Times New Roman" w:hAnsi="Times New Roman" w:cs="Times New Roman"/>
          <w:b/>
          <w:szCs w:val="28"/>
        </w:rPr>
        <w:t>Výboru Národnej rady Slovenskej republiky pre vzdelanie, mládež, vedu a šport;</w:t>
      </w: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r w:rsidRPr="00CD52E4">
        <w:rPr>
          <w:rFonts w:ascii="Times New Roman" w:hAnsi="Times New Roman" w:cs="Times New Roman"/>
          <w:szCs w:val="28"/>
        </w:rPr>
        <w:tab/>
        <w:t>Výbory prerokovali predmetný vládny  návrh zákona v lehote určene</w:t>
      </w:r>
      <w:r w:rsidRPr="00CD52E4">
        <w:rPr>
          <w:rFonts w:ascii="Times New Roman" w:hAnsi="Times New Roman" w:cs="Times New Roman"/>
          <w:szCs w:val="28"/>
        </w:rPr>
        <w:t>j uznesením Národnej rady Slovenskej republiky.</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center"/>
        <w:rPr>
          <w:rFonts w:ascii="Times New Roman" w:hAnsi="Times New Roman" w:cs="Times New Roman"/>
          <w:b/>
          <w:bCs/>
          <w:szCs w:val="28"/>
          <w:lang w:val="cs-CZ"/>
        </w:rPr>
      </w:pPr>
      <w:r w:rsidRPr="00CD52E4">
        <w:rPr>
          <w:rFonts w:ascii="Times New Roman" w:hAnsi="Times New Roman" w:cs="Times New Roman"/>
          <w:b/>
          <w:bCs/>
          <w:szCs w:val="28"/>
        </w:rPr>
        <w:t>II.</w:t>
      </w: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rPr>
        <w:tab/>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republiky v znení neskorších predpisov.</w:t>
      </w:r>
    </w:p>
    <w:p w:rsidR="001A4743" w:rsidRPr="00CD52E4" w:rsidP="001A4743">
      <w:pPr>
        <w:tabs>
          <w:tab w:val="left" w:pos="-1985"/>
          <w:tab w:val="left" w:pos="709"/>
          <w:tab w:val="left" w:pos="1077"/>
        </w:tabs>
        <w:jc w:val="both"/>
        <w:rPr>
          <w:rFonts w:ascii="Times New Roman" w:hAnsi="Times New Roman" w:cs="Times New Roman"/>
          <w:b/>
          <w:bCs/>
          <w:szCs w:val="28"/>
        </w:rPr>
      </w:pPr>
    </w:p>
    <w:p w:rsidR="001A4743" w:rsidRPr="00CD52E4" w:rsidP="001A4743">
      <w:pPr>
        <w:tabs>
          <w:tab w:val="left" w:pos="-1985"/>
          <w:tab w:val="left" w:pos="709"/>
          <w:tab w:val="left" w:pos="1077"/>
        </w:tabs>
        <w:jc w:val="center"/>
        <w:rPr>
          <w:rFonts w:ascii="Times New Roman" w:hAnsi="Times New Roman" w:cs="Times New Roman"/>
          <w:b/>
          <w:bCs/>
          <w:szCs w:val="28"/>
        </w:rPr>
      </w:pPr>
      <w:r w:rsidRPr="00CD52E4">
        <w:rPr>
          <w:rFonts w:ascii="Times New Roman" w:hAnsi="Times New Roman" w:cs="Times New Roman"/>
          <w:b/>
          <w:bCs/>
          <w:szCs w:val="28"/>
        </w:rPr>
        <w:t>III.</w:t>
      </w: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r w:rsidRPr="00CD52E4">
        <w:rPr>
          <w:rFonts w:ascii="Times New Roman" w:hAnsi="Times New Roman" w:cs="Times New Roman"/>
          <w:szCs w:val="28"/>
        </w:rPr>
        <w:tab/>
        <w:t>Výbory Národnej rady Slovenskej republiky, ktorým bol vládny</w:t>
      </w:r>
      <w:r w:rsidRPr="00CD52E4">
        <w:rPr>
          <w:rFonts w:ascii="Times New Roman" w:hAnsi="Times New Roman" w:cs="Times New Roman"/>
          <w:szCs w:val="28"/>
        </w:rPr>
        <w:t xml:space="preserve"> návrh zákona pridelený zaujali k nemu nasledovné stanoviská:</w:t>
      </w: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r w:rsidRPr="00CD52E4">
        <w:rPr>
          <w:rFonts w:ascii="Times New Roman" w:hAnsi="Times New Roman" w:cs="Times New Roman"/>
          <w:szCs w:val="28"/>
        </w:rPr>
        <w:tab/>
        <w:t>Ústavnoprávny   výbor Národnej  rady Slovenskej republ</w:t>
      </w:r>
      <w:r w:rsidR="00CD52E4">
        <w:rPr>
          <w:rFonts w:ascii="Times New Roman" w:hAnsi="Times New Roman" w:cs="Times New Roman"/>
          <w:szCs w:val="28"/>
        </w:rPr>
        <w:t xml:space="preserve">iky uznesením        č. 461 zo  </w:t>
      </w:r>
      <w:r w:rsidRPr="00CD52E4">
        <w:rPr>
          <w:rFonts w:ascii="Times New Roman" w:hAnsi="Times New Roman" w:cs="Times New Roman"/>
          <w:szCs w:val="28"/>
        </w:rPr>
        <w:t xml:space="preserve">14. októbra 2008 s vládnym  návrhom zákona </w:t>
      </w:r>
      <w:r w:rsidRPr="00CD52E4">
        <w:rPr>
          <w:rFonts w:ascii="Times New Roman" w:hAnsi="Times New Roman" w:cs="Times New Roman"/>
          <w:b/>
          <w:szCs w:val="28"/>
        </w:rPr>
        <w:t xml:space="preserve">súhlasil </w:t>
      </w:r>
      <w:r w:rsidRPr="00CD52E4">
        <w:rPr>
          <w:rFonts w:ascii="Times New Roman" w:hAnsi="Times New Roman" w:cs="Times New Roman"/>
          <w:szCs w:val="28"/>
        </w:rPr>
        <w:t xml:space="preserve">a odporučil ho Národnej rade Slovenskej republiky </w:t>
      </w:r>
      <w:r w:rsidRPr="00CD52E4">
        <w:rPr>
          <w:rFonts w:ascii="Times New Roman" w:hAnsi="Times New Roman" w:cs="Times New Roman"/>
          <w:b/>
          <w:szCs w:val="28"/>
        </w:rPr>
        <w:t>schváliť s pripomienkami.</w:t>
      </w:r>
    </w:p>
    <w:p w:rsidR="001A4743" w:rsidRPr="00CD52E4" w:rsidP="001A4743">
      <w:pPr>
        <w:tabs>
          <w:tab w:val="left" w:pos="-1985"/>
          <w:tab w:val="left" w:pos="709"/>
          <w:tab w:val="left" w:pos="1077"/>
        </w:tabs>
        <w:jc w:val="both"/>
        <w:rPr>
          <w:rFonts w:ascii="Times New Roman" w:hAnsi="Times New Roman" w:cs="Times New Roman"/>
          <w:b/>
          <w:szCs w:val="28"/>
        </w:rPr>
      </w:pP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lang w:val="cs-CZ"/>
        </w:rPr>
        <w:tab/>
        <w:t xml:space="preserve">Výbor Národnej rady Slovenskej republiky pre financie, rozpočet a menu uznesením č. </w:t>
      </w:r>
      <w:r w:rsidRPr="00CD52E4" w:rsidR="00CD52E4">
        <w:rPr>
          <w:rFonts w:ascii="Times New Roman" w:hAnsi="Times New Roman" w:cs="Times New Roman"/>
          <w:szCs w:val="28"/>
          <w:lang w:val="cs-CZ"/>
        </w:rPr>
        <w:t xml:space="preserve">384 </w:t>
      </w:r>
      <w:r w:rsidRPr="00CD52E4">
        <w:rPr>
          <w:rFonts w:ascii="Times New Roman" w:hAnsi="Times New Roman" w:cs="Times New Roman"/>
          <w:szCs w:val="28"/>
          <w:lang w:val="cs-CZ"/>
        </w:rPr>
        <w:t>z</w:t>
      </w:r>
      <w:r w:rsidRPr="00CD52E4" w:rsidR="00CD52E4">
        <w:rPr>
          <w:rFonts w:ascii="Times New Roman" w:hAnsi="Times New Roman" w:cs="Times New Roman"/>
          <w:szCs w:val="28"/>
          <w:lang w:val="cs-CZ"/>
        </w:rPr>
        <w:t xml:space="preserve"> 15. </w:t>
      </w:r>
      <w:r w:rsidRPr="00CD52E4">
        <w:rPr>
          <w:rFonts w:ascii="Times New Roman" w:hAnsi="Times New Roman" w:cs="Times New Roman"/>
          <w:szCs w:val="28"/>
          <w:lang w:val="cs-CZ"/>
        </w:rPr>
        <w:t xml:space="preserve">októbra 2008 s vládnym návrhom zákona </w:t>
      </w:r>
      <w:r w:rsidRPr="00CD52E4">
        <w:rPr>
          <w:rFonts w:ascii="Times New Roman" w:hAnsi="Times New Roman" w:cs="Times New Roman"/>
          <w:b/>
          <w:szCs w:val="28"/>
          <w:lang w:val="cs-CZ"/>
        </w:rPr>
        <w:t xml:space="preserve">súhlasil </w:t>
      </w:r>
      <w:r w:rsidRPr="00CD52E4">
        <w:rPr>
          <w:rFonts w:ascii="Times New Roman" w:hAnsi="Times New Roman" w:cs="Times New Roman"/>
          <w:szCs w:val="28"/>
          <w:lang w:val="cs-CZ"/>
        </w:rPr>
        <w:t xml:space="preserve">a odporučil ho Národnej rade Slovenskej republiky </w:t>
      </w:r>
      <w:r w:rsidRPr="00CD52E4">
        <w:rPr>
          <w:rFonts w:ascii="Times New Roman" w:hAnsi="Times New Roman" w:cs="Times New Roman"/>
          <w:b/>
          <w:szCs w:val="28"/>
          <w:lang w:val="cs-CZ"/>
        </w:rPr>
        <w:t>schváliť</w:t>
      </w:r>
      <w:r w:rsidRPr="00CD52E4" w:rsidR="009511AF">
        <w:rPr>
          <w:rFonts w:ascii="Times New Roman" w:hAnsi="Times New Roman" w:cs="Times New Roman"/>
          <w:b/>
          <w:szCs w:val="28"/>
          <w:lang w:val="cs-CZ"/>
        </w:rPr>
        <w:t>s pripomienkami</w:t>
      </w:r>
      <w:r w:rsidRPr="00CD52E4">
        <w:rPr>
          <w:rFonts w:ascii="Times New Roman" w:hAnsi="Times New Roman" w:cs="Times New Roman"/>
          <w:b/>
          <w:szCs w:val="28"/>
          <w:lang w:val="cs-CZ"/>
        </w:rPr>
        <w:t>.</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lang w:val="cs-CZ"/>
        </w:rPr>
        <w:tab/>
        <w:t xml:space="preserve">Výbor Národnej rady Slovenskej republiky pre hospodársku politiku uznesením č. 412  zo 14. októbra 2008 s vládnym návrhom zákona </w:t>
      </w:r>
      <w:r w:rsidRPr="00CD52E4">
        <w:rPr>
          <w:rFonts w:ascii="Times New Roman" w:hAnsi="Times New Roman" w:cs="Times New Roman"/>
          <w:b/>
          <w:szCs w:val="28"/>
          <w:lang w:val="cs-CZ"/>
        </w:rPr>
        <w:t xml:space="preserve">súhlasil </w:t>
      </w:r>
      <w:r w:rsidRPr="00CD52E4">
        <w:rPr>
          <w:rFonts w:ascii="Times New Roman" w:hAnsi="Times New Roman" w:cs="Times New Roman"/>
          <w:szCs w:val="28"/>
          <w:lang w:val="cs-CZ"/>
        </w:rPr>
        <w:t xml:space="preserve">a odporučil ho Národnej rade Slovenskej republiky </w:t>
      </w:r>
      <w:r w:rsidRPr="00CD52E4">
        <w:rPr>
          <w:rFonts w:ascii="Times New Roman" w:hAnsi="Times New Roman" w:cs="Times New Roman"/>
          <w:b/>
          <w:szCs w:val="28"/>
          <w:lang w:val="cs-CZ"/>
        </w:rPr>
        <w:t>schváliť s pripomienkami.</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lang w:val="cs-CZ"/>
        </w:rPr>
        <w:tab/>
        <w:t xml:space="preserve">Výbor Národnej rady Slovenskej republiky pre pôdohospodárstvo, životné prostredie a ochranu prírody  uznesením č. 303 zo 14. októbra 2008 s vládnym návrhom zákona </w:t>
      </w:r>
      <w:r w:rsidRPr="00CD52E4">
        <w:rPr>
          <w:rFonts w:ascii="Times New Roman" w:hAnsi="Times New Roman" w:cs="Times New Roman"/>
          <w:b/>
          <w:szCs w:val="28"/>
          <w:lang w:val="cs-CZ"/>
        </w:rPr>
        <w:t xml:space="preserve">súhlasil </w:t>
      </w:r>
      <w:r w:rsidRPr="00CD52E4">
        <w:rPr>
          <w:rFonts w:ascii="Times New Roman" w:hAnsi="Times New Roman" w:cs="Times New Roman"/>
          <w:szCs w:val="28"/>
          <w:lang w:val="cs-CZ"/>
        </w:rPr>
        <w:t xml:space="preserve">a odporučil ho Národnej rade Slovenskej republiky </w:t>
      </w:r>
      <w:r w:rsidRPr="00CD52E4">
        <w:rPr>
          <w:rFonts w:ascii="Times New Roman" w:hAnsi="Times New Roman" w:cs="Times New Roman"/>
          <w:b/>
          <w:szCs w:val="28"/>
          <w:lang w:val="cs-CZ"/>
        </w:rPr>
        <w:t>schváliť s pripomienkami.</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lang w:val="cs-CZ"/>
        </w:rPr>
        <w:tab/>
        <w:t xml:space="preserve">Výbor Národnej rady Slovenskej republiky pre verejnú správu a regionálny rozvoj uznesením č.  214 z 9. októbra 2008 s vládnym návrhom zákona </w:t>
      </w:r>
      <w:r w:rsidRPr="00CD52E4">
        <w:rPr>
          <w:rFonts w:ascii="Times New Roman" w:hAnsi="Times New Roman" w:cs="Times New Roman"/>
          <w:b/>
          <w:szCs w:val="28"/>
          <w:lang w:val="cs-CZ"/>
        </w:rPr>
        <w:t xml:space="preserve">súhlasil </w:t>
      </w:r>
      <w:r w:rsidRPr="00CD52E4">
        <w:rPr>
          <w:rFonts w:ascii="Times New Roman" w:hAnsi="Times New Roman" w:cs="Times New Roman"/>
          <w:szCs w:val="28"/>
          <w:lang w:val="cs-CZ"/>
        </w:rPr>
        <w:t xml:space="preserve">a odporučil ho Národnej rade </w:t>
      </w:r>
      <w:r w:rsidRPr="00CD52E4">
        <w:rPr>
          <w:rFonts w:ascii="Times New Roman" w:hAnsi="Times New Roman" w:cs="Times New Roman"/>
          <w:szCs w:val="28"/>
        </w:rPr>
        <w:t>Slovenskej</w:t>
      </w:r>
      <w:r w:rsidRPr="00CD52E4">
        <w:rPr>
          <w:rFonts w:ascii="Times New Roman" w:hAnsi="Times New Roman" w:cs="Times New Roman"/>
          <w:szCs w:val="28"/>
          <w:lang w:val="cs-CZ"/>
        </w:rPr>
        <w:t xml:space="preserve"> republiky </w:t>
      </w:r>
      <w:r w:rsidRPr="00CD52E4">
        <w:rPr>
          <w:rFonts w:ascii="Times New Roman" w:hAnsi="Times New Roman" w:cs="Times New Roman"/>
          <w:b/>
          <w:szCs w:val="28"/>
          <w:lang w:val="cs-CZ"/>
        </w:rPr>
        <w:t>schváliťs pripomienkami.</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lang w:val="cs-CZ"/>
        </w:rPr>
        <w:tab/>
        <w:t xml:space="preserve">Výbor Národnej rady Slovenskej republiky pre </w:t>
      </w:r>
      <w:r w:rsidRPr="00CD52E4" w:rsidR="00EE339C">
        <w:rPr>
          <w:rFonts w:ascii="Times New Roman" w:hAnsi="Times New Roman" w:cs="Times New Roman"/>
          <w:szCs w:val="28"/>
          <w:lang w:val="cs-CZ"/>
        </w:rPr>
        <w:t>európske záležitosti</w:t>
      </w:r>
      <w:r w:rsidRPr="00CD52E4">
        <w:rPr>
          <w:rFonts w:ascii="Times New Roman" w:hAnsi="Times New Roman" w:cs="Times New Roman"/>
          <w:szCs w:val="28"/>
          <w:lang w:val="cs-CZ"/>
        </w:rPr>
        <w:t xml:space="preserve"> uznesením č. </w:t>
      </w:r>
      <w:r w:rsidRPr="00CD52E4" w:rsidR="00CD52E4">
        <w:rPr>
          <w:rFonts w:ascii="Times New Roman" w:hAnsi="Times New Roman" w:cs="Times New Roman"/>
          <w:szCs w:val="28"/>
          <w:lang w:val="cs-CZ"/>
        </w:rPr>
        <w:t>222</w:t>
      </w:r>
      <w:r w:rsidRPr="00CD52E4">
        <w:rPr>
          <w:rFonts w:ascii="Times New Roman" w:hAnsi="Times New Roman" w:cs="Times New Roman"/>
          <w:szCs w:val="28"/>
          <w:lang w:val="cs-CZ"/>
        </w:rPr>
        <w:t xml:space="preserve"> z</w:t>
      </w:r>
      <w:r w:rsidRPr="00CD52E4" w:rsidR="00CD52E4">
        <w:rPr>
          <w:rFonts w:ascii="Times New Roman" w:hAnsi="Times New Roman" w:cs="Times New Roman"/>
          <w:szCs w:val="28"/>
          <w:lang w:val="cs-CZ"/>
        </w:rPr>
        <w:t>o 16.</w:t>
      </w:r>
      <w:r w:rsidRPr="00CD52E4">
        <w:rPr>
          <w:rFonts w:ascii="Times New Roman" w:hAnsi="Times New Roman" w:cs="Times New Roman"/>
          <w:szCs w:val="28"/>
          <w:lang w:val="cs-CZ"/>
        </w:rPr>
        <w:t xml:space="preserve"> októbra 2008 s vládnym návrhom zákona </w:t>
      </w:r>
      <w:r w:rsidRPr="00CD52E4">
        <w:rPr>
          <w:rFonts w:ascii="Times New Roman" w:hAnsi="Times New Roman" w:cs="Times New Roman"/>
          <w:b/>
          <w:szCs w:val="28"/>
          <w:lang w:val="cs-CZ"/>
        </w:rPr>
        <w:t xml:space="preserve">súhlasil </w:t>
      </w:r>
      <w:r w:rsidRPr="00CD52E4">
        <w:rPr>
          <w:rFonts w:ascii="Times New Roman" w:hAnsi="Times New Roman" w:cs="Times New Roman"/>
          <w:szCs w:val="28"/>
          <w:lang w:val="cs-CZ"/>
        </w:rPr>
        <w:t xml:space="preserve">a odporučil ho Národnej rade </w:t>
      </w:r>
      <w:r w:rsidRPr="00CD52E4">
        <w:rPr>
          <w:rFonts w:ascii="Times New Roman" w:hAnsi="Times New Roman" w:cs="Times New Roman"/>
          <w:szCs w:val="28"/>
        </w:rPr>
        <w:t>Slovenskej</w:t>
      </w:r>
      <w:r w:rsidRPr="00CD52E4">
        <w:rPr>
          <w:rFonts w:ascii="Times New Roman" w:hAnsi="Times New Roman" w:cs="Times New Roman"/>
          <w:szCs w:val="28"/>
          <w:lang w:val="cs-CZ"/>
        </w:rPr>
        <w:t xml:space="preserve"> republiky </w:t>
      </w:r>
      <w:r w:rsidRPr="00CD52E4">
        <w:rPr>
          <w:rFonts w:ascii="Times New Roman" w:hAnsi="Times New Roman" w:cs="Times New Roman"/>
          <w:b/>
          <w:szCs w:val="28"/>
          <w:lang w:val="cs-CZ"/>
        </w:rPr>
        <w:t>schváliť</w:t>
      </w:r>
      <w:r w:rsidRPr="00CD52E4" w:rsidR="00CD52E4">
        <w:rPr>
          <w:rFonts w:ascii="Times New Roman" w:hAnsi="Times New Roman" w:cs="Times New Roman"/>
          <w:b/>
          <w:szCs w:val="28"/>
          <w:lang w:val="cs-CZ"/>
        </w:rPr>
        <w:t>.</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lang w:val="cs-CZ"/>
        </w:rPr>
        <w:tab/>
        <w:t xml:space="preserve">Výbor Národnej rady Slovenskej republiky pre </w:t>
      </w:r>
      <w:r w:rsidRPr="00CD52E4" w:rsidR="00EE339C">
        <w:rPr>
          <w:rFonts w:ascii="Times New Roman" w:hAnsi="Times New Roman" w:cs="Times New Roman"/>
          <w:szCs w:val="28"/>
          <w:lang w:val="cs-CZ"/>
        </w:rPr>
        <w:t>vzdelanie, mládež, vedu a šport uznes</w:t>
      </w:r>
      <w:r w:rsidRPr="00CD52E4">
        <w:rPr>
          <w:rFonts w:ascii="Times New Roman" w:hAnsi="Times New Roman" w:cs="Times New Roman"/>
          <w:szCs w:val="28"/>
          <w:lang w:val="cs-CZ"/>
        </w:rPr>
        <w:t xml:space="preserve">ením č. </w:t>
      </w:r>
      <w:r w:rsidRPr="00CD52E4" w:rsidR="00CD52E4">
        <w:rPr>
          <w:rFonts w:ascii="Times New Roman" w:hAnsi="Times New Roman" w:cs="Times New Roman"/>
          <w:szCs w:val="28"/>
          <w:lang w:val="cs-CZ"/>
        </w:rPr>
        <w:t xml:space="preserve">126 </w:t>
      </w:r>
      <w:r w:rsidRPr="00CD52E4">
        <w:rPr>
          <w:rFonts w:ascii="Times New Roman" w:hAnsi="Times New Roman" w:cs="Times New Roman"/>
          <w:szCs w:val="28"/>
          <w:lang w:val="cs-CZ"/>
        </w:rPr>
        <w:t>z</w:t>
      </w:r>
      <w:r w:rsidRPr="00CD52E4" w:rsidR="00CD52E4">
        <w:rPr>
          <w:rFonts w:ascii="Times New Roman" w:hAnsi="Times New Roman" w:cs="Times New Roman"/>
          <w:szCs w:val="28"/>
          <w:lang w:val="cs-CZ"/>
        </w:rPr>
        <w:t>o</w:t>
      </w:r>
      <w:r w:rsidRPr="00CD52E4" w:rsidR="00EE339C">
        <w:rPr>
          <w:rFonts w:ascii="Times New Roman" w:hAnsi="Times New Roman" w:cs="Times New Roman"/>
          <w:szCs w:val="28"/>
          <w:lang w:val="cs-CZ"/>
        </w:rPr>
        <w:t xml:space="preserve"> </w:t>
      </w:r>
      <w:r w:rsidRPr="00CD52E4" w:rsidR="00CD52E4">
        <w:rPr>
          <w:rFonts w:ascii="Times New Roman" w:hAnsi="Times New Roman" w:cs="Times New Roman"/>
          <w:szCs w:val="28"/>
          <w:lang w:val="cs-CZ"/>
        </w:rPr>
        <w:t>16.</w:t>
      </w:r>
      <w:r w:rsidRPr="00CD52E4">
        <w:rPr>
          <w:rFonts w:ascii="Times New Roman" w:hAnsi="Times New Roman" w:cs="Times New Roman"/>
          <w:szCs w:val="28"/>
          <w:lang w:val="cs-CZ"/>
        </w:rPr>
        <w:t xml:space="preserve"> októbra 2008 s vládnym návrhom zákona </w:t>
      </w:r>
      <w:r w:rsidRPr="00CD52E4">
        <w:rPr>
          <w:rFonts w:ascii="Times New Roman" w:hAnsi="Times New Roman" w:cs="Times New Roman"/>
          <w:b/>
          <w:szCs w:val="28"/>
          <w:lang w:val="cs-CZ"/>
        </w:rPr>
        <w:t>súhlasi</w:t>
      </w:r>
      <w:r w:rsidRPr="00CD52E4">
        <w:rPr>
          <w:rFonts w:ascii="Times New Roman" w:hAnsi="Times New Roman" w:cs="Times New Roman"/>
          <w:b/>
          <w:szCs w:val="28"/>
          <w:lang w:val="cs-CZ"/>
        </w:rPr>
        <w:t xml:space="preserve">l </w:t>
      </w:r>
      <w:r w:rsidRPr="00CD52E4">
        <w:rPr>
          <w:rFonts w:ascii="Times New Roman" w:hAnsi="Times New Roman" w:cs="Times New Roman"/>
          <w:szCs w:val="28"/>
          <w:lang w:val="cs-CZ"/>
        </w:rPr>
        <w:t xml:space="preserve">a odporučil ho Národnej rade </w:t>
      </w:r>
      <w:r w:rsidRPr="00CD52E4">
        <w:rPr>
          <w:rFonts w:ascii="Times New Roman" w:hAnsi="Times New Roman" w:cs="Times New Roman"/>
          <w:szCs w:val="28"/>
        </w:rPr>
        <w:t>Slovenskej</w:t>
      </w:r>
      <w:r w:rsidRPr="00CD52E4">
        <w:rPr>
          <w:rFonts w:ascii="Times New Roman" w:hAnsi="Times New Roman" w:cs="Times New Roman"/>
          <w:szCs w:val="28"/>
          <w:lang w:val="cs-CZ"/>
        </w:rPr>
        <w:t xml:space="preserve"> republiky </w:t>
      </w:r>
      <w:r w:rsidRPr="00CD52E4">
        <w:rPr>
          <w:rFonts w:ascii="Times New Roman" w:hAnsi="Times New Roman" w:cs="Times New Roman"/>
          <w:b/>
          <w:szCs w:val="28"/>
          <w:lang w:val="cs-CZ"/>
        </w:rPr>
        <w:t>schváliťs pripomienkami.</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b/>
          <w:bCs/>
          <w:szCs w:val="28"/>
        </w:rPr>
      </w:pPr>
    </w:p>
    <w:p w:rsidR="001A4743" w:rsidRPr="00CD52E4" w:rsidP="001A4743">
      <w:pPr>
        <w:tabs>
          <w:tab w:val="left" w:pos="-1985"/>
          <w:tab w:val="left" w:pos="709"/>
          <w:tab w:val="left" w:pos="1077"/>
        </w:tabs>
        <w:jc w:val="center"/>
        <w:rPr>
          <w:rFonts w:ascii="Times New Roman" w:hAnsi="Times New Roman" w:cs="Times New Roman"/>
          <w:b/>
          <w:bCs/>
          <w:szCs w:val="28"/>
          <w:lang w:val="cs-CZ"/>
        </w:rPr>
      </w:pPr>
      <w:r w:rsidRPr="00CD52E4">
        <w:rPr>
          <w:rFonts w:ascii="Times New Roman" w:hAnsi="Times New Roman" w:cs="Times New Roman"/>
          <w:b/>
          <w:bCs/>
          <w:szCs w:val="28"/>
        </w:rPr>
        <w:t>IV.</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pStyle w:val="BodyText"/>
        <w:jc w:val="both"/>
        <w:rPr>
          <w:rFonts w:ascii="Times New Roman" w:hAnsi="Times New Roman" w:cs="Times New Roman"/>
          <w:szCs w:val="28"/>
          <w:lang w:val="cs-CZ"/>
        </w:rPr>
      </w:pPr>
    </w:p>
    <w:p w:rsidR="001A4743" w:rsidRPr="00CD52E4" w:rsidP="001A4743">
      <w:pPr>
        <w:pStyle w:val="BodyText"/>
        <w:jc w:val="both"/>
        <w:rPr>
          <w:rFonts w:ascii="Times New Roman" w:hAnsi="Times New Roman" w:cs="Times New Roman"/>
          <w:szCs w:val="28"/>
        </w:rPr>
      </w:pPr>
      <w:r w:rsidRPr="00CD52E4">
        <w:rPr>
          <w:rFonts w:ascii="Times New Roman" w:hAnsi="Times New Roman" w:cs="Times New Roman"/>
          <w:szCs w:val="28"/>
          <w:lang w:val="cs-CZ"/>
        </w:rPr>
        <w:tab/>
        <w:t>Z uznesení výborov Národnej rady Slovenskej republiky  uvedených pod bodom III. tejto správy vyplývajú tiekto</w:t>
      </w:r>
      <w:r w:rsidRPr="00CD52E4">
        <w:rPr>
          <w:rFonts w:ascii="Times New Roman" w:hAnsi="Times New Roman" w:cs="Times New Roman"/>
          <w:szCs w:val="28"/>
        </w:rPr>
        <w:t xml:space="preserve"> pozmeňujúce a doplňujúce návrhy:</w:t>
      </w:r>
    </w:p>
    <w:p w:rsidR="001A4743" w:rsidRPr="00CD52E4" w:rsidP="001A4743">
      <w:pPr>
        <w:jc w:val="both"/>
        <w:rPr>
          <w:rFonts w:ascii="Times New Roman" w:hAnsi="Times New Roman" w:cs="Times New Roman"/>
          <w:szCs w:val="28"/>
        </w:rPr>
      </w:pPr>
    </w:p>
    <w:p w:rsidR="00EE339C" w:rsidRPr="00CD52E4" w:rsidP="00EE339C">
      <w:pPr>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szCs w:val="28"/>
        </w:rPr>
      </w:pPr>
      <w:r w:rsidRPr="00CD52E4">
        <w:rPr>
          <w:rFonts w:ascii="Times New Roman" w:hAnsi="Times New Roman" w:cs="Times New Roman"/>
          <w:szCs w:val="28"/>
        </w:rPr>
        <w:t>V § 1 sa vypúšťa odsek 2. Súčasne sa zrušuje označenie odseku 1.</w:t>
      </w:r>
    </w:p>
    <w:p w:rsidR="00EE339C" w:rsidRPr="00CD52E4" w:rsidP="00EE339C">
      <w:pPr>
        <w:ind w:left="360"/>
        <w:jc w:val="both"/>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Poznámka pod čiarou k odkazu 6 sa vypúšťa.</w:t>
      </w:r>
    </w:p>
    <w:p w:rsidR="00EE339C" w:rsidRPr="00CD52E4" w:rsidP="00EE339C">
      <w:pPr>
        <w:ind w:left="360"/>
        <w:jc w:val="both"/>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Poznámky pod čiarou k odkazom 7 až 87 sa primerane prečíslujú.</w:t>
      </w:r>
    </w:p>
    <w:p w:rsidR="00EE339C" w:rsidRPr="00CD52E4" w:rsidP="00EE339C">
      <w:pPr>
        <w:ind w:left="360"/>
        <w:jc w:val="both"/>
        <w:rPr>
          <w:rFonts w:ascii="Times New Roman" w:hAnsi="Times New Roman" w:cs="Times New Roman"/>
          <w:b/>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Vzhľadom k doplneniu osobitných ustanovení pre operačný program Interact je nevyhnutné vypustiť ustanovenie §1 ods. 2, ktoré vylučuje pôsobnosť návrhu vo vzťahu k operačnému programu Interact. Rovnako je potrebné vypustiť súvisiacu poznámku pod čiarou k odkazu 6.</w:t>
      </w:r>
    </w:p>
    <w:p w:rsidR="00EE339C" w:rsidRPr="00CD52E4" w:rsidP="00EE339C">
      <w:pPr>
        <w:jc w:val="both"/>
        <w:rPr>
          <w:rFonts w:ascii="Times New Roman" w:hAnsi="Times New Roman" w:cs="Times New Roman"/>
          <w:szCs w:val="28"/>
        </w:rPr>
      </w:pPr>
    </w:p>
    <w:p w:rsidR="00EE339C"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EE339C" w:rsidRPr="00CD52E4" w:rsidP="00EE339C">
      <w:pPr>
        <w:ind w:left="3540" w:firstLine="708"/>
        <w:jc w:val="both"/>
        <w:rPr>
          <w:rFonts w:ascii="Times New Roman" w:hAnsi="Times New Roman" w:cs="Times New Roman"/>
          <w:b/>
          <w:szCs w:val="28"/>
        </w:rPr>
      </w:pPr>
    </w:p>
    <w:p w:rsidR="00EE339C" w:rsidRPr="00CD52E4" w:rsidP="00EE339C">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jc w:val="both"/>
        <w:rPr>
          <w:rFonts w:ascii="Times New Roman" w:hAnsi="Times New Roman" w:cs="Times New Roman"/>
          <w:szCs w:val="28"/>
        </w:rPr>
      </w:pPr>
    </w:p>
    <w:p w:rsidR="00EE339C" w:rsidRPr="00CD52E4" w:rsidP="00EE339C">
      <w:pPr>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szCs w:val="28"/>
        </w:rPr>
      </w:pPr>
      <w:r w:rsidRPr="00CD52E4">
        <w:rPr>
          <w:rFonts w:ascii="Times New Roman" w:hAnsi="Times New Roman" w:cs="Times New Roman"/>
          <w:szCs w:val="28"/>
        </w:rPr>
        <w:t>V § 2 písm. f) sa za slovami „a Európskej únie“ vypúšťa čiarka a slová „ktoré sú poskytnuté na základe zmluvy“.</w:t>
      </w:r>
    </w:p>
    <w:p w:rsidR="00EE339C" w:rsidRPr="00CD52E4" w:rsidP="00EE339C">
      <w:pPr>
        <w:ind w:left="360"/>
        <w:jc w:val="both"/>
        <w:rPr>
          <w:rFonts w:ascii="Times New Roman" w:hAnsi="Times New Roman" w:cs="Times New Roman"/>
          <w:b/>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Ustanovenie § 2 písm. f) sa upravuje, nakoľko v zmysle návrhu zákona sa príspevok sa poskytuje nielen na základe zmluvy, ale aj na základe rozhodnutia.</w:t>
      </w:r>
    </w:p>
    <w:p w:rsidR="00EE339C" w:rsidRPr="00CD52E4" w:rsidP="00EE339C">
      <w:pPr>
        <w:ind w:left="360"/>
        <w:jc w:val="both"/>
        <w:rPr>
          <w:rFonts w:ascii="Times New Roman" w:hAnsi="Times New Roman" w:cs="Times New Roman"/>
          <w:szCs w:val="28"/>
        </w:rPr>
      </w:pPr>
    </w:p>
    <w:p w:rsidR="00EE339C" w:rsidRPr="00CD52E4" w:rsidP="00EE339C">
      <w:pPr>
        <w:jc w:val="both"/>
        <w:rPr>
          <w:rFonts w:ascii="Times New Roman" w:hAnsi="Times New Roman" w:cs="Times New Roman"/>
          <w:szCs w:val="28"/>
        </w:rPr>
      </w:pPr>
    </w:p>
    <w:p w:rsidR="00EE339C"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EE339C" w:rsidRPr="00CD52E4" w:rsidP="00EE339C">
      <w:pPr>
        <w:ind w:left="3540" w:firstLine="708"/>
        <w:jc w:val="both"/>
        <w:rPr>
          <w:rFonts w:ascii="Times New Roman" w:hAnsi="Times New Roman" w:cs="Times New Roman"/>
          <w:b/>
          <w:szCs w:val="28"/>
        </w:rPr>
      </w:pPr>
    </w:p>
    <w:p w:rsidR="00EE339C" w:rsidRPr="00CD52E4" w:rsidP="00EE339C">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ind w:left="360"/>
        <w:jc w:val="both"/>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K § 5</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V § 5 ods. 1 sa vypúšťa slovo „ostatný“.</w:t>
      </w:r>
    </w:p>
    <w:p w:rsidR="00EE339C" w:rsidRPr="00CD52E4" w:rsidP="00EE339C">
      <w:pPr>
        <w:ind w:left="4678"/>
        <w:jc w:val="both"/>
        <w:rPr>
          <w:rFonts w:ascii="Times New Roman" w:hAnsi="Times New Roman" w:cs="Times New Roman"/>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 xml:space="preserve">Pripomienka vypúšťa nadbytočné slovo. </w:t>
      </w:r>
    </w:p>
    <w:p w:rsidR="00EE339C" w:rsidRPr="00CD52E4" w:rsidP="00EE339C">
      <w:pPr>
        <w:ind w:left="357"/>
        <w:jc w:val="both"/>
        <w:rPr>
          <w:rFonts w:ascii="Times New Roman" w:hAnsi="Times New Roman" w:cs="Times New Roman"/>
          <w:szCs w:val="28"/>
        </w:rPr>
      </w:pP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Ústavnoprávny výbor NR SR</w:t>
      </w:r>
    </w:p>
    <w:p w:rsidR="00CD52E4"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financie, rozpočet a menu</w:t>
      </w: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 xml:space="preserve">Výbor NR </w:t>
      </w:r>
      <w:r w:rsidRPr="00CD52E4">
        <w:rPr>
          <w:rFonts w:ascii="Times New Roman" w:hAnsi="Times New Roman" w:cs="Times New Roman"/>
          <w:szCs w:val="28"/>
        </w:rPr>
        <w:t>SR pre hospodársku politiku</w:t>
      </w:r>
    </w:p>
    <w:p w:rsidR="00EE339C" w:rsidRPr="00CD52E4" w:rsidP="00EE339C">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EE339C"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EE339C" w:rsidRPr="00CD52E4" w:rsidP="00CD52E4">
      <w:pPr>
        <w:ind w:left="4248"/>
        <w:jc w:val="both"/>
        <w:rPr>
          <w:rFonts w:ascii="Times New Roman" w:hAnsi="Times New Roman" w:cs="Times New Roman"/>
          <w:szCs w:val="28"/>
        </w:rPr>
      </w:pPr>
      <w:r w:rsidRPr="00CD52E4" w:rsidR="00CD52E4">
        <w:rPr>
          <w:rFonts w:ascii="Times New Roman" w:hAnsi="Times New Roman" w:cs="Times New Roman"/>
          <w:szCs w:val="28"/>
        </w:rPr>
        <w:t>Výbor NR  pre vzdelanie, mládež, vedu a šport</w:t>
      </w:r>
    </w:p>
    <w:p w:rsidR="00CD52E4" w:rsidRPr="00CD52E4" w:rsidP="00EE339C">
      <w:pPr>
        <w:ind w:left="3540" w:firstLine="708"/>
        <w:jc w:val="both"/>
        <w:rPr>
          <w:rFonts w:ascii="Times New Roman" w:hAnsi="Times New Roman" w:cs="Times New Roman"/>
          <w:szCs w:val="28"/>
        </w:rPr>
      </w:pPr>
    </w:p>
    <w:p w:rsidR="00EE339C" w:rsidRPr="00CD52E4" w:rsidP="00EE339C">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ind w:left="4248"/>
        <w:jc w:val="both"/>
        <w:rPr>
          <w:rFonts w:ascii="Times New Roman" w:hAnsi="Times New Roman" w:cs="Times New Roman"/>
          <w:szCs w:val="28"/>
        </w:rPr>
      </w:pPr>
    </w:p>
    <w:p w:rsidR="009511AF" w:rsidP="00CD52E4">
      <w:pPr>
        <w:jc w:val="both"/>
        <w:rPr>
          <w:rFonts w:ascii="Times New Roman" w:hAnsi="Times New Roman" w:cs="Times New Roman"/>
          <w:szCs w:val="28"/>
        </w:rPr>
      </w:pPr>
    </w:p>
    <w:p w:rsidR="00CD52E4" w:rsidP="00CD52E4">
      <w:pPr>
        <w:jc w:val="both"/>
        <w:rPr>
          <w:rFonts w:ascii="Times New Roman" w:hAnsi="Times New Roman" w:cs="Times New Roman"/>
          <w:szCs w:val="28"/>
        </w:rPr>
      </w:pPr>
    </w:p>
    <w:p w:rsidR="00CD52E4" w:rsidRPr="00CD52E4" w:rsidP="00CD52E4">
      <w:pPr>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 xml:space="preserve">K § 6, § 7, § 11 </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 xml:space="preserve">V § 6 ods. 1, § 7 ods. 1 a v § 11 ods. 1  sa vypúšťajú slová „ministerstvo alebo ostatný“. </w:t>
      </w:r>
    </w:p>
    <w:p w:rsidR="00EE339C" w:rsidRPr="00CD52E4" w:rsidP="00EE339C">
      <w:pPr>
        <w:ind w:left="357"/>
        <w:jc w:val="both"/>
        <w:rPr>
          <w:rFonts w:ascii="Times New Roman" w:hAnsi="Times New Roman" w:cs="Times New Roman"/>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Pripomienka vypúšťa nadbytočné slová (napriek dikcii zákona č. 575/2001 Z. z. o organizácii činnosti vlády a organizácii ústrednej štátnej správy v znení neskorších</w:t>
      </w:r>
      <w:r w:rsidRPr="00CD52E4">
        <w:rPr>
          <w:rFonts w:ascii="Times New Roman" w:hAnsi="Times New Roman" w:cs="Times New Roman"/>
          <w:szCs w:val="28"/>
        </w:rPr>
        <w:t xml:space="preserve"> predpisov). </w:t>
      </w:r>
    </w:p>
    <w:p w:rsidR="00EE339C" w:rsidRPr="00CD52E4" w:rsidP="00EE339C">
      <w:pPr>
        <w:jc w:val="both"/>
        <w:rPr>
          <w:rFonts w:ascii="Times New Roman" w:hAnsi="Times New Roman" w:cs="Times New Roman"/>
          <w:szCs w:val="28"/>
        </w:rPr>
      </w:pP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Ústavnoprávny výbor NR SR</w:t>
      </w:r>
    </w:p>
    <w:p w:rsidR="00CD52E4" w:rsidRPr="00CD52E4" w:rsidP="00CD52E4">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financie, rozpočet a menu</w:t>
      </w: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hospodársku politiku</w:t>
      </w:r>
    </w:p>
    <w:p w:rsidR="00EE339C" w:rsidRPr="00CD52E4" w:rsidP="00EE339C">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EE339C"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CD52E4"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pre vzdelanie, mládež, vedu a šport</w:t>
      </w:r>
    </w:p>
    <w:p w:rsidR="00EE339C" w:rsidRPr="00CD52E4" w:rsidP="00EE339C">
      <w:pPr>
        <w:ind w:left="3540" w:firstLine="708"/>
        <w:jc w:val="both"/>
        <w:rPr>
          <w:rFonts w:ascii="Times New Roman" w:hAnsi="Times New Roman" w:cs="Times New Roman"/>
          <w:b/>
          <w:szCs w:val="28"/>
        </w:rPr>
      </w:pPr>
    </w:p>
    <w:p w:rsidR="00EE339C" w:rsidRPr="00CD52E4" w:rsidP="00EE339C">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jc w:val="both"/>
        <w:rPr>
          <w:rFonts w:ascii="Times New Roman" w:hAnsi="Times New Roman" w:cs="Times New Roman"/>
          <w:szCs w:val="28"/>
        </w:rPr>
      </w:pPr>
    </w:p>
    <w:p w:rsidR="009511AF" w:rsidRPr="00CD52E4" w:rsidP="00EE339C">
      <w:pPr>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 xml:space="preserve">K § 8 </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V § 8 ods. 1 sa na konci pripájajú slová „riadiaceho orgánu“.</w:t>
      </w:r>
    </w:p>
    <w:p w:rsidR="00EE339C" w:rsidRPr="00CD52E4" w:rsidP="00EE339C">
      <w:pPr>
        <w:ind w:left="357"/>
        <w:jc w:val="both"/>
        <w:rPr>
          <w:rFonts w:ascii="Times New Roman" w:hAnsi="Times New Roman" w:cs="Times New Roman"/>
          <w:szCs w:val="28"/>
        </w:rPr>
      </w:pPr>
    </w:p>
    <w:p w:rsidR="00EE339C" w:rsidRPr="00CD52E4" w:rsidP="00EE339C">
      <w:pPr>
        <w:ind w:left="2832" w:firstLine="708"/>
        <w:jc w:val="both"/>
        <w:rPr>
          <w:rFonts w:ascii="Times New Roman" w:hAnsi="Times New Roman" w:cs="Times New Roman"/>
          <w:szCs w:val="28"/>
        </w:rPr>
      </w:pPr>
      <w:r w:rsidRPr="00CD52E4">
        <w:rPr>
          <w:rFonts w:ascii="Times New Roman" w:hAnsi="Times New Roman" w:cs="Times New Roman"/>
          <w:szCs w:val="28"/>
        </w:rPr>
        <w:t xml:space="preserve">Pripomienka spresňuje navrhované ustanovenie. </w:t>
      </w:r>
    </w:p>
    <w:p w:rsidR="00EE339C" w:rsidRPr="00CD52E4" w:rsidP="00EE339C">
      <w:pPr>
        <w:ind w:left="357"/>
        <w:jc w:val="both"/>
        <w:rPr>
          <w:rFonts w:ascii="Times New Roman" w:hAnsi="Times New Roman" w:cs="Times New Roman"/>
          <w:szCs w:val="28"/>
        </w:rPr>
      </w:pP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Ústavnoprávny výbor NR SR</w:t>
      </w:r>
    </w:p>
    <w:p w:rsidR="00CD52E4" w:rsidRPr="00CD52E4" w:rsidP="00CD52E4">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financie, rozpočet a menu</w:t>
      </w: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hospodársku politiku</w:t>
      </w:r>
    </w:p>
    <w:p w:rsidR="00EE339C" w:rsidRPr="00CD52E4" w:rsidP="00EE339C">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EE339C"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CD52E4"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pre vzdelanie, mládež, vedu a šport</w:t>
      </w:r>
    </w:p>
    <w:p w:rsidR="00EE339C" w:rsidRPr="00CD52E4" w:rsidP="00EE339C">
      <w:pPr>
        <w:ind w:left="3540" w:firstLine="708"/>
        <w:jc w:val="both"/>
        <w:rPr>
          <w:rFonts w:ascii="Times New Roman" w:hAnsi="Times New Roman" w:cs="Times New Roman"/>
          <w:b/>
          <w:szCs w:val="28"/>
        </w:rPr>
      </w:pPr>
    </w:p>
    <w:p w:rsidR="00EE339C" w:rsidRPr="00CD52E4" w:rsidP="00EE339C">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ind w:left="357"/>
        <w:jc w:val="both"/>
        <w:rPr>
          <w:rFonts w:ascii="Times New Roman" w:hAnsi="Times New Roman" w:cs="Times New Roman"/>
          <w:szCs w:val="28"/>
        </w:rPr>
      </w:pPr>
    </w:p>
    <w:p w:rsidR="009511AF" w:rsidP="00EE339C">
      <w:pPr>
        <w:ind w:left="357"/>
        <w:jc w:val="both"/>
        <w:rPr>
          <w:rFonts w:ascii="Times New Roman" w:hAnsi="Times New Roman" w:cs="Times New Roman"/>
          <w:szCs w:val="28"/>
        </w:rPr>
      </w:pPr>
    </w:p>
    <w:p w:rsidR="009853CA" w:rsidRPr="00CD52E4" w:rsidP="00EE339C">
      <w:pPr>
        <w:ind w:left="357"/>
        <w:jc w:val="both"/>
        <w:rPr>
          <w:rFonts w:ascii="Times New Roman" w:hAnsi="Times New Roman" w:cs="Times New Roman"/>
          <w:szCs w:val="28"/>
        </w:rPr>
      </w:pPr>
    </w:p>
    <w:p w:rsidR="009511AF" w:rsidRPr="00CD52E4" w:rsidP="00EE339C">
      <w:pPr>
        <w:ind w:left="357"/>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 xml:space="preserve">K § 13 </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V</w:t>
      </w:r>
      <w:r w:rsidRPr="00CD52E4">
        <w:rPr>
          <w:rFonts w:ascii="Times New Roman" w:hAnsi="Times New Roman" w:cs="Times New Roman"/>
          <w:szCs w:val="28"/>
        </w:rPr>
        <w:t xml:space="preserve"> § 13 ods. 6 sa slovo „náležitostí“ nahrádza slovami „podmienok poskytnutia pomoci a podpory“, v § 13 ods. 7 sa slovo „náležitosti“ nahrádza slovami „podmienky poskytnutia pomoci a podpory“ a v § 13 ods. 8 sa slová „náležitosti výzvy“ nahrádzajú slovami „podmienky poskytnutia pomoci a podpory“.</w:t>
      </w:r>
    </w:p>
    <w:p w:rsidR="00EE339C" w:rsidRPr="00CD52E4" w:rsidP="00EE339C">
      <w:pPr>
        <w:jc w:val="both"/>
        <w:rPr>
          <w:rFonts w:ascii="Times New Roman" w:hAnsi="Times New Roman" w:cs="Times New Roman"/>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 xml:space="preserve">Pripomienka zosúlaďuje použité pojmy s pojmami zavedenými v § 13 ods. 3 a 9. </w:t>
      </w:r>
    </w:p>
    <w:p w:rsidR="00EE339C" w:rsidRPr="00CD52E4" w:rsidP="00EE339C">
      <w:pPr>
        <w:jc w:val="both"/>
        <w:rPr>
          <w:rFonts w:ascii="Times New Roman" w:hAnsi="Times New Roman" w:cs="Times New Roman"/>
          <w:szCs w:val="28"/>
        </w:rPr>
      </w:pP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Ústavnoprávny výbor NR SR</w:t>
      </w:r>
    </w:p>
    <w:p w:rsidR="00CD52E4" w:rsidRPr="00CD52E4" w:rsidP="00CD52E4">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financie, rozpočet a menu</w:t>
      </w: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hospodársku politiku</w:t>
      </w:r>
    </w:p>
    <w:p w:rsidR="00EE339C" w:rsidRPr="00CD52E4" w:rsidP="00EE339C">
      <w:pPr>
        <w:ind w:left="4248"/>
        <w:jc w:val="both"/>
        <w:rPr>
          <w:rFonts w:ascii="Times New Roman" w:hAnsi="Times New Roman" w:cs="Times New Roman"/>
          <w:szCs w:val="28"/>
        </w:rPr>
      </w:pPr>
      <w:r w:rsidRPr="00CD52E4">
        <w:rPr>
          <w:rFonts w:ascii="Times New Roman" w:hAnsi="Times New Roman" w:cs="Times New Roman"/>
          <w:szCs w:val="28"/>
        </w:rPr>
        <w:t>Výbor NR SR pre pôdohospodárstv</w:t>
      </w:r>
      <w:r w:rsidRPr="00CD52E4">
        <w:rPr>
          <w:rFonts w:ascii="Times New Roman" w:hAnsi="Times New Roman" w:cs="Times New Roman"/>
          <w:szCs w:val="28"/>
        </w:rPr>
        <w:t xml:space="preserve">o, životné prostredie a ochranu prírody </w:t>
      </w:r>
    </w:p>
    <w:p w:rsidR="00EE339C"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CD52E4"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pre vzdelanie, mládež, vedu a šport</w:t>
      </w:r>
    </w:p>
    <w:p w:rsidR="00EE339C" w:rsidRPr="00CD52E4" w:rsidP="00EE339C">
      <w:pPr>
        <w:ind w:left="3540" w:firstLine="708"/>
        <w:jc w:val="both"/>
        <w:rPr>
          <w:rFonts w:ascii="Times New Roman" w:hAnsi="Times New Roman" w:cs="Times New Roman"/>
          <w:b/>
          <w:szCs w:val="28"/>
        </w:rPr>
      </w:pPr>
    </w:p>
    <w:p w:rsidR="00EE339C" w:rsidRPr="00CD52E4" w:rsidP="00EE339C">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jc w:val="both"/>
        <w:rPr>
          <w:rFonts w:ascii="Times New Roman" w:hAnsi="Times New Roman" w:cs="Times New Roman"/>
          <w:szCs w:val="28"/>
        </w:rPr>
      </w:pPr>
    </w:p>
    <w:p w:rsidR="009511AF" w:rsidRPr="00CD52E4" w:rsidP="00EE339C">
      <w:pPr>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szCs w:val="28"/>
        </w:rPr>
      </w:pPr>
      <w:r w:rsidRPr="00CD52E4">
        <w:rPr>
          <w:rFonts w:ascii="Times New Roman" w:hAnsi="Times New Roman" w:cs="Times New Roman"/>
          <w:szCs w:val="28"/>
        </w:rPr>
        <w:t>V poznámke pod čiarou k odkazu 45 sa pripája táto citácia:</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„Čl. 46 nariadenia (ES) 1198/2006.“.</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 xml:space="preserve"> </w:t>
      </w: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 xml:space="preserve">Ustanovenie sa týka technickej pomoci v rámci štrukturálnych fondov, Kohézneho fondu ako aj Európskeho fondu pre rybné hospodárstvo. V poznámke pod čiarou však odkaz na nariadenie o Európskom fonde pre rybné hospodárstvo chýba. Z tohto dôvodu je potrebné ho doplniť. </w:t>
      </w:r>
    </w:p>
    <w:p w:rsidR="00EE339C" w:rsidRPr="00CD52E4" w:rsidP="00EE339C">
      <w:pPr>
        <w:ind w:left="4680"/>
        <w:jc w:val="both"/>
        <w:rPr>
          <w:rFonts w:ascii="Times New Roman" w:hAnsi="Times New Roman" w:cs="Times New Roman"/>
          <w:szCs w:val="28"/>
        </w:rPr>
      </w:pPr>
    </w:p>
    <w:p w:rsidR="00EE339C"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EE339C" w:rsidRPr="00CD52E4" w:rsidP="00EE339C">
      <w:pPr>
        <w:ind w:left="3540" w:firstLine="708"/>
        <w:jc w:val="both"/>
        <w:rPr>
          <w:rFonts w:ascii="Times New Roman" w:hAnsi="Times New Roman" w:cs="Times New Roman"/>
          <w:b/>
          <w:szCs w:val="28"/>
        </w:rPr>
      </w:pPr>
    </w:p>
    <w:p w:rsidR="00EE339C" w:rsidRPr="00CD52E4" w:rsidP="00EE339C">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ind w:left="4680"/>
        <w:jc w:val="both"/>
        <w:rPr>
          <w:rFonts w:ascii="Times New Roman" w:hAnsi="Times New Roman" w:cs="Times New Roman"/>
          <w:szCs w:val="28"/>
        </w:rPr>
      </w:pPr>
    </w:p>
    <w:p w:rsidR="009511AF" w:rsidRPr="00CD52E4" w:rsidP="00EE339C">
      <w:pPr>
        <w:ind w:left="4680"/>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 xml:space="preserve">K § 16 </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V § 16 ods. 2 písm. a) sa na konci dopĺňa čiarka a slová „ktorý vyzvanie vydal“.</w:t>
      </w:r>
    </w:p>
    <w:p w:rsidR="00EE339C" w:rsidRPr="00CD52E4" w:rsidP="00EE339C">
      <w:pPr>
        <w:ind w:left="357"/>
        <w:jc w:val="both"/>
        <w:rPr>
          <w:rFonts w:ascii="Times New Roman" w:hAnsi="Times New Roman" w:cs="Times New Roman"/>
          <w:szCs w:val="28"/>
        </w:rPr>
      </w:pPr>
    </w:p>
    <w:p w:rsidR="00EE339C" w:rsidRPr="00CD52E4" w:rsidP="00EE339C">
      <w:pPr>
        <w:ind w:left="3192" w:firstLine="348"/>
        <w:jc w:val="both"/>
        <w:rPr>
          <w:rFonts w:ascii="Times New Roman" w:hAnsi="Times New Roman" w:cs="Times New Roman"/>
          <w:szCs w:val="28"/>
        </w:rPr>
      </w:pPr>
      <w:r w:rsidRPr="00CD52E4">
        <w:rPr>
          <w:rFonts w:ascii="Times New Roman" w:hAnsi="Times New Roman" w:cs="Times New Roman"/>
          <w:szCs w:val="28"/>
        </w:rPr>
        <w:t>Pripomienka spresňuje navrhované ustanovenie.</w:t>
      </w:r>
    </w:p>
    <w:p w:rsidR="00EE339C" w:rsidRPr="00CD52E4" w:rsidP="00EE339C">
      <w:pPr>
        <w:ind w:left="357"/>
        <w:jc w:val="both"/>
        <w:rPr>
          <w:rFonts w:ascii="Times New Roman" w:hAnsi="Times New Roman" w:cs="Times New Roman"/>
          <w:szCs w:val="28"/>
        </w:rPr>
      </w:pP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Ústavnoprávny výbor NR SR</w:t>
      </w:r>
    </w:p>
    <w:p w:rsidR="00CD52E4" w:rsidRPr="00CD52E4" w:rsidP="00CD52E4">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financie, rozpočet a menu</w:t>
      </w: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hospodársku politiku</w:t>
      </w:r>
    </w:p>
    <w:p w:rsidR="00EE339C" w:rsidRPr="00CD52E4" w:rsidP="00EE339C">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EE339C"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CD52E4"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pre vzdelanie, ml</w:t>
      </w:r>
      <w:r w:rsidRPr="00CD52E4">
        <w:rPr>
          <w:rFonts w:ascii="Times New Roman" w:hAnsi="Times New Roman" w:cs="Times New Roman"/>
          <w:szCs w:val="28"/>
        </w:rPr>
        <w:t>ádež, vedu a šport</w:t>
      </w:r>
    </w:p>
    <w:p w:rsidR="00EE339C" w:rsidRPr="00CD52E4" w:rsidP="00EE339C">
      <w:pPr>
        <w:ind w:left="3540" w:firstLine="708"/>
        <w:jc w:val="both"/>
        <w:rPr>
          <w:rFonts w:ascii="Times New Roman" w:hAnsi="Times New Roman" w:cs="Times New Roman"/>
          <w:b/>
          <w:szCs w:val="28"/>
        </w:rPr>
      </w:pPr>
    </w:p>
    <w:p w:rsidR="00EE339C" w:rsidRPr="00CD52E4" w:rsidP="00EE339C">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ind w:left="357"/>
        <w:jc w:val="both"/>
        <w:rPr>
          <w:rFonts w:ascii="Times New Roman" w:hAnsi="Times New Roman" w:cs="Times New Roman"/>
          <w:szCs w:val="28"/>
        </w:rPr>
      </w:pPr>
    </w:p>
    <w:p w:rsidR="009511AF" w:rsidRPr="00CD52E4" w:rsidP="00EE339C">
      <w:pPr>
        <w:ind w:left="357"/>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K § 17, 18 a 19</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V § 17 ods. 4, § 18 ods. 5, § 19 ods. 8 a 12 sa slovo „dokumentov“ nahrádza slovami „predložených dokumentov“.</w:t>
      </w:r>
    </w:p>
    <w:p w:rsidR="00EE339C" w:rsidRPr="00CD52E4" w:rsidP="00EE339C">
      <w:pPr>
        <w:ind w:left="357" w:firstLine="4321"/>
        <w:jc w:val="both"/>
        <w:rPr>
          <w:rFonts w:ascii="Times New Roman" w:hAnsi="Times New Roman" w:cs="Times New Roman"/>
          <w:szCs w:val="28"/>
        </w:rPr>
      </w:pPr>
    </w:p>
    <w:p w:rsidR="00EE339C" w:rsidRPr="00CD52E4" w:rsidP="00EE339C">
      <w:pPr>
        <w:ind w:left="3192" w:firstLine="348"/>
        <w:jc w:val="both"/>
        <w:rPr>
          <w:rFonts w:ascii="Times New Roman" w:hAnsi="Times New Roman" w:cs="Times New Roman"/>
          <w:szCs w:val="28"/>
        </w:rPr>
      </w:pPr>
      <w:r w:rsidRPr="00CD52E4">
        <w:rPr>
          <w:rFonts w:ascii="Times New Roman" w:hAnsi="Times New Roman" w:cs="Times New Roman"/>
          <w:szCs w:val="28"/>
        </w:rPr>
        <w:t>Pripomienka spresňuje navrhované ustanovenie.</w:t>
      </w:r>
    </w:p>
    <w:p w:rsidR="00EE339C" w:rsidRPr="00CD52E4" w:rsidP="00EE339C">
      <w:pPr>
        <w:ind w:left="357"/>
        <w:jc w:val="both"/>
        <w:rPr>
          <w:rFonts w:ascii="Times New Roman" w:hAnsi="Times New Roman" w:cs="Times New Roman"/>
          <w:szCs w:val="28"/>
        </w:rPr>
      </w:pP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Ústavnoprávny výbor NR S</w:t>
      </w:r>
      <w:r w:rsidRPr="00CD52E4">
        <w:rPr>
          <w:rFonts w:ascii="Times New Roman" w:hAnsi="Times New Roman" w:cs="Times New Roman"/>
          <w:szCs w:val="28"/>
        </w:rPr>
        <w:t>R</w:t>
      </w:r>
    </w:p>
    <w:p w:rsidR="00CD52E4" w:rsidRPr="00CD52E4" w:rsidP="00CD52E4">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financie, rozpočet a menu</w:t>
      </w:r>
    </w:p>
    <w:p w:rsidR="00EE339C" w:rsidRPr="00CD52E4" w:rsidP="00EE339C">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hospodársku politiku</w:t>
      </w:r>
    </w:p>
    <w:p w:rsidR="00EE339C" w:rsidRPr="00CD52E4" w:rsidP="00EE339C">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EE339C"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CD52E4"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pre vzdelanie, mládež, vedu a šport</w:t>
      </w:r>
    </w:p>
    <w:p w:rsidR="00EE339C" w:rsidRPr="00CD52E4" w:rsidP="00EE339C">
      <w:pPr>
        <w:ind w:left="3540" w:firstLine="708"/>
        <w:jc w:val="both"/>
        <w:rPr>
          <w:rFonts w:ascii="Times New Roman" w:hAnsi="Times New Roman" w:cs="Times New Roman"/>
          <w:b/>
          <w:szCs w:val="28"/>
        </w:rPr>
      </w:pPr>
    </w:p>
    <w:p w:rsidR="00EE339C" w:rsidRPr="00CD52E4" w:rsidP="00EE339C">
      <w:pPr>
        <w:ind w:left="4248" w:firstLine="708"/>
        <w:jc w:val="both"/>
        <w:rPr>
          <w:rFonts w:ascii="Times New Roman" w:hAnsi="Times New Roman" w:cs="Times New Roman"/>
          <w:b/>
          <w:szCs w:val="28"/>
        </w:rPr>
      </w:pPr>
      <w:r w:rsidRPr="00CD52E4">
        <w:rPr>
          <w:rFonts w:ascii="Times New Roman" w:hAnsi="Times New Roman" w:cs="Times New Roman"/>
          <w:b/>
          <w:szCs w:val="28"/>
        </w:rPr>
        <w:t>Gesto</w:t>
      </w:r>
      <w:r w:rsidRPr="00CD52E4">
        <w:rPr>
          <w:rFonts w:ascii="Times New Roman" w:hAnsi="Times New Roman" w:cs="Times New Roman"/>
          <w:b/>
          <w:szCs w:val="28"/>
        </w:rPr>
        <w:t>rský výbor odporúča schváliť.</w:t>
      </w:r>
    </w:p>
    <w:p w:rsidR="00EE339C" w:rsidRPr="00CD52E4" w:rsidP="00EE339C">
      <w:pPr>
        <w:ind w:left="357"/>
        <w:jc w:val="both"/>
        <w:rPr>
          <w:rFonts w:ascii="Times New Roman" w:hAnsi="Times New Roman" w:cs="Times New Roman"/>
          <w:szCs w:val="28"/>
        </w:rPr>
      </w:pPr>
    </w:p>
    <w:p w:rsidR="005274BD" w:rsidRPr="00CD52E4" w:rsidP="00EE339C">
      <w:pPr>
        <w:ind w:left="357"/>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szCs w:val="28"/>
        </w:rPr>
      </w:pPr>
      <w:r w:rsidRPr="00CD52E4">
        <w:rPr>
          <w:rFonts w:ascii="Times New Roman" w:hAnsi="Times New Roman" w:cs="Times New Roman"/>
          <w:szCs w:val="28"/>
        </w:rPr>
        <w:t>Za § 21 sa vkladajú nové § 22 a 23, ktoré vrátane nadpisov znejú:</w:t>
      </w:r>
    </w:p>
    <w:p w:rsidR="00EE339C" w:rsidRPr="00CD52E4" w:rsidP="00EE339C">
      <w:pPr>
        <w:jc w:val="both"/>
        <w:rPr>
          <w:rFonts w:ascii="Times New Roman" w:hAnsi="Times New Roman" w:cs="Times New Roman"/>
          <w:b/>
          <w:szCs w:val="28"/>
        </w:rPr>
      </w:pPr>
    </w:p>
    <w:p w:rsidR="00EE339C" w:rsidRPr="00CD52E4" w:rsidP="00EE339C">
      <w:pPr>
        <w:jc w:val="center"/>
        <w:rPr>
          <w:rFonts w:ascii="Times New Roman" w:hAnsi="Times New Roman" w:cs="Times New Roman"/>
          <w:b/>
          <w:szCs w:val="28"/>
        </w:rPr>
      </w:pPr>
      <w:r w:rsidRPr="00CD52E4">
        <w:rPr>
          <w:rFonts w:ascii="Times New Roman" w:hAnsi="Times New Roman" w:cs="Times New Roman"/>
          <w:b/>
          <w:szCs w:val="28"/>
        </w:rPr>
        <w:t>„§ 22</w:t>
      </w:r>
    </w:p>
    <w:p w:rsidR="00EE339C" w:rsidRPr="00CD52E4" w:rsidP="00EE339C">
      <w:pPr>
        <w:jc w:val="center"/>
        <w:rPr>
          <w:rFonts w:ascii="Times New Roman" w:hAnsi="Times New Roman" w:cs="Times New Roman"/>
          <w:b/>
          <w:szCs w:val="28"/>
        </w:rPr>
      </w:pPr>
      <w:r w:rsidRPr="00CD52E4">
        <w:rPr>
          <w:rFonts w:ascii="Times New Roman" w:hAnsi="Times New Roman" w:cs="Times New Roman"/>
          <w:b/>
          <w:szCs w:val="28"/>
        </w:rPr>
        <w:t xml:space="preserve">Osobitné ustanovenia pre operačný program Interact </w:t>
      </w:r>
    </w:p>
    <w:p w:rsidR="00EE339C" w:rsidRPr="00CD52E4" w:rsidP="00EE339C">
      <w:pPr>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(1) Prostriedky z rozpočtov členských krajín Európskej únie vrátane štátneho rozpočtu Slovenskej republiky určené na financovanie operačného programu Interact</w:t>
      </w:r>
      <w:r w:rsidRPr="00CD52E4">
        <w:rPr>
          <w:rFonts w:ascii="Times New Roman" w:hAnsi="Times New Roman" w:cs="Times New Roman"/>
          <w:szCs w:val="28"/>
          <w:vertAlign w:val="superscript"/>
        </w:rPr>
        <w:t>x)</w:t>
      </w:r>
      <w:r w:rsidRPr="00CD52E4">
        <w:rPr>
          <w:rFonts w:ascii="Times New Roman" w:hAnsi="Times New Roman" w:cs="Times New Roman"/>
          <w:szCs w:val="28"/>
        </w:rPr>
        <w:t xml:space="preserve"> sa vedú na osobitnom účte ministerstva financií, z ktorého sú spolu s prostriedkami Európskej únie prevedené certifikačným orgánom na účet prijímateľa. </w:t>
      </w:r>
    </w:p>
    <w:p w:rsidR="00EE339C" w:rsidRPr="00CD52E4" w:rsidP="00EE339C">
      <w:pPr>
        <w:ind w:left="360"/>
        <w:jc w:val="both"/>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(2) Výnosy z prostriedkov štátneho rozp</w:t>
      </w:r>
      <w:r w:rsidRPr="00CD52E4">
        <w:rPr>
          <w:rFonts w:ascii="Times New Roman" w:hAnsi="Times New Roman" w:cs="Times New Roman"/>
          <w:szCs w:val="28"/>
        </w:rPr>
        <w:t xml:space="preserve">očtu Slovenskej republiky určených na financovanie operačného programu Interact podľa odseku 1 sú príjmom prijímateľa. </w:t>
      </w:r>
    </w:p>
    <w:p w:rsidR="00EE339C" w:rsidRPr="00CD52E4" w:rsidP="00EE339C">
      <w:pPr>
        <w:ind w:left="360"/>
        <w:jc w:val="both"/>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(3) Prostriedky z rozpočtov členských krajín Európskej únie vrátane štátneho rozpočtu Slovenskej republiky určené na financovanie operačného programu Interact sa v prípade ich vrátenia vedú na osobitnom účte ministerstva financií; na tento osobitný účet sa odvádza aj odvod za porušenie finančnej disciplíny pri nakladaní s prostriedkami z rozpočtov členských krajín Európskej únie okrem Slovenskej republiky určenými na financovanie operačného programu Interact.</w:t>
      </w:r>
    </w:p>
    <w:p w:rsidR="00EE339C" w:rsidRPr="00CD52E4" w:rsidP="00EE339C">
      <w:pPr>
        <w:ind w:left="360"/>
        <w:jc w:val="both"/>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(4) Pomoc z operačného programu Interact sa poskytuje na základe zmluvy o poskytnutí pomoci z operačného programu Interact.</w:t>
      </w:r>
    </w:p>
    <w:p w:rsidR="00EE339C" w:rsidRPr="00CD52E4" w:rsidP="00EE339C">
      <w:pPr>
        <w:ind w:left="360"/>
        <w:jc w:val="both"/>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 xml:space="preserve">(5) Na poskytovanie pomoci z operačného programu Interact sa nevzťahujú ustanovenia § 4,  7 ods. 1, 3 a 4, § 8, 11, 12 ods. 1 a 4, § 13 až 15, § 28, 29 a 31 ak tento zákon neustanovuje inak. </w:t>
      </w:r>
    </w:p>
    <w:p w:rsidR="00EE339C" w:rsidRPr="00CD52E4" w:rsidP="00EE339C">
      <w:pPr>
        <w:ind w:left="360"/>
        <w:jc w:val="both"/>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(6) Prijímateľovi so sídlom na území Slovenskej republiky sa pomoc z operačného programu Interact poskytuje na základe rozhodnutia o schválení žiadosti vydanom v konaní o žiadosti; na toto konanie sa ustanovenie § 12 ods. 4, § 14 ods. 1, 3, 4, 5 písm. a) až f) a ods. 10 vzťahujú rovnako a ustanovenie § 14 ods. 2 sa vzťahuje primerane.“.</w:t>
      </w:r>
    </w:p>
    <w:p w:rsidR="00EE339C" w:rsidRPr="00CD52E4" w:rsidP="00EE339C">
      <w:pPr>
        <w:ind w:left="360"/>
        <w:jc w:val="both"/>
        <w:rPr>
          <w:rFonts w:ascii="Times New Roman" w:hAnsi="Times New Roman" w:cs="Times New Roman"/>
          <w:szCs w:val="28"/>
        </w:rPr>
      </w:pPr>
    </w:p>
    <w:p w:rsidR="00EE339C" w:rsidRPr="00CD52E4" w:rsidP="00EE339C">
      <w:pPr>
        <w:ind w:firstLine="360"/>
        <w:jc w:val="both"/>
        <w:rPr>
          <w:rFonts w:ascii="Times New Roman" w:hAnsi="Times New Roman" w:cs="Times New Roman"/>
          <w:szCs w:val="28"/>
        </w:rPr>
      </w:pPr>
      <w:r w:rsidRPr="00CD52E4">
        <w:rPr>
          <w:rFonts w:ascii="Times New Roman" w:hAnsi="Times New Roman" w:cs="Times New Roman"/>
          <w:szCs w:val="28"/>
        </w:rPr>
        <w:t>Poznámka pod čiarou k odkazu X znie:</w:t>
      </w:r>
    </w:p>
    <w:p w:rsidR="00EE339C" w:rsidRPr="00CD52E4" w:rsidP="00EE339C">
      <w:pPr>
        <w:ind w:firstLine="360"/>
        <w:jc w:val="both"/>
        <w:rPr>
          <w:rFonts w:ascii="Times New Roman" w:hAnsi="Times New Roman" w:cs="Times New Roman"/>
          <w:szCs w:val="28"/>
        </w:rPr>
      </w:pPr>
      <w:r w:rsidRPr="00CD52E4">
        <w:rPr>
          <w:rFonts w:ascii="Times New Roman" w:hAnsi="Times New Roman" w:cs="Times New Roman"/>
          <w:szCs w:val="28"/>
        </w:rPr>
        <w:t>„</w:t>
      </w:r>
      <w:r w:rsidRPr="00CD52E4">
        <w:rPr>
          <w:rFonts w:ascii="Times New Roman" w:hAnsi="Times New Roman" w:cs="Times New Roman"/>
          <w:szCs w:val="28"/>
          <w:vertAlign w:val="superscript"/>
        </w:rPr>
        <w:t>x)</w:t>
      </w:r>
      <w:r w:rsidRPr="00CD52E4">
        <w:rPr>
          <w:rFonts w:ascii="Times New Roman" w:hAnsi="Times New Roman" w:cs="Times New Roman"/>
          <w:szCs w:val="28"/>
        </w:rPr>
        <w:t xml:space="preserve"> Čl. 6 ods. 3 nariadenia (ES) č. 1080/2006.“.</w:t>
      </w:r>
    </w:p>
    <w:p w:rsidR="00EE339C" w:rsidRPr="00CD52E4" w:rsidP="00EE339C">
      <w:pPr>
        <w:tabs>
          <w:tab w:val="left" w:pos="3600"/>
          <w:tab w:val="left" w:pos="3780"/>
          <w:tab w:val="left" w:pos="3960"/>
        </w:tabs>
        <w:ind w:left="360"/>
        <w:jc w:val="both"/>
        <w:rPr>
          <w:rFonts w:ascii="Times New Roman" w:hAnsi="Times New Roman" w:cs="Times New Roman"/>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V programovom období 2007 – 2013 plní úlohy riadiaceho orgánu pre Operačný program Interact Bratislavský samosprávny kraj a úlohy certifi</w:t>
      </w:r>
      <w:r w:rsidRPr="00CD52E4">
        <w:rPr>
          <w:rFonts w:ascii="Times New Roman" w:hAnsi="Times New Roman" w:cs="Times New Roman"/>
          <w:szCs w:val="28"/>
        </w:rPr>
        <w:t xml:space="preserve">kačného orgánu a orgánu auditu pre tento program Ministerstvo financií SR. Operačný program Interact spadá do cieľa Európska územná spolupráca a z tohto dôvodu je v súlade s čl. 14 ods. 1 a čl. 17 ods. 1 nariadenia (ES) č. 1080/2006 prijímateľom poskytovaný príspevok priamo certifikačným orgánom. Vzhľadom k tomu, že Operačný program Interact sa aplikuje na celé územie EÚ, národné spolufinancovanie je tvorené príspevkami všetkých členských štátov. Tieto prostriedky sa koncentrujú na mimorozpočtovom účte Ministerstva financií SR ako certifikačného orgánu, ktoré ich následne spolu s prostriedkami Európskeho fondu regionálneho rozvoja prevádza prijímateľom.  </w:t>
      </w: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 xml:space="preserve">Vzhľadom k malému objemu prostriedkov štátneho rozpočtu SR určených na spolufinancovanie Operačného programu Interact a s tým súvisiacej neefektívnosti vykazovania výnosov z týchto prostriedkov sa zavádza výnimka z ustanovenia § 7 ods. 1 písm. m) zákona o rozpočtových pravidlách verejnej správy a o zmene a doplnení niektorých zákonov v znení neskorších predpisov, ktorá stanovuje, že výnosy z prostriedkov štátneho rozpočtu  SR sú príjmom štátneho rozpočtu SR, pokiaľ osobitný predpis neustanoví inak.  </w:t>
      </w:r>
    </w:p>
    <w:p w:rsidR="00EE339C" w:rsidRPr="00CD52E4" w:rsidP="00EE339C">
      <w:pPr>
        <w:ind w:left="360"/>
        <w:jc w:val="both"/>
        <w:rPr>
          <w:rFonts w:ascii="Times New Roman" w:hAnsi="Times New Roman" w:cs="Times New Roman"/>
          <w:b/>
          <w:szCs w:val="28"/>
        </w:rPr>
      </w:pPr>
    </w:p>
    <w:p w:rsidR="00EE339C" w:rsidRPr="00CD52E4" w:rsidP="00EE339C">
      <w:pPr>
        <w:jc w:val="center"/>
        <w:rPr>
          <w:rFonts w:ascii="Times New Roman" w:hAnsi="Times New Roman" w:cs="Times New Roman"/>
          <w:b/>
          <w:szCs w:val="28"/>
        </w:rPr>
      </w:pPr>
    </w:p>
    <w:p w:rsidR="00EE339C" w:rsidRPr="00CD52E4" w:rsidP="00EE339C">
      <w:pPr>
        <w:jc w:val="center"/>
        <w:rPr>
          <w:rFonts w:ascii="Times New Roman" w:hAnsi="Times New Roman" w:cs="Times New Roman"/>
          <w:b/>
          <w:szCs w:val="28"/>
        </w:rPr>
      </w:pPr>
      <w:r w:rsidRPr="00CD52E4">
        <w:rPr>
          <w:rFonts w:ascii="Times New Roman" w:hAnsi="Times New Roman" w:cs="Times New Roman"/>
          <w:b/>
          <w:szCs w:val="28"/>
        </w:rPr>
        <w:t>„§ 23</w:t>
      </w:r>
    </w:p>
    <w:p w:rsidR="00EE339C" w:rsidRPr="00CD52E4" w:rsidP="00EE339C">
      <w:pPr>
        <w:jc w:val="center"/>
        <w:rPr>
          <w:rFonts w:ascii="Times New Roman" w:hAnsi="Times New Roman" w:cs="Times New Roman"/>
          <w:b/>
          <w:szCs w:val="28"/>
        </w:rPr>
      </w:pPr>
      <w:r w:rsidRPr="00CD52E4">
        <w:rPr>
          <w:rFonts w:ascii="Times New Roman" w:hAnsi="Times New Roman" w:cs="Times New Roman"/>
          <w:b/>
          <w:szCs w:val="28"/>
        </w:rPr>
        <w:t xml:space="preserve">Osobitné ustanovenie pre nástroje finančného inžinierstva </w:t>
      </w:r>
    </w:p>
    <w:p w:rsidR="00EE339C" w:rsidRPr="00CD52E4" w:rsidP="00EE339C">
      <w:pPr>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Na poskytovanie pomoci prostredníctvom nástrojov finančného inžinierstva</w:t>
      </w:r>
      <w:r w:rsidRPr="00CD52E4">
        <w:rPr>
          <w:rFonts w:ascii="Times New Roman" w:hAnsi="Times New Roman" w:cs="Times New Roman"/>
          <w:szCs w:val="28"/>
          <w:vertAlign w:val="superscript"/>
        </w:rPr>
        <w:t>x2)</w:t>
      </w:r>
      <w:r w:rsidRPr="00CD52E4">
        <w:rPr>
          <w:rFonts w:ascii="Times New Roman" w:hAnsi="Times New Roman" w:cs="Times New Roman"/>
          <w:szCs w:val="28"/>
        </w:rPr>
        <w:t xml:space="preserve"> sa nevzťahujú ustanovenia § 12 ods. 1 a 4, § 13 až 15, 26 a 28.“.</w:t>
      </w:r>
    </w:p>
    <w:p w:rsidR="00EE339C" w:rsidRPr="00CD52E4" w:rsidP="00EE339C">
      <w:pPr>
        <w:jc w:val="both"/>
        <w:rPr>
          <w:rFonts w:ascii="Times New Roman" w:hAnsi="Times New Roman" w:cs="Times New Roman"/>
          <w:szCs w:val="28"/>
        </w:rPr>
      </w:pPr>
      <w:r w:rsidRPr="00CD52E4">
        <w:rPr>
          <w:rFonts w:ascii="Times New Roman" w:hAnsi="Times New Roman" w:cs="Times New Roman"/>
          <w:szCs w:val="28"/>
        </w:rPr>
        <w:tab/>
      </w:r>
    </w:p>
    <w:p w:rsidR="00EE339C" w:rsidRPr="00CD52E4" w:rsidP="00EE339C">
      <w:pPr>
        <w:ind w:firstLine="360"/>
        <w:jc w:val="both"/>
        <w:rPr>
          <w:rFonts w:ascii="Times New Roman" w:hAnsi="Times New Roman" w:cs="Times New Roman"/>
          <w:szCs w:val="28"/>
        </w:rPr>
      </w:pPr>
      <w:r w:rsidRPr="00CD52E4">
        <w:rPr>
          <w:rFonts w:ascii="Times New Roman" w:hAnsi="Times New Roman" w:cs="Times New Roman"/>
          <w:szCs w:val="28"/>
        </w:rPr>
        <w:t>Poznámka pod čiarou k odkazu X2 znie:</w:t>
      </w:r>
    </w:p>
    <w:p w:rsidR="00EE339C" w:rsidRPr="00CD52E4" w:rsidP="00EE339C">
      <w:pPr>
        <w:ind w:firstLine="360"/>
        <w:jc w:val="both"/>
        <w:rPr>
          <w:rFonts w:ascii="Times New Roman" w:hAnsi="Times New Roman" w:cs="Times New Roman"/>
          <w:szCs w:val="28"/>
        </w:rPr>
      </w:pPr>
      <w:r w:rsidRPr="00CD52E4">
        <w:rPr>
          <w:rFonts w:ascii="Times New Roman" w:hAnsi="Times New Roman" w:cs="Times New Roman"/>
          <w:szCs w:val="28"/>
        </w:rPr>
        <w:t>„</w:t>
      </w:r>
      <w:r w:rsidRPr="00CD52E4">
        <w:rPr>
          <w:rFonts w:ascii="Times New Roman" w:hAnsi="Times New Roman" w:cs="Times New Roman"/>
          <w:szCs w:val="28"/>
          <w:vertAlign w:val="superscript"/>
        </w:rPr>
        <w:t>x2)</w:t>
      </w:r>
      <w:r w:rsidRPr="00CD52E4">
        <w:rPr>
          <w:rFonts w:ascii="Times New Roman" w:hAnsi="Times New Roman" w:cs="Times New Roman"/>
          <w:szCs w:val="28"/>
        </w:rPr>
        <w:t xml:space="preserve"> Čl. 44 nariadenia (ES) č. 1083/2006.“.</w:t>
      </w:r>
    </w:p>
    <w:p w:rsidR="00EE339C" w:rsidRPr="00CD52E4" w:rsidP="00EE339C">
      <w:pPr>
        <w:ind w:firstLine="360"/>
        <w:jc w:val="both"/>
        <w:rPr>
          <w:rFonts w:ascii="Times New Roman" w:hAnsi="Times New Roman" w:cs="Times New Roman"/>
          <w:szCs w:val="28"/>
        </w:rPr>
      </w:pPr>
    </w:p>
    <w:p w:rsidR="00EE339C" w:rsidRPr="00CD52E4" w:rsidP="00EE339C">
      <w:pPr>
        <w:ind w:firstLine="360"/>
        <w:jc w:val="both"/>
        <w:rPr>
          <w:rFonts w:ascii="Times New Roman" w:hAnsi="Times New Roman" w:cs="Times New Roman"/>
          <w:szCs w:val="28"/>
        </w:rPr>
      </w:pPr>
      <w:r w:rsidRPr="00CD52E4">
        <w:rPr>
          <w:rFonts w:ascii="Times New Roman" w:hAnsi="Times New Roman" w:cs="Times New Roman"/>
          <w:szCs w:val="28"/>
        </w:rPr>
        <w:t>Doterajšie § 22 až 45 sa primerane prečíslujú.</w:t>
      </w:r>
    </w:p>
    <w:p w:rsidR="00EE339C" w:rsidRPr="00CD52E4" w:rsidP="00EE339C">
      <w:pPr>
        <w:ind w:firstLine="360"/>
        <w:jc w:val="both"/>
        <w:rPr>
          <w:rFonts w:ascii="Times New Roman" w:hAnsi="Times New Roman" w:cs="Times New Roman"/>
          <w:i/>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V programovom období 2007 – 2013 bude SR v rámci poskytovania pomoci z Európskeho fondu regionálneho rozvoja využívať aj nástroje finančného inžinierstva, tzv. inovatívne finančné nástroje (ako sú napr. rizikové kapitálové fondy a pod.). Nástroje finančného inžinierstva sú súčasťou pomoci poskytovanej z fondov ES, avšak na ich poskytovanie sa uplatňujú iné pravidlá ako pre „bežnú“ návratnú pomoc. Z tohto dôvodu je nevyhnutné zaviesť pre tieto nástroje výnimky z príslušných ustanovení zákona, ktoré sa na tieto formy pomoci nevzťahujú.</w:t>
      </w:r>
    </w:p>
    <w:p w:rsidR="00EE339C" w:rsidRPr="00CD52E4" w:rsidP="00EE339C">
      <w:pPr>
        <w:jc w:val="both"/>
        <w:rPr>
          <w:rFonts w:ascii="Times New Roman" w:hAnsi="Times New Roman" w:cs="Times New Roman"/>
          <w:szCs w:val="28"/>
        </w:rPr>
      </w:pPr>
    </w:p>
    <w:p w:rsidR="005274BD"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5274BD" w:rsidRPr="00CD52E4" w:rsidP="005274BD">
      <w:pPr>
        <w:ind w:left="3540" w:firstLine="708"/>
        <w:jc w:val="both"/>
        <w:rPr>
          <w:rFonts w:ascii="Times New Roman" w:hAnsi="Times New Roman" w:cs="Times New Roman"/>
          <w:b/>
          <w:szCs w:val="28"/>
        </w:rPr>
      </w:pPr>
    </w:p>
    <w:p w:rsidR="005274BD" w:rsidRPr="00CD52E4" w:rsidP="005274BD">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jc w:val="both"/>
        <w:rPr>
          <w:rFonts w:ascii="Times New Roman" w:hAnsi="Times New Roman" w:cs="Times New Roman"/>
          <w:szCs w:val="28"/>
        </w:rPr>
      </w:pPr>
    </w:p>
    <w:p w:rsidR="005274BD" w:rsidRPr="00CD52E4" w:rsidP="00EE339C">
      <w:pPr>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szCs w:val="28"/>
        </w:rPr>
      </w:pPr>
      <w:r w:rsidRPr="00CD52E4">
        <w:rPr>
          <w:rFonts w:ascii="Times New Roman" w:hAnsi="Times New Roman" w:cs="Times New Roman"/>
          <w:szCs w:val="28"/>
        </w:rPr>
        <w:t>V § 22  ods. 2 prvá veta znie:</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„Ak bol počas realizácie a v piatich rokoch od ukončenia projektu vytvorený príjem</w:t>
      </w:r>
      <w:r w:rsidRPr="00CD52E4">
        <w:rPr>
          <w:rFonts w:ascii="Times New Roman" w:hAnsi="Times New Roman" w:cs="Times New Roman"/>
          <w:szCs w:val="28"/>
          <w:vertAlign w:val="superscript"/>
        </w:rPr>
        <w:t>x3)</w:t>
      </w:r>
      <w:r w:rsidRPr="00CD52E4">
        <w:rPr>
          <w:rFonts w:ascii="Times New Roman" w:hAnsi="Times New Roman" w:cs="Times New Roman"/>
          <w:szCs w:val="28"/>
        </w:rPr>
        <w:t>, prijímateľ je povinný vrátiť príspevok vo výške príjmu z projektu podľa osobitného predpisu</w:t>
      </w:r>
      <w:r w:rsidRPr="00CD52E4">
        <w:rPr>
          <w:rFonts w:ascii="Times New Roman" w:hAnsi="Times New Roman" w:cs="Times New Roman"/>
          <w:szCs w:val="28"/>
          <w:vertAlign w:val="superscript"/>
        </w:rPr>
        <w:t>x4)</w:t>
      </w:r>
      <w:r w:rsidRPr="00CD52E4">
        <w:rPr>
          <w:rFonts w:ascii="Times New Roman" w:hAnsi="Times New Roman" w:cs="Times New Roman"/>
          <w:szCs w:val="28"/>
        </w:rPr>
        <w:t xml:space="preserve"> za podmienok a spôsobom uvedenými v zmluve; pomerná časť príspevku z prostriedkov štátneho rozpočtu určených na financovanie spoločných programov Slovenskej republiky a Európskej únie je príjmom štátneho rozpočtu.“. </w:t>
      </w:r>
    </w:p>
    <w:p w:rsidR="00EE339C" w:rsidRPr="00CD52E4" w:rsidP="00EE339C">
      <w:pPr>
        <w:ind w:left="360"/>
        <w:jc w:val="both"/>
        <w:rPr>
          <w:rFonts w:ascii="Times New Roman" w:hAnsi="Times New Roman" w:cs="Times New Roman"/>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Poznámka pod čiarou k odkazu X4 znie:</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w:t>
      </w:r>
      <w:r w:rsidRPr="00CD52E4">
        <w:rPr>
          <w:rFonts w:ascii="Times New Roman" w:hAnsi="Times New Roman" w:cs="Times New Roman"/>
          <w:szCs w:val="28"/>
          <w:vertAlign w:val="superscript"/>
        </w:rPr>
        <w:t>X4)</w:t>
      </w:r>
      <w:r w:rsidRPr="00CD52E4">
        <w:rPr>
          <w:rFonts w:ascii="Times New Roman" w:hAnsi="Times New Roman" w:cs="Times New Roman"/>
          <w:szCs w:val="28"/>
        </w:rPr>
        <w:t xml:space="preserve"> Nariadenie (ES) č. 1083/2006.“.</w:t>
      </w:r>
    </w:p>
    <w:p w:rsidR="00EE339C" w:rsidRPr="00CD52E4" w:rsidP="00EE339C">
      <w:pPr>
        <w:ind w:left="360"/>
        <w:jc w:val="both"/>
        <w:rPr>
          <w:rFonts w:ascii="Times New Roman" w:hAnsi="Times New Roman" w:cs="Times New Roman"/>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Ustanovenie spresňuje povinnosť prijímateľa v prípade projektov generujúcich príjmy a rozširuje ju aj na časť prostriedkov spolufinancovania zo štátneho rozpočtu. Toto rozšírenie umožňuje ustanovenie § 7 ods. 1 písm. n) zákona č. 523/2004 Z. z. o rozpočtových pravidlách verejnej správy a o zmene a doplnení niektorých zákonov v znení neskorších predpisov.</w:t>
      </w:r>
    </w:p>
    <w:p w:rsidR="00EE339C" w:rsidRPr="00CD52E4" w:rsidP="005274BD">
      <w:pPr>
        <w:ind w:left="3540"/>
        <w:jc w:val="both"/>
        <w:rPr>
          <w:rFonts w:ascii="Times New Roman" w:hAnsi="Times New Roman" w:cs="Times New Roman"/>
          <w:szCs w:val="28"/>
        </w:rPr>
      </w:pPr>
      <w:r w:rsidRPr="00CD52E4">
        <w:rPr>
          <w:rFonts w:ascii="Times New Roman" w:hAnsi="Times New Roman" w:cs="Times New Roman"/>
          <w:szCs w:val="28"/>
        </w:rPr>
        <w:t>Označenie poznámok pod čiarou a paragrafov v pozmeňujúcich návrhoch 3, 4 a 5 je potrebné upraviť v nadväznosti na prijatie pozmeňujúcich návrhov 1 a 4.</w:t>
      </w:r>
    </w:p>
    <w:p w:rsidR="00EE339C" w:rsidRPr="00CD52E4" w:rsidP="00EE339C">
      <w:pPr>
        <w:ind w:left="357"/>
        <w:jc w:val="both"/>
        <w:rPr>
          <w:rFonts w:ascii="Times New Roman" w:hAnsi="Times New Roman" w:cs="Times New Roman"/>
          <w:szCs w:val="28"/>
        </w:rPr>
      </w:pPr>
    </w:p>
    <w:p w:rsidR="005274BD"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5274BD" w:rsidRPr="00CD52E4" w:rsidP="005274BD">
      <w:pPr>
        <w:ind w:left="3540" w:firstLine="708"/>
        <w:jc w:val="both"/>
        <w:rPr>
          <w:rFonts w:ascii="Times New Roman" w:hAnsi="Times New Roman" w:cs="Times New Roman"/>
          <w:b/>
          <w:szCs w:val="28"/>
        </w:rPr>
      </w:pPr>
    </w:p>
    <w:p w:rsidR="005274BD" w:rsidRPr="00CD52E4" w:rsidP="005274BD">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DD04E3" w:rsidRPr="00CD52E4" w:rsidP="005274BD">
      <w:pPr>
        <w:jc w:val="both"/>
        <w:rPr>
          <w:rFonts w:ascii="Times New Roman" w:hAnsi="Times New Roman" w:cs="Times New Roman"/>
          <w:b/>
          <w:szCs w:val="28"/>
        </w:rPr>
      </w:pPr>
    </w:p>
    <w:p w:rsidR="009511AF" w:rsidRPr="00CD52E4" w:rsidP="005274BD">
      <w:pPr>
        <w:jc w:val="both"/>
        <w:rPr>
          <w:rFonts w:ascii="Times New Roman" w:hAnsi="Times New Roman" w:cs="Times New Roman"/>
          <w:b/>
          <w:szCs w:val="28"/>
        </w:rPr>
      </w:pPr>
    </w:p>
    <w:p w:rsidR="005274BD" w:rsidRPr="00CD52E4" w:rsidP="00DD04E3">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K § 35</w:t>
      </w:r>
    </w:p>
    <w:p w:rsidR="005274BD" w:rsidRPr="00CD52E4" w:rsidP="00DD04E3">
      <w:pPr>
        <w:ind w:left="360"/>
        <w:jc w:val="both"/>
        <w:rPr>
          <w:rFonts w:ascii="Times New Roman" w:hAnsi="Times New Roman" w:cs="Times New Roman"/>
          <w:szCs w:val="28"/>
        </w:rPr>
      </w:pPr>
      <w:r w:rsidRPr="00CD52E4">
        <w:rPr>
          <w:rFonts w:ascii="Times New Roman" w:hAnsi="Times New Roman" w:cs="Times New Roman"/>
          <w:szCs w:val="28"/>
        </w:rPr>
        <w:t xml:space="preserve">V § 35 ods. 3 slová „schvaľuje platobná agentúra“ nahradiť slovami „schvaľuje štatutárny orgán platobnej agentúry“. </w:t>
      </w:r>
    </w:p>
    <w:p w:rsidR="006A4F10" w:rsidRPr="00CD52E4" w:rsidP="006A4F10">
      <w:pPr>
        <w:jc w:val="both"/>
        <w:rPr>
          <w:rFonts w:ascii="Times New Roman" w:hAnsi="Times New Roman" w:cs="Times New Roman"/>
          <w:szCs w:val="28"/>
        </w:rPr>
      </w:pPr>
    </w:p>
    <w:p w:rsidR="006A4F10" w:rsidRPr="00CD52E4" w:rsidP="006A4F10">
      <w:pPr>
        <w:ind w:left="3540"/>
        <w:jc w:val="both"/>
        <w:rPr>
          <w:rFonts w:ascii="Times New Roman" w:hAnsi="Times New Roman" w:cs="Times New Roman"/>
          <w:szCs w:val="28"/>
        </w:rPr>
      </w:pPr>
      <w:r w:rsidRPr="00CD52E4">
        <w:rPr>
          <w:rFonts w:ascii="Times New Roman" w:hAnsi="Times New Roman" w:cs="Times New Roman"/>
          <w:szCs w:val="28"/>
        </w:rPr>
        <w:t xml:space="preserve">PPA predstavuje cca 550 ľudí, ktorí nemôžu prijať takéto rozhodnutie. Navrhovaná úprava rieši zodpovednosť konkrétnej osoby – generálneho riaditeľa PPA za zriadenie, zloženie a úlohy komisie. </w:t>
      </w:r>
    </w:p>
    <w:p w:rsidR="006A4F10" w:rsidRPr="00CD52E4" w:rsidP="005274BD">
      <w:pPr>
        <w:ind w:left="4248"/>
        <w:jc w:val="both"/>
        <w:rPr>
          <w:rFonts w:ascii="Times New Roman" w:hAnsi="Times New Roman" w:cs="Times New Roman"/>
          <w:szCs w:val="28"/>
        </w:rPr>
      </w:pPr>
    </w:p>
    <w:p w:rsidR="005274BD" w:rsidRPr="00CD52E4" w:rsidP="005274BD">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5274BD" w:rsidRPr="00CD52E4" w:rsidP="005274BD">
      <w:pPr>
        <w:ind w:left="3540" w:firstLine="708"/>
        <w:jc w:val="both"/>
        <w:rPr>
          <w:rFonts w:ascii="Times New Roman" w:hAnsi="Times New Roman" w:cs="Times New Roman"/>
          <w:b/>
          <w:szCs w:val="28"/>
        </w:rPr>
      </w:pPr>
    </w:p>
    <w:p w:rsidR="005274BD" w:rsidRPr="00CD52E4" w:rsidP="005274BD">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5274BD" w:rsidRPr="00CD52E4" w:rsidP="00EE339C">
      <w:pPr>
        <w:ind w:left="357"/>
        <w:jc w:val="both"/>
        <w:rPr>
          <w:rFonts w:ascii="Times New Roman" w:hAnsi="Times New Roman" w:cs="Times New Roman"/>
          <w:szCs w:val="28"/>
        </w:rPr>
      </w:pPr>
    </w:p>
    <w:p w:rsidR="009511AF" w:rsidRPr="00CD52E4" w:rsidP="00EE339C">
      <w:pPr>
        <w:ind w:left="357"/>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 xml:space="preserve"> K § 35</w:t>
      </w:r>
    </w:p>
    <w:p w:rsidR="00EE339C" w:rsidRPr="00CD52E4" w:rsidP="005274BD">
      <w:pPr>
        <w:ind w:left="360"/>
        <w:jc w:val="both"/>
        <w:rPr>
          <w:rFonts w:ascii="Times New Roman" w:hAnsi="Times New Roman" w:cs="Times New Roman"/>
          <w:szCs w:val="28"/>
        </w:rPr>
      </w:pPr>
      <w:r w:rsidRPr="00CD52E4">
        <w:rPr>
          <w:rFonts w:ascii="Times New Roman" w:hAnsi="Times New Roman" w:cs="Times New Roman"/>
          <w:szCs w:val="28"/>
        </w:rPr>
        <w:t xml:space="preserve"> V § 35 ods. 5 úvodnej vete sa za slovo „alebo“ vkladajú slová „písomné  rozhodnutie“.</w:t>
      </w:r>
    </w:p>
    <w:p w:rsidR="00EE339C" w:rsidRPr="00CD52E4" w:rsidP="00EE339C">
      <w:pPr>
        <w:ind w:left="357"/>
        <w:jc w:val="both"/>
        <w:rPr>
          <w:rFonts w:ascii="Times New Roman" w:hAnsi="Times New Roman" w:cs="Times New Roman"/>
          <w:szCs w:val="28"/>
        </w:rPr>
      </w:pPr>
    </w:p>
    <w:p w:rsidR="00EE339C" w:rsidRPr="00CD52E4" w:rsidP="00EE339C">
      <w:pPr>
        <w:ind w:left="2832" w:firstLine="708"/>
        <w:jc w:val="both"/>
        <w:rPr>
          <w:rFonts w:ascii="Times New Roman" w:hAnsi="Times New Roman" w:cs="Times New Roman"/>
          <w:szCs w:val="28"/>
        </w:rPr>
      </w:pPr>
      <w:r w:rsidRPr="00CD52E4">
        <w:rPr>
          <w:rFonts w:ascii="Times New Roman" w:hAnsi="Times New Roman" w:cs="Times New Roman"/>
          <w:szCs w:val="28"/>
        </w:rPr>
        <w:t xml:space="preserve">Legislatívno-technická pripomienka. </w:t>
      </w:r>
    </w:p>
    <w:p w:rsidR="00EE339C" w:rsidRPr="00CD52E4" w:rsidP="00EE339C">
      <w:pPr>
        <w:ind w:left="2832" w:firstLine="708"/>
        <w:jc w:val="both"/>
        <w:rPr>
          <w:rFonts w:ascii="Times New Roman" w:hAnsi="Times New Roman" w:cs="Times New Roman"/>
          <w:szCs w:val="28"/>
        </w:rPr>
      </w:pPr>
    </w:p>
    <w:p w:rsidR="005274BD" w:rsidRPr="00CD52E4" w:rsidP="005274BD">
      <w:pPr>
        <w:ind w:left="3897" w:firstLine="351"/>
        <w:jc w:val="both"/>
        <w:rPr>
          <w:rFonts w:ascii="Times New Roman" w:hAnsi="Times New Roman" w:cs="Times New Roman"/>
          <w:szCs w:val="28"/>
        </w:rPr>
      </w:pPr>
      <w:r w:rsidRPr="00CD52E4">
        <w:rPr>
          <w:rFonts w:ascii="Times New Roman" w:hAnsi="Times New Roman" w:cs="Times New Roman"/>
          <w:szCs w:val="28"/>
        </w:rPr>
        <w:t>Ústavnoprávny výbor NR SR</w:t>
      </w:r>
    </w:p>
    <w:p w:rsidR="00CD52E4" w:rsidRPr="00CD52E4" w:rsidP="00CD52E4">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financie, rozpočet a menu</w:t>
      </w:r>
    </w:p>
    <w:p w:rsidR="005274BD" w:rsidRPr="00CD52E4" w:rsidP="005274BD">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hospodársku politiku</w:t>
      </w:r>
    </w:p>
    <w:p w:rsidR="005274BD" w:rsidRPr="00CD52E4" w:rsidP="005274BD">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5274BD"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CD52E4"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pre vzdelanie, mládež, vedu a šport</w:t>
      </w:r>
    </w:p>
    <w:p w:rsidR="005274BD" w:rsidRPr="00CD52E4" w:rsidP="005274BD">
      <w:pPr>
        <w:ind w:left="3540" w:firstLine="708"/>
        <w:jc w:val="both"/>
        <w:rPr>
          <w:rFonts w:ascii="Times New Roman" w:hAnsi="Times New Roman" w:cs="Times New Roman"/>
          <w:b/>
          <w:szCs w:val="28"/>
        </w:rPr>
      </w:pPr>
    </w:p>
    <w:p w:rsidR="005274BD" w:rsidRPr="00CD52E4" w:rsidP="005274BD">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5274BD" w:rsidRPr="00CD52E4" w:rsidP="00EE339C">
      <w:pPr>
        <w:ind w:left="2832" w:firstLine="708"/>
        <w:jc w:val="both"/>
        <w:rPr>
          <w:rFonts w:ascii="Times New Roman" w:hAnsi="Times New Roman" w:cs="Times New Roman"/>
          <w:szCs w:val="28"/>
        </w:rPr>
      </w:pPr>
    </w:p>
    <w:p w:rsidR="005274BD" w:rsidRPr="00CD52E4" w:rsidP="00EE339C">
      <w:pPr>
        <w:ind w:left="2832" w:firstLine="708"/>
        <w:jc w:val="both"/>
        <w:rPr>
          <w:rFonts w:ascii="Times New Roman" w:hAnsi="Times New Roman" w:cs="Times New Roman"/>
          <w:szCs w:val="28"/>
        </w:rPr>
      </w:pPr>
    </w:p>
    <w:p w:rsidR="00EE339C" w:rsidRPr="00CD52E4" w:rsidP="00EE339C">
      <w:pPr>
        <w:numPr>
          <w:ilvl w:val="0"/>
          <w:numId w:val="3"/>
        </w:numPr>
        <w:tabs>
          <w:tab w:val="left" w:pos="360"/>
        </w:tabs>
        <w:spacing w:after="120"/>
        <w:jc w:val="both"/>
        <w:rPr>
          <w:rFonts w:ascii="Times New Roman" w:hAnsi="Times New Roman" w:cs="Times New Roman"/>
          <w:szCs w:val="28"/>
        </w:rPr>
      </w:pPr>
      <w:r w:rsidRPr="00CD52E4">
        <w:rPr>
          <w:rFonts w:ascii="Times New Roman" w:hAnsi="Times New Roman" w:cs="Times New Roman"/>
          <w:szCs w:val="28"/>
        </w:rPr>
        <w:t>V § 35 ods. 6 v druhej vete sa vypúšťajú slová „a proti neschváleniu žiadosti pre nedostatok finančných prostriedkov.“</w:t>
      </w: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Ide o zosúladenie ustanovenia s § 14 druhej časti tohto zákona v rámci dôvodov pre podanie žiadosti o preskúmanie rozhodnutia o neschválení žiadosti.</w:t>
      </w:r>
    </w:p>
    <w:p w:rsidR="00EE339C" w:rsidRPr="00CD52E4" w:rsidP="00EE339C">
      <w:pPr>
        <w:ind w:left="357"/>
        <w:jc w:val="both"/>
        <w:rPr>
          <w:rFonts w:ascii="Times New Roman" w:hAnsi="Times New Roman" w:cs="Times New Roman"/>
          <w:szCs w:val="28"/>
        </w:rPr>
      </w:pPr>
    </w:p>
    <w:p w:rsidR="005274BD"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5274BD" w:rsidRPr="00CD52E4" w:rsidP="005274BD">
      <w:pPr>
        <w:ind w:left="3540" w:firstLine="708"/>
        <w:jc w:val="both"/>
        <w:rPr>
          <w:rFonts w:ascii="Times New Roman" w:hAnsi="Times New Roman" w:cs="Times New Roman"/>
          <w:b/>
          <w:szCs w:val="28"/>
        </w:rPr>
      </w:pPr>
    </w:p>
    <w:p w:rsidR="005274BD" w:rsidRPr="00CD52E4" w:rsidP="005274BD">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5274BD" w:rsidRPr="00CD52E4" w:rsidP="00EE339C">
      <w:pPr>
        <w:ind w:left="357"/>
        <w:jc w:val="both"/>
        <w:rPr>
          <w:rFonts w:ascii="Times New Roman" w:hAnsi="Times New Roman" w:cs="Times New Roman"/>
          <w:szCs w:val="28"/>
        </w:rPr>
      </w:pPr>
    </w:p>
    <w:p w:rsidR="009511AF" w:rsidRPr="00CD52E4" w:rsidP="00EE339C">
      <w:pPr>
        <w:ind w:left="357"/>
        <w:jc w:val="both"/>
        <w:rPr>
          <w:rFonts w:ascii="Times New Roman" w:hAnsi="Times New Roman" w:cs="Times New Roman"/>
          <w:szCs w:val="28"/>
        </w:rPr>
      </w:pPr>
    </w:p>
    <w:p w:rsidR="00EE339C" w:rsidRPr="00CD52E4" w:rsidP="00EE339C">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 xml:space="preserve"> K § 35 </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 xml:space="preserve"> V § 35 ods. 6 sa slovo „zisteniu“ nahrádza slovom „posúdeniu“.</w:t>
      </w:r>
    </w:p>
    <w:p w:rsidR="00EE339C" w:rsidRPr="00CD52E4" w:rsidP="00EE339C">
      <w:pPr>
        <w:jc w:val="both"/>
        <w:rPr>
          <w:rFonts w:ascii="Times New Roman" w:hAnsi="Times New Roman" w:cs="Times New Roman"/>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 xml:space="preserve">Pripomienka zosúlaďuje použitý pojem s pojmom v § 14 ods. 6. </w:t>
      </w:r>
    </w:p>
    <w:p w:rsidR="00EE339C" w:rsidRPr="00CD52E4" w:rsidP="00EE339C">
      <w:pPr>
        <w:ind w:left="357"/>
        <w:jc w:val="both"/>
        <w:rPr>
          <w:rFonts w:ascii="Times New Roman" w:hAnsi="Times New Roman" w:cs="Times New Roman"/>
          <w:b/>
          <w:szCs w:val="28"/>
        </w:rPr>
      </w:pPr>
    </w:p>
    <w:p w:rsidR="005274BD" w:rsidRPr="00CD52E4" w:rsidP="005274BD">
      <w:pPr>
        <w:ind w:left="3897" w:firstLine="351"/>
        <w:jc w:val="both"/>
        <w:rPr>
          <w:rFonts w:ascii="Times New Roman" w:hAnsi="Times New Roman" w:cs="Times New Roman"/>
          <w:szCs w:val="28"/>
        </w:rPr>
      </w:pPr>
      <w:r w:rsidRPr="00CD52E4">
        <w:rPr>
          <w:rFonts w:ascii="Times New Roman" w:hAnsi="Times New Roman" w:cs="Times New Roman"/>
          <w:szCs w:val="28"/>
        </w:rPr>
        <w:t>Ústavnoprávny výbor NR SR</w:t>
      </w:r>
    </w:p>
    <w:p w:rsidR="00CD52E4" w:rsidRPr="00CD52E4" w:rsidP="00CD52E4">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financie, rozpočet a menu</w:t>
      </w:r>
    </w:p>
    <w:p w:rsidR="005274BD" w:rsidRPr="00CD52E4" w:rsidP="005274BD">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hospodársku politiku</w:t>
      </w:r>
    </w:p>
    <w:p w:rsidR="005274BD" w:rsidRPr="00CD52E4" w:rsidP="005274BD">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5274BD"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CD52E4"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pre vzdelanie, mládež, vedu a šport</w:t>
      </w:r>
    </w:p>
    <w:p w:rsidR="005274BD" w:rsidRPr="00CD52E4" w:rsidP="005274BD">
      <w:pPr>
        <w:ind w:left="3540" w:firstLine="708"/>
        <w:jc w:val="both"/>
        <w:rPr>
          <w:rFonts w:ascii="Times New Roman" w:hAnsi="Times New Roman" w:cs="Times New Roman"/>
          <w:b/>
          <w:szCs w:val="28"/>
        </w:rPr>
      </w:pPr>
    </w:p>
    <w:p w:rsidR="005274BD" w:rsidRPr="00CD52E4" w:rsidP="005274BD">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5274BD" w:rsidRPr="00CD52E4" w:rsidP="00EE339C">
      <w:pPr>
        <w:ind w:left="357"/>
        <w:jc w:val="both"/>
        <w:rPr>
          <w:rFonts w:ascii="Times New Roman" w:hAnsi="Times New Roman" w:cs="Times New Roman"/>
          <w:b/>
          <w:szCs w:val="28"/>
        </w:rPr>
      </w:pPr>
    </w:p>
    <w:p w:rsidR="009511AF" w:rsidRPr="00CD52E4" w:rsidP="00EE339C">
      <w:pPr>
        <w:ind w:left="357"/>
        <w:jc w:val="both"/>
        <w:rPr>
          <w:rFonts w:ascii="Times New Roman" w:hAnsi="Times New Roman" w:cs="Times New Roman"/>
          <w:b/>
          <w:szCs w:val="28"/>
        </w:rPr>
      </w:pPr>
    </w:p>
    <w:p w:rsidR="005274BD" w:rsidRPr="00CD52E4" w:rsidP="00DD04E3">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 xml:space="preserve">K § 35 </w:t>
      </w:r>
    </w:p>
    <w:p w:rsidR="005274BD" w:rsidRPr="00CD52E4" w:rsidP="00DD04E3">
      <w:pPr>
        <w:ind w:firstLine="360"/>
        <w:jc w:val="both"/>
        <w:rPr>
          <w:rFonts w:ascii="Times New Roman" w:hAnsi="Times New Roman" w:cs="Times New Roman"/>
          <w:szCs w:val="28"/>
        </w:rPr>
      </w:pPr>
      <w:r w:rsidRPr="00CD52E4">
        <w:rPr>
          <w:rFonts w:ascii="Times New Roman" w:hAnsi="Times New Roman" w:cs="Times New Roman"/>
          <w:szCs w:val="28"/>
        </w:rPr>
        <w:t>V § 35 ods. 6 slová „do siedmich dní“ nahradiť slovami „do 15 dní“.</w:t>
      </w:r>
    </w:p>
    <w:p w:rsidR="006A4F10" w:rsidRPr="00CD52E4" w:rsidP="005274BD">
      <w:pPr>
        <w:jc w:val="both"/>
        <w:rPr>
          <w:rFonts w:ascii="Times New Roman" w:hAnsi="Times New Roman" w:cs="Times New Roman"/>
          <w:szCs w:val="28"/>
        </w:rPr>
      </w:pPr>
    </w:p>
    <w:p w:rsidR="006A4F10" w:rsidRPr="00CD52E4" w:rsidP="006A4F10">
      <w:pPr>
        <w:ind w:left="3540"/>
        <w:jc w:val="both"/>
        <w:rPr>
          <w:rFonts w:ascii="Times New Roman" w:hAnsi="Times New Roman" w:cs="Times New Roman"/>
          <w:szCs w:val="28"/>
        </w:rPr>
      </w:pPr>
      <w:r w:rsidRPr="00CD52E4">
        <w:rPr>
          <w:rFonts w:ascii="Times New Roman" w:hAnsi="Times New Roman" w:cs="Times New Roman"/>
          <w:szCs w:val="28"/>
        </w:rPr>
        <w:t xml:space="preserve">Podľa plánu rozvoja vidieka SR na roky 2007-2013 môže žiadateľ vzniesť písomnú námietku voči vyradeniu žiadosti o nenávratný finančný príspevok do 30 dní od doručenia oznámenia o vyradení žiadosti. </w:t>
      </w:r>
    </w:p>
    <w:p w:rsidR="006A4F10" w:rsidRPr="00CD52E4" w:rsidP="006A4F10">
      <w:pPr>
        <w:ind w:left="3540"/>
        <w:jc w:val="both"/>
        <w:rPr>
          <w:rFonts w:ascii="Times New Roman" w:hAnsi="Times New Roman" w:cs="Times New Roman"/>
          <w:szCs w:val="28"/>
        </w:rPr>
      </w:pPr>
    </w:p>
    <w:p w:rsidR="006A4F10" w:rsidRPr="00CD52E4" w:rsidP="006A4F10">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6A4F10" w:rsidRPr="00CD52E4" w:rsidP="006A4F10">
      <w:pPr>
        <w:ind w:left="3540" w:firstLine="708"/>
        <w:jc w:val="both"/>
        <w:rPr>
          <w:rFonts w:ascii="Times New Roman" w:hAnsi="Times New Roman" w:cs="Times New Roman"/>
          <w:b/>
          <w:szCs w:val="28"/>
        </w:rPr>
      </w:pPr>
    </w:p>
    <w:p w:rsidR="006A4F10" w:rsidRPr="00CD52E4" w:rsidP="006A4F10">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6A4F10" w:rsidP="006A4F10">
      <w:pPr>
        <w:ind w:left="3540"/>
        <w:jc w:val="both"/>
        <w:rPr>
          <w:rFonts w:ascii="Times New Roman" w:hAnsi="Times New Roman" w:cs="Times New Roman"/>
          <w:b/>
          <w:szCs w:val="28"/>
        </w:rPr>
      </w:pPr>
    </w:p>
    <w:p w:rsidR="00CD52E4" w:rsidRPr="00CD52E4" w:rsidP="006A4F10">
      <w:pPr>
        <w:ind w:left="3540"/>
        <w:jc w:val="both"/>
        <w:rPr>
          <w:rFonts w:ascii="Times New Roman" w:hAnsi="Times New Roman" w:cs="Times New Roman"/>
          <w:b/>
          <w:szCs w:val="28"/>
        </w:rPr>
      </w:pPr>
    </w:p>
    <w:p w:rsidR="00EE339C" w:rsidRPr="00CD52E4" w:rsidP="00EE339C">
      <w:pPr>
        <w:numPr>
          <w:ilvl w:val="0"/>
          <w:numId w:val="3"/>
        </w:numPr>
        <w:tabs>
          <w:tab w:val="left" w:pos="360"/>
        </w:tabs>
        <w:spacing w:after="120"/>
        <w:jc w:val="both"/>
        <w:rPr>
          <w:rFonts w:ascii="Times New Roman" w:hAnsi="Times New Roman" w:cs="Times New Roman"/>
          <w:szCs w:val="28"/>
        </w:rPr>
      </w:pPr>
      <w:r w:rsidRPr="00CD52E4">
        <w:rPr>
          <w:rFonts w:ascii="Times New Roman" w:hAnsi="Times New Roman" w:cs="Times New Roman"/>
          <w:szCs w:val="28"/>
        </w:rPr>
        <w:t xml:space="preserve">V § 35 ods. 7 v prvej a druhej vete sa slová „štatutárny orgán platobnej agentúry“ nahrádzajú slovami „riadiaci orgán“. </w:t>
      </w: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Ide o úpravu, ktorá zabezpečí vyššiu transparentnosť pri preskúmavaní rozhodnutia o neschválení žiadosti o poskytnutie podpory, keď bude o preskúmaní rozhodnutia rozhodovať iný orgán ako rozhodoval v konaní o schválení alebo neschválení žiadosti.</w:t>
      </w:r>
    </w:p>
    <w:p w:rsidR="00EE339C" w:rsidRPr="00CD52E4" w:rsidP="00EE339C">
      <w:pPr>
        <w:spacing w:after="120"/>
        <w:jc w:val="both"/>
        <w:rPr>
          <w:rFonts w:ascii="Times New Roman" w:hAnsi="Times New Roman" w:cs="Times New Roman"/>
          <w:szCs w:val="28"/>
        </w:rPr>
      </w:pPr>
    </w:p>
    <w:p w:rsidR="005274BD"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5274BD" w:rsidRPr="00CD52E4" w:rsidP="005274BD">
      <w:pPr>
        <w:ind w:left="3540" w:firstLine="708"/>
        <w:jc w:val="both"/>
        <w:rPr>
          <w:rFonts w:ascii="Times New Roman" w:hAnsi="Times New Roman" w:cs="Times New Roman"/>
          <w:b/>
          <w:szCs w:val="28"/>
        </w:rPr>
      </w:pPr>
    </w:p>
    <w:p w:rsidR="005274BD" w:rsidRPr="00CD52E4" w:rsidP="005274BD">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9511AF" w:rsidRPr="00CD52E4" w:rsidP="00EE339C">
      <w:pPr>
        <w:spacing w:after="120"/>
        <w:jc w:val="both"/>
        <w:rPr>
          <w:rFonts w:ascii="Times New Roman" w:hAnsi="Times New Roman" w:cs="Times New Roman"/>
          <w:szCs w:val="28"/>
        </w:rPr>
      </w:pPr>
    </w:p>
    <w:p w:rsidR="00EE339C" w:rsidRPr="00CD52E4" w:rsidP="00EE339C">
      <w:pPr>
        <w:numPr>
          <w:ilvl w:val="0"/>
          <w:numId w:val="3"/>
        </w:numPr>
        <w:tabs>
          <w:tab w:val="left" w:pos="360"/>
        </w:tabs>
        <w:spacing w:after="120"/>
        <w:jc w:val="both"/>
        <w:rPr>
          <w:rFonts w:ascii="Times New Roman" w:hAnsi="Times New Roman" w:cs="Times New Roman"/>
          <w:szCs w:val="28"/>
        </w:rPr>
      </w:pPr>
      <w:r w:rsidR="009853CA">
        <w:rPr>
          <w:rFonts w:ascii="Times New Roman" w:hAnsi="Times New Roman" w:cs="Times New Roman"/>
          <w:szCs w:val="28"/>
        </w:rPr>
        <w:t xml:space="preserve"> </w:t>
      </w:r>
      <w:r w:rsidRPr="00CD52E4">
        <w:rPr>
          <w:rFonts w:ascii="Times New Roman" w:hAnsi="Times New Roman" w:cs="Times New Roman"/>
          <w:szCs w:val="28"/>
        </w:rPr>
        <w:t xml:space="preserve">V § 35 odsek 10 znie: </w:t>
      </w:r>
    </w:p>
    <w:p w:rsidR="00EE339C" w:rsidRPr="00CD52E4" w:rsidP="00EE339C">
      <w:pPr>
        <w:spacing w:after="120"/>
        <w:jc w:val="both"/>
        <w:rPr>
          <w:rFonts w:ascii="Times New Roman" w:hAnsi="Times New Roman" w:cs="Times New Roman"/>
          <w:szCs w:val="28"/>
        </w:rPr>
      </w:pPr>
      <w:r w:rsidRPr="00CD52E4">
        <w:rPr>
          <w:rFonts w:ascii="Times New Roman" w:hAnsi="Times New Roman" w:cs="Times New Roman"/>
          <w:szCs w:val="28"/>
        </w:rPr>
        <w:t xml:space="preserve">       „(10) Štatutárny orgán platobnej agentúry a riadiaci orgán pri preskúmaní rozhodnutia podľa odsekov 6 až 9 môžu zriadiť komisie. Zloženie, úlohy a pôsob rokovania komisií upraví štatút a rokovací poriadok, ktorý schvaľuje riadiaci orgán.“</w:t>
      </w:r>
    </w:p>
    <w:p w:rsidR="00EE339C" w:rsidRPr="00CD52E4" w:rsidP="00EE339C">
      <w:pPr>
        <w:spacing w:after="120"/>
        <w:jc w:val="both"/>
        <w:rPr>
          <w:rFonts w:ascii="Times New Roman" w:hAnsi="Times New Roman" w:cs="Times New Roman"/>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Ustanovenie sa rozširuje o pôsobnosť riadiaceho orgánu pri preskúmaní rozhodnutí, rovnako sa navrhuje aj možnosť zriadiť si na tento účel komisiu.</w:t>
      </w:r>
    </w:p>
    <w:p w:rsidR="00EE339C" w:rsidRPr="00CD52E4" w:rsidP="00EE339C">
      <w:pPr>
        <w:spacing w:after="120"/>
        <w:ind w:left="360"/>
        <w:jc w:val="both"/>
        <w:rPr>
          <w:rFonts w:ascii="Times New Roman" w:hAnsi="Times New Roman" w:cs="Times New Roman"/>
          <w:szCs w:val="28"/>
        </w:rPr>
      </w:pPr>
    </w:p>
    <w:p w:rsidR="005274BD"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5274BD" w:rsidRPr="00CD52E4" w:rsidP="005274BD">
      <w:pPr>
        <w:ind w:left="3540" w:firstLine="708"/>
        <w:jc w:val="both"/>
        <w:rPr>
          <w:rFonts w:ascii="Times New Roman" w:hAnsi="Times New Roman" w:cs="Times New Roman"/>
          <w:b/>
          <w:szCs w:val="28"/>
        </w:rPr>
      </w:pPr>
    </w:p>
    <w:p w:rsidR="005274BD" w:rsidRPr="00CD52E4" w:rsidP="005274BD">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5274BD" w:rsidRPr="00CD52E4" w:rsidP="006A4F10">
      <w:pPr>
        <w:spacing w:after="120"/>
        <w:jc w:val="both"/>
        <w:rPr>
          <w:rFonts w:ascii="Times New Roman" w:hAnsi="Times New Roman" w:cs="Times New Roman"/>
          <w:szCs w:val="28"/>
        </w:rPr>
      </w:pPr>
    </w:p>
    <w:p w:rsidR="006A4F10" w:rsidRPr="00CD52E4" w:rsidP="00DD04E3">
      <w:pPr>
        <w:numPr>
          <w:ilvl w:val="0"/>
          <w:numId w:val="3"/>
        </w:numPr>
        <w:tabs>
          <w:tab w:val="left" w:pos="360"/>
        </w:tabs>
        <w:spacing w:after="120"/>
        <w:jc w:val="both"/>
        <w:rPr>
          <w:rFonts w:ascii="Times New Roman" w:hAnsi="Times New Roman" w:cs="Times New Roman"/>
          <w:b/>
          <w:szCs w:val="28"/>
        </w:rPr>
      </w:pPr>
      <w:r w:rsidR="009853CA">
        <w:rPr>
          <w:rFonts w:ascii="Times New Roman" w:hAnsi="Times New Roman" w:cs="Times New Roman"/>
          <w:b/>
          <w:szCs w:val="28"/>
        </w:rPr>
        <w:t xml:space="preserve"> </w:t>
      </w:r>
      <w:r w:rsidRPr="00CD52E4">
        <w:rPr>
          <w:rFonts w:ascii="Times New Roman" w:hAnsi="Times New Roman" w:cs="Times New Roman"/>
          <w:b/>
          <w:szCs w:val="28"/>
        </w:rPr>
        <w:t>K § 37</w:t>
      </w:r>
    </w:p>
    <w:p w:rsidR="006A4F10" w:rsidRPr="00CD52E4" w:rsidP="00DD04E3">
      <w:pPr>
        <w:spacing w:after="120"/>
        <w:ind w:firstLine="360"/>
        <w:jc w:val="both"/>
        <w:rPr>
          <w:rFonts w:ascii="Times New Roman" w:hAnsi="Times New Roman" w:cs="Times New Roman"/>
          <w:szCs w:val="28"/>
        </w:rPr>
      </w:pPr>
      <w:r w:rsidR="009853CA">
        <w:rPr>
          <w:rFonts w:ascii="Times New Roman" w:hAnsi="Times New Roman" w:cs="Times New Roman"/>
          <w:szCs w:val="28"/>
        </w:rPr>
        <w:t xml:space="preserve"> </w:t>
      </w:r>
      <w:r w:rsidRPr="00CD52E4">
        <w:rPr>
          <w:rFonts w:ascii="Times New Roman" w:hAnsi="Times New Roman" w:cs="Times New Roman"/>
          <w:szCs w:val="28"/>
        </w:rPr>
        <w:t>V § 37 ods. 2 písm. a) vypustiť slová „táto povinnosť sa vzťahuje aj na prijímateľa“.</w:t>
      </w:r>
    </w:p>
    <w:p w:rsidR="006A4F10" w:rsidRPr="00CD52E4" w:rsidP="006A4F10">
      <w:pPr>
        <w:spacing w:after="120"/>
        <w:jc w:val="both"/>
        <w:rPr>
          <w:rFonts w:ascii="Times New Roman" w:hAnsi="Times New Roman" w:cs="Times New Roman"/>
          <w:szCs w:val="28"/>
        </w:rPr>
      </w:pPr>
    </w:p>
    <w:p w:rsidR="006A4F10" w:rsidRPr="00CD52E4" w:rsidP="00DD04E3">
      <w:pPr>
        <w:spacing w:after="120"/>
        <w:ind w:left="3540"/>
        <w:jc w:val="both"/>
        <w:rPr>
          <w:rFonts w:ascii="Times New Roman" w:hAnsi="Times New Roman" w:cs="Times New Roman"/>
          <w:szCs w:val="28"/>
        </w:rPr>
      </w:pPr>
      <w:r w:rsidRPr="00CD52E4">
        <w:rPr>
          <w:rFonts w:ascii="Times New Roman" w:hAnsi="Times New Roman" w:cs="Times New Roman"/>
          <w:szCs w:val="28"/>
        </w:rPr>
        <w:t>Ke</w:t>
      </w:r>
      <w:r w:rsidRPr="00CD52E4" w:rsidR="00DD04E3">
        <w:rPr>
          <w:rFonts w:ascii="Times New Roman" w:hAnsi="Times New Roman" w:cs="Times New Roman"/>
          <w:szCs w:val="28"/>
        </w:rPr>
        <w:t>ď</w:t>
      </w:r>
      <w:r w:rsidRPr="00CD52E4">
        <w:rPr>
          <w:rFonts w:ascii="Times New Roman" w:hAnsi="Times New Roman" w:cs="Times New Roman"/>
          <w:szCs w:val="28"/>
        </w:rPr>
        <w:t xml:space="preserve">že plán rozvoja vidieka SR  pre roky 2007-2013 stanovil certifikačným orgánom spoločnosť Deloitte Audit s.r.o. Bratislava, nie je dôvod, aby každý jeden prijímateľ (súkromná spoločnosť) predkladal svoje účty inej súkromnej spoločnosti, ktorá nie je súčasťou výkonu štátnej správy. </w:t>
      </w:r>
    </w:p>
    <w:p w:rsidR="00DD04E3" w:rsidRPr="00CD52E4" w:rsidP="00DD04E3">
      <w:pPr>
        <w:spacing w:after="120"/>
        <w:ind w:left="3540"/>
        <w:jc w:val="both"/>
        <w:rPr>
          <w:rFonts w:ascii="Times New Roman" w:hAnsi="Times New Roman" w:cs="Times New Roman"/>
          <w:szCs w:val="28"/>
        </w:rPr>
      </w:pPr>
    </w:p>
    <w:p w:rsidR="00DD04E3" w:rsidRPr="00CD52E4" w:rsidP="00DD04E3">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DD04E3" w:rsidRPr="00CD52E4" w:rsidP="00DD04E3">
      <w:pPr>
        <w:ind w:left="3540" w:firstLine="708"/>
        <w:jc w:val="both"/>
        <w:rPr>
          <w:rFonts w:ascii="Times New Roman" w:hAnsi="Times New Roman" w:cs="Times New Roman"/>
          <w:b/>
          <w:szCs w:val="28"/>
        </w:rPr>
      </w:pPr>
    </w:p>
    <w:p w:rsidR="009511AF" w:rsidRPr="00CD52E4" w:rsidP="00CD52E4">
      <w:pPr>
        <w:ind w:left="4248" w:firstLine="708"/>
        <w:jc w:val="both"/>
        <w:rPr>
          <w:rFonts w:ascii="Times New Roman" w:hAnsi="Times New Roman" w:cs="Times New Roman"/>
          <w:b/>
          <w:szCs w:val="28"/>
        </w:rPr>
      </w:pPr>
      <w:r w:rsidRPr="00CD52E4" w:rsidR="00DD04E3">
        <w:rPr>
          <w:rFonts w:ascii="Times New Roman" w:hAnsi="Times New Roman" w:cs="Times New Roman"/>
          <w:b/>
          <w:szCs w:val="28"/>
        </w:rPr>
        <w:t>Gestorský výbor odporúča schváliť.</w:t>
      </w:r>
    </w:p>
    <w:p w:rsidR="009511AF" w:rsidP="00DD04E3">
      <w:pPr>
        <w:spacing w:after="120"/>
        <w:ind w:left="3540"/>
        <w:jc w:val="both"/>
        <w:rPr>
          <w:rFonts w:ascii="Times New Roman" w:hAnsi="Times New Roman" w:cs="Times New Roman"/>
          <w:szCs w:val="28"/>
        </w:rPr>
      </w:pPr>
    </w:p>
    <w:p w:rsidR="00CD52E4" w:rsidRPr="00CD52E4" w:rsidP="00DD04E3">
      <w:pPr>
        <w:spacing w:after="120"/>
        <w:ind w:left="3540"/>
        <w:jc w:val="both"/>
        <w:rPr>
          <w:rFonts w:ascii="Times New Roman" w:hAnsi="Times New Roman" w:cs="Times New Roman"/>
          <w:szCs w:val="28"/>
        </w:rPr>
      </w:pPr>
    </w:p>
    <w:p w:rsidR="00EE339C" w:rsidRPr="00CD52E4" w:rsidP="00EE339C">
      <w:pPr>
        <w:numPr>
          <w:ilvl w:val="0"/>
          <w:numId w:val="3"/>
        </w:numPr>
        <w:tabs>
          <w:tab w:val="left" w:pos="360"/>
        </w:tabs>
        <w:spacing w:after="120"/>
        <w:jc w:val="both"/>
        <w:rPr>
          <w:rFonts w:ascii="Times New Roman" w:hAnsi="Times New Roman" w:cs="Times New Roman"/>
          <w:szCs w:val="28"/>
        </w:rPr>
      </w:pPr>
      <w:r w:rsidR="009853CA">
        <w:rPr>
          <w:rFonts w:ascii="Times New Roman" w:hAnsi="Times New Roman" w:cs="Times New Roman"/>
          <w:szCs w:val="28"/>
        </w:rPr>
        <w:t xml:space="preserve"> </w:t>
      </w:r>
      <w:r w:rsidRPr="00CD52E4">
        <w:rPr>
          <w:rFonts w:ascii="Times New Roman" w:hAnsi="Times New Roman" w:cs="Times New Roman"/>
          <w:szCs w:val="28"/>
        </w:rPr>
        <w:t>§ 44 znie:</w:t>
      </w:r>
    </w:p>
    <w:p w:rsidR="00EE339C" w:rsidRPr="00CD52E4" w:rsidP="00EE339C">
      <w:pPr>
        <w:jc w:val="center"/>
        <w:rPr>
          <w:rFonts w:ascii="Times New Roman" w:hAnsi="Times New Roman" w:cs="Times New Roman"/>
          <w:b/>
          <w:szCs w:val="28"/>
        </w:rPr>
      </w:pPr>
      <w:r w:rsidRPr="00CD52E4">
        <w:rPr>
          <w:rFonts w:ascii="Times New Roman" w:hAnsi="Times New Roman" w:cs="Times New Roman"/>
          <w:b/>
          <w:szCs w:val="28"/>
        </w:rPr>
        <w:t>„§ 44</w:t>
      </w:r>
    </w:p>
    <w:p w:rsidR="00EE339C" w:rsidRPr="00CD52E4" w:rsidP="00EE339C">
      <w:pPr>
        <w:jc w:val="center"/>
        <w:rPr>
          <w:rFonts w:ascii="Times New Roman" w:hAnsi="Times New Roman" w:cs="Times New Roman"/>
          <w:b/>
          <w:szCs w:val="28"/>
        </w:rPr>
      </w:pPr>
      <w:r w:rsidRPr="00CD52E4">
        <w:rPr>
          <w:rFonts w:ascii="Times New Roman" w:hAnsi="Times New Roman" w:cs="Times New Roman"/>
          <w:b/>
          <w:szCs w:val="28"/>
        </w:rPr>
        <w:t>Prechodné ustanovenie</w:t>
      </w:r>
    </w:p>
    <w:p w:rsidR="00EE339C" w:rsidRPr="00CD52E4" w:rsidP="00EE339C">
      <w:pPr>
        <w:jc w:val="center"/>
        <w:rPr>
          <w:rFonts w:ascii="Times New Roman" w:hAnsi="Times New Roman" w:cs="Times New Roman"/>
          <w:b/>
          <w:szCs w:val="28"/>
        </w:rPr>
      </w:pP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szCs w:val="28"/>
        </w:rPr>
        <w:t>Riadiaci orgán alebo platobná agentúra uvedú výzvu vyhlásenú do 31. decembra 2008 do súladu s týmto zákonom do 31. marca 2009.“.</w:t>
      </w:r>
    </w:p>
    <w:p w:rsidR="00EE339C" w:rsidRPr="00CD52E4" w:rsidP="00EE339C">
      <w:pPr>
        <w:ind w:left="360"/>
        <w:jc w:val="both"/>
        <w:rPr>
          <w:rFonts w:ascii="Times New Roman" w:hAnsi="Times New Roman" w:cs="Times New Roman"/>
          <w:szCs w:val="28"/>
        </w:rPr>
      </w:pPr>
    </w:p>
    <w:p w:rsidR="00EE339C" w:rsidRPr="00CD52E4" w:rsidP="00EE339C">
      <w:pPr>
        <w:ind w:left="3540"/>
        <w:jc w:val="both"/>
        <w:rPr>
          <w:rFonts w:ascii="Times New Roman" w:hAnsi="Times New Roman" w:cs="Times New Roman"/>
          <w:szCs w:val="28"/>
        </w:rPr>
      </w:pPr>
      <w:r w:rsidRPr="00CD52E4">
        <w:rPr>
          <w:rFonts w:ascii="Times New Roman" w:hAnsi="Times New Roman" w:cs="Times New Roman"/>
          <w:szCs w:val="28"/>
        </w:rPr>
        <w:t>Ide o spresnenie ustanovenia vo vzťahu k posudzovaniu vyhlásených výziev od nadobudnutia účinnosti navrhovanej právnej úpravy.</w:t>
      </w:r>
    </w:p>
    <w:p w:rsidR="00EE339C" w:rsidRPr="00CD52E4" w:rsidP="00EE339C">
      <w:pPr>
        <w:ind w:left="360"/>
        <w:jc w:val="both"/>
        <w:rPr>
          <w:rFonts w:ascii="Times New Roman" w:hAnsi="Times New Roman" w:cs="Times New Roman"/>
          <w:szCs w:val="28"/>
        </w:rPr>
      </w:pPr>
    </w:p>
    <w:p w:rsidR="005274BD"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5274BD" w:rsidRPr="00CD52E4" w:rsidP="005274BD">
      <w:pPr>
        <w:ind w:left="3540" w:firstLine="708"/>
        <w:jc w:val="both"/>
        <w:rPr>
          <w:rFonts w:ascii="Times New Roman" w:hAnsi="Times New Roman" w:cs="Times New Roman"/>
          <w:b/>
          <w:szCs w:val="28"/>
        </w:rPr>
      </w:pPr>
    </w:p>
    <w:p w:rsidR="005274BD" w:rsidRPr="00CD52E4" w:rsidP="005274BD">
      <w:pPr>
        <w:ind w:left="4248" w:firstLine="708"/>
        <w:jc w:val="both"/>
        <w:rPr>
          <w:rFonts w:ascii="Times New Roman" w:hAnsi="Times New Roman" w:cs="Times New Roman"/>
          <w:b/>
          <w:szCs w:val="28"/>
        </w:rPr>
      </w:pPr>
      <w:r w:rsidRPr="00CD52E4">
        <w:rPr>
          <w:rFonts w:ascii="Times New Roman" w:hAnsi="Times New Roman" w:cs="Times New Roman"/>
          <w:b/>
          <w:szCs w:val="28"/>
        </w:rPr>
        <w:t>Gestorský výbor odporúča schváliť.</w:t>
      </w:r>
    </w:p>
    <w:p w:rsidR="00EE339C" w:rsidRPr="00CD52E4" w:rsidP="00EE339C">
      <w:pPr>
        <w:ind w:left="357"/>
        <w:jc w:val="both"/>
        <w:rPr>
          <w:rFonts w:ascii="Times New Roman" w:hAnsi="Times New Roman" w:cs="Times New Roman"/>
          <w:b/>
          <w:szCs w:val="28"/>
        </w:rPr>
      </w:pPr>
    </w:p>
    <w:p w:rsidR="00DD04E3" w:rsidRPr="00CD52E4" w:rsidP="00EE339C">
      <w:pPr>
        <w:ind w:left="357"/>
        <w:jc w:val="both"/>
        <w:rPr>
          <w:rFonts w:ascii="Times New Roman" w:hAnsi="Times New Roman" w:cs="Times New Roman"/>
          <w:b/>
          <w:szCs w:val="28"/>
        </w:rPr>
      </w:pPr>
    </w:p>
    <w:p w:rsidR="00EE339C" w:rsidRPr="00CD52E4" w:rsidP="00EE339C">
      <w:pPr>
        <w:numPr>
          <w:ilvl w:val="0"/>
          <w:numId w:val="3"/>
        </w:numPr>
        <w:tabs>
          <w:tab w:val="left" w:pos="360"/>
        </w:tabs>
        <w:jc w:val="both"/>
        <w:rPr>
          <w:rFonts w:ascii="Times New Roman" w:hAnsi="Times New Roman" w:cs="Times New Roman"/>
          <w:b/>
          <w:szCs w:val="28"/>
        </w:rPr>
      </w:pPr>
      <w:r w:rsidRPr="00CD52E4">
        <w:rPr>
          <w:rFonts w:ascii="Times New Roman" w:hAnsi="Times New Roman" w:cs="Times New Roman"/>
          <w:b/>
          <w:szCs w:val="28"/>
        </w:rPr>
        <w:t xml:space="preserve"> K poznámkam pod čiarou </w:t>
      </w:r>
    </w:p>
    <w:p w:rsidR="00EE339C" w:rsidRPr="00CD52E4" w:rsidP="00EE339C">
      <w:pPr>
        <w:ind w:left="360"/>
        <w:jc w:val="both"/>
        <w:rPr>
          <w:rFonts w:ascii="Times New Roman" w:hAnsi="Times New Roman" w:cs="Times New Roman"/>
          <w:color w:val="000000"/>
          <w:szCs w:val="28"/>
        </w:rPr>
      </w:pPr>
      <w:r w:rsidRPr="00CD52E4">
        <w:rPr>
          <w:rFonts w:ascii="Times New Roman" w:hAnsi="Times New Roman" w:cs="Times New Roman"/>
          <w:color w:val="000000"/>
          <w:szCs w:val="28"/>
        </w:rPr>
        <w:t xml:space="preserve"> V poznámkach pod čiarou sa vykoná úprava citácie publikačného zdroja  </w:t>
      </w:r>
    </w:p>
    <w:p w:rsidR="00EE339C" w:rsidRPr="00CD52E4" w:rsidP="00EE339C">
      <w:pPr>
        <w:ind w:left="360"/>
        <w:jc w:val="both"/>
        <w:rPr>
          <w:rFonts w:ascii="Times New Roman" w:hAnsi="Times New Roman" w:cs="Times New Roman"/>
          <w:color w:val="000000"/>
          <w:szCs w:val="28"/>
        </w:rPr>
      </w:pPr>
      <w:r w:rsidRPr="00CD52E4">
        <w:rPr>
          <w:rFonts w:ascii="Times New Roman" w:hAnsi="Times New Roman" w:cs="Times New Roman"/>
          <w:color w:val="000000"/>
          <w:szCs w:val="28"/>
        </w:rPr>
        <w:t xml:space="preserve"> právnych aktov ES a EÚ do znenia „(Mimoriadne vydanie Ú. v. EÚ, kap.  </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color w:val="000000"/>
          <w:szCs w:val="28"/>
        </w:rPr>
        <w:t xml:space="preserve"> .../zv. ... ;Ú. v. ES alebo EÚ L ..., dátum)“.</w:t>
      </w:r>
    </w:p>
    <w:p w:rsidR="00EE339C" w:rsidRPr="00CD52E4" w:rsidP="00EE339C">
      <w:pPr>
        <w:ind w:left="357"/>
        <w:jc w:val="both"/>
        <w:rPr>
          <w:rFonts w:ascii="Times New Roman" w:hAnsi="Times New Roman" w:cs="Times New Roman"/>
          <w:szCs w:val="28"/>
        </w:rPr>
      </w:pPr>
      <w:r w:rsidRPr="00CD52E4">
        <w:rPr>
          <w:rFonts w:ascii="Times New Roman" w:hAnsi="Times New Roman" w:cs="Times New Roman"/>
          <w:color w:val="000000"/>
          <w:szCs w:val="28"/>
        </w:rPr>
        <w:t> </w:t>
      </w:r>
    </w:p>
    <w:p w:rsidR="00EE339C" w:rsidRPr="00CD52E4" w:rsidP="00EE339C">
      <w:pPr>
        <w:ind w:left="360"/>
        <w:jc w:val="both"/>
        <w:rPr>
          <w:rFonts w:ascii="Times New Roman" w:hAnsi="Times New Roman" w:cs="Times New Roman"/>
          <w:szCs w:val="28"/>
        </w:rPr>
      </w:pPr>
      <w:r w:rsidRPr="00CD52E4">
        <w:rPr>
          <w:rFonts w:ascii="Times New Roman" w:hAnsi="Times New Roman" w:cs="Times New Roman"/>
          <w:color w:val="000000"/>
          <w:szCs w:val="28"/>
        </w:rPr>
        <w:t>                                               Ide o legislatívno-technickú úpravu.</w:t>
      </w:r>
    </w:p>
    <w:p w:rsidR="00EE339C" w:rsidRPr="00CD52E4" w:rsidP="00EE339C">
      <w:pPr>
        <w:jc w:val="both"/>
        <w:rPr>
          <w:rFonts w:ascii="Times New Roman" w:hAnsi="Times New Roman" w:cs="Times New Roman"/>
          <w:szCs w:val="28"/>
        </w:rPr>
      </w:pPr>
    </w:p>
    <w:p w:rsidR="00EE339C" w:rsidRPr="00CD52E4" w:rsidP="00EE339C">
      <w:pPr>
        <w:rPr>
          <w:rFonts w:ascii="Times New Roman" w:hAnsi="Times New Roman" w:cs="Times New Roman"/>
          <w:szCs w:val="28"/>
        </w:rPr>
      </w:pPr>
    </w:p>
    <w:p w:rsidR="005274BD" w:rsidRPr="00CD52E4" w:rsidP="005274BD">
      <w:pPr>
        <w:ind w:left="3897" w:firstLine="351"/>
        <w:jc w:val="both"/>
        <w:rPr>
          <w:rFonts w:ascii="Times New Roman" w:hAnsi="Times New Roman" w:cs="Times New Roman"/>
          <w:szCs w:val="28"/>
        </w:rPr>
      </w:pPr>
      <w:r w:rsidRPr="00CD52E4">
        <w:rPr>
          <w:rFonts w:ascii="Times New Roman" w:hAnsi="Times New Roman" w:cs="Times New Roman"/>
          <w:szCs w:val="28"/>
        </w:rPr>
        <w:t>Ústavnoprávny výbor NR SR</w:t>
      </w:r>
    </w:p>
    <w:p w:rsidR="00CD52E4" w:rsidRPr="00CD52E4" w:rsidP="00CD52E4">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financie, rozpočet a menu</w:t>
      </w:r>
    </w:p>
    <w:p w:rsidR="005274BD" w:rsidRPr="00CD52E4" w:rsidP="005274BD">
      <w:pPr>
        <w:ind w:left="3897" w:firstLine="351"/>
        <w:jc w:val="both"/>
        <w:rPr>
          <w:rFonts w:ascii="Times New Roman" w:hAnsi="Times New Roman" w:cs="Times New Roman"/>
          <w:szCs w:val="28"/>
        </w:rPr>
      </w:pPr>
      <w:r w:rsidRPr="00CD52E4">
        <w:rPr>
          <w:rFonts w:ascii="Times New Roman" w:hAnsi="Times New Roman" w:cs="Times New Roman"/>
          <w:szCs w:val="28"/>
        </w:rPr>
        <w:t>Výbor NR SR pre hospodársku politiku</w:t>
      </w:r>
    </w:p>
    <w:p w:rsidR="005274BD" w:rsidRPr="00CD52E4" w:rsidP="005274BD">
      <w:pPr>
        <w:ind w:left="4248"/>
        <w:jc w:val="both"/>
        <w:rPr>
          <w:rFonts w:ascii="Times New Roman" w:hAnsi="Times New Roman" w:cs="Times New Roman"/>
          <w:szCs w:val="28"/>
        </w:rPr>
      </w:pPr>
      <w:r w:rsidRPr="00CD52E4">
        <w:rPr>
          <w:rFonts w:ascii="Times New Roman" w:hAnsi="Times New Roman" w:cs="Times New Roman"/>
          <w:szCs w:val="28"/>
        </w:rPr>
        <w:t xml:space="preserve">Výbor NR SR pre pôdohospodárstvo, životné prostredie a ochranu prírody </w:t>
      </w:r>
    </w:p>
    <w:p w:rsidR="005274BD"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SR pre verejnú správu a regionálny rozvoj</w:t>
      </w:r>
    </w:p>
    <w:p w:rsidR="00CD52E4" w:rsidRPr="00CD52E4" w:rsidP="00CD52E4">
      <w:pPr>
        <w:ind w:left="4248"/>
        <w:jc w:val="both"/>
        <w:rPr>
          <w:rFonts w:ascii="Times New Roman" w:hAnsi="Times New Roman" w:cs="Times New Roman"/>
          <w:szCs w:val="28"/>
        </w:rPr>
      </w:pPr>
      <w:r w:rsidRPr="00CD52E4">
        <w:rPr>
          <w:rFonts w:ascii="Times New Roman" w:hAnsi="Times New Roman" w:cs="Times New Roman"/>
          <w:szCs w:val="28"/>
        </w:rPr>
        <w:t>Výbor NR  pre vzdelanie, mládež, vedu a šport</w:t>
      </w:r>
    </w:p>
    <w:p w:rsidR="005274BD" w:rsidRPr="00CD52E4" w:rsidP="005274BD">
      <w:pPr>
        <w:ind w:left="3540" w:firstLine="708"/>
        <w:jc w:val="both"/>
        <w:rPr>
          <w:rFonts w:ascii="Times New Roman" w:hAnsi="Times New Roman" w:cs="Times New Roman"/>
          <w:b/>
          <w:szCs w:val="28"/>
        </w:rPr>
      </w:pPr>
    </w:p>
    <w:p w:rsidR="00CD52E4" w:rsidP="009853CA">
      <w:pPr>
        <w:ind w:left="4248" w:firstLine="708"/>
        <w:jc w:val="both"/>
        <w:rPr>
          <w:rFonts w:ascii="Times New Roman" w:hAnsi="Times New Roman" w:cs="Times New Roman"/>
          <w:b/>
          <w:szCs w:val="28"/>
        </w:rPr>
      </w:pPr>
      <w:r w:rsidRPr="00CD52E4" w:rsidR="005274BD">
        <w:rPr>
          <w:rFonts w:ascii="Times New Roman" w:hAnsi="Times New Roman" w:cs="Times New Roman"/>
          <w:b/>
          <w:szCs w:val="28"/>
        </w:rPr>
        <w:t>Gestorský výbor odporúča schváliť.</w:t>
      </w:r>
    </w:p>
    <w:p w:rsidR="00CD52E4" w:rsidRPr="00CD52E4" w:rsidP="001A4743">
      <w:pPr>
        <w:ind w:left="3540" w:firstLine="708"/>
        <w:jc w:val="both"/>
        <w:rPr>
          <w:rFonts w:ascii="Times New Roman" w:hAnsi="Times New Roman" w:cs="Times New Roman"/>
          <w:b/>
          <w:szCs w:val="28"/>
        </w:rPr>
      </w:pPr>
    </w:p>
    <w:p w:rsidR="001A4743" w:rsidRPr="00CD52E4" w:rsidP="001A4743">
      <w:pPr>
        <w:jc w:val="both"/>
        <w:rPr>
          <w:rFonts w:ascii="Times New Roman" w:hAnsi="Times New Roman" w:cs="Times New Roman"/>
          <w:b/>
          <w:szCs w:val="28"/>
          <w:u w:val="single"/>
        </w:rPr>
      </w:pPr>
    </w:p>
    <w:p w:rsidR="001A4743" w:rsidRPr="00CD52E4" w:rsidP="001A4743">
      <w:pPr>
        <w:jc w:val="center"/>
        <w:rPr>
          <w:rFonts w:ascii="Times New Roman" w:hAnsi="Times New Roman" w:cs="Times New Roman"/>
          <w:b/>
          <w:szCs w:val="28"/>
        </w:rPr>
      </w:pPr>
      <w:r w:rsidRPr="00CD52E4">
        <w:rPr>
          <w:rFonts w:ascii="Times New Roman" w:hAnsi="Times New Roman" w:cs="Times New Roman"/>
          <w:b/>
          <w:szCs w:val="28"/>
        </w:rPr>
        <w:t>V.</w:t>
      </w:r>
    </w:p>
    <w:p w:rsidR="001A4743" w:rsidRPr="00CD52E4" w:rsidP="001A4743">
      <w:pPr>
        <w:jc w:val="center"/>
        <w:rPr>
          <w:rFonts w:ascii="Times New Roman" w:hAnsi="Times New Roman" w:cs="Times New Roman"/>
          <w:b/>
          <w:szCs w:val="28"/>
        </w:rPr>
      </w:pPr>
    </w:p>
    <w:p w:rsidR="001A4743" w:rsidRPr="00CD52E4" w:rsidP="001A4743">
      <w:pPr>
        <w:jc w:val="both"/>
        <w:rPr>
          <w:rFonts w:ascii="Times New Roman" w:hAnsi="Times New Roman" w:cs="Times New Roman"/>
          <w:szCs w:val="28"/>
        </w:rPr>
      </w:pPr>
      <w:r w:rsidRPr="00CD52E4">
        <w:rPr>
          <w:rFonts w:ascii="Times New Roman" w:hAnsi="Times New Roman" w:cs="Times New Roman"/>
          <w:szCs w:val="28"/>
        </w:rPr>
        <w:tab/>
        <w:t>Gestorský výbor odporúča o návrhoch výborov Národnej rady Slovenskej republiky, ktoré sú uvedené v spoločnej správe hlasovať takto:</w:t>
      </w:r>
    </w:p>
    <w:p w:rsidR="001A4743" w:rsidRPr="00CD52E4" w:rsidP="001A4743">
      <w:pPr>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lang w:val="cs-CZ"/>
        </w:rPr>
        <w:t>Gestorský výbor o pozmeňujúcich a doplňujúcich návrhoch odporúča hlasovať:</w:t>
      </w: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lang w:val="cs-CZ"/>
        </w:rPr>
        <w:t xml:space="preserve">a) hlasovať </w:t>
      </w:r>
      <w:r w:rsidR="009853CA">
        <w:rPr>
          <w:rFonts w:ascii="Times New Roman" w:hAnsi="Times New Roman" w:cs="Times New Roman"/>
          <w:szCs w:val="28"/>
          <w:lang w:val="cs-CZ"/>
        </w:rPr>
        <w:t xml:space="preserve">spoločne </w:t>
      </w:r>
      <w:r w:rsidRPr="00CD52E4">
        <w:rPr>
          <w:rFonts w:ascii="Times New Roman" w:hAnsi="Times New Roman" w:cs="Times New Roman"/>
          <w:szCs w:val="28"/>
          <w:lang w:val="cs-CZ"/>
        </w:rPr>
        <w:t xml:space="preserve">o  bodoch </w:t>
      </w:r>
      <w:r w:rsidRPr="00CD52E4" w:rsidR="00DD04E3">
        <w:rPr>
          <w:rFonts w:ascii="Times New Roman" w:hAnsi="Times New Roman" w:cs="Times New Roman"/>
          <w:szCs w:val="28"/>
          <w:lang w:val="cs-CZ"/>
        </w:rPr>
        <w:t xml:space="preserve"> </w:t>
      </w:r>
      <w:r w:rsidR="009853CA">
        <w:rPr>
          <w:rFonts w:ascii="Times New Roman" w:hAnsi="Times New Roman" w:cs="Times New Roman"/>
          <w:szCs w:val="28"/>
          <w:lang w:val="cs-CZ"/>
        </w:rPr>
        <w:t>1, 2, 3, 4, 5, 6, 7, 8, 9, 10, 11, 12, 13, 14, 15, 16, 17, 18, 19, 20 a 21</w:t>
      </w:r>
      <w:r w:rsidRPr="00CD52E4">
        <w:rPr>
          <w:rFonts w:ascii="Times New Roman" w:hAnsi="Times New Roman" w:cs="Times New Roman"/>
          <w:szCs w:val="28"/>
          <w:lang w:val="cs-CZ"/>
        </w:rPr>
        <w:t xml:space="preserve"> s odporúčaním gestorského výboru </w:t>
      </w:r>
      <w:r w:rsidRPr="00CD52E4">
        <w:rPr>
          <w:rFonts w:ascii="Times New Roman" w:hAnsi="Times New Roman" w:cs="Times New Roman"/>
          <w:b/>
          <w:szCs w:val="28"/>
          <w:lang w:val="cs-CZ"/>
        </w:rPr>
        <w:t>schváliť</w:t>
      </w:r>
      <w:r w:rsidR="009853CA">
        <w:rPr>
          <w:rFonts w:ascii="Times New Roman" w:hAnsi="Times New Roman" w:cs="Times New Roman"/>
          <w:szCs w:val="28"/>
          <w:lang w:val="cs-CZ"/>
        </w:rPr>
        <w:t>.</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center"/>
        <w:rPr>
          <w:rFonts w:ascii="Times New Roman" w:hAnsi="Times New Roman" w:cs="Times New Roman"/>
          <w:b/>
          <w:szCs w:val="28"/>
          <w:lang w:val="cs-CZ"/>
        </w:rPr>
      </w:pPr>
      <w:r w:rsidRPr="00CD52E4">
        <w:rPr>
          <w:rFonts w:ascii="Times New Roman" w:hAnsi="Times New Roman" w:cs="Times New Roman"/>
          <w:b/>
          <w:szCs w:val="28"/>
          <w:lang w:val="cs-CZ"/>
        </w:rPr>
        <w:t xml:space="preserve">VI. </w:t>
      </w: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b/>
          <w:szCs w:val="28"/>
        </w:rPr>
      </w:pPr>
      <w:r w:rsidRPr="00CD52E4">
        <w:rPr>
          <w:rFonts w:ascii="Times New Roman" w:hAnsi="Times New Roman" w:cs="Times New Roman"/>
          <w:szCs w:val="28"/>
          <w:lang w:val="cs-CZ"/>
        </w:rPr>
        <w:tab/>
      </w:r>
      <w:r w:rsidRPr="00CD52E4">
        <w:rPr>
          <w:rFonts w:ascii="Times New Roman" w:hAnsi="Times New Roman" w:cs="Times New Roman"/>
          <w:szCs w:val="28"/>
        </w:rPr>
        <w:t xml:space="preserve">Gestorský   výbor  na  základe  stanovísk  výborov  k </w:t>
      </w:r>
      <w:r w:rsidRPr="00CD52E4">
        <w:rPr>
          <w:rFonts w:ascii="Times New Roman" w:hAnsi="Times New Roman" w:cs="Times New Roman"/>
          <w:b/>
          <w:szCs w:val="28"/>
        </w:rPr>
        <w:t>vládnemu návrhu</w:t>
      </w:r>
      <w:r w:rsidRPr="00CD52E4">
        <w:rPr>
          <w:rFonts w:ascii="Times New Roman" w:hAnsi="Times New Roman" w:cs="Times New Roman"/>
          <w:szCs w:val="28"/>
        </w:rPr>
        <w:t xml:space="preserve"> </w:t>
      </w:r>
      <w:r w:rsidRPr="00CD52E4" w:rsidR="00DD04E3">
        <w:rPr>
          <w:rFonts w:ascii="Times New Roman" w:hAnsi="Times New Roman" w:cs="Times New Roman"/>
          <w:b/>
          <w:szCs w:val="28"/>
        </w:rPr>
        <w:t>zákona o pomoci a podpore poskytovanej z fondov Európskeho spoločenstva  (tlač 709)</w:t>
      </w:r>
      <w:r w:rsidRPr="00CD52E4">
        <w:rPr>
          <w:rFonts w:ascii="Times New Roman" w:hAnsi="Times New Roman" w:cs="Times New Roman"/>
          <w:b/>
          <w:szCs w:val="28"/>
        </w:rPr>
        <w:t xml:space="preserve"> </w:t>
      </w:r>
      <w:r w:rsidRPr="00CD52E4">
        <w:rPr>
          <w:rFonts w:ascii="Times New Roman" w:hAnsi="Times New Roman" w:cs="Times New Roman"/>
          <w:szCs w:val="28"/>
        </w:rPr>
        <w:t xml:space="preserve">vyjadrených v ich uzneseniach uvedených pod bodom </w:t>
      </w:r>
      <w:r w:rsidRPr="00CD52E4">
        <w:rPr>
          <w:rFonts w:ascii="Times New Roman" w:hAnsi="Times New Roman" w:cs="Times New Roman"/>
          <w:bCs/>
          <w:szCs w:val="28"/>
        </w:rPr>
        <w:t>III.</w:t>
      </w:r>
      <w:r w:rsidRPr="00CD52E4">
        <w:rPr>
          <w:rFonts w:ascii="Times New Roman" w:hAnsi="Times New Roman" w:cs="Times New Roman"/>
          <w:szCs w:val="28"/>
        </w:rPr>
        <w:t xml:space="preserve">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w:t>
      </w:r>
      <w:r w:rsidRPr="00CD52E4">
        <w:rPr>
          <w:rFonts w:ascii="Times New Roman" w:hAnsi="Times New Roman" w:cs="Times New Roman"/>
          <w:b/>
          <w:bCs/>
          <w:szCs w:val="28"/>
        </w:rPr>
        <w:t>odporúča</w:t>
      </w:r>
      <w:r w:rsidRPr="00CD52E4">
        <w:rPr>
          <w:rFonts w:ascii="Times New Roman" w:hAnsi="Times New Roman" w:cs="Times New Roman"/>
          <w:bCs/>
          <w:szCs w:val="28"/>
        </w:rPr>
        <w:t xml:space="preserve"> Národnej rade Slovenskej republiky  </w:t>
      </w:r>
      <w:r w:rsidRPr="00CD52E4">
        <w:rPr>
          <w:rFonts w:ascii="Times New Roman" w:hAnsi="Times New Roman" w:cs="Times New Roman"/>
          <w:b/>
          <w:szCs w:val="28"/>
        </w:rPr>
        <w:t>vládny návrh</w:t>
      </w:r>
      <w:r w:rsidRPr="00CD52E4">
        <w:rPr>
          <w:rFonts w:ascii="Times New Roman" w:hAnsi="Times New Roman" w:cs="Times New Roman"/>
          <w:szCs w:val="28"/>
        </w:rPr>
        <w:t xml:space="preserve"> </w:t>
      </w:r>
      <w:r w:rsidRPr="00CD52E4" w:rsidR="00DD04E3">
        <w:rPr>
          <w:rFonts w:ascii="Times New Roman" w:hAnsi="Times New Roman" w:cs="Times New Roman"/>
          <w:b/>
          <w:szCs w:val="28"/>
        </w:rPr>
        <w:t>zákona o pomoci a podpore poskytovanej z fondov Európskeho spoločenstva  (tlač 709)</w:t>
      </w:r>
      <w:r w:rsidRPr="00CD52E4">
        <w:rPr>
          <w:rFonts w:ascii="Times New Roman" w:hAnsi="Times New Roman" w:cs="Times New Roman"/>
          <w:b/>
          <w:szCs w:val="28"/>
        </w:rPr>
        <w:t xml:space="preserve"> </w:t>
      </w:r>
      <w:r w:rsidRPr="00CD52E4">
        <w:rPr>
          <w:rFonts w:ascii="Times New Roman" w:hAnsi="Times New Roman" w:cs="Times New Roman"/>
          <w:szCs w:val="28"/>
        </w:rPr>
        <w:t xml:space="preserve">v znení schválených pozmeňujúcich a doplňujúcich návrhov uvedených v tejto správe a prednesených v rozprave   </w:t>
      </w:r>
      <w:r w:rsidRPr="00CD52E4">
        <w:rPr>
          <w:rFonts w:ascii="Times New Roman" w:hAnsi="Times New Roman" w:cs="Times New Roman"/>
          <w:b/>
          <w:szCs w:val="28"/>
        </w:rPr>
        <w:t>s c h v á l i ť</w:t>
      </w:r>
      <w:r w:rsidRPr="00CD52E4">
        <w:rPr>
          <w:rFonts w:ascii="Times New Roman" w:hAnsi="Times New Roman" w:cs="Times New Roman"/>
          <w:b/>
          <w:bCs/>
          <w:szCs w:val="28"/>
        </w:rPr>
        <w:t>.</w:t>
      </w:r>
    </w:p>
    <w:p w:rsidR="001A4743" w:rsidRPr="00CD52E4" w:rsidP="001A4743">
      <w:pPr>
        <w:tabs>
          <w:tab w:val="left" w:pos="-1985"/>
          <w:tab w:val="left" w:pos="709"/>
          <w:tab w:val="left" w:pos="1077"/>
        </w:tabs>
        <w:jc w:val="both"/>
        <w:rPr>
          <w:rFonts w:ascii="Times New Roman" w:hAnsi="Times New Roman" w:cs="Times New Roman"/>
          <w:b/>
          <w:bCs/>
          <w:szCs w:val="28"/>
        </w:rPr>
      </w:pPr>
    </w:p>
    <w:p w:rsidR="001A4743" w:rsidRPr="00CD52E4" w:rsidP="001A4743">
      <w:pPr>
        <w:tabs>
          <w:tab w:val="left" w:pos="-1985"/>
          <w:tab w:val="left" w:pos="709"/>
          <w:tab w:val="left" w:pos="1077"/>
        </w:tabs>
        <w:jc w:val="both"/>
        <w:rPr>
          <w:rFonts w:ascii="Times New Roman" w:hAnsi="Times New Roman" w:cs="Times New Roman"/>
          <w:b/>
          <w:szCs w:val="28"/>
        </w:rPr>
      </w:pPr>
      <w:r w:rsidRPr="00CD52E4">
        <w:rPr>
          <w:rFonts w:ascii="Times New Roman" w:hAnsi="Times New Roman" w:cs="Times New Roman"/>
          <w:b/>
          <w:bCs/>
          <w:szCs w:val="28"/>
        </w:rPr>
        <w:tab/>
      </w:r>
      <w:r w:rsidRPr="00CD52E4">
        <w:rPr>
          <w:rFonts w:ascii="Times New Roman" w:hAnsi="Times New Roman" w:cs="Times New Roman"/>
          <w:bCs/>
          <w:szCs w:val="28"/>
        </w:rPr>
        <w:t>Spoločná správa</w:t>
      </w:r>
      <w:r w:rsidRPr="00CD52E4">
        <w:rPr>
          <w:rFonts w:ascii="Times New Roman" w:hAnsi="Times New Roman" w:cs="Times New Roman"/>
          <w:szCs w:val="28"/>
        </w:rPr>
        <w:t xml:space="preserve"> výborov Národnej rady Slovenskej republiky o </w:t>
      </w:r>
      <w:r w:rsidRPr="00CD52E4">
        <w:rPr>
          <w:rFonts w:ascii="Times New Roman" w:hAnsi="Times New Roman" w:cs="Times New Roman"/>
          <w:b/>
          <w:szCs w:val="28"/>
        </w:rPr>
        <w:t>vládnom návrhu</w:t>
      </w:r>
      <w:r w:rsidRPr="00CD52E4">
        <w:rPr>
          <w:rFonts w:ascii="Times New Roman" w:hAnsi="Times New Roman" w:cs="Times New Roman"/>
          <w:szCs w:val="28"/>
        </w:rPr>
        <w:t xml:space="preserve"> </w:t>
      </w:r>
      <w:r w:rsidRPr="00CD52E4" w:rsidR="00DD04E3">
        <w:rPr>
          <w:rFonts w:ascii="Times New Roman" w:hAnsi="Times New Roman" w:cs="Times New Roman"/>
          <w:b/>
          <w:szCs w:val="28"/>
        </w:rPr>
        <w:t>zákona o pomoci a podpore poskytovanej z fondov Európskeho spoločenstva  (tlač 709a)</w:t>
      </w:r>
      <w:r w:rsidRPr="00CD52E4">
        <w:rPr>
          <w:rFonts w:ascii="Times New Roman" w:hAnsi="Times New Roman" w:cs="Times New Roman"/>
          <w:b/>
          <w:i/>
          <w:szCs w:val="28"/>
        </w:rPr>
        <w:t xml:space="preserve"> </w:t>
      </w:r>
      <w:r w:rsidRPr="00CD52E4">
        <w:rPr>
          <w:rFonts w:ascii="Times New Roman" w:hAnsi="Times New Roman" w:cs="Times New Roman"/>
          <w:szCs w:val="28"/>
        </w:rPr>
        <w:t xml:space="preserve"> </w:t>
      </w:r>
      <w:r w:rsidRPr="00CD52E4">
        <w:rPr>
          <w:rFonts w:ascii="Times New Roman" w:hAnsi="Times New Roman" w:cs="Times New Roman"/>
          <w:bCs/>
          <w:iCs/>
          <w:szCs w:val="28"/>
        </w:rPr>
        <w:t>bola schválená v druhom čítaní uznesením gestorského výboru</w:t>
      </w:r>
      <w:r w:rsidRPr="00CD52E4" w:rsidR="00DD04E3">
        <w:rPr>
          <w:rFonts w:ascii="Times New Roman" w:hAnsi="Times New Roman" w:cs="Times New Roman"/>
          <w:bCs/>
          <w:iCs/>
          <w:szCs w:val="28"/>
        </w:rPr>
        <w:t xml:space="preserve">  č. </w:t>
      </w:r>
      <w:r w:rsidRPr="00CD52E4" w:rsidR="00CD52E4">
        <w:rPr>
          <w:rFonts w:ascii="Times New Roman" w:hAnsi="Times New Roman" w:cs="Times New Roman"/>
          <w:bCs/>
          <w:iCs/>
          <w:szCs w:val="28"/>
        </w:rPr>
        <w:t xml:space="preserve">219 </w:t>
      </w:r>
      <w:r w:rsidRPr="00CD52E4" w:rsidR="00DD04E3">
        <w:rPr>
          <w:rFonts w:ascii="Times New Roman" w:hAnsi="Times New Roman" w:cs="Times New Roman"/>
          <w:bCs/>
          <w:iCs/>
          <w:szCs w:val="28"/>
        </w:rPr>
        <w:t xml:space="preserve"> z 21. októbra 2008</w:t>
      </w:r>
      <w:r w:rsidRPr="00CD52E4">
        <w:rPr>
          <w:rFonts w:ascii="Times New Roman" w:hAnsi="Times New Roman" w:cs="Times New Roman"/>
          <w:bCs/>
          <w:iCs/>
          <w:szCs w:val="28"/>
        </w:rPr>
        <w:t>.</w:t>
      </w:r>
      <w:r w:rsidRPr="00CD52E4">
        <w:rPr>
          <w:rFonts w:ascii="Times New Roman" w:hAnsi="Times New Roman" w:cs="Times New Roman"/>
          <w:b/>
          <w:bCs/>
          <w:i/>
          <w:iCs/>
          <w:szCs w:val="28"/>
        </w:rPr>
        <w:t xml:space="preserve"> </w:t>
      </w:r>
      <w:r w:rsidRPr="00CD52E4">
        <w:rPr>
          <w:rFonts w:ascii="Times New Roman" w:hAnsi="Times New Roman" w:cs="Times New Roman"/>
          <w:bCs/>
          <w:iCs/>
          <w:szCs w:val="28"/>
        </w:rPr>
        <w:t xml:space="preserve">Výbor určil poslanca </w:t>
      </w:r>
      <w:r w:rsidRPr="00CD52E4" w:rsidR="00DD04E3">
        <w:rPr>
          <w:rFonts w:ascii="Times New Roman" w:hAnsi="Times New Roman" w:cs="Times New Roman"/>
          <w:b/>
          <w:bCs/>
          <w:iCs/>
          <w:szCs w:val="28"/>
        </w:rPr>
        <w:t>Pavla</w:t>
      </w:r>
      <w:r w:rsidRPr="00CD52E4">
        <w:rPr>
          <w:rFonts w:ascii="Times New Roman" w:hAnsi="Times New Roman" w:cs="Times New Roman"/>
          <w:b/>
          <w:bCs/>
          <w:iCs/>
          <w:szCs w:val="28"/>
        </w:rPr>
        <w:t xml:space="preserve">  </w:t>
      </w:r>
      <w:r w:rsidRPr="00CD52E4" w:rsidR="00DD04E3">
        <w:rPr>
          <w:rFonts w:ascii="Times New Roman" w:hAnsi="Times New Roman" w:cs="Times New Roman"/>
          <w:b/>
          <w:bCs/>
          <w:iCs/>
          <w:szCs w:val="28"/>
        </w:rPr>
        <w:t>G O G U</w:t>
      </w:r>
      <w:r w:rsidRPr="00CD52E4">
        <w:rPr>
          <w:rFonts w:ascii="Times New Roman" w:hAnsi="Times New Roman" w:cs="Times New Roman"/>
          <w:b/>
          <w:bCs/>
          <w:iCs/>
          <w:szCs w:val="28"/>
        </w:rPr>
        <w:t xml:space="preserve">  </w:t>
      </w:r>
      <w:r w:rsidRPr="00CD52E4">
        <w:rPr>
          <w:rFonts w:ascii="Times New Roman" w:hAnsi="Times New Roman" w:cs="Times New Roman"/>
          <w:bCs/>
          <w:iCs/>
          <w:szCs w:val="28"/>
        </w:rPr>
        <w:t xml:space="preserve"> za  spoločného  spravodajcu výborov.</w:t>
      </w:r>
    </w:p>
    <w:p w:rsidR="001A4743" w:rsidRPr="00CD52E4" w:rsidP="001A4743">
      <w:pPr>
        <w:tabs>
          <w:tab w:val="left" w:pos="-1985"/>
          <w:tab w:val="left" w:pos="709"/>
          <w:tab w:val="left" w:pos="1077"/>
        </w:tabs>
        <w:jc w:val="both"/>
        <w:rPr>
          <w:rFonts w:ascii="Times New Roman" w:hAnsi="Times New Roman" w:cs="Times New Roman"/>
          <w:b/>
          <w:bCs/>
          <w:i/>
          <w:iCs/>
          <w:szCs w:val="28"/>
        </w:rPr>
      </w:pPr>
    </w:p>
    <w:p w:rsidR="001A4743" w:rsidRPr="00CD52E4" w:rsidP="001A4743">
      <w:pPr>
        <w:tabs>
          <w:tab w:val="left" w:pos="-1985"/>
          <w:tab w:val="left" w:pos="709"/>
          <w:tab w:val="left" w:pos="1077"/>
        </w:tabs>
        <w:jc w:val="both"/>
        <w:rPr>
          <w:rFonts w:ascii="Times New Roman" w:hAnsi="Times New Roman" w:cs="Times New Roman"/>
          <w:szCs w:val="28"/>
        </w:rPr>
      </w:pPr>
      <w:r w:rsidRPr="00CD52E4">
        <w:rPr>
          <w:rFonts w:ascii="Times New Roman" w:hAnsi="Times New Roman" w:cs="Times New Roman"/>
          <w:bCs/>
          <w:iCs/>
          <w:szCs w:val="28"/>
        </w:rPr>
        <w:tab/>
      </w:r>
    </w:p>
    <w:p w:rsidR="001A4743" w:rsidRPr="00CD52E4" w:rsidP="001A4743">
      <w:pPr>
        <w:jc w:val="both"/>
        <w:rPr>
          <w:rFonts w:ascii="Times New Roman" w:hAnsi="Times New Roman" w:cs="Times New Roman"/>
          <w:szCs w:val="28"/>
        </w:rPr>
      </w:pPr>
      <w:r w:rsidRPr="00CD52E4">
        <w:rPr>
          <w:rFonts w:ascii="Times New Roman" w:hAnsi="Times New Roman" w:cs="Times New Roman"/>
          <w:szCs w:val="28"/>
        </w:rPr>
        <w:t>Súčasne  ho poveril</w:t>
      </w:r>
    </w:p>
    <w:p w:rsidR="001A4743" w:rsidRPr="00CD52E4" w:rsidP="001A4743">
      <w:pPr>
        <w:jc w:val="both"/>
        <w:rPr>
          <w:rFonts w:ascii="Times New Roman" w:hAnsi="Times New Roman" w:cs="Times New Roman"/>
          <w:szCs w:val="28"/>
        </w:rPr>
      </w:pPr>
    </w:p>
    <w:p w:rsidR="001A4743" w:rsidRPr="00CD52E4" w:rsidP="001A4743">
      <w:pPr>
        <w:numPr>
          <w:ilvl w:val="0"/>
          <w:numId w:val="2"/>
        </w:numPr>
        <w:tabs>
          <w:tab w:val="left" w:pos="720"/>
        </w:tabs>
        <w:jc w:val="both"/>
        <w:rPr>
          <w:rFonts w:ascii="Times New Roman" w:hAnsi="Times New Roman" w:cs="Times New Roman"/>
          <w:szCs w:val="28"/>
        </w:rPr>
      </w:pPr>
      <w:r w:rsidRPr="00CD52E4">
        <w:rPr>
          <w:rFonts w:ascii="Times New Roman" w:hAnsi="Times New Roman" w:cs="Times New Roman"/>
          <w:szCs w:val="28"/>
        </w:rPr>
        <w:t>predniesť spoločnú správu výborov na schôdzi  Národnej rady Slovenskej republiky,</w:t>
      </w:r>
    </w:p>
    <w:p w:rsidR="001A4743" w:rsidRPr="00CD52E4" w:rsidP="001A4743">
      <w:pPr>
        <w:jc w:val="both"/>
        <w:rPr>
          <w:rFonts w:ascii="Times New Roman" w:hAnsi="Times New Roman" w:cs="Times New Roman"/>
          <w:szCs w:val="28"/>
        </w:rPr>
      </w:pPr>
    </w:p>
    <w:p w:rsidR="001A4743" w:rsidRPr="00CD52E4" w:rsidP="001A4743">
      <w:pPr>
        <w:numPr>
          <w:ilvl w:val="0"/>
          <w:numId w:val="2"/>
        </w:numPr>
        <w:tabs>
          <w:tab w:val="left" w:pos="720"/>
        </w:tabs>
        <w:jc w:val="both"/>
        <w:rPr>
          <w:rFonts w:ascii="Times New Roman" w:hAnsi="Times New Roman" w:cs="Times New Roman"/>
          <w:szCs w:val="28"/>
        </w:rPr>
      </w:pPr>
      <w:r w:rsidRPr="00CD52E4">
        <w:rPr>
          <w:rFonts w:ascii="Times New Roman" w:hAnsi="Times New Roman" w:cs="Times New Roman"/>
          <w:szCs w:val="28"/>
        </w:rPr>
        <w:t>navrhnúť Národnej rade Slovenskej republiky  hlasova</w:t>
      </w:r>
      <w:r w:rsidR="0076160F">
        <w:rPr>
          <w:rFonts w:ascii="Times New Roman" w:hAnsi="Times New Roman" w:cs="Times New Roman"/>
          <w:szCs w:val="28"/>
        </w:rPr>
        <w:t>ť</w:t>
      </w:r>
      <w:r w:rsidRPr="00CD52E4">
        <w:rPr>
          <w:rFonts w:ascii="Times New Roman" w:hAnsi="Times New Roman" w:cs="Times New Roman"/>
          <w:szCs w:val="28"/>
        </w:rPr>
        <w:t xml:space="preserve"> o pozmeňujúcich a doplňujúcich návrhoch, ktoré vyplynuli z rozpravy a hlasovať  o predmetnom vládnom návrhu zákona </w:t>
      </w:r>
      <w:r w:rsidRPr="00CD52E4">
        <w:rPr>
          <w:rFonts w:ascii="Times New Roman" w:hAnsi="Times New Roman" w:cs="Times New Roman"/>
          <w:b/>
          <w:szCs w:val="28"/>
        </w:rPr>
        <w:t>ihneď</w:t>
      </w:r>
      <w:r w:rsidRPr="00CD52E4">
        <w:rPr>
          <w:rFonts w:ascii="Times New Roman" w:hAnsi="Times New Roman" w:cs="Times New Roman"/>
          <w:szCs w:val="28"/>
        </w:rPr>
        <w:t xml:space="preserve"> po ukončení rozpravy k nemu (§ 83 ods. </w:t>
      </w:r>
      <w:r w:rsidR="0076160F">
        <w:rPr>
          <w:rFonts w:ascii="Times New Roman" w:hAnsi="Times New Roman" w:cs="Times New Roman"/>
          <w:szCs w:val="28"/>
        </w:rPr>
        <w:t>4</w:t>
      </w:r>
      <w:r w:rsidRPr="00CD52E4">
        <w:rPr>
          <w:rFonts w:ascii="Times New Roman" w:hAnsi="Times New Roman" w:cs="Times New Roman"/>
          <w:szCs w:val="28"/>
        </w:rPr>
        <w:t xml:space="preserve">,  a § 86 zákona č. 350/1996 Z. z. o rokovacom poriadku Národnej rady Slovenskej republiky v znení neskorších predpisov). Zároveň po skončení druhého čítania, pristúpiť k tretiemu čítaniu </w:t>
      </w:r>
      <w:r w:rsidRPr="00CD52E4">
        <w:rPr>
          <w:rFonts w:ascii="Times New Roman" w:hAnsi="Times New Roman" w:cs="Times New Roman"/>
          <w:b/>
          <w:szCs w:val="28"/>
        </w:rPr>
        <w:t>ihneď</w:t>
      </w:r>
      <w:r w:rsidRPr="00CD52E4">
        <w:rPr>
          <w:rFonts w:ascii="Times New Roman" w:hAnsi="Times New Roman" w:cs="Times New Roman"/>
          <w:szCs w:val="28"/>
        </w:rPr>
        <w:t xml:space="preserve"> podľa § 84 ods. 2 zákona  č. 350/1996 Z. z. o rokovacom poriadku Národnej rady Slovenskej republiky v znení neskorších predpisov. </w:t>
      </w:r>
    </w:p>
    <w:p w:rsidR="001A4743" w:rsidRPr="00CD52E4" w:rsidP="001A4743">
      <w:pPr>
        <w:jc w:val="both"/>
        <w:rPr>
          <w:rFonts w:ascii="Times New Roman" w:hAnsi="Times New Roman" w:cs="Times New Roman"/>
          <w:szCs w:val="28"/>
        </w:rPr>
      </w:pPr>
      <w:r w:rsidRPr="00CD52E4">
        <w:rPr>
          <w:rFonts w:ascii="Times New Roman" w:hAnsi="Times New Roman" w:cs="Times New Roman"/>
          <w:szCs w:val="28"/>
        </w:rPr>
        <w:t xml:space="preserve"> </w:t>
      </w:r>
    </w:p>
    <w:p w:rsidR="001A4743"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1A4743" w:rsidP="001A4743">
      <w:pPr>
        <w:rPr>
          <w:rFonts w:ascii="Times New Roman" w:hAnsi="Times New Roman" w:cs="Times New Roman"/>
          <w:szCs w:val="28"/>
        </w:rPr>
      </w:pPr>
    </w:p>
    <w:p w:rsidR="00CD52E4" w:rsidP="001A4743">
      <w:pPr>
        <w:rPr>
          <w:rFonts w:ascii="Times New Roman" w:hAnsi="Times New Roman" w:cs="Times New Roman"/>
          <w:szCs w:val="28"/>
        </w:rPr>
      </w:pPr>
    </w:p>
    <w:p w:rsidR="00CD52E4" w:rsidP="001A4743">
      <w:pPr>
        <w:rPr>
          <w:rFonts w:ascii="Times New Roman" w:hAnsi="Times New Roman" w:cs="Times New Roman"/>
          <w:szCs w:val="28"/>
        </w:rPr>
      </w:pPr>
    </w:p>
    <w:p w:rsidR="00CD52E4" w:rsidP="001A4743">
      <w:pPr>
        <w:rPr>
          <w:rFonts w:ascii="Times New Roman" w:hAnsi="Times New Roman" w:cs="Times New Roman"/>
          <w:szCs w:val="28"/>
        </w:rPr>
      </w:pPr>
    </w:p>
    <w:p w:rsidR="00CD52E4" w:rsidP="001A4743">
      <w:pPr>
        <w:rPr>
          <w:rFonts w:ascii="Times New Roman" w:hAnsi="Times New Roman" w:cs="Times New Roman"/>
          <w:szCs w:val="28"/>
        </w:rPr>
      </w:pPr>
    </w:p>
    <w:p w:rsidR="00CD52E4"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1A4743" w:rsidRPr="00CD52E4" w:rsidP="001A4743">
      <w:pPr>
        <w:tabs>
          <w:tab w:val="left" w:pos="-1985"/>
          <w:tab w:val="left" w:pos="709"/>
          <w:tab w:val="left" w:pos="1077"/>
        </w:tabs>
        <w:jc w:val="center"/>
        <w:rPr>
          <w:rFonts w:ascii="Times New Roman" w:hAnsi="Times New Roman" w:cs="Times New Roman"/>
          <w:szCs w:val="28"/>
          <w:lang w:val="cs-CZ"/>
        </w:rPr>
      </w:pPr>
      <w:r w:rsidRPr="00CD52E4">
        <w:rPr>
          <w:rFonts w:ascii="Times New Roman" w:hAnsi="Times New Roman" w:cs="Times New Roman"/>
          <w:b/>
          <w:szCs w:val="28"/>
          <w:lang w:val="cs-CZ"/>
        </w:rPr>
        <w:t xml:space="preserve">Tibor  Ca b a j, </w:t>
      </w:r>
      <w:r w:rsidRPr="00CD52E4">
        <w:rPr>
          <w:rFonts w:ascii="Times New Roman" w:hAnsi="Times New Roman" w:cs="Times New Roman"/>
          <w:szCs w:val="28"/>
          <w:lang w:val="cs-CZ"/>
        </w:rPr>
        <w:t>v. r.</w:t>
      </w:r>
    </w:p>
    <w:p w:rsidR="001A4743" w:rsidRPr="00CD52E4" w:rsidP="001A4743">
      <w:pPr>
        <w:tabs>
          <w:tab w:val="left" w:pos="-1985"/>
          <w:tab w:val="left" w:pos="709"/>
          <w:tab w:val="left" w:pos="1077"/>
        </w:tabs>
        <w:jc w:val="center"/>
        <w:rPr>
          <w:rFonts w:ascii="Times New Roman" w:hAnsi="Times New Roman" w:cs="Times New Roman"/>
          <w:szCs w:val="28"/>
        </w:rPr>
      </w:pPr>
      <w:r w:rsidRPr="00CD52E4">
        <w:rPr>
          <w:rFonts w:ascii="Times New Roman" w:hAnsi="Times New Roman" w:cs="Times New Roman"/>
          <w:bCs/>
          <w:szCs w:val="28"/>
        </w:rPr>
        <w:t>p</w:t>
      </w:r>
      <w:r w:rsidRPr="00CD52E4">
        <w:rPr>
          <w:rFonts w:ascii="Times New Roman" w:hAnsi="Times New Roman" w:cs="Times New Roman"/>
          <w:szCs w:val="28"/>
        </w:rPr>
        <w:t>redseda</w:t>
      </w:r>
    </w:p>
    <w:p w:rsidR="001A4743" w:rsidRPr="00CD52E4" w:rsidP="001A4743">
      <w:pPr>
        <w:tabs>
          <w:tab w:val="left" w:pos="-1985"/>
          <w:tab w:val="left" w:pos="709"/>
          <w:tab w:val="left" w:pos="1077"/>
        </w:tabs>
        <w:jc w:val="center"/>
        <w:rPr>
          <w:rFonts w:ascii="Times New Roman" w:hAnsi="Times New Roman" w:cs="Times New Roman"/>
          <w:szCs w:val="28"/>
        </w:rPr>
      </w:pPr>
      <w:r w:rsidRPr="00CD52E4">
        <w:rPr>
          <w:rFonts w:ascii="Times New Roman" w:hAnsi="Times New Roman" w:cs="Times New Roman"/>
          <w:szCs w:val="28"/>
        </w:rPr>
        <w:t>Výboru NR SR pre verejnú správu</w:t>
      </w:r>
    </w:p>
    <w:p w:rsidR="001A4743" w:rsidRPr="00CD52E4" w:rsidP="001A4743">
      <w:pPr>
        <w:tabs>
          <w:tab w:val="left" w:pos="-1985"/>
          <w:tab w:val="left" w:pos="709"/>
          <w:tab w:val="left" w:pos="1077"/>
        </w:tabs>
        <w:jc w:val="center"/>
        <w:rPr>
          <w:rFonts w:ascii="Times New Roman" w:hAnsi="Times New Roman" w:cs="Times New Roman"/>
          <w:szCs w:val="28"/>
          <w:lang w:val="cs-CZ"/>
        </w:rPr>
      </w:pPr>
      <w:r w:rsidRPr="00CD52E4">
        <w:rPr>
          <w:rFonts w:ascii="Times New Roman" w:hAnsi="Times New Roman" w:cs="Times New Roman"/>
          <w:szCs w:val="28"/>
        </w:rPr>
        <w:t>a regionálny rozvoj</w:t>
      </w:r>
    </w:p>
    <w:p w:rsidR="001A4743" w:rsidRPr="00CD52E4" w:rsidP="001A4743">
      <w:pPr>
        <w:tabs>
          <w:tab w:val="left" w:pos="-1985"/>
          <w:tab w:val="left" w:pos="709"/>
          <w:tab w:val="left" w:pos="1077"/>
        </w:tabs>
        <w:jc w:val="center"/>
        <w:rPr>
          <w:rFonts w:ascii="Times New Roman" w:hAnsi="Times New Roman" w:cs="Times New Roman"/>
          <w:szCs w:val="28"/>
          <w:lang w:val="cs-CZ"/>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rPr>
      </w:pPr>
    </w:p>
    <w:p w:rsidR="001A4743" w:rsidRPr="00CD52E4" w:rsidP="001A4743">
      <w:pPr>
        <w:tabs>
          <w:tab w:val="left" w:pos="-1985"/>
          <w:tab w:val="left" w:pos="709"/>
          <w:tab w:val="left" w:pos="1077"/>
        </w:tabs>
        <w:jc w:val="both"/>
        <w:rPr>
          <w:rFonts w:ascii="Times New Roman" w:hAnsi="Times New Roman" w:cs="Times New Roman"/>
          <w:szCs w:val="28"/>
          <w:lang w:val="cs-CZ"/>
        </w:rPr>
      </w:pPr>
      <w:r w:rsidRPr="00CD52E4">
        <w:rPr>
          <w:rFonts w:ascii="Times New Roman" w:hAnsi="Times New Roman" w:cs="Times New Roman"/>
          <w:szCs w:val="28"/>
        </w:rPr>
        <w:t>V Bratislave 21. októbra 2008</w:t>
      </w:r>
    </w:p>
    <w:p w:rsidR="001A4743"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1A4743" w:rsidRPr="00CD52E4" w:rsidP="001A4743">
      <w:pPr>
        <w:rPr>
          <w:rFonts w:ascii="Times New Roman" w:hAnsi="Times New Roman" w:cs="Times New Roman"/>
          <w:szCs w:val="28"/>
        </w:rPr>
      </w:pPr>
    </w:p>
    <w:p w:rsidR="0002651B" w:rsidRPr="00CD52E4">
      <w:pPr>
        <w:rPr>
          <w:rFonts w:ascii="Times New Roman" w:hAnsi="Times New Roman" w:cs="Times New Roman"/>
          <w:szCs w:val="28"/>
        </w:rPr>
      </w:pPr>
    </w:p>
    <w:sectPr>
      <w:footerReference w:type="even" r:id="rId4"/>
      <w:footerReference w:type="default" r:id="rId5"/>
      <w:pgSz w:w="12240" w:h="15840" w:code="1"/>
      <w:pgMar w:top="1134" w:right="1418" w:bottom="964" w:left="1418" w:header="624" w:footer="624" w:gutter="0"/>
      <w:cols w:space="708"/>
      <w:titlePg/>
      <w:bidi w:val="0"/>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E3" w:rsidP="0039791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D04E3" w:rsidP="00DD04E3">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E3" w:rsidP="0039791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30581">
      <w:rPr>
        <w:rStyle w:val="PageNumber"/>
        <w:rFonts w:ascii="Times New Roman" w:hAnsi="Times New Roman" w:cs="Times New Roman"/>
        <w:noProof/>
      </w:rPr>
      <w:t>16</w:t>
    </w:r>
    <w:r>
      <w:rPr>
        <w:rStyle w:val="PageNumber"/>
        <w:rFonts w:ascii="Times New Roman" w:hAnsi="Times New Roman" w:cs="Times New Roman"/>
      </w:rPr>
      <w:fldChar w:fldCharType="end"/>
    </w:r>
  </w:p>
  <w:p w:rsidR="00DD04E3" w:rsidP="00DD04E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1965"/>
    <w:multiLevelType w:val="hybridMultilevel"/>
    <w:tmpl w:val="FCCA573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8FE3075"/>
    <w:multiLevelType w:val="hybridMultilevel"/>
    <w:tmpl w:val="3F6EACC6"/>
    <w:lvl w:ilvl="0">
      <w:start w:val="1"/>
      <w:numFmt w:val="decimal"/>
      <w:lvlText w:val="%1."/>
      <w:lvlJc w:val="left"/>
      <w:pPr>
        <w:tabs>
          <w:tab w:val="num" w:pos="720"/>
        </w:tabs>
        <w:ind w:left="720" w:hanging="360"/>
      </w:pPr>
      <w:rPr>
        <w:b/>
        <w:i/>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BB6E08"/>
    <w:multiLevelType w:val="hybridMultilevel"/>
    <w:tmpl w:val="A148DEFA"/>
    <w:lvl w:ilvl="0">
      <w:start w:val="1"/>
      <w:numFmt w:val="decimal"/>
      <w:lvlText w:val="%1."/>
      <w:lvlJc w:val="left"/>
      <w:pPr>
        <w:tabs>
          <w:tab w:val="num" w:pos="360"/>
        </w:tabs>
        <w:ind w:left="360" w:hanging="360"/>
      </w:pPr>
      <w:rPr>
        <w:b/>
        <w:rtl w:val="0"/>
      </w:rPr>
    </w:lvl>
    <w:lvl w:ilvl="1">
      <w:start w:val="1"/>
      <w:numFmt w:val="decimal"/>
      <w:lvlText w:val="%2."/>
      <w:lvlJc w:val="left"/>
      <w:pPr>
        <w:tabs>
          <w:tab w:val="num" w:pos="1080"/>
        </w:tabs>
        <w:ind w:left="1080" w:hanging="360"/>
      </w:pPr>
      <w:rPr>
        <w:b/>
        <w:rtl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3B74AA9"/>
    <w:multiLevelType w:val="hybridMultilevel"/>
    <w:tmpl w:val="E6CEEBC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3F9E5B03"/>
    <w:multiLevelType w:val="hybridMultilevel"/>
    <w:tmpl w:val="507AD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0023E93"/>
    <w:multiLevelType w:val="multilevel"/>
    <w:tmpl w:val="673AA5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8702514"/>
    <w:multiLevelType w:val="hybridMultilevel"/>
    <w:tmpl w:val="673AA5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rawingGridVerticalSpacing w:val="39"/>
  <w:displayHorizontalDrawingGridEvery w:val="0"/>
  <w:displayVerticalDrawingGridEvery w:val="2"/>
  <w:characterSpacingControl w:val="doNotCompress"/>
  <w:compat>
    <w:doNotUseIndentAsNumberingTabStop/>
    <w:allowSpaceOfSameStyleInTable/>
    <w:splitPgBreakAndParaMark/>
    <w:useAnsiKerningPairs/>
  </w:compat>
  <w:rsids>
    <w:rsidRoot w:val="00000000"/>
    <w:rsid w:val="0002651B"/>
    <w:rsid w:val="001A4743"/>
    <w:rsid w:val="00330581"/>
    <w:rsid w:val="00397911"/>
    <w:rsid w:val="005274BD"/>
    <w:rsid w:val="006A4F10"/>
    <w:rsid w:val="0076160F"/>
    <w:rsid w:val="009511AF"/>
    <w:rsid w:val="009853CA"/>
    <w:rsid w:val="00CD52E4"/>
    <w:rsid w:val="00DD04E3"/>
    <w:rsid w:val="00EE339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4743"/>
    <w:pPr>
      <w:widowControl w:val="0"/>
      <w:autoSpaceDE w:val="0"/>
      <w:autoSpaceDN w:val="0"/>
      <w:bidi w:val="0"/>
      <w:adjustRightInd w:val="0"/>
      <w:ind w:left="0" w:right="0"/>
      <w:jc w:val="left"/>
      <w:textAlignment w:val="auto"/>
    </w:pPr>
    <w:rPr>
      <w:sz w:val="28"/>
      <w:szCs w:val="20"/>
      <w:rtl w:val="0"/>
      <w:lang w:val="sk-SK" w:bidi="ar-SA"/>
    </w:rPr>
  </w:style>
  <w:style w:type="paragraph" w:styleId="Heading3">
    <w:name w:val="heading 3"/>
    <w:basedOn w:val="Normal"/>
    <w:next w:val="Normal"/>
    <w:qFormat/>
    <w:rsid w:val="001A4743"/>
    <w:pPr>
      <w:keepNext/>
      <w:tabs>
        <w:tab w:val="left" w:pos="-1985"/>
        <w:tab w:val="left" w:pos="709"/>
        <w:tab w:val="left" w:pos="1077"/>
      </w:tabs>
      <w:jc w:val="center"/>
      <w:outlineLvl w:val="2"/>
    </w:pPr>
    <w:rPr>
      <w:rFonts w:ascii="AT*Toronto" w:hAnsi="AT*Toronto" w:cs="Arial Unicode MS"/>
      <w:b/>
      <w:lang w:val="cs-CZ"/>
    </w:rPr>
  </w:style>
  <w:style w:type="character" w:default="1" w:styleId="DefaultParagraphFont">
    <w:name w:val="Default Paragraph Font"/>
    <w:link w:val="CharCharCharChar"/>
    <w:semiHidden/>
  </w:style>
  <w:style w:type="paragraph" w:styleId="BodyText">
    <w:name w:val="Body Text"/>
    <w:basedOn w:val="Normal"/>
    <w:rsid w:val="001A4743"/>
    <w:pPr>
      <w:spacing w:after="120"/>
      <w:jc w:val="left"/>
    </w:pPr>
  </w:style>
  <w:style w:type="paragraph" w:styleId="BodyText2">
    <w:name w:val="Body Text 2"/>
    <w:basedOn w:val="Normal"/>
    <w:rsid w:val="001A4743"/>
    <w:pPr>
      <w:tabs>
        <w:tab w:val="left" w:pos="-1985"/>
        <w:tab w:val="left" w:pos="709"/>
        <w:tab w:val="left" w:pos="1077"/>
      </w:tabs>
      <w:jc w:val="both"/>
    </w:pPr>
    <w:rPr>
      <w:rFonts w:ascii="AT*Toronto" w:hAnsi="AT*Toronto"/>
      <w:sz w:val="24"/>
      <w:lang w:val="cs-CZ"/>
    </w:rPr>
  </w:style>
  <w:style w:type="paragraph" w:customStyle="1" w:styleId="CharCharCharChar">
    <w:name w:val="Char Char Char Char"/>
    <w:basedOn w:val="Normal"/>
    <w:link w:val="DefaultParagraphFont"/>
    <w:rsid w:val="001A4743"/>
    <w:pPr>
      <w:spacing w:after="160" w:line="240" w:lineRule="exact"/>
      <w:jc w:val="left"/>
    </w:pPr>
    <w:rPr>
      <w:rFonts w:ascii="Tahoma" w:hAnsi="Tahoma" w:cs="Tahoma"/>
      <w:sz w:val="20"/>
      <w:lang w:val="en-US"/>
    </w:rPr>
  </w:style>
  <w:style w:type="paragraph" w:styleId="NormalWeb">
    <w:name w:val="Normal (Web)"/>
    <w:basedOn w:val="Normal"/>
    <w:rsid w:val="001A4743"/>
    <w:pPr>
      <w:spacing w:before="100" w:after="100"/>
      <w:jc w:val="left"/>
    </w:pPr>
    <w:rPr>
      <w:rFonts w:ascii="Arial Unicode MS" w:hAnsi="Arial Unicode MS" w:cs="Arial Unicode MS"/>
      <w:sz w:val="24"/>
      <w:szCs w:val="24"/>
    </w:rPr>
  </w:style>
  <w:style w:type="paragraph" w:customStyle="1" w:styleId="CharChar1">
    <w:name w:val="Char Char1"/>
    <w:basedOn w:val="Normal"/>
    <w:rsid w:val="00EE339C"/>
    <w:pPr>
      <w:spacing w:after="160" w:line="240" w:lineRule="exact"/>
      <w:jc w:val="left"/>
    </w:pPr>
    <w:rPr>
      <w:rFonts w:ascii="Arial" w:hAnsi="Arial"/>
      <w:sz w:val="20"/>
      <w:lang w:val="en-US"/>
    </w:rPr>
  </w:style>
  <w:style w:type="paragraph" w:styleId="Footer">
    <w:name w:val="footer"/>
    <w:basedOn w:val="Normal"/>
    <w:rsid w:val="00DD04E3"/>
    <w:pPr>
      <w:tabs>
        <w:tab w:val="center" w:pos="4153"/>
        <w:tab w:val="right" w:pos="8306"/>
      </w:tabs>
      <w:jc w:val="left"/>
    </w:pPr>
  </w:style>
  <w:style w:type="character" w:styleId="PageNumber">
    <w:name w:val="page number"/>
    <w:basedOn w:val="DefaultParagraphFont"/>
    <w:rsid w:val="00DD04E3"/>
  </w:style>
  <w:style w:type="paragraph" w:styleId="BalloonText">
    <w:name w:val="Balloon Text"/>
    <w:basedOn w:val="Normal"/>
    <w:semiHidden/>
    <w:rsid w:val="009511AF"/>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96</TotalTime>
  <Pages>1</Pages>
  <Words>3055</Words>
  <Characters>17415</Characters>
  <Application>Microsoft Office Word</Application>
  <DocSecurity>0</DocSecurity>
  <Lines>0</Lines>
  <Paragraphs>0</Paragraphs>
  <ScaleCrop>false</ScaleCrop>
  <Company/>
  <LinksUpToDate>false</LinksUpToDate>
  <CharactersWithSpaces>20430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kramivet</cp:lastModifiedBy>
  <cp:revision>10</cp:revision>
  <cp:lastPrinted>2008-10-21T09:02:00Z</cp:lastPrinted>
  <dcterms:created xsi:type="dcterms:W3CDTF">2008-10-15T14:58:00Z</dcterms:created>
  <dcterms:modified xsi:type="dcterms:W3CDTF">2008-10-21T09:18:00Z</dcterms:modified>
</cp:coreProperties>
</file>