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530" w:rsidP="0043253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32530" w:rsidP="0043253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432530" w:rsidP="0043253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32530" w:rsidP="0043253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32530" w:rsidP="00432530">
      <w:pPr>
        <w:jc w:val="both"/>
        <w:rPr>
          <w:rFonts w:ascii="Times New Roman" w:hAnsi="Times New Roman" w:cs="Times New Roman"/>
        </w:rPr>
      </w:pPr>
    </w:p>
    <w:p w:rsidR="00432530" w:rsidP="004325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1246/2008</w:t>
      </w:r>
    </w:p>
    <w:p w:rsidR="00432530" w:rsidP="00432530">
      <w:pPr>
        <w:jc w:val="both"/>
        <w:rPr>
          <w:rFonts w:ascii="Times New Roman" w:hAnsi="Times New Roman" w:cs="Times New Roman"/>
        </w:rPr>
      </w:pPr>
    </w:p>
    <w:p w:rsidR="00432530" w:rsidP="004325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2530" w:rsidP="004325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692a</w:t>
      </w:r>
    </w:p>
    <w:p w:rsidR="00432530" w:rsidP="0043253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32530" w:rsidP="0043253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432530" w:rsidP="0043253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32530" w:rsidP="004325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zákona, ktorým sa mení a dopĺňa zákon č. 597/2006 Z. z. o pôsobnosti orgánov štátnej správy v oblasti registrácie odrôd pestovaných rastlín a uvádzaní množiteľského materiálu pestovaných rastlín na trh (tlač 692) vo výboroch Národnej rady Slovenskej republiky v druhom čítaní</w:t>
      </w:r>
    </w:p>
    <w:p w:rsidR="00432530" w:rsidP="00432530">
      <w:pPr>
        <w:jc w:val="both"/>
        <w:rPr>
          <w:rFonts w:ascii="Times New Roman" w:hAnsi="Times New Roman" w:cs="Times New Roman"/>
          <w:b/>
          <w:bCs/>
        </w:rPr>
      </w:pPr>
    </w:p>
    <w:p w:rsidR="00432530" w:rsidP="00432530">
      <w:pPr>
        <w:jc w:val="both"/>
        <w:rPr>
          <w:rFonts w:ascii="Times New Roman" w:hAnsi="Times New Roman" w:cs="Times New Roman"/>
          <w:b/>
          <w:bCs/>
        </w:rPr>
      </w:pPr>
    </w:p>
    <w:p w:rsidR="00432530" w:rsidP="00432530">
      <w:pPr>
        <w:jc w:val="both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432530" w:rsidP="00432530">
      <w:pPr>
        <w:jc w:val="both"/>
        <w:rPr>
          <w:rFonts w:ascii="Times New Roman" w:hAnsi="Times New Roman" w:cs="Times New Roman"/>
        </w:rPr>
      </w:pPr>
    </w:p>
    <w:p w:rsidR="00432530" w:rsidP="00432530">
      <w:pPr>
        <w:jc w:val="both"/>
        <w:rPr>
          <w:rFonts w:ascii="Times New Roman" w:hAnsi="Times New Roman" w:cs="Times New Roman"/>
        </w:rPr>
      </w:pPr>
    </w:p>
    <w:p w:rsidR="00432530" w:rsidP="004325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32530" w:rsidP="00432530">
      <w:pPr>
        <w:jc w:val="both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985 z 10. septembra 2008 pridelila vládny návrh zákona, </w:t>
      </w:r>
      <w:r w:rsidRPr="006B02FD">
        <w:rPr>
          <w:rFonts w:ascii="Times New Roman" w:hAnsi="Times New Roman" w:cs="Times New Roman"/>
          <w:bCs/>
        </w:rPr>
        <w:t xml:space="preserve">ktorým sa mení a dopĺňa zákon č. </w:t>
      </w:r>
      <w:r w:rsidRPr="00432530">
        <w:rPr>
          <w:rFonts w:ascii="Times New Roman" w:hAnsi="Times New Roman" w:cs="Times New Roman"/>
          <w:bCs/>
        </w:rPr>
        <w:t>597/2006 Z. z. o pôsobnosti orgánov štátnej správy v oblasti registrácie odrôd pestovaných rastlín a uvádzaní množiteľského materiálu pestovaných rastlín na trh (tlač 692)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výboru Národnej rady Sl</w:t>
      </w:r>
      <w:r>
        <w:rPr>
          <w:rFonts w:ascii="Times New Roman" w:hAnsi="Times New Roman" w:cs="Times New Roman"/>
          <w:b/>
          <w:bCs/>
        </w:rPr>
        <w:t xml:space="preserve">ovenskej republiky </w:t>
      </w:r>
    </w:p>
    <w:p w:rsidR="00432530" w:rsidP="0043253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 a</w:t>
      </w:r>
    </w:p>
    <w:p w:rsidR="00432530" w:rsidP="0043253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verejnú správu a regionálny rozvoj</w:t>
      </w:r>
    </w:p>
    <w:p w:rsidR="00432530" w:rsidP="00432530">
      <w:pPr>
        <w:pStyle w:val="BodyText"/>
        <w:ind w:left="708"/>
        <w:rPr>
          <w:rFonts w:ascii="Times New Roman" w:hAnsi="Times New Roman" w:cs="Times New Roman"/>
          <w:b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</w:t>
      </w:r>
      <w:r>
        <w:rPr>
          <w:rFonts w:ascii="Times New Roman" w:hAnsi="Times New Roman" w:cs="Times New Roman"/>
        </w:rPr>
        <w:t>u Národnej rady Slovenskej republiky v znení neskorších predpisov).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 </w:t>
      </w:r>
      <w:r w:rsidR="009A7288">
        <w:rPr>
          <w:rFonts w:ascii="Times New Roman" w:hAnsi="Times New Roman" w:cs="Times New Roman"/>
        </w:rPr>
        <w:t xml:space="preserve"> republiky    uznesením č. 462</w:t>
      </w:r>
      <w:r>
        <w:rPr>
          <w:rFonts w:ascii="Times New Roman" w:hAnsi="Times New Roman" w:cs="Times New Roman"/>
        </w:rPr>
        <w:t xml:space="preserve">  zo</w:t>
      </w:r>
      <w:r w:rsidR="009A7288">
        <w:rPr>
          <w:rFonts w:ascii="Times New Roman" w:hAnsi="Times New Roman" w:cs="Times New Roman"/>
        </w:rPr>
        <w:t xml:space="preserve"> 14. októbra</w:t>
      </w:r>
      <w:r>
        <w:rPr>
          <w:rFonts w:ascii="Times New Roman" w:hAnsi="Times New Roman" w:cs="Times New Roman"/>
        </w:rPr>
        <w:t xml:space="preserve"> 2008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  <w:tab/>
      </w:r>
    </w:p>
    <w:p w:rsidR="00432530" w:rsidP="00432530">
      <w:pPr>
        <w:jc w:val="both"/>
        <w:rPr>
          <w:rFonts w:ascii="Times New Roman" w:hAnsi="Times New Roman" w:cs="Times New Roman"/>
          <w:b/>
        </w:rPr>
      </w:pPr>
    </w:p>
    <w:p w:rsidR="00432530" w:rsidP="0043253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</w:t>
      </w:r>
      <w:r w:rsidR="009A7288">
        <w:rPr>
          <w:rFonts w:ascii="Times New Roman" w:hAnsi="Times New Roman" w:cs="Times New Roman"/>
        </w:rPr>
        <w:t>ochranu prírody uznesením č. 313</w:t>
      </w:r>
      <w:r>
        <w:rPr>
          <w:rFonts w:ascii="Times New Roman" w:hAnsi="Times New Roman" w:cs="Times New Roman"/>
        </w:rPr>
        <w:t xml:space="preserve">  z</w:t>
      </w:r>
      <w:r w:rsidR="009A7288">
        <w:rPr>
          <w:rFonts w:ascii="Times New Roman" w:hAnsi="Times New Roman" w:cs="Times New Roman"/>
        </w:rPr>
        <w:t> 20. októbra</w:t>
      </w:r>
      <w:r>
        <w:rPr>
          <w:rFonts w:ascii="Times New Roman" w:hAnsi="Times New Roman" w:cs="Times New Roman"/>
        </w:rPr>
        <w:t xml:space="preserve"> 2008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432530" w:rsidP="00432530">
      <w:pPr>
        <w:ind w:firstLine="708"/>
        <w:jc w:val="both"/>
        <w:rPr>
          <w:rFonts w:ascii="Times New Roman" w:hAnsi="Times New Roman" w:cs="Times New Roman"/>
          <w:b/>
        </w:rPr>
      </w:pPr>
    </w:p>
    <w:p w:rsidR="00432530" w:rsidP="0043253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Výbor Národnej rady Slovenskej republiky pre verejnú správ a regi</w:t>
      </w:r>
      <w:r w:rsidR="009A7288">
        <w:rPr>
          <w:rFonts w:ascii="Times New Roman" w:hAnsi="Times New Roman" w:cs="Times New Roman"/>
        </w:rPr>
        <w:t>onálny rozvoj uznesením č. 210 z </w:t>
      </w:r>
      <w:r w:rsidR="009A7288">
        <w:rPr>
          <w:rFonts w:ascii="Times New Roman" w:hAnsi="Times New Roman" w:cs="Times New Roman"/>
        </w:rPr>
        <w:t xml:space="preserve">9. októbra </w:t>
      </w:r>
      <w:r>
        <w:rPr>
          <w:rFonts w:ascii="Times New Roman" w:hAnsi="Times New Roman" w:cs="Times New Roman"/>
        </w:rPr>
        <w:t>2008 s</w:t>
      </w:r>
      <w:r w:rsidR="009A72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</w:t>
      </w:r>
      <w:r w:rsidR="009A72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odporučil ho Národnej rade Slovenskej republiky </w:t>
      </w:r>
      <w:r>
        <w:rPr>
          <w:rFonts w:ascii="Times New Roman" w:hAnsi="Times New Roman" w:cs="Times New Roman"/>
          <w:b/>
        </w:rPr>
        <w:t>schváliť s</w:t>
      </w:r>
      <w:r w:rsidR="009A7288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pripomienkami.</w:t>
      </w:r>
    </w:p>
    <w:p w:rsidR="00432530" w:rsidP="00432530">
      <w:pPr>
        <w:ind w:firstLine="708"/>
        <w:jc w:val="both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</w:t>
      </w:r>
      <w:r w:rsidR="009A72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uznesení výborov Národnej rady Slovenskej republiky, uvedených v</w:t>
      </w:r>
      <w:r w:rsidR="009A72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bode III. tejto správy, vyplývajú tieto pozmeňujúce a</w:t>
      </w:r>
      <w:r w:rsidR="009A72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doplňujúce návrhy s</w:t>
      </w:r>
      <w:r w:rsidR="009A72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odporúčaním gestorského výboru:</w:t>
      </w:r>
    </w:p>
    <w:p w:rsidR="00432530" w:rsidP="00432530">
      <w:pPr>
        <w:rPr>
          <w:rFonts w:ascii="Times New Roman" w:hAnsi="Times New Roman" w:cs="Times New Roman"/>
        </w:rPr>
      </w:pPr>
    </w:p>
    <w:p w:rsidR="009A7288" w:rsidRPr="00320767" w:rsidP="009A7288">
      <w:pPr>
        <w:spacing w:line="360" w:lineRule="auto"/>
        <w:ind w:left="-540" w:firstLine="540"/>
        <w:rPr>
          <w:rFonts w:ascii="Times New Roman" w:hAnsi="Times New Roman" w:cs="Times New Roman"/>
          <w:b/>
        </w:rPr>
      </w:pPr>
      <w:r w:rsidRPr="00320767">
        <w:rPr>
          <w:rFonts w:ascii="Times New Roman" w:hAnsi="Times New Roman" w:cs="Times New Roman"/>
          <w:b/>
        </w:rPr>
        <w:t>Čl. I</w:t>
      </w:r>
    </w:p>
    <w:p w:rsidR="009A7288" w:rsidRPr="00320767" w:rsidP="009A7288">
      <w:pPr>
        <w:ind w:left="-540" w:firstLine="540"/>
        <w:rPr>
          <w:rFonts w:ascii="Times New Roman" w:hAnsi="Times New Roman" w:cs="Times New Roman"/>
          <w:u w:val="single"/>
        </w:rPr>
      </w:pPr>
      <w:r w:rsidRPr="00430A3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320767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 </w:t>
      </w:r>
      <w:r w:rsidRPr="00320767">
        <w:rPr>
          <w:rFonts w:ascii="Times New Roman" w:hAnsi="Times New Roman" w:cs="Times New Roman"/>
          <w:u w:val="single"/>
        </w:rPr>
        <w:t xml:space="preserve">3. bodu </w:t>
      </w:r>
    </w:p>
    <w:p w:rsidR="009A7288" w:rsidRPr="00320767" w:rsidP="009A7288">
      <w:pPr>
        <w:ind w:left="-540" w:firstLine="540"/>
        <w:rPr>
          <w:rFonts w:ascii="Times New Roman" w:hAnsi="Times New Roman" w:cs="Times New Roman"/>
        </w:rPr>
      </w:pPr>
      <w:r w:rsidRPr="00320767">
        <w:rPr>
          <w:rFonts w:ascii="Times New Roman" w:hAnsi="Times New Roman" w:cs="Times New Roman"/>
        </w:rPr>
        <w:t>Úvodná veta 3. bodu znie:</w:t>
      </w:r>
    </w:p>
    <w:p w:rsidR="009A7288" w:rsidRPr="00320767" w:rsidP="009A7288">
      <w:pPr>
        <w:rPr>
          <w:rFonts w:ascii="Times New Roman" w:hAnsi="Times New Roman" w:cs="Times New Roman"/>
        </w:rPr>
      </w:pPr>
      <w:r w:rsidRPr="00320767">
        <w:rPr>
          <w:rFonts w:ascii="Times New Roman" w:hAnsi="Times New Roman" w:cs="Times New Roman"/>
        </w:rPr>
        <w:t>„3. § 5 vrátane nadpisu znie:“. Zároveň sa pod § 5 vkladá slovo „Priestupky“. Na konci 3. bodu sa vkladá  táto veta: „Poznámka pod čiarou k</w:t>
      </w:r>
      <w:r>
        <w:rPr>
          <w:rFonts w:ascii="Times New Roman" w:hAnsi="Times New Roman" w:cs="Times New Roman"/>
        </w:rPr>
        <w:t> </w:t>
      </w:r>
      <w:r w:rsidRPr="00320767">
        <w:rPr>
          <w:rFonts w:ascii="Times New Roman" w:hAnsi="Times New Roman" w:cs="Times New Roman"/>
        </w:rPr>
        <w:t>odkazu 2 sa vypúšťa.“.</w:t>
      </w:r>
    </w:p>
    <w:p w:rsidR="009A7288" w:rsidP="009A7288">
      <w:pPr>
        <w:ind w:left="-540" w:hanging="360"/>
        <w:rPr>
          <w:rFonts w:ascii="Times New Roman" w:hAnsi="Times New Roman" w:cs="Times New Roman"/>
        </w:rPr>
      </w:pPr>
      <w:r w:rsidRPr="00320767">
        <w:rPr>
          <w:rFonts w:ascii="Times New Roman" w:hAnsi="Times New Roman" w:cs="Times New Roman"/>
        </w:rPr>
        <w:tab/>
        <w:tab/>
        <w:tab/>
        <w:tab/>
        <w:tab/>
      </w:r>
    </w:p>
    <w:p w:rsidR="009A7288" w:rsidRPr="00320767" w:rsidP="009A7288">
      <w:pPr>
        <w:ind w:left="2126" w:firstLine="709"/>
        <w:rPr>
          <w:rFonts w:ascii="Times New Roman" w:hAnsi="Times New Roman" w:cs="Times New Roman"/>
        </w:rPr>
      </w:pPr>
      <w:r w:rsidRPr="00320767">
        <w:rPr>
          <w:rFonts w:ascii="Times New Roman" w:hAnsi="Times New Roman" w:cs="Times New Roman"/>
        </w:rPr>
        <w:t xml:space="preserve">Pripomienka, ktorou sa  legislatívno-technicky </w:t>
      </w:r>
      <w:r>
        <w:rPr>
          <w:rFonts w:ascii="Times New Roman" w:hAnsi="Times New Roman" w:cs="Times New Roman"/>
        </w:rPr>
        <w:t xml:space="preserve">precizuje     </w:t>
        <w:tab/>
      </w:r>
      <w:r w:rsidRPr="00320767">
        <w:rPr>
          <w:rFonts w:ascii="Times New Roman" w:hAnsi="Times New Roman" w:cs="Times New Roman"/>
        </w:rPr>
        <w:t>ustanovenie</w:t>
      </w:r>
      <w:r>
        <w:rPr>
          <w:rFonts w:ascii="Times New Roman" w:hAnsi="Times New Roman" w:cs="Times New Roman"/>
        </w:rPr>
        <w:t xml:space="preserve"> </w:t>
      </w:r>
      <w:r w:rsidRPr="00320767">
        <w:rPr>
          <w:rFonts w:ascii="Times New Roman" w:hAnsi="Times New Roman" w:cs="Times New Roman"/>
        </w:rPr>
        <w:t xml:space="preserve">pri rešpektovaní </w:t>
      </w:r>
      <w:r>
        <w:rPr>
          <w:rFonts w:ascii="Times New Roman" w:hAnsi="Times New Roman" w:cs="Times New Roman"/>
        </w:rPr>
        <w:t xml:space="preserve">obsahu </w:t>
      </w:r>
      <w:r w:rsidRPr="0032076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egislatívneho </w:t>
      </w:r>
      <w:r w:rsidRPr="00320767">
        <w:rPr>
          <w:rFonts w:ascii="Times New Roman" w:hAnsi="Times New Roman" w:cs="Times New Roman"/>
        </w:rPr>
        <w:t xml:space="preserve">zámeru. </w:t>
      </w:r>
    </w:p>
    <w:p w:rsidR="009A7288" w:rsidRPr="00320767" w:rsidP="009A7288">
      <w:pPr>
        <w:ind w:left="-545" w:hanging="357"/>
        <w:rPr>
          <w:rFonts w:ascii="Times New Roman" w:hAnsi="Times New Roman" w:cs="Times New Roman"/>
          <w:u w:val="single"/>
        </w:rPr>
      </w:pPr>
    </w:p>
    <w:p w:rsidR="009A7288" w:rsidP="009A7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A7288">
        <w:rPr>
          <w:rFonts w:ascii="Times New Roman" w:hAnsi="Times New Roman" w:cs="Times New Roman"/>
          <w:b/>
        </w:rPr>
        <w:t>Národnej rady Slovenskej republiky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Výbor Národnej rady Slovenskej republiky pre pôdohospodárstvo, ži</w:t>
      </w:r>
      <w:r w:rsidRPr="009A7288">
        <w:rPr>
          <w:rFonts w:ascii="Times New Roman" w:hAnsi="Times New Roman" w:cs="Times New Roman"/>
          <w:b/>
        </w:rPr>
        <w:t>votné prostredie a ochranu prírody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A728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</w:p>
    <w:p w:rsidR="009A7288" w:rsidRPr="009A7288" w:rsidP="009A7288">
      <w:pPr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Gestorský výbor odporúča schváliť</w:t>
      </w:r>
    </w:p>
    <w:p w:rsidR="009A7288" w:rsidP="009A7288">
      <w:pPr>
        <w:pStyle w:val="odsek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u w:val="single"/>
        </w:rPr>
        <w:t>K bodu 3</w:t>
      </w: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  <w:r w:rsidR="004E4B20">
        <w:rPr>
          <w:rFonts w:ascii="Times New Roman" w:hAnsi="Times New Roman" w:cs="Times New Roman"/>
        </w:rPr>
        <w:t xml:space="preserve"> V bode 3 </w:t>
      </w:r>
      <w:r>
        <w:rPr>
          <w:rFonts w:ascii="Times New Roman" w:hAnsi="Times New Roman" w:cs="Times New Roman"/>
        </w:rPr>
        <w:t xml:space="preserve"> v odseku 1 nahradiť sumu „3 000 Sk“ sumou „100 euro“ a sumu „30 000 Sk“ sumou „1 00</w:t>
      </w:r>
      <w:r>
        <w:rPr>
          <w:rFonts w:ascii="Times New Roman" w:hAnsi="Times New Roman" w:cs="Times New Roman"/>
        </w:rPr>
        <w:t>0 euro“.</w:t>
      </w: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</w:p>
    <w:p w:rsidR="009A7288" w:rsidP="009A7288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je motivovaná prechodom Slovenskej republiky od. 1. januára 2009 na menu euro</w:t>
      </w:r>
    </w:p>
    <w:p w:rsidR="009A7288" w:rsidP="009A7288">
      <w:pPr>
        <w:pStyle w:val="odsek"/>
        <w:ind w:firstLine="0"/>
        <w:rPr>
          <w:rFonts w:ascii="Times New Roman" w:hAnsi="Times New Roman" w:cs="Times New Roman"/>
        </w:rPr>
      </w:pPr>
    </w:p>
    <w:p w:rsidR="009A7288" w:rsidP="009A7288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A7288" w:rsidRPr="009A7288" w:rsidP="009A7288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9A7288" w:rsidP="009A7288">
      <w:pPr>
        <w:pStyle w:val="odsek"/>
        <w:ind w:firstLine="0"/>
        <w:rPr>
          <w:rFonts w:ascii="Times New Roman" w:hAnsi="Times New Roman" w:cs="Times New Roman"/>
        </w:rPr>
      </w:pP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Doplniť do návrhu záko</w:t>
      </w:r>
      <w:r>
        <w:rPr>
          <w:rFonts w:ascii="Times New Roman" w:hAnsi="Times New Roman" w:cs="Times New Roman"/>
        </w:rPr>
        <w:t>na  bod 8, ktorý znie:</w:t>
      </w: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  <w:r w:rsidR="00E12D03">
        <w:rPr>
          <w:rFonts w:ascii="Times New Roman" w:hAnsi="Times New Roman" w:cs="Times New Roman"/>
        </w:rPr>
        <w:t>„8. § 9 sa spĺňa odsekom 6</w:t>
      </w:r>
      <w:r>
        <w:rPr>
          <w:rFonts w:ascii="Times New Roman" w:hAnsi="Times New Roman" w:cs="Times New Roman"/>
        </w:rPr>
        <w:t>, ktorý znie:</w:t>
      </w: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  <w:r w:rsidR="00431DD5">
        <w:rPr>
          <w:rFonts w:ascii="Times New Roman" w:hAnsi="Times New Roman" w:cs="Times New Roman"/>
        </w:rPr>
        <w:t>„(6</w:t>
      </w:r>
      <w:r>
        <w:rPr>
          <w:rFonts w:ascii="Times New Roman" w:hAnsi="Times New Roman" w:cs="Times New Roman"/>
        </w:rPr>
        <w:t>)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období od 1. decembra 2008 do 31. decembra 2008 sa suma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eurách uvedená v § 5 a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 považuje za sumu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slovenských korunách prepočítanú podľa kurzu vyhláseného Národnou bankou Slovenska.“.“.</w:t>
      </w:r>
    </w:p>
    <w:p w:rsidR="001B04C2" w:rsidP="009A7288">
      <w:pPr>
        <w:pStyle w:val="odsek"/>
        <w:ind w:firstLine="0"/>
        <w:rPr>
          <w:rFonts w:ascii="Times New Roman" w:hAnsi="Times New Roman" w:cs="Times New Roman"/>
        </w:rPr>
      </w:pPr>
    </w:p>
    <w:p w:rsidR="001B04C2" w:rsidP="001B04C2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je motivovaná prechodom Slovenskej republiky od. 1. januára 2009 na menu euro</w:t>
      </w:r>
    </w:p>
    <w:p w:rsidR="001B04C2" w:rsidP="009A7288">
      <w:pPr>
        <w:pStyle w:val="odsek"/>
        <w:ind w:firstLine="0"/>
        <w:rPr>
          <w:rFonts w:ascii="Times New Roman" w:hAnsi="Times New Roman" w:cs="Times New Roman"/>
        </w:rPr>
      </w:pPr>
    </w:p>
    <w:p w:rsidR="00693E61" w:rsidP="00693E61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  <w:r w:rsidRPr="00693E61">
        <w:rPr>
          <w:rFonts w:ascii="Times New Roman" w:hAnsi="Times New Roman" w:cs="Times New Roman"/>
          <w:b/>
        </w:rPr>
        <w:t>Výbor Národnej rady Slovenskej republiky pre pôdohospodárstvo, životné prostredie a</w:t>
      </w:r>
      <w:r w:rsidR="00E12D03">
        <w:rPr>
          <w:rFonts w:ascii="Times New Roman" w:hAnsi="Times New Roman" w:cs="Times New Roman"/>
          <w:b/>
        </w:rPr>
        <w:t> </w:t>
      </w:r>
      <w:r w:rsidRPr="00693E61">
        <w:rPr>
          <w:rFonts w:ascii="Times New Roman" w:hAnsi="Times New Roman" w:cs="Times New Roman"/>
          <w:b/>
        </w:rPr>
        <w:t>ochranu prírody</w:t>
      </w:r>
    </w:p>
    <w:p w:rsidR="00693E61" w:rsidP="00693E61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</w:p>
    <w:p w:rsidR="00693E61" w:rsidP="00693E61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93E61" w:rsidRPr="00693E61" w:rsidP="00693E61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</w:p>
    <w:p w:rsidR="009A7288" w:rsidP="009A7288">
      <w:pPr>
        <w:pStyle w:val="odsek"/>
        <w:ind w:firstLine="0"/>
        <w:rPr>
          <w:rFonts w:ascii="Times New Roman" w:hAnsi="Times New Roman" w:cs="Times New Roman"/>
        </w:rPr>
      </w:pPr>
      <w:r w:rsidR="001B04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</w:t>
      </w:r>
      <w:r w:rsidR="00E12D03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bodu 4</w:t>
      </w:r>
      <w:r>
        <w:rPr>
          <w:rFonts w:ascii="Times New Roman" w:hAnsi="Times New Roman" w:cs="Times New Roman"/>
        </w:rPr>
        <w:t xml:space="preserve"> </w:t>
      </w: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4 znie:</w:t>
      </w:r>
    </w:p>
    <w:p w:rsidR="001B04C2" w:rsidP="001B04C2">
      <w:pPr>
        <w:pStyle w:val="odsek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„4. § 6 vrátane nadpisu znie:</w:t>
      </w:r>
    </w:p>
    <w:p w:rsidR="001B04C2" w:rsidP="001B04C2">
      <w:pPr>
        <w:pStyle w:val="Heading1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„§ 6</w:t>
      </w:r>
    </w:p>
    <w:p w:rsidR="001B04C2" w:rsidP="001B04C2">
      <w:pPr>
        <w:pStyle w:val="Heading2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Iné správne delikty</w:t>
      </w:r>
    </w:p>
    <w:p w:rsidR="001B04C2" w:rsidP="001B04C2">
      <w:pPr>
        <w:spacing w:before="240" w:after="120"/>
        <w:ind w:left="360" w:right="74" w:firstLine="72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(1) Kontrolný ústav uloží pokutu fyzickej osobe </w:t>
      </w:r>
      <w:r w:rsidR="00E12D03">
        <w:rPr>
          <w:rFonts w:ascii="Times New Roman" w:hAnsi="Times New Roman" w:cs="Times New Roman"/>
          <w:bCs/>
          <w:lang w:eastAsia="en-US"/>
        </w:rPr>
        <w:t>–</w:t>
      </w:r>
      <w:r>
        <w:rPr>
          <w:rFonts w:ascii="Times New Roman" w:hAnsi="Times New Roman" w:cs="Times New Roman"/>
          <w:bCs/>
          <w:lang w:eastAsia="en-US"/>
        </w:rPr>
        <w:t xml:space="preserve"> podnikateľovi a</w:t>
      </w:r>
      <w:r w:rsidR="00E12D03">
        <w:rPr>
          <w:rFonts w:ascii="Times New Roman" w:hAnsi="Times New Roman" w:cs="Times New Roman"/>
          <w:bCs/>
          <w:lang w:eastAsia="en-US"/>
        </w:rPr>
        <w:t> </w:t>
      </w:r>
      <w:r>
        <w:rPr>
          <w:rFonts w:ascii="Times New Roman" w:hAnsi="Times New Roman" w:cs="Times New Roman"/>
          <w:bCs/>
          <w:lang w:eastAsia="en-US"/>
        </w:rPr>
        <w:t>právnickej osobe od 330 euro do 3 300 euro za porušenie povinností pri registrácii odrôd pestovaných rastlín</w:t>
      </w:r>
      <w:r>
        <w:rPr>
          <w:rFonts w:ascii="Times New Roman" w:hAnsi="Times New Roman" w:cs="Times New Roman"/>
          <w:bCs/>
          <w:vertAlign w:val="superscript"/>
          <w:lang w:eastAsia="en-US"/>
        </w:rPr>
        <w:t>1i</w:t>
      </w:r>
      <w:r>
        <w:rPr>
          <w:rFonts w:ascii="Times New Roman" w:hAnsi="Times New Roman" w:cs="Times New Roman"/>
          <w:bCs/>
          <w:lang w:eastAsia="en-US"/>
        </w:rPr>
        <w:t>) alebo za porušenie povinností pri registrácii ovocných sadov a</w:t>
      </w:r>
      <w:r w:rsidR="00E12D03">
        <w:rPr>
          <w:rFonts w:ascii="Times New Roman" w:hAnsi="Times New Roman" w:cs="Times New Roman"/>
          <w:bCs/>
          <w:lang w:eastAsia="en-US"/>
        </w:rPr>
        <w:t> </w:t>
      </w:r>
      <w:r>
        <w:rPr>
          <w:rFonts w:ascii="Times New Roman" w:hAnsi="Times New Roman" w:cs="Times New Roman"/>
          <w:bCs/>
          <w:lang w:eastAsia="en-US"/>
        </w:rPr>
        <w:t>chmeľníc podľa § 4a.</w:t>
      </w:r>
    </w:p>
    <w:p w:rsidR="001B04C2" w:rsidP="001B04C2">
      <w:pPr>
        <w:spacing w:before="240" w:after="120"/>
        <w:ind w:left="360" w:right="74" w:firstLine="720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(2) Kontrolný ústav uloží pokutu fyzickej osobe </w:t>
      </w:r>
      <w:r w:rsidR="00E12D03">
        <w:rPr>
          <w:rFonts w:ascii="Times New Roman" w:hAnsi="Times New Roman" w:cs="Times New Roman"/>
          <w:bCs/>
          <w:lang w:eastAsia="en-US"/>
        </w:rPr>
        <w:t>–</w:t>
      </w:r>
      <w:r>
        <w:rPr>
          <w:rFonts w:ascii="Times New Roman" w:hAnsi="Times New Roman" w:cs="Times New Roman"/>
          <w:bCs/>
          <w:lang w:eastAsia="en-US"/>
        </w:rPr>
        <w:t xml:space="preserve"> podnikateľovi a</w:t>
      </w:r>
      <w:r w:rsidR="00E12D03">
        <w:rPr>
          <w:rFonts w:ascii="Times New Roman" w:hAnsi="Times New Roman" w:cs="Times New Roman"/>
          <w:bCs/>
          <w:lang w:eastAsia="en-US"/>
        </w:rPr>
        <w:t> </w:t>
      </w:r>
      <w:r>
        <w:rPr>
          <w:rFonts w:ascii="Times New Roman" w:hAnsi="Times New Roman" w:cs="Times New Roman"/>
          <w:bCs/>
          <w:lang w:eastAsia="en-US"/>
        </w:rPr>
        <w:t>právnickej osobe od 660 euro do 6 600 euro za porušenie povinností pri uvádzania množiteľského materiálu pestovaných rastlín  na trh</w:t>
      </w:r>
      <w:r>
        <w:rPr>
          <w:rFonts w:ascii="Times New Roman" w:hAnsi="Times New Roman" w:cs="Times New Roman"/>
          <w:bCs/>
          <w:vertAlign w:val="superscript"/>
          <w:lang w:eastAsia="en-US"/>
        </w:rPr>
        <w:t>1i</w:t>
      </w:r>
      <w:r>
        <w:rPr>
          <w:rFonts w:ascii="Times New Roman" w:hAnsi="Times New Roman" w:cs="Times New Roman"/>
          <w:bCs/>
          <w:lang w:eastAsia="en-US"/>
        </w:rPr>
        <w:t>).</w:t>
      </w:r>
    </w:p>
    <w:p w:rsidR="001B04C2" w:rsidP="001B04C2">
      <w:pPr>
        <w:spacing w:before="240" w:after="120"/>
        <w:ind w:left="360" w:right="7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Pri určovaní výšky pokuty sa prihliada najmä na závažnosť, spôsob, dobu trvania a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následky protiprávneho konania.</w:t>
      </w:r>
    </w:p>
    <w:p w:rsidR="001B04C2" w:rsidRPr="001B04C2" w:rsidP="001B04C2">
      <w:pPr>
        <w:spacing w:before="240" w:after="120"/>
        <w:ind w:left="360" w:right="74" w:firstLine="720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</w:rPr>
        <w:t>(4) Pokutu možno udeliť do jedného roka odo dňa, keď sa kontrolný ústav o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porušení povinnosti dozvedel, najneskôr do troch rokov odo dňa, keď k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porušeniu povinnosti došlo.</w:t>
      </w:r>
    </w:p>
    <w:p w:rsidR="001B04C2" w:rsidP="009A7288">
      <w:pPr>
        <w:pStyle w:val="odsek"/>
        <w:ind w:left="2880" w:firstLine="0"/>
        <w:rPr>
          <w:rFonts w:ascii="Times New Roman" w:hAnsi="Times New Roman" w:cs="Times New Roman"/>
        </w:rPr>
      </w:pPr>
    </w:p>
    <w:p w:rsidR="001B04C2" w:rsidP="009A7288">
      <w:pPr>
        <w:pStyle w:val="odsek"/>
        <w:ind w:left="2880" w:firstLine="0"/>
        <w:rPr>
          <w:rFonts w:ascii="Times New Roman" w:hAnsi="Times New Roman" w:cs="Times New Roman"/>
        </w:rPr>
      </w:pPr>
    </w:p>
    <w:p w:rsidR="009A7288" w:rsidP="009A7288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je motivovaná prechodom Slovenskej republiky od. 1. januára 2009 na menu euro</w:t>
      </w:r>
    </w:p>
    <w:p w:rsidR="009A7288" w:rsidP="009A7288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</w:p>
    <w:p w:rsidR="009A7288" w:rsidP="009A7288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Výbor Národnej rady Slovenskej republiky pre pôdohospodárstvo, životné prostredie a</w:t>
      </w:r>
      <w:r w:rsidR="00E12D03">
        <w:rPr>
          <w:rFonts w:ascii="Times New Roman" w:hAnsi="Times New Roman" w:cs="Times New Roman"/>
          <w:b/>
        </w:rPr>
        <w:t> </w:t>
      </w:r>
      <w:r w:rsidRPr="009A7288">
        <w:rPr>
          <w:rFonts w:ascii="Times New Roman" w:hAnsi="Times New Roman" w:cs="Times New Roman"/>
          <w:b/>
        </w:rPr>
        <w:t>ochranu prírody</w:t>
      </w:r>
    </w:p>
    <w:p w:rsidR="009A7288" w:rsidRPr="009A7288" w:rsidP="009A7288">
      <w:pPr>
        <w:pStyle w:val="odsek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9A7288" w:rsidP="009A7288">
      <w:pPr>
        <w:rPr>
          <w:rFonts w:ascii="Times New Roman" w:hAnsi="Times New Roman" w:cs="Times New Roman"/>
        </w:rPr>
      </w:pPr>
    </w:p>
    <w:p w:rsidR="009A7288" w:rsidP="009A7288">
      <w:pPr>
        <w:rPr>
          <w:rFonts w:ascii="Times New Roman" w:hAnsi="Times New Roman" w:cs="Times New Roman"/>
        </w:rPr>
      </w:pPr>
    </w:p>
    <w:p w:rsidR="009A7288" w:rsidRPr="004E4187" w:rsidP="009A7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1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4E4187">
        <w:rPr>
          <w:rFonts w:ascii="Times New Roman" w:hAnsi="Times New Roman" w:cs="Times New Roman"/>
          <w:u w:val="single"/>
        </w:rPr>
        <w:t>K</w:t>
      </w:r>
      <w:r w:rsidR="00E12D03">
        <w:rPr>
          <w:rFonts w:ascii="Times New Roman" w:hAnsi="Times New Roman" w:cs="Times New Roman"/>
          <w:u w:val="single"/>
        </w:rPr>
        <w:t> </w:t>
      </w:r>
      <w:r w:rsidRPr="004E4187">
        <w:rPr>
          <w:rFonts w:ascii="Times New Roman" w:hAnsi="Times New Roman" w:cs="Times New Roman"/>
          <w:u w:val="single"/>
        </w:rPr>
        <w:t>poznámkam pod čiarou</w:t>
      </w:r>
    </w:p>
    <w:p w:rsidR="009A7288" w:rsidRPr="00320767" w:rsidP="009A7288">
      <w:pPr>
        <w:ind w:left="357"/>
        <w:rPr>
          <w:rFonts w:ascii="Times New Roman" w:hAnsi="Times New Roman" w:cs="Times New Roman"/>
          <w:b/>
        </w:rPr>
      </w:pPr>
      <w:r w:rsidRPr="00320767">
        <w:rPr>
          <w:rFonts w:ascii="Times New Roman" w:hAnsi="Times New Roman" w:cs="Times New Roman"/>
          <w:color w:val="000000"/>
        </w:rPr>
        <w:t>V</w:t>
      </w:r>
      <w:r w:rsidR="00E12D03">
        <w:rPr>
          <w:rFonts w:ascii="Times New Roman" w:hAnsi="Times New Roman" w:cs="Times New Roman"/>
          <w:color w:val="000000"/>
        </w:rPr>
        <w:t> </w:t>
      </w:r>
      <w:r w:rsidRPr="00320767">
        <w:rPr>
          <w:rFonts w:ascii="Times New Roman" w:hAnsi="Times New Roman" w:cs="Times New Roman"/>
          <w:color w:val="000000"/>
        </w:rPr>
        <w:t>poznámkach pod čiarou sa vykoná úprava citácie publikačného zdroja právnych aktov ES a</w:t>
      </w:r>
      <w:r w:rsidR="00E12D03">
        <w:rPr>
          <w:rFonts w:ascii="Times New Roman" w:hAnsi="Times New Roman" w:cs="Times New Roman"/>
          <w:color w:val="000000"/>
        </w:rPr>
        <w:t> </w:t>
      </w:r>
      <w:r w:rsidRPr="00320767">
        <w:rPr>
          <w:rFonts w:ascii="Times New Roman" w:hAnsi="Times New Roman" w:cs="Times New Roman"/>
          <w:color w:val="000000"/>
        </w:rPr>
        <w:t>EÚ do formátu „(Mimoriadne vydanie Ú. v. EÚ, kap. .../zv. ... ; Ú. v. ES alebo EÚ L ..., dátum)“.</w:t>
      </w:r>
    </w:p>
    <w:p w:rsidR="009A7288" w:rsidRPr="00320767" w:rsidP="009A7288">
      <w:pPr>
        <w:tabs>
          <w:tab w:val="left" w:pos="2880"/>
        </w:tabs>
        <w:ind w:left="360"/>
        <w:jc w:val="both"/>
        <w:rPr>
          <w:rFonts w:ascii="Times New Roman" w:hAnsi="Times New Roman" w:cs="Times New Roman"/>
        </w:rPr>
      </w:pPr>
      <w:r w:rsidRPr="00320767">
        <w:rPr>
          <w:rFonts w:ascii="Times New Roman" w:hAnsi="Times New Roman" w:cs="Times New Roman"/>
          <w:color w:val="000000"/>
        </w:rPr>
        <w:t xml:space="preserve">                             </w:t>
        <w:tab/>
        <w:t>Ide o</w:t>
      </w:r>
      <w:r w:rsidR="00E12D03">
        <w:rPr>
          <w:rFonts w:ascii="Times New Roman" w:hAnsi="Times New Roman" w:cs="Times New Roman"/>
          <w:color w:val="000000"/>
        </w:rPr>
        <w:t> </w:t>
      </w:r>
      <w:r w:rsidRPr="00320767">
        <w:rPr>
          <w:rFonts w:ascii="Times New Roman" w:hAnsi="Times New Roman" w:cs="Times New Roman"/>
          <w:color w:val="000000"/>
        </w:rPr>
        <w:t>legislatívno-technickú úpravu.</w:t>
      </w:r>
    </w:p>
    <w:p w:rsidR="009A7288" w:rsidP="009A7288">
      <w:pPr>
        <w:rPr>
          <w:rFonts w:ascii="Times New Roman" w:hAnsi="Times New Roman" w:cs="Times New Roman"/>
        </w:rPr>
      </w:pPr>
    </w:p>
    <w:p w:rsidR="009A7288" w:rsidP="009A7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A7288">
        <w:rPr>
          <w:rFonts w:ascii="Times New Roman" w:hAnsi="Times New Roman" w:cs="Times New Roman"/>
          <w:b/>
        </w:rPr>
        <w:t>Národnej rady Slovenskej republiky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Výbor Národnej rady Slovenskej republiky pre pôdohospodárstvo, životné prostredie a</w:t>
      </w:r>
      <w:r w:rsidR="00E12D03">
        <w:rPr>
          <w:rFonts w:ascii="Times New Roman" w:hAnsi="Times New Roman" w:cs="Times New Roman"/>
          <w:b/>
        </w:rPr>
        <w:t> </w:t>
      </w:r>
      <w:r w:rsidRPr="009A7288">
        <w:rPr>
          <w:rFonts w:ascii="Times New Roman" w:hAnsi="Times New Roman" w:cs="Times New Roman"/>
          <w:b/>
        </w:rPr>
        <w:t>ochranu prírody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A728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</w:t>
      </w:r>
      <w:r w:rsidR="00E12D03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regionálny rozvoj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</w:p>
    <w:p w:rsidR="009A7288" w:rsidRPr="009A7288" w:rsidP="009A7288">
      <w:pPr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Gestorský výbor odporúča schváliť</w:t>
      </w:r>
    </w:p>
    <w:p w:rsidR="009A7288" w:rsidP="009A7288">
      <w:pPr>
        <w:rPr>
          <w:rFonts w:ascii="Times New Roman" w:hAnsi="Times New Roman" w:cs="Times New Roman"/>
        </w:rPr>
      </w:pPr>
    </w:p>
    <w:p w:rsidR="009A7288" w:rsidP="009A7288">
      <w:pPr>
        <w:rPr>
          <w:rFonts w:ascii="Times New Roman" w:hAnsi="Times New Roman" w:cs="Times New Roman"/>
          <w:b/>
        </w:rPr>
      </w:pPr>
    </w:p>
    <w:p w:rsidR="009A7288" w:rsidRPr="00320767" w:rsidP="009A7288">
      <w:pPr>
        <w:rPr>
          <w:rFonts w:ascii="Times New Roman" w:hAnsi="Times New Roman" w:cs="Times New Roman"/>
          <w:b/>
        </w:rPr>
      </w:pPr>
      <w:r w:rsidRPr="00320767">
        <w:rPr>
          <w:rFonts w:ascii="Times New Roman" w:hAnsi="Times New Roman" w:cs="Times New Roman"/>
          <w:b/>
        </w:rPr>
        <w:t>Čl. II</w:t>
      </w:r>
    </w:p>
    <w:p w:rsidR="009A7288" w:rsidRPr="00320767" w:rsidP="009A7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0138A">
        <w:rPr>
          <w:rFonts w:ascii="Times New Roman" w:hAnsi="Times New Roman" w:cs="Times New Roman"/>
        </w:rPr>
        <w:t xml:space="preserve">. </w:t>
      </w:r>
      <w:r w:rsidRPr="00320767">
        <w:rPr>
          <w:rFonts w:ascii="Times New Roman" w:hAnsi="Times New Roman" w:cs="Times New Roman"/>
        </w:rPr>
        <w:t>V</w:t>
      </w:r>
      <w:r w:rsidR="00E12D03">
        <w:rPr>
          <w:rFonts w:ascii="Times New Roman" w:hAnsi="Times New Roman" w:cs="Times New Roman"/>
        </w:rPr>
        <w:t> </w:t>
      </w:r>
      <w:r w:rsidRPr="00320767">
        <w:rPr>
          <w:rFonts w:ascii="Times New Roman" w:hAnsi="Times New Roman" w:cs="Times New Roman"/>
        </w:rPr>
        <w:t xml:space="preserve">čl. II sa slovo „novembra“ nahrádza slovom „decembra“. </w:t>
      </w:r>
    </w:p>
    <w:p w:rsidR="009A7288" w:rsidP="009A7288">
      <w:pPr>
        <w:ind w:left="-357"/>
        <w:jc w:val="both"/>
        <w:rPr>
          <w:rFonts w:ascii="Times New Roman" w:hAnsi="Times New Roman" w:cs="Times New Roman"/>
        </w:rPr>
      </w:pPr>
      <w:r w:rsidRPr="00320767">
        <w:rPr>
          <w:rFonts w:ascii="Times New Roman" w:hAnsi="Times New Roman" w:cs="Times New Roman"/>
        </w:rPr>
        <w:tab/>
      </w:r>
    </w:p>
    <w:p w:rsidR="009A7288" w:rsidRPr="00320767" w:rsidP="009A7288">
      <w:pPr>
        <w:ind w:left="-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20767">
        <w:rPr>
          <w:rFonts w:ascii="Times New Roman" w:hAnsi="Times New Roman" w:cs="Times New Roman"/>
        </w:rPr>
        <w:tab/>
        <w:tab/>
        <w:tab/>
        <w:tab/>
        <w:t>Navrhujeme nový dátum  účinnosti  zákona  s</w:t>
      </w:r>
      <w:r w:rsidR="00E12D03">
        <w:rPr>
          <w:rFonts w:ascii="Times New Roman" w:hAnsi="Times New Roman" w:cs="Times New Roman"/>
        </w:rPr>
        <w:t> </w:t>
      </w:r>
      <w:r w:rsidRPr="00320767">
        <w:rPr>
          <w:rFonts w:ascii="Times New Roman" w:hAnsi="Times New Roman" w:cs="Times New Roman"/>
        </w:rPr>
        <w:t xml:space="preserve">ohľadom na čas </w:t>
        <w:tab/>
        <w:tab/>
        <w:tab/>
        <w:tab/>
        <w:tab/>
        <w:t xml:space="preserve">potrebný na jeho prerokovanie (2.a 3. čítanie), zabezpečenie  </w:t>
        <w:tab/>
        <w:tab/>
        <w:tab/>
        <w:tab/>
        <w:tab/>
        <w:t xml:space="preserve">podpisov ústavných </w:t>
        <w:tab/>
        <w:t xml:space="preserve">činiteľov  (najmä 15 dňová lehota pre </w:t>
        <w:tab/>
        <w:tab/>
        <w:tab/>
        <w:tab/>
        <w:tab/>
        <w:t>prezidenta Slovenskej republiky) a</w:t>
      </w:r>
      <w:r w:rsidR="00E12D03">
        <w:rPr>
          <w:rFonts w:ascii="Times New Roman" w:hAnsi="Times New Roman" w:cs="Times New Roman"/>
        </w:rPr>
        <w:t> </w:t>
      </w:r>
      <w:r w:rsidRPr="00320767">
        <w:rPr>
          <w:rFonts w:ascii="Times New Roman" w:hAnsi="Times New Roman" w:cs="Times New Roman"/>
        </w:rPr>
        <w:t xml:space="preserve">čas potrebný pre Redakciu </w:t>
        <w:tab/>
        <w:tab/>
        <w:tab/>
        <w:tab/>
        <w:tab/>
        <w:t>Zbierky zákonov Slovenskej republiky.</w:t>
      </w:r>
    </w:p>
    <w:p w:rsidR="009A7288" w:rsidRPr="00320767" w:rsidP="009A7288">
      <w:pPr>
        <w:ind w:left="-357"/>
        <w:jc w:val="both"/>
        <w:rPr>
          <w:rFonts w:ascii="Times New Roman" w:hAnsi="Times New Roman" w:cs="Times New Roman"/>
          <w:b/>
        </w:rPr>
      </w:pPr>
      <w:r w:rsidRPr="00320767">
        <w:rPr>
          <w:rFonts w:ascii="Times New Roman" w:hAnsi="Times New Roman" w:cs="Times New Roman"/>
          <w:b/>
        </w:rPr>
        <w:tab/>
      </w:r>
    </w:p>
    <w:p w:rsidR="009A7288" w:rsidRPr="00320767" w:rsidP="009A7288">
      <w:pPr>
        <w:ind w:left="-357"/>
        <w:rPr>
          <w:rFonts w:ascii="Times New Roman" w:hAnsi="Times New Roman" w:cs="Times New Roman"/>
          <w:b/>
          <w:u w:val="single"/>
        </w:rPr>
      </w:pPr>
    </w:p>
    <w:p w:rsidR="009A7288" w:rsidP="009A7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A7288">
        <w:rPr>
          <w:rFonts w:ascii="Times New Roman" w:hAnsi="Times New Roman" w:cs="Times New Roman"/>
          <w:b/>
        </w:rPr>
        <w:t>Národnej rady Slovenskej republiky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Výbor Národnej rady Slovenskej republiky pre pôdohospodárstvo, životné prostredie a</w:t>
      </w:r>
      <w:r w:rsidR="00E12D03">
        <w:rPr>
          <w:rFonts w:ascii="Times New Roman" w:hAnsi="Times New Roman" w:cs="Times New Roman"/>
          <w:b/>
        </w:rPr>
        <w:t> </w:t>
      </w:r>
      <w:r w:rsidRPr="009A7288">
        <w:rPr>
          <w:rFonts w:ascii="Times New Roman" w:hAnsi="Times New Roman" w:cs="Times New Roman"/>
          <w:b/>
        </w:rPr>
        <w:t>ochranu prírody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A728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</w:t>
      </w:r>
      <w:r w:rsidR="00E12D03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regionálny rozvoj</w:t>
      </w:r>
    </w:p>
    <w:p w:rsidR="009A7288" w:rsidP="009A7288">
      <w:pPr>
        <w:jc w:val="center"/>
        <w:rPr>
          <w:rFonts w:ascii="Times New Roman" w:hAnsi="Times New Roman" w:cs="Times New Roman"/>
          <w:b/>
        </w:rPr>
      </w:pPr>
    </w:p>
    <w:p w:rsidR="009A7288" w:rsidRPr="009A7288" w:rsidP="009A7288">
      <w:pPr>
        <w:jc w:val="center"/>
        <w:rPr>
          <w:rFonts w:ascii="Times New Roman" w:hAnsi="Times New Roman" w:cs="Times New Roman"/>
          <w:b/>
        </w:rPr>
      </w:pPr>
      <w:r w:rsidRPr="009A7288">
        <w:rPr>
          <w:rFonts w:ascii="Times New Roman" w:hAnsi="Times New Roman" w:cs="Times New Roman"/>
          <w:b/>
        </w:rPr>
        <w:t>Gestorský výbor odporúča schváliť</w:t>
      </w:r>
    </w:p>
    <w:p w:rsidR="009A7288" w:rsidP="009A728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32530" w:rsidP="00432530">
      <w:pPr>
        <w:spacing w:after="120"/>
        <w:rPr>
          <w:rFonts w:ascii="Times New Roman" w:hAnsi="Times New Roman" w:cs="Times New Roman"/>
          <w:bCs/>
          <w:u w:val="single"/>
        </w:rPr>
      </w:pPr>
    </w:p>
    <w:p w:rsidR="00432530" w:rsidP="00432530">
      <w:pPr>
        <w:jc w:val="center"/>
        <w:rPr>
          <w:rFonts w:ascii="Times New Roman" w:hAnsi="Times New Roman" w:cs="Times New Roman"/>
          <w:b/>
        </w:rPr>
      </w:pPr>
    </w:p>
    <w:p w:rsidR="00693E61" w:rsidP="00432530">
      <w:pPr>
        <w:jc w:val="center"/>
        <w:rPr>
          <w:rFonts w:ascii="Times New Roman" w:hAnsi="Times New Roman" w:cs="Times New Roman"/>
          <w:b/>
        </w:rPr>
      </w:pPr>
    </w:p>
    <w:p w:rsidR="00693E61" w:rsidP="00432530">
      <w:pPr>
        <w:jc w:val="center"/>
        <w:rPr>
          <w:rFonts w:ascii="Times New Roman" w:hAnsi="Times New Roman" w:cs="Times New Roman"/>
          <w:b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</w:t>
      </w:r>
      <w:r w:rsidR="009A7288">
        <w:rPr>
          <w:rFonts w:ascii="Times New Roman" w:hAnsi="Times New Roman" w:cs="Times New Roman"/>
        </w:rPr>
        <w:t xml:space="preserve"> odporúča hlasovať o</w:t>
      </w:r>
      <w:r w:rsidR="00E12D03">
        <w:rPr>
          <w:rFonts w:ascii="Times New Roman" w:hAnsi="Times New Roman" w:cs="Times New Roman"/>
        </w:rPr>
        <w:t> </w:t>
      </w:r>
      <w:r w:rsidR="009A7288">
        <w:rPr>
          <w:rFonts w:ascii="Times New Roman" w:hAnsi="Times New Roman" w:cs="Times New Roman"/>
        </w:rPr>
        <w:t>bodoch 1 až 6</w:t>
      </w:r>
      <w:r>
        <w:rPr>
          <w:rFonts w:ascii="Times New Roman" w:hAnsi="Times New Roman" w:cs="Times New Roman"/>
        </w:rPr>
        <w:t xml:space="preserve"> spoločnej správy s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návrhom gestorského výboru uvedené body schváliť.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vládnemu návrhu zákona vyjadrených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ich uzneseniach uvedených pod bodom III. tejto správy a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stanoviskách poslancov gestorského výboru vyjadrených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rozprave k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tomuto vládnemu návrhu zákona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súlade s § 79 ods. 4 a § 83 zákona Národnej rady Slovenskej republiky č. 350/1996 Z. z. o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rokovacom poriadku Národnej rady Slovenskej republiky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znení neskorších predpisov odporúča Národnej rade Slovenskej republiky vládny návrh zákona, </w:t>
      </w:r>
      <w:r w:rsidRPr="006B02FD">
        <w:rPr>
          <w:rFonts w:ascii="Times New Roman" w:hAnsi="Times New Roman" w:cs="Times New Roman"/>
          <w:bCs/>
        </w:rPr>
        <w:t>ktorým sa mení a</w:t>
      </w:r>
      <w:r w:rsidR="00E12D03">
        <w:rPr>
          <w:rFonts w:ascii="Times New Roman" w:hAnsi="Times New Roman" w:cs="Times New Roman"/>
          <w:bCs/>
        </w:rPr>
        <w:t> </w:t>
      </w:r>
      <w:r w:rsidRPr="006B02FD">
        <w:rPr>
          <w:rFonts w:ascii="Times New Roman" w:hAnsi="Times New Roman" w:cs="Times New Roman"/>
          <w:bCs/>
        </w:rPr>
        <w:t xml:space="preserve">dopĺňa zákon č. </w:t>
      </w:r>
      <w:r w:rsidRPr="00432530">
        <w:rPr>
          <w:rFonts w:ascii="Times New Roman" w:hAnsi="Times New Roman" w:cs="Times New Roman"/>
          <w:bCs/>
        </w:rPr>
        <w:t>597/2006 Z. z. o</w:t>
      </w:r>
      <w:r w:rsidR="00E12D03">
        <w:rPr>
          <w:rFonts w:ascii="Times New Roman" w:hAnsi="Times New Roman" w:cs="Times New Roman"/>
          <w:bCs/>
        </w:rPr>
        <w:t> </w:t>
      </w:r>
      <w:r w:rsidRPr="00432530">
        <w:rPr>
          <w:rFonts w:ascii="Times New Roman" w:hAnsi="Times New Roman" w:cs="Times New Roman"/>
          <w:bCs/>
        </w:rPr>
        <w:t>pôsobnosti orgánov štátnej správy v</w:t>
      </w:r>
      <w:r w:rsidR="00E12D03">
        <w:rPr>
          <w:rFonts w:ascii="Times New Roman" w:hAnsi="Times New Roman" w:cs="Times New Roman"/>
          <w:bCs/>
        </w:rPr>
        <w:t> </w:t>
      </w:r>
      <w:r w:rsidRPr="00432530">
        <w:rPr>
          <w:rFonts w:ascii="Times New Roman" w:hAnsi="Times New Roman" w:cs="Times New Roman"/>
          <w:bCs/>
        </w:rPr>
        <w:t>oblasti registrácie odrôd pestovaných rastlín a</w:t>
      </w:r>
      <w:r w:rsidR="00E12D03">
        <w:rPr>
          <w:rFonts w:ascii="Times New Roman" w:hAnsi="Times New Roman" w:cs="Times New Roman"/>
          <w:bCs/>
        </w:rPr>
        <w:t> </w:t>
      </w:r>
      <w:r w:rsidRPr="00432530">
        <w:rPr>
          <w:rFonts w:ascii="Times New Roman" w:hAnsi="Times New Roman" w:cs="Times New Roman"/>
          <w:bCs/>
        </w:rPr>
        <w:t>uvádzaní množiteľského materiálu pestovaných rastlín na trh (tlač 692)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 schválených pozmeňujúcich a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doplňujúcich návrhov uvedených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tejto správe a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prednesených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rozprave.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prerokovaní vládneho návrhu zákona, </w:t>
      </w:r>
      <w:r w:rsidRPr="006B02FD">
        <w:rPr>
          <w:rFonts w:ascii="Times New Roman" w:hAnsi="Times New Roman" w:cs="Times New Roman"/>
          <w:bCs/>
        </w:rPr>
        <w:t>ktorým sa mení a</w:t>
      </w:r>
      <w:r w:rsidR="00E12D03">
        <w:rPr>
          <w:rFonts w:ascii="Times New Roman" w:hAnsi="Times New Roman" w:cs="Times New Roman"/>
          <w:bCs/>
        </w:rPr>
        <w:t> </w:t>
      </w:r>
      <w:r w:rsidRPr="006B02FD">
        <w:rPr>
          <w:rFonts w:ascii="Times New Roman" w:hAnsi="Times New Roman" w:cs="Times New Roman"/>
          <w:bCs/>
        </w:rPr>
        <w:t xml:space="preserve">dopĺňa zákon č. </w:t>
      </w:r>
      <w:r w:rsidRPr="00432530">
        <w:rPr>
          <w:rFonts w:ascii="Times New Roman" w:hAnsi="Times New Roman" w:cs="Times New Roman"/>
          <w:bCs/>
        </w:rPr>
        <w:t>597/2006 Z. z. o</w:t>
      </w:r>
      <w:r w:rsidR="00E12D03">
        <w:rPr>
          <w:rFonts w:ascii="Times New Roman" w:hAnsi="Times New Roman" w:cs="Times New Roman"/>
          <w:bCs/>
        </w:rPr>
        <w:t> </w:t>
      </w:r>
      <w:r w:rsidRPr="00432530">
        <w:rPr>
          <w:rFonts w:ascii="Times New Roman" w:hAnsi="Times New Roman" w:cs="Times New Roman"/>
          <w:bCs/>
        </w:rPr>
        <w:t>pôsobnosti orgánov štátnej správy v</w:t>
      </w:r>
      <w:r w:rsidR="00E12D03">
        <w:rPr>
          <w:rFonts w:ascii="Times New Roman" w:hAnsi="Times New Roman" w:cs="Times New Roman"/>
          <w:bCs/>
        </w:rPr>
        <w:t> </w:t>
      </w:r>
      <w:r w:rsidRPr="00432530">
        <w:rPr>
          <w:rFonts w:ascii="Times New Roman" w:hAnsi="Times New Roman" w:cs="Times New Roman"/>
          <w:bCs/>
        </w:rPr>
        <w:t>oblasti registrácie odrôd pestovaných rastlín a</w:t>
      </w:r>
      <w:r w:rsidR="00E12D03">
        <w:rPr>
          <w:rFonts w:ascii="Times New Roman" w:hAnsi="Times New Roman" w:cs="Times New Roman"/>
          <w:bCs/>
        </w:rPr>
        <w:t> </w:t>
      </w:r>
      <w:r w:rsidRPr="00432530">
        <w:rPr>
          <w:rFonts w:ascii="Times New Roman" w:hAnsi="Times New Roman" w:cs="Times New Roman"/>
          <w:bCs/>
        </w:rPr>
        <w:t>uvádzaní množiteľského materiálu pestovaných rastlín na trh (tlač 692)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druhom čítaní  bola schválená uznesením Výboru Národnej rady Slovenskej republiky pre   pôdohospodárstvo,   životné  pros</w:t>
      </w:r>
      <w:r w:rsidR="009A7288">
        <w:rPr>
          <w:rFonts w:ascii="Times New Roman" w:hAnsi="Times New Roman" w:cs="Times New Roman"/>
        </w:rPr>
        <w:t>tredie a</w:t>
      </w:r>
      <w:r w:rsidR="00E12D03">
        <w:rPr>
          <w:rFonts w:ascii="Times New Roman" w:hAnsi="Times New Roman" w:cs="Times New Roman"/>
        </w:rPr>
        <w:t> </w:t>
      </w:r>
      <w:r w:rsidR="009A7288">
        <w:rPr>
          <w:rFonts w:ascii="Times New Roman" w:hAnsi="Times New Roman" w:cs="Times New Roman"/>
        </w:rPr>
        <w:t>ochranu prírody č. 314  z</w:t>
      </w:r>
      <w:r w:rsidR="00E12D03">
        <w:rPr>
          <w:rFonts w:ascii="Times New Roman" w:hAnsi="Times New Roman" w:cs="Times New Roman"/>
        </w:rPr>
        <w:t> </w:t>
      </w:r>
      <w:r w:rsidR="009A7288">
        <w:rPr>
          <w:rFonts w:ascii="Times New Roman" w:hAnsi="Times New Roman" w:cs="Times New Roman"/>
        </w:rPr>
        <w:t>20. októbra</w:t>
      </w:r>
      <w:r>
        <w:rPr>
          <w:rFonts w:ascii="Times New Roman" w:hAnsi="Times New Roman" w:cs="Times New Roman"/>
        </w:rPr>
        <w:t xml:space="preserve"> 2008.   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citovanom uznesení výboru poveril spoločného spravodajcu výborov predložiť Národnej rade Slovenskej republiky spoločnú správu výborov a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splnomocnil ho podať návrhy podľa § 81 ods. 2, § 83 ods. 4, § 84 ods. 2 a § 86 zákona o</w:t>
      </w:r>
      <w:r w:rsidR="00E12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rokovacom poriadku Národnej rady Slovenskej republiky.</w:t>
      </w:r>
    </w:p>
    <w:p w:rsidR="00432530" w:rsidP="00432530">
      <w:pPr>
        <w:pStyle w:val="BodyText"/>
        <w:rPr>
          <w:rFonts w:ascii="Times New Roman" w:hAnsi="Times New Roman" w:cs="Times New Roman"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432530" w:rsidP="0043253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432530" w:rsidP="00432530">
      <w:pPr>
        <w:jc w:val="center"/>
        <w:rPr>
          <w:rFonts w:ascii="Times New Roman" w:hAnsi="Times New Roman" w:cs="Times New Roman"/>
        </w:rPr>
      </w:pPr>
    </w:p>
    <w:p w:rsidR="00432530" w:rsidP="00432530">
      <w:pPr>
        <w:rPr>
          <w:rFonts w:ascii="Times New Roman" w:hAnsi="Times New Roman" w:cs="Times New Roman"/>
        </w:rPr>
      </w:pPr>
    </w:p>
    <w:p w:rsidR="00432530" w:rsidP="00432530">
      <w:pPr>
        <w:rPr>
          <w:rFonts w:ascii="Times New Roman" w:hAnsi="Times New Roman" w:cs="Times New Roman"/>
        </w:rPr>
      </w:pPr>
    </w:p>
    <w:p w:rsidR="00C15CB1" w:rsidRPr="001C3BA4" w:rsidP="00E12D03">
      <w:pPr>
        <w:jc w:val="center"/>
        <w:rPr>
          <w:rFonts w:ascii="Times New Roman" w:hAnsi="Times New Roman" w:cs="Times New Roman"/>
        </w:rPr>
      </w:pPr>
      <w:r w:rsidR="00E12D03">
        <w:rPr>
          <w:rFonts w:ascii="Times New Roman" w:hAnsi="Times New Roman" w:cs="Times New Roman"/>
        </w:rPr>
        <w:t xml:space="preserve">Ján   </w:t>
      </w:r>
      <w:r w:rsidR="00E12D03">
        <w:rPr>
          <w:rFonts w:ascii="Times New Roman" w:hAnsi="Times New Roman" w:cs="Times New Roman"/>
          <w:b/>
        </w:rPr>
        <w:t>S l a b ý</w:t>
      </w:r>
      <w:r w:rsidR="001C3BA4">
        <w:rPr>
          <w:rFonts w:ascii="Times New Roman" w:hAnsi="Times New Roman" w:cs="Times New Roman"/>
          <w:b/>
        </w:rPr>
        <w:t xml:space="preserve">  </w:t>
      </w:r>
      <w:r w:rsidR="001C3BA4">
        <w:rPr>
          <w:rFonts w:ascii="Times New Roman" w:hAnsi="Times New Roman" w:cs="Times New Roman"/>
        </w:rPr>
        <w:t>v. r.</w:t>
      </w:r>
    </w:p>
    <w:p w:rsidR="00E12D03" w:rsidRPr="00E12D03" w:rsidP="00E12D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A4" w:rsidP="00A369C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C3BA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A4" w:rsidP="00A369C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1C3BA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1101"/>
    <w:multiLevelType w:val="hybridMultilevel"/>
    <w:tmpl w:val="F782DC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334DD"/>
    <w:multiLevelType w:val="hybridMultilevel"/>
    <w:tmpl w:val="63EE3B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38A"/>
    <w:rsid w:val="001B04C2"/>
    <w:rsid w:val="001C3BA4"/>
    <w:rsid w:val="00320767"/>
    <w:rsid w:val="00430A39"/>
    <w:rsid w:val="00431DD5"/>
    <w:rsid w:val="00432530"/>
    <w:rsid w:val="004E4187"/>
    <w:rsid w:val="004E4B20"/>
    <w:rsid w:val="00693E61"/>
    <w:rsid w:val="006B02FD"/>
    <w:rsid w:val="009A7288"/>
    <w:rsid w:val="00A369CC"/>
    <w:rsid w:val="00C15CB1"/>
    <w:rsid w:val="00E12D0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53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A7288"/>
    <w:pPr>
      <w:keepNext/>
      <w:spacing w:before="240" w:after="120"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A7288"/>
    <w:pPr>
      <w:keepNext/>
      <w:spacing w:before="240" w:after="120"/>
      <w:jc w:val="center"/>
      <w:outlineLvl w:val="1"/>
    </w:pPr>
    <w:rPr>
      <w:rFonts w:cs="Arial"/>
      <w:b/>
      <w:i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43253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32530"/>
    <w:pPr>
      <w:jc w:val="both"/>
    </w:pPr>
  </w:style>
  <w:style w:type="paragraph" w:customStyle="1" w:styleId="odsek">
    <w:name w:val="odsek"/>
    <w:basedOn w:val="Normal"/>
    <w:rsid w:val="009A7288"/>
    <w:pPr>
      <w:keepNext/>
      <w:spacing w:before="60" w:after="60"/>
      <w:ind w:firstLine="709"/>
      <w:jc w:val="both"/>
    </w:pPr>
  </w:style>
  <w:style w:type="paragraph" w:styleId="Footer">
    <w:name w:val="footer"/>
    <w:basedOn w:val="Normal"/>
    <w:rsid w:val="009A728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A72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1289</Words>
  <Characters>7348</Characters>
  <Application>Microsoft Office Word</Application>
  <DocSecurity>0</DocSecurity>
  <Lines>0</Lines>
  <Paragraphs>0</Paragraphs>
  <ScaleCrop>false</ScaleCrop>
  <Company>Kancelaria NR SR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9</cp:revision>
  <cp:lastPrinted>2008-10-22T06:24:00Z</cp:lastPrinted>
  <dcterms:created xsi:type="dcterms:W3CDTF">2008-09-26T07:59:00Z</dcterms:created>
  <dcterms:modified xsi:type="dcterms:W3CDTF">2008-10-22T06:25:00Z</dcterms:modified>
</cp:coreProperties>
</file>