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0983" w:rsidRPr="007358BE" w:rsidP="00420983">
      <w:pPr>
        <w:pStyle w:val="Title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Národná rada Slovenskej republiky</w:t>
      </w:r>
    </w:p>
    <w:p w:rsidR="00420983" w:rsidRPr="007358BE" w:rsidP="00420983">
      <w:pPr>
        <w:jc w:val="center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___________________________________________________________________________</w:t>
      </w:r>
    </w:p>
    <w:p w:rsidR="00420983" w:rsidRPr="007358BE" w:rsidP="00420983">
      <w:pPr>
        <w:pStyle w:val="Heading2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BE">
        <w:rPr>
          <w:rFonts w:ascii="Times New Roman" w:hAnsi="Times New Roman" w:cs="Times New Roman"/>
          <w:b/>
          <w:bCs/>
          <w:sz w:val="28"/>
          <w:szCs w:val="28"/>
        </w:rPr>
        <w:t>IV. volebné  obdobie</w:t>
      </w:r>
    </w:p>
    <w:p w:rsidR="00420983" w:rsidRPr="007358BE" w:rsidP="00420983">
      <w:pPr>
        <w:rPr>
          <w:rFonts w:ascii="Times New Roman" w:hAnsi="Times New Roman" w:cs="Times New Roman"/>
        </w:rPr>
      </w:pPr>
    </w:p>
    <w:p w:rsidR="00420983" w:rsidRPr="007358BE" w:rsidP="00420983">
      <w:pPr>
        <w:rPr>
          <w:rFonts w:ascii="Times New Roman" w:hAnsi="Times New Roman" w:cs="Times New Roman"/>
        </w:rPr>
      </w:pPr>
      <w:r w:rsidRPr="007358BE" w:rsidR="0012451A">
        <w:rPr>
          <w:rFonts w:ascii="Times New Roman" w:hAnsi="Times New Roman" w:cs="Times New Roman"/>
        </w:rPr>
        <w:t xml:space="preserve"> Číslo: </w:t>
      </w:r>
      <w:r w:rsidR="008642C9">
        <w:rPr>
          <w:rFonts w:ascii="Times New Roman" w:hAnsi="Times New Roman" w:cs="Times New Roman"/>
        </w:rPr>
        <w:t>1400</w:t>
      </w:r>
      <w:r w:rsidRPr="007358BE">
        <w:rPr>
          <w:rFonts w:ascii="Times New Roman" w:hAnsi="Times New Roman" w:cs="Times New Roman"/>
        </w:rPr>
        <w:t>/200</w:t>
      </w:r>
      <w:r w:rsidRPr="007358BE" w:rsidR="00303734">
        <w:rPr>
          <w:rFonts w:ascii="Times New Roman" w:hAnsi="Times New Roman" w:cs="Times New Roman"/>
        </w:rPr>
        <w:t>8</w:t>
      </w:r>
    </w:p>
    <w:p w:rsidR="007A4C66" w:rsidRPr="007358BE" w:rsidP="00420983">
      <w:pPr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8642C9">
        <w:rPr>
          <w:rFonts w:ascii="Times New Roman" w:hAnsi="Times New Roman" w:cs="Times New Roman"/>
          <w:b/>
          <w:bCs/>
          <w:sz w:val="32"/>
          <w:szCs w:val="32"/>
        </w:rPr>
        <w:t>741</w:t>
      </w:r>
      <w:r w:rsidRPr="007358BE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420983" w:rsidRPr="007358BE" w:rsidP="00420983">
      <w:pPr>
        <w:pStyle w:val="Heading1"/>
        <w:keepNext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20983" w:rsidRPr="007358BE" w:rsidP="00303734">
      <w:pPr>
        <w:pStyle w:val="Heading1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BE">
        <w:rPr>
          <w:rFonts w:ascii="Times New Roman" w:hAnsi="Times New Roman" w:cs="Times New Roman"/>
          <w:b/>
          <w:bCs/>
          <w:sz w:val="28"/>
          <w:szCs w:val="28"/>
        </w:rPr>
        <w:t>S p o l o č n á   s p r á v a</w:t>
      </w:r>
    </w:p>
    <w:p w:rsidR="00420983" w:rsidRPr="003073CE" w:rsidP="00303734">
      <w:pPr>
        <w:jc w:val="center"/>
        <w:rPr>
          <w:rFonts w:ascii="Times New Roman" w:hAnsi="Times New Roman" w:cs="Times New Roman"/>
          <w:b/>
          <w:u w:val="single"/>
        </w:rPr>
      </w:pPr>
    </w:p>
    <w:p w:rsidR="00420983" w:rsidRPr="003073CE" w:rsidP="003073CE">
      <w:pPr>
        <w:pStyle w:val="BodyTextIndent2"/>
        <w:adjustRightInd/>
        <w:ind w:left="360"/>
        <w:jc w:val="center"/>
        <w:rPr>
          <w:b/>
        </w:rPr>
      </w:pPr>
      <w:r w:rsidRPr="003073CE">
        <w:rPr>
          <w:b/>
        </w:rPr>
        <w:t xml:space="preserve">výborov Národnej rady Slovenskej republiky </w:t>
      </w:r>
      <w:r w:rsidRPr="003073CE" w:rsidR="00303734">
        <w:rPr>
          <w:b/>
        </w:rPr>
        <w:t>o prerokovaní vládneho ná</w:t>
      </w:r>
      <w:r w:rsidRPr="003073CE" w:rsidR="00303734">
        <w:rPr>
          <w:b/>
        </w:rPr>
        <w:t>vrhu</w:t>
      </w:r>
      <w:r w:rsidRPr="008642C9" w:rsidR="00303734">
        <w:rPr>
          <w:b/>
        </w:rPr>
        <w:t xml:space="preserve"> </w:t>
      </w:r>
      <w:r w:rsidRPr="008642C9" w:rsidR="008642C9">
        <w:rPr>
          <w:b/>
        </w:rPr>
        <w:t xml:space="preserve">zákona, ktorým sa menia niektoré zákony v pôsobnosti Ministerstva dopravy, pôšt a telekomunikácií Slovenskej republiky v súvislosti so zavedením meny euro v Slovenskej republike  </w:t>
      </w:r>
      <w:r w:rsidRPr="008F6622" w:rsidR="008642C9">
        <w:rPr>
          <w:b/>
        </w:rPr>
        <w:t>(</w:t>
      </w:r>
      <w:r w:rsidRPr="00DA62D1" w:rsidR="008642C9">
        <w:t xml:space="preserve">tlač </w:t>
      </w:r>
      <w:r w:rsidRPr="00DA62D1" w:rsidR="008642C9">
        <w:rPr>
          <w:b/>
        </w:rPr>
        <w:t>741)</w:t>
      </w:r>
      <w:r w:rsidRPr="003073CE" w:rsidR="003073CE">
        <w:rPr>
          <w:b/>
        </w:rPr>
        <w:t xml:space="preserve"> </w:t>
      </w:r>
      <w:r w:rsidRPr="003073CE">
        <w:rPr>
          <w:b/>
        </w:rPr>
        <w:t>v druhom čítaní</w:t>
      </w:r>
    </w:p>
    <w:p w:rsidR="00420983" w:rsidRPr="007358BE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7358BE">
        <w:rPr>
          <w:rFonts w:ascii="Times New Roman" w:hAnsi="Times New Roman" w:cs="Times New Roman"/>
          <w:u w:val="single"/>
        </w:rPr>
        <w:t>_____________________________________________</w:t>
      </w:r>
      <w:r w:rsidRPr="007358BE">
        <w:rPr>
          <w:rFonts w:ascii="Times New Roman" w:hAnsi="Times New Roman" w:cs="Times New Roman"/>
          <w:u w:val="single"/>
        </w:rPr>
        <w:t>_________________________________</w:t>
      </w:r>
    </w:p>
    <w:p w:rsidR="00420983" w:rsidRPr="007358BE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</w:p>
    <w:p w:rsidR="003D36A5" w:rsidRPr="007358BE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ab/>
        <w:t>Výbor Národnej rady Slovenskej republiky pre hospodársku politiku ak</w:t>
      </w:r>
      <w:r w:rsidRPr="008642C9">
        <w:rPr>
          <w:rFonts w:ascii="Times New Roman" w:hAnsi="Times New Roman" w:cs="Times New Roman"/>
        </w:rPr>
        <w:t>o gestorský (ďalej</w:t>
      </w:r>
      <w:r w:rsidRPr="008642C9">
        <w:rPr>
          <w:rFonts w:ascii="Times New Roman" w:hAnsi="Times New Roman" w:cs="Times New Roman"/>
          <w:u w:val="single"/>
        </w:rPr>
        <w:t xml:space="preserve"> </w:t>
      </w:r>
      <w:r w:rsidRPr="008642C9">
        <w:rPr>
          <w:rFonts w:ascii="Times New Roman" w:hAnsi="Times New Roman" w:cs="Times New Roman"/>
        </w:rPr>
        <w:t xml:space="preserve">len „gestorský výbor“) k vládnemu návrhu </w:t>
      </w:r>
      <w:r w:rsidRPr="008642C9" w:rsidR="008642C9">
        <w:rPr>
          <w:rFonts w:ascii="Times New Roman" w:hAnsi="Times New Roman" w:cs="Times New Roman"/>
        </w:rPr>
        <w:t>zákona, ktorým sa menia niektoré zákony v pôsobnosti Ministerstva dopravy, pôšt a telekomun</w:t>
      </w:r>
      <w:r w:rsidRPr="008642C9" w:rsidR="008642C9">
        <w:rPr>
          <w:rFonts w:ascii="Times New Roman" w:hAnsi="Times New Roman" w:cs="Times New Roman"/>
        </w:rPr>
        <w:t xml:space="preserve">ikácií Slovenskej republiky v súvislosti so zavedením meny euro v Slovenskej republike  </w:t>
      </w:r>
      <w:r w:rsidRPr="008642C9" w:rsidR="008642C9">
        <w:rPr>
          <w:rFonts w:ascii="Times New Roman" w:hAnsi="Times New Roman" w:cs="Times New Roman"/>
          <w:b/>
        </w:rPr>
        <w:t>(</w:t>
      </w:r>
      <w:r w:rsidRPr="008642C9" w:rsidR="008642C9">
        <w:rPr>
          <w:rFonts w:ascii="Times New Roman" w:hAnsi="Times New Roman" w:cs="Times New Roman"/>
        </w:rPr>
        <w:t xml:space="preserve">tlač </w:t>
      </w:r>
      <w:r w:rsidRPr="008642C9" w:rsidR="008642C9">
        <w:rPr>
          <w:rFonts w:ascii="Times New Roman" w:hAnsi="Times New Roman" w:cs="Times New Roman"/>
          <w:b/>
        </w:rPr>
        <w:t>741)</w:t>
      </w:r>
      <w:r w:rsidR="003073CE"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 xml:space="preserve">v druhom čítaní v súlade s § 79 zákona NR SR č. 350/1996 Z. z. o rokovacom poriadku Národnej rady Slovenskej republiky </w:t>
      </w:r>
      <w:r w:rsidR="00321EEB">
        <w:rPr>
          <w:rFonts w:ascii="Times New Roman" w:hAnsi="Times New Roman" w:cs="Times New Roman"/>
        </w:rPr>
        <w:t xml:space="preserve">v znení neskorších predpisov </w:t>
      </w:r>
      <w:r w:rsidRPr="007358BE">
        <w:rPr>
          <w:rFonts w:ascii="Times New Roman" w:hAnsi="Times New Roman" w:cs="Times New Roman"/>
        </w:rPr>
        <w:t>(ďalej len „rokovací poriadok“) podáva Národnej rade Slovenskej republiky spoločnú správu výborov.</w:t>
      </w:r>
    </w:p>
    <w:p w:rsidR="00420983" w:rsidRPr="007358BE" w:rsidP="0042098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I.</w:t>
      </w:r>
    </w:p>
    <w:p w:rsidR="00420983" w:rsidRPr="007358BE" w:rsidP="00420983">
      <w:pPr>
        <w:jc w:val="both"/>
        <w:rPr>
          <w:rFonts w:ascii="Times New Roman" w:hAnsi="Times New Roman" w:cs="Times New Roman"/>
        </w:rPr>
      </w:pPr>
    </w:p>
    <w:p w:rsidR="00420983" w:rsidRPr="007358BE" w:rsidP="007A4C66">
      <w:pPr>
        <w:ind w:firstLine="540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Národná rada Slovenskej republiky uznesením č. </w:t>
      </w:r>
      <w:r w:rsidR="008642C9">
        <w:rPr>
          <w:rFonts w:ascii="Times New Roman" w:hAnsi="Times New Roman" w:cs="Times New Roman"/>
        </w:rPr>
        <w:t>995</w:t>
      </w:r>
      <w:r w:rsidRPr="007358BE">
        <w:rPr>
          <w:rFonts w:ascii="Times New Roman" w:hAnsi="Times New Roman" w:cs="Times New Roman"/>
        </w:rPr>
        <w:t xml:space="preserve"> z </w:t>
      </w:r>
      <w:r w:rsidRPr="007358BE" w:rsidR="00303734">
        <w:rPr>
          <w:rFonts w:ascii="Times New Roman" w:hAnsi="Times New Roman" w:cs="Times New Roman"/>
        </w:rPr>
        <w:t>1</w:t>
      </w:r>
      <w:r w:rsidR="008642C9">
        <w:rPr>
          <w:rFonts w:ascii="Times New Roman" w:hAnsi="Times New Roman" w:cs="Times New Roman"/>
        </w:rPr>
        <w:t>1</w:t>
      </w:r>
      <w:r w:rsidRPr="007358BE" w:rsidR="007A4C66">
        <w:rPr>
          <w:rFonts w:ascii="Times New Roman" w:hAnsi="Times New Roman" w:cs="Times New Roman"/>
        </w:rPr>
        <w:t xml:space="preserve">. </w:t>
      </w:r>
      <w:r w:rsidR="008642C9">
        <w:rPr>
          <w:rFonts w:ascii="Times New Roman" w:hAnsi="Times New Roman" w:cs="Times New Roman"/>
        </w:rPr>
        <w:t>septembra</w:t>
      </w:r>
      <w:r w:rsidRPr="007358BE" w:rsidR="007A4C66">
        <w:rPr>
          <w:rFonts w:ascii="Times New Roman" w:hAnsi="Times New Roman" w:cs="Times New Roman"/>
        </w:rPr>
        <w:t xml:space="preserve"> 2008</w:t>
      </w:r>
      <w:r w:rsidRPr="007358BE">
        <w:rPr>
          <w:rFonts w:ascii="Times New Roman" w:hAnsi="Times New Roman" w:cs="Times New Roman"/>
        </w:rPr>
        <w:t xml:space="preserve"> pridelila vládny  návrh </w:t>
      </w:r>
      <w:r w:rsidRPr="008642C9" w:rsidR="008642C9">
        <w:rPr>
          <w:rFonts w:ascii="Times New Roman" w:hAnsi="Times New Roman" w:cs="Times New Roman"/>
        </w:rPr>
        <w:t>zákona, ktorým sa menia niektoré zákony v pôsobnosti Ministerstva</w:t>
      </w:r>
      <w:r w:rsidRPr="008642C9" w:rsidR="008642C9">
        <w:rPr>
          <w:rFonts w:ascii="Times New Roman" w:hAnsi="Times New Roman" w:cs="Times New Roman"/>
        </w:rPr>
        <w:t xml:space="preserve"> dopravy, pôšt a telekomunikácií Slovenskej republiky v súvislosti so zavedením meny euro v Slovenskej republike  </w:t>
      </w:r>
      <w:r w:rsidRPr="008642C9" w:rsidR="008642C9">
        <w:rPr>
          <w:rFonts w:ascii="Times New Roman" w:hAnsi="Times New Roman" w:cs="Times New Roman"/>
          <w:b/>
        </w:rPr>
        <w:t>(</w:t>
      </w:r>
      <w:r w:rsidRPr="008642C9" w:rsidR="008642C9">
        <w:rPr>
          <w:rFonts w:ascii="Times New Roman" w:hAnsi="Times New Roman" w:cs="Times New Roman"/>
        </w:rPr>
        <w:t xml:space="preserve">tlač </w:t>
      </w:r>
      <w:r w:rsidRPr="008642C9" w:rsidR="008642C9">
        <w:rPr>
          <w:rFonts w:ascii="Times New Roman" w:hAnsi="Times New Roman" w:cs="Times New Roman"/>
          <w:b/>
        </w:rPr>
        <w:t>741)</w:t>
      </w:r>
      <w:r w:rsidRPr="007358BE">
        <w:rPr>
          <w:rFonts w:ascii="Times New Roman" w:hAnsi="Times New Roman" w:cs="Times New Roman"/>
        </w:rPr>
        <w:t xml:space="preserve"> na prerokovanie v druhom čítaní vo výboroch do </w:t>
      </w:r>
      <w:r w:rsidR="008642C9">
        <w:rPr>
          <w:rFonts w:ascii="Times New Roman" w:hAnsi="Times New Roman" w:cs="Times New Roman"/>
        </w:rPr>
        <w:t>20. októbra</w:t>
      </w:r>
      <w:r w:rsidRPr="007358BE">
        <w:rPr>
          <w:rFonts w:ascii="Times New Roman" w:hAnsi="Times New Roman" w:cs="Times New Roman"/>
        </w:rPr>
        <w:t xml:space="preserve"> 2008 a v gestorskom výbore  do </w:t>
      </w:r>
      <w:r w:rsidR="008642C9">
        <w:rPr>
          <w:rFonts w:ascii="Times New Roman" w:hAnsi="Times New Roman" w:cs="Times New Roman"/>
        </w:rPr>
        <w:t>21</w:t>
      </w:r>
      <w:r w:rsidR="003073CE">
        <w:rPr>
          <w:rFonts w:ascii="Times New Roman" w:hAnsi="Times New Roman" w:cs="Times New Roman"/>
        </w:rPr>
        <w:t xml:space="preserve">. </w:t>
      </w:r>
      <w:r w:rsidR="008642C9">
        <w:rPr>
          <w:rFonts w:ascii="Times New Roman" w:hAnsi="Times New Roman" w:cs="Times New Roman"/>
        </w:rPr>
        <w:t>októbra</w:t>
      </w:r>
      <w:r w:rsidRPr="007358BE">
        <w:rPr>
          <w:rFonts w:ascii="Times New Roman" w:hAnsi="Times New Roman" w:cs="Times New Roman"/>
        </w:rPr>
        <w:t xml:space="preserve"> 200</w:t>
      </w:r>
      <w:r w:rsidRPr="007358BE" w:rsidR="005274B7">
        <w:rPr>
          <w:rFonts w:ascii="Times New Roman" w:hAnsi="Times New Roman" w:cs="Times New Roman"/>
        </w:rPr>
        <w:t>8</w:t>
      </w:r>
      <w:r w:rsidRPr="007358BE">
        <w:rPr>
          <w:rFonts w:ascii="Times New Roman" w:hAnsi="Times New Roman" w:cs="Times New Roman"/>
        </w:rPr>
        <w:t>:</w:t>
      </w:r>
    </w:p>
    <w:p w:rsidR="00420983" w:rsidRPr="007358BE" w:rsidP="0042098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301E49" w:rsidRPr="007358BE" w:rsidP="0012451A">
      <w:pPr>
        <w:ind w:firstLine="540"/>
        <w:rPr>
          <w:rFonts w:ascii="Times New Roman" w:hAnsi="Times New Roman" w:cs="Times New Roman"/>
        </w:rPr>
      </w:pPr>
      <w:r w:rsidRPr="007358BE" w:rsidR="00420983">
        <w:rPr>
          <w:rFonts w:ascii="Times New Roman" w:hAnsi="Times New Roman" w:cs="Times New Roman"/>
        </w:rPr>
        <w:t>Ústavnoprávnemu výboru</w:t>
      </w:r>
      <w:r w:rsidRPr="007358BE" w:rsidR="00420983">
        <w:rPr>
          <w:rFonts w:ascii="Times New Roman" w:hAnsi="Times New Roman" w:cs="Times New Roman"/>
        </w:rPr>
        <w:t xml:space="preserve"> Národnej rady Slovenskej republiky </w:t>
      </w:r>
      <w:r w:rsidRPr="007358BE">
        <w:rPr>
          <w:rFonts w:ascii="Times New Roman" w:hAnsi="Times New Roman" w:cs="Times New Roman"/>
        </w:rPr>
        <w:t xml:space="preserve"> </w:t>
      </w:r>
    </w:p>
    <w:p w:rsidR="002356BB" w:rsidRPr="007358BE" w:rsidP="002356BB">
      <w:pPr>
        <w:ind w:firstLine="540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Výboru Národnej rady Slovenskej republiky pre</w:t>
      </w:r>
      <w:r>
        <w:rPr>
          <w:rFonts w:ascii="Times New Roman" w:hAnsi="Times New Roman" w:cs="Times New Roman"/>
        </w:rPr>
        <w:t xml:space="preserve"> financie, rozpočet a menu a</w:t>
      </w:r>
    </w:p>
    <w:p w:rsidR="00420983" w:rsidRPr="007358BE" w:rsidP="00420983">
      <w:pPr>
        <w:ind w:firstLine="540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Výboru Národnej rady Slovenskej republiky pre hospodársku politiku</w:t>
      </w:r>
      <w:r w:rsidR="008642C9">
        <w:rPr>
          <w:rFonts w:ascii="Times New Roman" w:hAnsi="Times New Roman" w:cs="Times New Roman"/>
        </w:rPr>
        <w:t>.</w:t>
      </w:r>
      <w:r w:rsidRPr="007358BE" w:rsidR="00301E49">
        <w:rPr>
          <w:rFonts w:ascii="Times New Roman" w:hAnsi="Times New Roman" w:cs="Times New Roman"/>
        </w:rPr>
        <w:t xml:space="preserve"> </w:t>
      </w:r>
    </w:p>
    <w:p w:rsidR="00303734" w:rsidRPr="007358BE" w:rsidP="00301E49">
      <w:pPr>
        <w:ind w:firstLine="540"/>
        <w:rPr>
          <w:rFonts w:ascii="Times New Roman" w:hAnsi="Times New Roman" w:cs="Times New Roman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II</w:t>
      </w:r>
      <w:r w:rsidRPr="007358BE" w:rsidR="00894B9B">
        <w:rPr>
          <w:rFonts w:ascii="Times New Roman" w:hAnsi="Times New Roman" w:cs="Times New Roman"/>
          <w:b/>
          <w:bCs/>
        </w:rPr>
        <w:t>.</w:t>
      </w: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</w:p>
    <w:p w:rsidR="00420983" w:rsidRPr="007358BE" w:rsidP="00420983">
      <w:pPr>
        <w:ind w:firstLine="567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3D36A5" w:rsidP="00420983">
      <w:pPr>
        <w:ind w:firstLine="567"/>
        <w:jc w:val="both"/>
        <w:rPr>
          <w:rFonts w:ascii="Times New Roman" w:hAnsi="Times New Roman" w:cs="Times New Roman"/>
          <w:b/>
        </w:rPr>
      </w:pPr>
      <w:r w:rsidRPr="007358BE" w:rsidR="00420983">
        <w:rPr>
          <w:rFonts w:ascii="Times New Roman" w:hAnsi="Times New Roman" w:cs="Times New Roman"/>
          <w:b/>
        </w:rPr>
        <w:t xml:space="preserve"> </w:t>
      </w:r>
    </w:p>
    <w:p w:rsidR="003073CE" w:rsidP="00420983">
      <w:pPr>
        <w:ind w:firstLine="567"/>
        <w:jc w:val="both"/>
        <w:rPr>
          <w:rFonts w:ascii="Times New Roman" w:hAnsi="Times New Roman" w:cs="Times New Roman"/>
          <w:b/>
        </w:rPr>
      </w:pPr>
    </w:p>
    <w:p w:rsidR="003073CE" w:rsidP="00420983">
      <w:pPr>
        <w:ind w:firstLine="567"/>
        <w:jc w:val="both"/>
        <w:rPr>
          <w:rFonts w:ascii="Times New Roman" w:hAnsi="Times New Roman" w:cs="Times New Roman"/>
          <w:b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III.</w:t>
      </w:r>
    </w:p>
    <w:p w:rsidR="00420983" w:rsidRPr="007358BE" w:rsidP="00420983">
      <w:pPr>
        <w:tabs>
          <w:tab w:val="left" w:pos="-1980"/>
          <w:tab w:val="left" w:pos="1077"/>
        </w:tabs>
        <w:jc w:val="both"/>
        <w:rPr>
          <w:rFonts w:ascii="Times New Roman" w:hAnsi="Times New Roman" w:cs="Times New Roman"/>
        </w:rPr>
      </w:pPr>
    </w:p>
    <w:p w:rsidR="00420983" w:rsidRPr="007358BE" w:rsidP="007A4C66">
      <w:pPr>
        <w:ind w:firstLine="36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 xml:space="preserve">Vládny návrh </w:t>
      </w:r>
      <w:r w:rsidRPr="007358BE" w:rsidR="00066E73">
        <w:rPr>
          <w:rFonts w:ascii="Times New Roman" w:hAnsi="Times New Roman" w:cs="Times New Roman"/>
        </w:rPr>
        <w:t>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420983" w:rsidP="00066E73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Ú</w:t>
      </w:r>
      <w:r w:rsidRPr="007358BE">
        <w:rPr>
          <w:rFonts w:ascii="Times New Roman" w:hAnsi="Times New Roman" w:cs="Times New Roman"/>
        </w:rPr>
        <w:t xml:space="preserve">stavnoprávny výbor Národnej rady Slovenskej republiky </w:t>
      </w:r>
      <w:r w:rsidRPr="007358BE">
        <w:rPr>
          <w:rFonts w:ascii="Times New Roman" w:hAnsi="Times New Roman" w:cs="Times New Roman"/>
          <w:bCs/>
        </w:rPr>
        <w:t xml:space="preserve">uznesením </w:t>
      </w:r>
      <w:r w:rsidRPr="00922D96">
        <w:rPr>
          <w:rFonts w:ascii="Times New Roman" w:hAnsi="Times New Roman" w:cs="Times New Roman"/>
          <w:bCs/>
        </w:rPr>
        <w:t>č. </w:t>
      </w:r>
      <w:r w:rsidR="00522A4C">
        <w:rPr>
          <w:rFonts w:ascii="Times New Roman" w:hAnsi="Times New Roman" w:cs="Times New Roman"/>
          <w:bCs/>
        </w:rPr>
        <w:t>486</w:t>
      </w:r>
      <w:r w:rsidRPr="007358BE" w:rsidR="0065389C">
        <w:rPr>
          <w:rFonts w:ascii="Times New Roman" w:hAnsi="Times New Roman" w:cs="Times New Roman"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z</w:t>
      </w:r>
      <w:r w:rsidR="003073CE">
        <w:rPr>
          <w:rFonts w:ascii="Times New Roman" w:hAnsi="Times New Roman" w:cs="Times New Roman"/>
          <w:bCs/>
        </w:rPr>
        <w:t> </w:t>
      </w:r>
      <w:r w:rsidR="008642C9">
        <w:rPr>
          <w:rFonts w:ascii="Times New Roman" w:hAnsi="Times New Roman" w:cs="Times New Roman"/>
          <w:bCs/>
        </w:rPr>
        <w:t>1</w:t>
      </w:r>
      <w:r w:rsidR="00522A4C">
        <w:rPr>
          <w:rFonts w:ascii="Times New Roman" w:hAnsi="Times New Roman" w:cs="Times New Roman"/>
          <w:bCs/>
        </w:rPr>
        <w:t>5</w:t>
      </w:r>
      <w:r w:rsidR="008642C9">
        <w:rPr>
          <w:rFonts w:ascii="Times New Roman" w:hAnsi="Times New Roman" w:cs="Times New Roman"/>
          <w:bCs/>
        </w:rPr>
        <w:t>. októbra</w:t>
      </w:r>
      <w:r w:rsidRPr="007358BE">
        <w:rPr>
          <w:rFonts w:ascii="Times New Roman" w:hAnsi="Times New Roman" w:cs="Times New Roman"/>
          <w:bCs/>
        </w:rPr>
        <w:t xml:space="preserve"> 2008</w:t>
      </w:r>
      <w:r w:rsidR="008642C9">
        <w:rPr>
          <w:rFonts w:ascii="Times New Roman" w:hAnsi="Times New Roman" w:cs="Times New Roman"/>
          <w:bCs/>
        </w:rPr>
        <w:t>.</w:t>
      </w:r>
      <w:r w:rsidRPr="007358BE">
        <w:rPr>
          <w:rFonts w:ascii="Times New Roman" w:hAnsi="Times New Roman" w:cs="Times New Roman"/>
          <w:bCs/>
        </w:rPr>
        <w:t xml:space="preserve"> </w:t>
      </w:r>
    </w:p>
    <w:p w:rsidR="002356BB" w:rsidRPr="007358BE" w:rsidP="002356BB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</w:t>
      </w:r>
      <w:r>
        <w:rPr>
          <w:rFonts w:ascii="Times New Roman" w:hAnsi="Times New Roman" w:cs="Times New Roman"/>
        </w:rPr>
        <w:t>financie, rozpočet a menu</w:t>
      </w:r>
      <w:r w:rsidRPr="007358BE">
        <w:rPr>
          <w:rFonts w:ascii="Times New Roman" w:hAnsi="Times New Roman" w:cs="Times New Roman"/>
        </w:rPr>
        <w:t xml:space="preserve"> uznesením </w:t>
      </w:r>
      <w:r w:rsidRPr="004F51A6">
        <w:rPr>
          <w:rFonts w:ascii="Times New Roman" w:hAnsi="Times New Roman" w:cs="Times New Roman"/>
        </w:rPr>
        <w:t xml:space="preserve">č. </w:t>
      </w:r>
      <w:r w:rsidR="00522A4C">
        <w:rPr>
          <w:rFonts w:ascii="Times New Roman" w:hAnsi="Times New Roman" w:cs="Times New Roman"/>
        </w:rPr>
        <w:t>363</w:t>
      </w:r>
      <w:r w:rsidRPr="007358BE">
        <w:rPr>
          <w:rFonts w:ascii="Times New Roman" w:hAnsi="Times New Roman" w:cs="Times New Roman"/>
        </w:rPr>
        <w:t xml:space="preserve"> z </w:t>
      </w:r>
      <w:r>
        <w:rPr>
          <w:rFonts w:ascii="Times New Roman" w:hAnsi="Times New Roman" w:cs="Times New Roman"/>
        </w:rPr>
        <w:t>1</w:t>
      </w:r>
      <w:r w:rsidR="00522A4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októbra</w:t>
      </w:r>
      <w:r w:rsidRPr="007358BE">
        <w:rPr>
          <w:rFonts w:ascii="Times New Roman" w:hAnsi="Times New Roman" w:cs="Times New Roman"/>
        </w:rPr>
        <w:t xml:space="preserve"> 2008.</w:t>
      </w:r>
    </w:p>
    <w:p w:rsidR="00301E49" w:rsidRPr="007358BE" w:rsidP="0012451A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Výbor Národnej rady Slovenskej republiky pre hospodársku</w:t>
      </w:r>
      <w:r w:rsidRPr="007358BE">
        <w:rPr>
          <w:rFonts w:ascii="Times New Roman" w:hAnsi="Times New Roman" w:cs="Times New Roman"/>
        </w:rPr>
        <w:t xml:space="preserve"> politiku uznesením </w:t>
      </w:r>
      <w:r w:rsidRPr="00922D96">
        <w:rPr>
          <w:rFonts w:ascii="Times New Roman" w:hAnsi="Times New Roman" w:cs="Times New Roman"/>
        </w:rPr>
        <w:t xml:space="preserve">č. </w:t>
      </w:r>
      <w:r w:rsidR="00522A4C">
        <w:rPr>
          <w:rFonts w:ascii="Times New Roman" w:hAnsi="Times New Roman" w:cs="Times New Roman"/>
        </w:rPr>
        <w:t>405</w:t>
      </w:r>
      <w:r w:rsidRPr="007358BE">
        <w:rPr>
          <w:rFonts w:ascii="Times New Roman" w:hAnsi="Times New Roman" w:cs="Times New Roman"/>
        </w:rPr>
        <w:t xml:space="preserve"> z</w:t>
      </w:r>
      <w:r w:rsidR="00522A4C">
        <w:rPr>
          <w:rFonts w:ascii="Times New Roman" w:hAnsi="Times New Roman" w:cs="Times New Roman"/>
        </w:rPr>
        <w:t>o</w:t>
      </w:r>
      <w:r w:rsidR="003073CE">
        <w:rPr>
          <w:rFonts w:ascii="Times New Roman" w:hAnsi="Times New Roman" w:cs="Times New Roman"/>
        </w:rPr>
        <w:t> </w:t>
      </w:r>
      <w:r w:rsidR="008642C9">
        <w:rPr>
          <w:rFonts w:ascii="Times New Roman" w:hAnsi="Times New Roman" w:cs="Times New Roman"/>
        </w:rPr>
        <w:t>14</w:t>
      </w:r>
      <w:r w:rsidR="003073CE">
        <w:rPr>
          <w:rFonts w:ascii="Times New Roman" w:hAnsi="Times New Roman" w:cs="Times New Roman"/>
        </w:rPr>
        <w:t xml:space="preserve">. </w:t>
      </w:r>
      <w:r w:rsidR="008642C9">
        <w:rPr>
          <w:rFonts w:ascii="Times New Roman" w:hAnsi="Times New Roman" w:cs="Times New Roman"/>
        </w:rPr>
        <w:t>októbra</w:t>
      </w:r>
      <w:r w:rsidRPr="007358BE">
        <w:rPr>
          <w:rFonts w:ascii="Times New Roman" w:hAnsi="Times New Roman" w:cs="Times New Roman"/>
        </w:rPr>
        <w:t xml:space="preserve"> 2008</w:t>
      </w:r>
      <w:r w:rsidR="008642C9">
        <w:rPr>
          <w:rFonts w:ascii="Times New Roman" w:hAnsi="Times New Roman" w:cs="Times New Roman"/>
        </w:rPr>
        <w:t>.</w:t>
      </w:r>
    </w:p>
    <w:p w:rsidR="00420983" w:rsidRPr="007358BE" w:rsidP="0054625A">
      <w:pPr>
        <w:ind w:firstLine="540"/>
        <w:jc w:val="both"/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IV.</w:t>
      </w:r>
    </w:p>
    <w:p w:rsidR="00420983" w:rsidRPr="007358BE" w:rsidP="00420983">
      <w:pPr>
        <w:pStyle w:val="StylNorm2"/>
        <w:adjustRightInd w:val="0"/>
        <w:spacing w:before="0"/>
      </w:pPr>
    </w:p>
    <w:p w:rsidR="00420983" w:rsidRPr="007358BE" w:rsidP="00420983">
      <w:pPr>
        <w:ind w:firstLine="567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Z uznesen</w:t>
      </w:r>
      <w:r w:rsidR="00522A4C">
        <w:rPr>
          <w:rFonts w:ascii="Times New Roman" w:hAnsi="Times New Roman" w:cs="Times New Roman"/>
        </w:rPr>
        <w:t>ia V</w:t>
      </w:r>
      <w:r w:rsidRPr="007358BE">
        <w:rPr>
          <w:rFonts w:ascii="Times New Roman" w:hAnsi="Times New Roman" w:cs="Times New Roman"/>
        </w:rPr>
        <w:t>ýbor</w:t>
      </w:r>
      <w:r w:rsidR="00522A4C">
        <w:rPr>
          <w:rFonts w:ascii="Times New Roman" w:hAnsi="Times New Roman" w:cs="Times New Roman"/>
        </w:rPr>
        <w:t>u</w:t>
      </w:r>
      <w:r w:rsidRPr="007358BE">
        <w:rPr>
          <w:rFonts w:ascii="Times New Roman" w:hAnsi="Times New Roman" w:cs="Times New Roman"/>
        </w:rPr>
        <w:t xml:space="preserve"> Národnej rady Slovenskej republiky</w:t>
      </w:r>
      <w:r w:rsidR="00522A4C">
        <w:rPr>
          <w:rFonts w:ascii="Times New Roman" w:hAnsi="Times New Roman" w:cs="Times New Roman"/>
        </w:rPr>
        <w:t xml:space="preserve"> pre hospodársku politiku</w:t>
      </w:r>
      <w:r w:rsidRPr="007358BE">
        <w:rPr>
          <w:rFonts w:ascii="Times New Roman" w:hAnsi="Times New Roman" w:cs="Times New Roman"/>
        </w:rPr>
        <w:t xml:space="preserve"> pod bodom III tejto správy vypl</w:t>
      </w:r>
      <w:r w:rsidR="00522A4C">
        <w:rPr>
          <w:rFonts w:ascii="Times New Roman" w:hAnsi="Times New Roman" w:cs="Times New Roman"/>
        </w:rPr>
        <w:t>ynul</w:t>
      </w:r>
      <w:r w:rsidRPr="007358BE">
        <w:rPr>
          <w:rFonts w:ascii="Times New Roman" w:hAnsi="Times New Roman" w:cs="Times New Roman"/>
        </w:rPr>
        <w:t xml:space="preserve"> te</w:t>
      </w:r>
      <w:r w:rsidR="00522A4C">
        <w:rPr>
          <w:rFonts w:ascii="Times New Roman" w:hAnsi="Times New Roman" w:cs="Times New Roman"/>
        </w:rPr>
        <w:t>n</w:t>
      </w:r>
      <w:r w:rsidRPr="007358BE">
        <w:rPr>
          <w:rFonts w:ascii="Times New Roman" w:hAnsi="Times New Roman" w:cs="Times New Roman"/>
        </w:rPr>
        <w:t>to doplňujúc</w:t>
      </w:r>
      <w:r w:rsidR="00522A4C">
        <w:rPr>
          <w:rFonts w:ascii="Times New Roman" w:hAnsi="Times New Roman" w:cs="Times New Roman"/>
        </w:rPr>
        <w:t>i</w:t>
      </w:r>
      <w:r w:rsidRPr="007358BE">
        <w:rPr>
          <w:rFonts w:ascii="Times New Roman" w:hAnsi="Times New Roman" w:cs="Times New Roman"/>
        </w:rPr>
        <w:t xml:space="preserve"> návrh:</w:t>
      </w:r>
    </w:p>
    <w:p w:rsidR="00420983" w:rsidRPr="003073CE" w:rsidP="00420983">
      <w:pPr>
        <w:ind w:left="540" w:hanging="540"/>
        <w:jc w:val="both"/>
        <w:rPr>
          <w:rFonts w:ascii="Times New Roman" w:hAnsi="Times New Roman" w:cs="Times New Roman"/>
          <w:b/>
          <w:bCs/>
        </w:rPr>
      </w:pPr>
    </w:p>
    <w:p w:rsidR="009D7311" w:rsidP="009D7311">
      <w:pPr>
        <w:pStyle w:val="BodyTextIndent"/>
        <w:spacing w:line="240" w:lineRule="atLeast"/>
        <w:ind w:left="0"/>
        <w:rPr>
          <w:u w:val="single"/>
        </w:rPr>
      </w:pPr>
    </w:p>
    <w:p w:rsidR="009D7311" w:rsidRPr="009D7311" w:rsidP="009D7311">
      <w:pPr>
        <w:pStyle w:val="BodyTextIndent"/>
        <w:spacing w:line="240" w:lineRule="atLeast"/>
        <w:ind w:left="284"/>
      </w:pPr>
      <w:r w:rsidRPr="009D7311">
        <w:rPr>
          <w:u w:val="single"/>
        </w:rPr>
        <w:t>V článku III sa za 2. bod vkladá nový 3. bod</w:t>
      </w:r>
      <w:r w:rsidRPr="009D7311">
        <w:t>, ktorý znie:</w:t>
      </w:r>
    </w:p>
    <w:p w:rsidR="009D7311" w:rsidRPr="009D7311" w:rsidP="009D7311">
      <w:pPr>
        <w:ind w:left="540"/>
        <w:jc w:val="both"/>
        <w:rPr>
          <w:rFonts w:ascii="Times New Roman" w:hAnsi="Times New Roman" w:cs="Times New Roman"/>
          <w:color w:val="000000"/>
        </w:rPr>
      </w:pPr>
      <w:r w:rsidRPr="009D7311">
        <w:rPr>
          <w:rFonts w:ascii="Times New Roman" w:hAnsi="Times New Roman" w:cs="Times New Roman"/>
        </w:rPr>
        <w:t>„3. § 59 sa dopĺňa odsekom 11, ktorý znie:</w:t>
      </w:r>
    </w:p>
    <w:p w:rsidR="009D7311" w:rsidRPr="009D7311" w:rsidP="009D7311">
      <w:pPr>
        <w:ind w:left="540"/>
        <w:jc w:val="both"/>
        <w:rPr>
          <w:rFonts w:ascii="Times New Roman" w:hAnsi="Times New Roman" w:cs="Times New Roman"/>
          <w:color w:val="000000"/>
        </w:rPr>
      </w:pPr>
      <w:r w:rsidRPr="009D7311">
        <w:rPr>
          <w:rFonts w:ascii="Times New Roman" w:hAnsi="Times New Roman" w:cs="Times New Roman"/>
          <w:color w:val="000000"/>
        </w:rPr>
        <w:t>„(11) Podrobnosti o poskytovaní zobrazovania identifikácie volajúcej</w:t>
      </w:r>
      <w:r w:rsidRPr="009D7311">
        <w:rPr>
          <w:rFonts w:ascii="Times New Roman" w:hAnsi="Times New Roman" w:cs="Times New Roman"/>
          <w:color w:val="000000"/>
        </w:rPr>
        <w:t xml:space="preserve"> stanice a o poskytovaní lokalizačných údajov podľa odseku 10 ustanoví všeobecne záväzný právny predpis, ktorý vydá ministerstvo vnútra po dohode s ministerstvom.“.</w:t>
      </w:r>
    </w:p>
    <w:p w:rsidR="009D7311" w:rsidRPr="009D7311" w:rsidP="009D7311">
      <w:pPr>
        <w:rPr>
          <w:rFonts w:ascii="Times New Roman" w:hAnsi="Times New Roman" w:cs="Times New Roman"/>
          <w:color w:val="000000"/>
        </w:rPr>
      </w:pPr>
    </w:p>
    <w:p w:rsidR="009D7311" w:rsidRPr="009D7311" w:rsidP="009D7311">
      <w:pPr>
        <w:tabs>
          <w:tab w:val="left" w:pos="-720"/>
        </w:tabs>
        <w:ind w:left="540"/>
        <w:jc w:val="both"/>
        <w:rPr>
          <w:rFonts w:ascii="Times New Roman" w:hAnsi="Times New Roman" w:cs="Times New Roman"/>
          <w:color w:val="000000"/>
        </w:rPr>
      </w:pPr>
      <w:r w:rsidRPr="009D7311">
        <w:rPr>
          <w:rFonts w:ascii="Times New Roman" w:hAnsi="Times New Roman" w:cs="Times New Roman"/>
          <w:color w:val="000000"/>
        </w:rPr>
        <w:t>Doterajšie body 3 až 7 sa označujú ako body 4 až 8.</w:t>
      </w:r>
    </w:p>
    <w:p w:rsidR="009D7311" w:rsidRPr="009D7311" w:rsidP="009D7311">
      <w:pPr>
        <w:jc w:val="both"/>
        <w:rPr>
          <w:rFonts w:ascii="Times New Roman" w:hAnsi="Times New Roman" w:cs="Times New Roman"/>
          <w:color w:val="000000"/>
        </w:rPr>
      </w:pPr>
    </w:p>
    <w:p w:rsidR="009D7311" w:rsidRPr="009D7311" w:rsidP="009D7311">
      <w:pPr>
        <w:pStyle w:val="BodyTextIndent"/>
        <w:ind w:left="2880"/>
        <w:jc w:val="both"/>
      </w:pPr>
      <w:r w:rsidRPr="009D7311">
        <w:t>Podľa platného zákona podniky, ktoré prevádzkujú verejné telekomunikačné siete poskytujú informácie o mieste volajúceho pri volaniach na jednotné európske číslo tiesňového volania „112“ orgánom spracúvajúcim núdzové volania osôb v tiesni. Prax ukázala nejednotný postup jednotlivých prevádzkovateľov pri identifikácii volajúcej stanice a určení miesta volania. Navrhovaným doplnením zákona o uvedené splnomocňovacie ustanovenie sa zabezpečí poskytovanie údajov o volajúcej stanici a údajov o mieste osoby v tiesni v rozsahu nevyhnutnom na účinnejšiu pomoc a s tým súvisiacu ochranu života a majetku takejto osoby. Ako príklad možno uviesť, že na určenie miesta volajúceho nepostačuje určenie len ulice a čísla domu alebo lokalitu vodnej nádrže, kúpaliska, či uvedenie názvu prírodnej lokality. Rozsah požadovaných údajov sa oproti doterajšiemu stavu z hľadiska osobných údajov nemení.</w:t>
      </w:r>
    </w:p>
    <w:p w:rsidR="00922D96" w:rsidP="00922D96">
      <w:pPr>
        <w:jc w:val="both"/>
        <w:rPr>
          <w:rFonts w:ascii="Times New Roman" w:hAnsi="Times New Roman" w:cs="Times New Roman"/>
        </w:rPr>
      </w:pPr>
    </w:p>
    <w:p w:rsidR="00922D96" w:rsidRPr="003073CE" w:rsidP="00922D96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3073CE">
        <w:rPr>
          <w:rFonts w:ascii="Times New Roman" w:hAnsi="Times New Roman" w:cs="Times New Roman"/>
          <w:bCs/>
        </w:rPr>
        <w:t>Výbor NR SR pre hospodársku politiku</w:t>
      </w:r>
    </w:p>
    <w:p w:rsidR="00922D96" w:rsidRPr="003073CE" w:rsidP="00922D96">
      <w:pPr>
        <w:ind w:firstLine="540"/>
        <w:rPr>
          <w:rFonts w:ascii="Times New Roman" w:hAnsi="Times New Roman" w:cs="Times New Roman"/>
          <w:i/>
          <w:iCs/>
        </w:rPr>
      </w:pPr>
    </w:p>
    <w:p w:rsidR="00922D96" w:rsidRPr="003073CE" w:rsidP="00922D96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3073CE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965209" w:rsidRPr="006E310F" w:rsidP="00965209">
      <w:pPr>
        <w:pStyle w:val="BodyTextIndent"/>
        <w:ind w:left="0"/>
      </w:pPr>
    </w:p>
    <w:p w:rsidR="00B96589" w:rsidP="00420983">
      <w:pPr>
        <w:tabs>
          <w:tab w:val="left" w:pos="7200"/>
        </w:tabs>
        <w:ind w:left="567"/>
        <w:rPr>
          <w:rFonts w:ascii="Times New Roman" w:hAnsi="Times New Roman" w:cs="Times New Roman"/>
        </w:rPr>
      </w:pPr>
      <w:r w:rsidRPr="007358BE" w:rsidR="00420983">
        <w:rPr>
          <w:rFonts w:ascii="Times New Roman" w:hAnsi="Times New Roman" w:cs="Times New Roman"/>
        </w:rPr>
        <w:t>Gestorský výbor odporúča</w:t>
      </w:r>
      <w:r>
        <w:rPr>
          <w:rFonts w:ascii="Times New Roman" w:hAnsi="Times New Roman" w:cs="Times New Roman"/>
        </w:rPr>
        <w:t>:</w:t>
      </w:r>
    </w:p>
    <w:p w:rsidR="00420983" w:rsidRPr="00424591" w:rsidP="00420983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  <w:r w:rsidRPr="00B96589" w:rsidR="00B96589">
        <w:rPr>
          <w:rFonts w:ascii="Times New Roman" w:hAnsi="Times New Roman" w:cs="Times New Roman"/>
          <w:b/>
        </w:rPr>
        <w:t xml:space="preserve">o </w:t>
      </w:r>
      <w:r w:rsidRPr="00B96589">
        <w:rPr>
          <w:rFonts w:ascii="Times New Roman" w:hAnsi="Times New Roman" w:cs="Times New Roman"/>
          <w:b/>
        </w:rPr>
        <w:t>doplňujúc</w:t>
      </w:r>
      <w:r w:rsidRPr="00B96589" w:rsidR="00522A4C">
        <w:rPr>
          <w:rFonts w:ascii="Times New Roman" w:hAnsi="Times New Roman" w:cs="Times New Roman"/>
          <w:b/>
        </w:rPr>
        <w:t>om</w:t>
      </w:r>
      <w:r w:rsidRPr="00B96589">
        <w:rPr>
          <w:rFonts w:ascii="Times New Roman" w:hAnsi="Times New Roman" w:cs="Times New Roman"/>
          <w:b/>
        </w:rPr>
        <w:t xml:space="preserve"> návrh</w:t>
      </w:r>
      <w:r w:rsidRPr="00B96589" w:rsidR="00522A4C">
        <w:rPr>
          <w:rFonts w:ascii="Times New Roman" w:hAnsi="Times New Roman" w:cs="Times New Roman"/>
          <w:b/>
        </w:rPr>
        <w:t>u</w:t>
      </w:r>
      <w:r w:rsidRPr="00B96589">
        <w:rPr>
          <w:rFonts w:ascii="Times New Roman" w:hAnsi="Times New Roman" w:cs="Times New Roman"/>
          <w:b/>
        </w:rPr>
        <w:t xml:space="preserve"> </w:t>
      </w:r>
      <w:r w:rsidRPr="00424591">
        <w:rPr>
          <w:rFonts w:ascii="Times New Roman" w:hAnsi="Times New Roman" w:cs="Times New Roman"/>
        </w:rPr>
        <w:t xml:space="preserve">hlasovať s odporúčaním  </w:t>
      </w:r>
      <w:r w:rsidRPr="00424591">
        <w:rPr>
          <w:rFonts w:ascii="Times New Roman" w:hAnsi="Times New Roman" w:cs="Times New Roman"/>
          <w:b/>
        </w:rPr>
        <w:t>s c h v á l i</w:t>
      </w:r>
      <w:r w:rsidR="002C6550">
        <w:rPr>
          <w:rFonts w:ascii="Times New Roman" w:hAnsi="Times New Roman" w:cs="Times New Roman"/>
          <w:b/>
        </w:rPr>
        <w:t> </w:t>
      </w:r>
      <w:r w:rsidRPr="00424591">
        <w:rPr>
          <w:rFonts w:ascii="Times New Roman" w:hAnsi="Times New Roman" w:cs="Times New Roman"/>
          <w:b/>
        </w:rPr>
        <w:t>ť</w:t>
      </w:r>
      <w:r w:rsidR="002C6550">
        <w:rPr>
          <w:rFonts w:ascii="Times New Roman" w:hAnsi="Times New Roman" w:cs="Times New Roman"/>
          <w:b/>
        </w:rPr>
        <w:t>.</w:t>
      </w:r>
    </w:p>
    <w:p w:rsidR="00420983" w:rsidRPr="007358BE" w:rsidP="00420983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V.</w:t>
      </w:r>
    </w:p>
    <w:p w:rsidR="00420983" w:rsidRPr="007358BE" w:rsidP="00420983">
      <w:pPr>
        <w:jc w:val="center"/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ind w:firstLine="540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Gestorský výbor na základe stanovísk výborov k vládnemu návrhu </w:t>
      </w:r>
      <w:r w:rsidRPr="008642C9" w:rsidR="008642C9">
        <w:rPr>
          <w:rFonts w:ascii="Times New Roman" w:hAnsi="Times New Roman" w:cs="Times New Roman"/>
        </w:rPr>
        <w:t xml:space="preserve">zákona, ktorým sa menia niektoré zákony v pôsobnosti Ministerstva dopravy, pôšt a telekomunikácií Slovenskej republiky v súvislosti so zavedením meny euro v Slovenskej republike  </w:t>
      </w:r>
      <w:r w:rsidRPr="008642C9" w:rsidR="008642C9">
        <w:rPr>
          <w:rFonts w:ascii="Times New Roman" w:hAnsi="Times New Roman" w:cs="Times New Roman"/>
          <w:b/>
        </w:rPr>
        <w:t>(</w:t>
      </w:r>
      <w:r w:rsidRPr="008642C9" w:rsidR="008642C9">
        <w:rPr>
          <w:rFonts w:ascii="Times New Roman" w:hAnsi="Times New Roman" w:cs="Times New Roman"/>
        </w:rPr>
        <w:t xml:space="preserve">tlač </w:t>
      </w:r>
      <w:r w:rsidRPr="008642C9" w:rsidR="008642C9">
        <w:rPr>
          <w:rFonts w:ascii="Times New Roman" w:hAnsi="Times New Roman" w:cs="Times New Roman"/>
          <w:b/>
        </w:rPr>
        <w:t>741)</w:t>
      </w:r>
      <w:r w:rsidRPr="007358BE">
        <w:rPr>
          <w:rFonts w:ascii="Times New Roman" w:hAnsi="Times New Roman" w:cs="Times New Roman"/>
        </w:rPr>
        <w:t xml:space="preserve"> vyjadrených v ich </w:t>
      </w:r>
      <w:r w:rsidRPr="007358BE" w:rsidR="00066E73">
        <w:rPr>
          <w:rFonts w:ascii="Times New Roman" w:hAnsi="Times New Roman" w:cs="Times New Roman"/>
        </w:rPr>
        <w:t>uzneseniach uvedených pod bodom III</w:t>
      </w:r>
      <w:r w:rsidRPr="007358BE">
        <w:rPr>
          <w:rFonts w:ascii="Times New Roman" w:hAnsi="Times New Roman" w:cs="Times New Roman"/>
        </w:rPr>
        <w:t xml:space="preserve"> tejto správy a stanovísk poslancov gestorského výboru vyjadrených v rozprave k tomuto návrhu zákona,  podľa § 79 ods. 4 písm. f) a § 83  rokovacieho poriadku</w:t>
      </w:r>
    </w:p>
    <w:p w:rsidR="00420983" w:rsidRPr="007358BE" w:rsidP="00420983">
      <w:pPr>
        <w:jc w:val="both"/>
        <w:rPr>
          <w:rFonts w:ascii="Times New Roman" w:hAnsi="Times New Roman" w:cs="Times New Roman"/>
        </w:rPr>
      </w:pPr>
    </w:p>
    <w:p w:rsidR="00420983" w:rsidRPr="007358BE" w:rsidP="00420983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odporúča Národnej rade Slovenskej republiky</w:t>
      </w:r>
    </w:p>
    <w:p w:rsidR="00420983" w:rsidRPr="007358BE" w:rsidP="00420983">
      <w:pPr>
        <w:ind w:firstLine="540"/>
        <w:jc w:val="both"/>
        <w:rPr>
          <w:rFonts w:ascii="Times New Roman" w:hAnsi="Times New Roman" w:cs="Times New Roman"/>
          <w:bCs/>
        </w:rPr>
      </w:pPr>
    </w:p>
    <w:p w:rsidR="00420983" w:rsidRPr="007358BE" w:rsidP="00420983">
      <w:pPr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         vládny návrh </w:t>
      </w:r>
      <w:r w:rsidRPr="008642C9" w:rsidR="008642C9">
        <w:rPr>
          <w:rFonts w:ascii="Times New Roman" w:hAnsi="Times New Roman" w:cs="Times New Roman"/>
        </w:rPr>
        <w:t xml:space="preserve">zákona, ktorým sa menia niektoré zákony v pôsobnosti Ministerstva dopravy, pôšt a telekomunikácií Slovenskej republiky v súvislosti so zavedením meny euro v Slovenskej republike </w:t>
      </w:r>
    </w:p>
    <w:p w:rsidR="00420983" w:rsidRPr="007358BE" w:rsidP="00420983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</w:rPr>
        <w:t xml:space="preserve"> </w:t>
      </w:r>
    </w:p>
    <w:p w:rsidR="00420983" w:rsidRPr="00522A4C" w:rsidP="00420983">
      <w:pPr>
        <w:ind w:firstLine="54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  <w:b/>
          <w:bCs/>
        </w:rPr>
        <w:t xml:space="preserve">s c h v á l i ť </w:t>
      </w:r>
      <w:r w:rsidRPr="00522A4C">
        <w:rPr>
          <w:rFonts w:ascii="Times New Roman" w:hAnsi="Times New Roman" w:cs="Times New Roman"/>
          <w:bCs/>
        </w:rPr>
        <w:t>v znení schválen</w:t>
      </w:r>
      <w:r w:rsidRPr="00522A4C" w:rsidR="00E07420">
        <w:rPr>
          <w:rFonts w:ascii="Times New Roman" w:hAnsi="Times New Roman" w:cs="Times New Roman"/>
          <w:bCs/>
        </w:rPr>
        <w:t>ého</w:t>
      </w:r>
      <w:r w:rsidRPr="00522A4C">
        <w:rPr>
          <w:rFonts w:ascii="Times New Roman" w:hAnsi="Times New Roman" w:cs="Times New Roman"/>
          <w:bCs/>
        </w:rPr>
        <w:t xml:space="preserve"> doplňujúc</w:t>
      </w:r>
      <w:r w:rsidRPr="00522A4C" w:rsidR="00E07420">
        <w:rPr>
          <w:rFonts w:ascii="Times New Roman" w:hAnsi="Times New Roman" w:cs="Times New Roman"/>
          <w:bCs/>
        </w:rPr>
        <w:t>e</w:t>
      </w:r>
      <w:r w:rsidRPr="00522A4C">
        <w:rPr>
          <w:rFonts w:ascii="Times New Roman" w:hAnsi="Times New Roman" w:cs="Times New Roman"/>
          <w:bCs/>
        </w:rPr>
        <w:t>h</w:t>
      </w:r>
      <w:r w:rsidRPr="00522A4C" w:rsidR="00E07420">
        <w:rPr>
          <w:rFonts w:ascii="Times New Roman" w:hAnsi="Times New Roman" w:cs="Times New Roman"/>
          <w:bCs/>
        </w:rPr>
        <w:t>o návrhu</w:t>
      </w:r>
      <w:r w:rsidRPr="00522A4C">
        <w:rPr>
          <w:rFonts w:ascii="Times New Roman" w:hAnsi="Times New Roman" w:cs="Times New Roman"/>
          <w:bCs/>
        </w:rPr>
        <w:t xml:space="preserve"> uveden</w:t>
      </w:r>
      <w:r w:rsidRPr="00522A4C" w:rsidR="00E07420">
        <w:rPr>
          <w:rFonts w:ascii="Times New Roman" w:hAnsi="Times New Roman" w:cs="Times New Roman"/>
          <w:bCs/>
        </w:rPr>
        <w:t>ého</w:t>
      </w:r>
      <w:r w:rsidRPr="00522A4C">
        <w:rPr>
          <w:rFonts w:ascii="Times New Roman" w:hAnsi="Times New Roman" w:cs="Times New Roman"/>
          <w:bCs/>
        </w:rPr>
        <w:t xml:space="preserve"> v tejto  správe.</w:t>
      </w:r>
    </w:p>
    <w:p w:rsidR="00420983" w:rsidRPr="007358BE" w:rsidP="00420983">
      <w:pPr>
        <w:jc w:val="both"/>
        <w:rPr>
          <w:rFonts w:ascii="Times New Roman" w:hAnsi="Times New Roman" w:cs="Times New Roman"/>
          <w:b/>
          <w:bCs/>
        </w:rPr>
      </w:pPr>
    </w:p>
    <w:p w:rsidR="00420983" w:rsidP="004C6365">
      <w:pPr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         Spoločná správa výborov Národnej rady Slovenskej republiky o </w:t>
      </w:r>
      <w:r w:rsidRPr="007358BE" w:rsidR="005D6B86">
        <w:rPr>
          <w:rFonts w:ascii="Times New Roman" w:hAnsi="Times New Roman" w:cs="Times New Roman"/>
        </w:rPr>
        <w:t>prerokovaní</w:t>
      </w:r>
      <w:r w:rsidRPr="007358BE">
        <w:rPr>
          <w:rFonts w:ascii="Times New Roman" w:hAnsi="Times New Roman" w:cs="Times New Roman"/>
        </w:rPr>
        <w:t xml:space="preserve"> vládneho návrhu </w:t>
      </w:r>
      <w:r w:rsidRPr="008642C9" w:rsidR="008642C9">
        <w:rPr>
          <w:rFonts w:ascii="Times New Roman" w:hAnsi="Times New Roman" w:cs="Times New Roman"/>
        </w:rPr>
        <w:t xml:space="preserve"> </w:t>
      </w:r>
      <w:r w:rsidRPr="008642C9" w:rsidR="008E0DB6">
        <w:rPr>
          <w:rFonts w:ascii="Times New Roman" w:hAnsi="Times New Roman" w:cs="Times New Roman"/>
        </w:rPr>
        <w:t xml:space="preserve">zákona, ktorým sa menia niektoré zákony v pôsobnosti Ministerstva dopravy, pôšt a telekomunikácií Slovenskej republiky v súvislosti so zavedením meny euro v Slovenskej republike  </w:t>
      </w:r>
      <w:r w:rsidRPr="008642C9" w:rsidR="008E0DB6">
        <w:rPr>
          <w:rFonts w:ascii="Times New Roman" w:hAnsi="Times New Roman" w:cs="Times New Roman"/>
          <w:b/>
        </w:rPr>
        <w:t>(</w:t>
      </w:r>
      <w:r w:rsidRPr="008642C9" w:rsidR="008E0DB6">
        <w:rPr>
          <w:rFonts w:ascii="Times New Roman" w:hAnsi="Times New Roman" w:cs="Times New Roman"/>
        </w:rPr>
        <w:t xml:space="preserve">tlač </w:t>
      </w:r>
      <w:r w:rsidRPr="008642C9" w:rsidR="008E0DB6">
        <w:rPr>
          <w:rFonts w:ascii="Times New Roman" w:hAnsi="Times New Roman" w:cs="Times New Roman"/>
          <w:b/>
        </w:rPr>
        <w:t>741</w:t>
      </w:r>
      <w:r w:rsidR="008E0DB6">
        <w:rPr>
          <w:rFonts w:ascii="Times New Roman" w:hAnsi="Times New Roman" w:cs="Times New Roman"/>
          <w:b/>
        </w:rPr>
        <w:t>a</w:t>
      </w:r>
      <w:r w:rsidRPr="008642C9" w:rsidR="008E0DB6">
        <w:rPr>
          <w:rFonts w:ascii="Times New Roman" w:hAnsi="Times New Roman" w:cs="Times New Roman"/>
          <w:b/>
        </w:rPr>
        <w:t>)</w:t>
      </w:r>
      <w:r w:rsidR="008E0DB6">
        <w:rPr>
          <w:rFonts w:ascii="Times New Roman" w:hAnsi="Times New Roman" w:cs="Times New Roman"/>
          <w:b/>
        </w:rPr>
        <w:t xml:space="preserve"> </w:t>
      </w:r>
      <w:r w:rsidRPr="007358BE">
        <w:rPr>
          <w:rFonts w:ascii="Times New Roman" w:hAnsi="Times New Roman" w:cs="Times New Roman"/>
        </w:rPr>
        <w:t xml:space="preserve">v druhom čítaní bola schválená uznesením  </w:t>
      </w:r>
      <w:r w:rsidRPr="008B0047">
        <w:rPr>
          <w:rFonts w:ascii="Times New Roman" w:hAnsi="Times New Roman" w:cs="Times New Roman"/>
        </w:rPr>
        <w:t xml:space="preserve">č. </w:t>
      </w:r>
      <w:r w:rsidR="00522A4C">
        <w:rPr>
          <w:rFonts w:ascii="Times New Roman" w:hAnsi="Times New Roman" w:cs="Times New Roman"/>
        </w:rPr>
        <w:t>418</w:t>
      </w:r>
      <w:r w:rsidRPr="006E310F">
        <w:rPr>
          <w:rFonts w:ascii="Times New Roman" w:hAnsi="Times New Roman" w:cs="Times New Roman"/>
        </w:rPr>
        <w:t xml:space="preserve"> </w:t>
      </w:r>
      <w:r w:rsidR="003073CE">
        <w:rPr>
          <w:rFonts w:ascii="Times New Roman" w:hAnsi="Times New Roman" w:cs="Times New Roman"/>
        </w:rPr>
        <w:t>z</w:t>
      </w:r>
      <w:r w:rsidR="00DA1721">
        <w:rPr>
          <w:rFonts w:ascii="Times New Roman" w:hAnsi="Times New Roman" w:cs="Times New Roman"/>
        </w:rPr>
        <w:t xml:space="preserve"> 21. októbra </w:t>
      </w:r>
      <w:r w:rsidRPr="007358BE">
        <w:rPr>
          <w:rFonts w:ascii="Times New Roman" w:hAnsi="Times New Roman" w:cs="Times New Roman"/>
        </w:rPr>
        <w:t xml:space="preserve">2008. Súčasne výbor poveril spravodajcu výborov predložiť návrhy podľa </w:t>
      </w:r>
      <w:r w:rsidRPr="007358BE">
        <w:rPr>
          <w:rFonts w:ascii="Times New Roman" w:hAnsi="Times New Roman" w:cs="Times New Roman"/>
          <w:bCs/>
        </w:rPr>
        <w:t xml:space="preserve">§  81 ods. 2, § 83 ods. 4, § 84 ods. </w:t>
      </w:r>
      <w:smartTag w:uri="urn:schemas-microsoft-com:office:smarttags" w:element="metricconverter">
        <w:smartTagPr>
          <w:attr w:name="ProductID" w:val="2 a"/>
        </w:smartTagPr>
        <w:r w:rsidRPr="007358BE">
          <w:rPr>
            <w:rFonts w:ascii="Times New Roman" w:hAnsi="Times New Roman" w:cs="Times New Roman"/>
            <w:bCs/>
          </w:rPr>
          <w:t>2 a</w:t>
        </w:r>
      </w:smartTag>
      <w:r w:rsidRPr="007358BE">
        <w:rPr>
          <w:rFonts w:ascii="Times New Roman" w:hAnsi="Times New Roman" w:cs="Times New Roman"/>
          <w:bCs/>
        </w:rPr>
        <w:t xml:space="preserve"> § 86 </w:t>
      </w:r>
      <w:r w:rsidRPr="007358BE">
        <w:rPr>
          <w:rFonts w:ascii="Times New Roman" w:hAnsi="Times New Roman" w:cs="Times New Roman"/>
        </w:rPr>
        <w:t>rokovacieho poriadku.</w:t>
      </w:r>
    </w:p>
    <w:p w:rsidR="00CF0EFB" w:rsidP="004C6365">
      <w:pPr>
        <w:jc w:val="both"/>
        <w:rPr>
          <w:rFonts w:ascii="Times New Roman" w:hAnsi="Times New Roman" w:cs="Times New Roman"/>
        </w:rPr>
      </w:pPr>
    </w:p>
    <w:p w:rsidR="00CF0EFB" w:rsidP="004C6365">
      <w:pPr>
        <w:jc w:val="both"/>
        <w:rPr>
          <w:rFonts w:ascii="Times New Roman" w:hAnsi="Times New Roman" w:cs="Times New Roman"/>
        </w:rPr>
      </w:pPr>
    </w:p>
    <w:p w:rsidR="00CF0EFB" w:rsidRPr="007358BE" w:rsidP="004C6365">
      <w:pPr>
        <w:jc w:val="both"/>
        <w:rPr>
          <w:rFonts w:ascii="Times New Roman" w:hAnsi="Times New Roman" w:cs="Times New Roman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</w:rPr>
      </w:pPr>
    </w:p>
    <w:p w:rsidR="00420983" w:rsidRPr="007358BE" w:rsidP="00420983">
      <w:pPr>
        <w:jc w:val="both"/>
        <w:rPr>
          <w:rFonts w:ascii="Times New Roman" w:hAnsi="Times New Roman" w:cs="Times New Roman"/>
          <w:lang w:eastAsia="cs-CZ"/>
        </w:rPr>
      </w:pPr>
      <w:r w:rsidRPr="007358BE">
        <w:rPr>
          <w:rFonts w:ascii="Times New Roman" w:hAnsi="Times New Roman" w:cs="Times New Roman"/>
        </w:rPr>
        <w:t xml:space="preserve">Bratislava  </w:t>
      </w:r>
      <w:r w:rsidR="008642C9">
        <w:rPr>
          <w:rFonts w:ascii="Times New Roman" w:hAnsi="Times New Roman" w:cs="Times New Roman"/>
        </w:rPr>
        <w:t>21</w:t>
      </w:r>
      <w:r w:rsidR="003073CE">
        <w:rPr>
          <w:rFonts w:ascii="Times New Roman" w:hAnsi="Times New Roman" w:cs="Times New Roman"/>
        </w:rPr>
        <w:t xml:space="preserve">. </w:t>
      </w:r>
      <w:r w:rsidR="008642C9">
        <w:rPr>
          <w:rFonts w:ascii="Times New Roman" w:hAnsi="Times New Roman" w:cs="Times New Roman"/>
        </w:rPr>
        <w:t>októbra</w:t>
      </w:r>
      <w:r w:rsidRPr="007358BE">
        <w:rPr>
          <w:rFonts w:ascii="Times New Roman" w:hAnsi="Times New Roman" w:cs="Times New Roman"/>
        </w:rPr>
        <w:t xml:space="preserve"> 2008</w:t>
      </w:r>
    </w:p>
    <w:p w:rsidR="00420983" w:rsidP="00420983">
      <w:pPr>
        <w:jc w:val="both"/>
        <w:rPr>
          <w:rFonts w:ascii="Times New Roman" w:hAnsi="Times New Roman" w:cs="Times New Roman"/>
          <w:lang w:eastAsia="cs-CZ"/>
        </w:rPr>
      </w:pPr>
    </w:p>
    <w:p w:rsidR="00ED0B19" w:rsidRPr="007358BE" w:rsidP="00420983">
      <w:pPr>
        <w:jc w:val="both"/>
        <w:rPr>
          <w:rFonts w:ascii="Times New Roman" w:hAnsi="Times New Roman" w:cs="Times New Roman"/>
          <w:lang w:eastAsia="cs-CZ"/>
        </w:rPr>
      </w:pPr>
    </w:p>
    <w:p w:rsidR="004C6365" w:rsidRPr="007358BE" w:rsidP="00420983">
      <w:pPr>
        <w:jc w:val="both"/>
        <w:rPr>
          <w:rFonts w:ascii="Times New Roman" w:hAnsi="Times New Roman" w:cs="Times New Roman"/>
          <w:lang w:eastAsia="cs-CZ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Cs/>
          <w:lang w:eastAsia="cs-CZ"/>
        </w:rPr>
      </w:pPr>
      <w:r w:rsidR="008642C9">
        <w:rPr>
          <w:rFonts w:ascii="Times New Roman" w:hAnsi="Times New Roman" w:cs="Times New Roman"/>
          <w:lang w:eastAsia="cs-CZ"/>
        </w:rPr>
        <w:t>Maroš</w:t>
      </w:r>
      <w:r w:rsidR="002E4368">
        <w:rPr>
          <w:rFonts w:ascii="Times New Roman" w:hAnsi="Times New Roman" w:cs="Times New Roman"/>
          <w:lang w:eastAsia="cs-CZ"/>
        </w:rPr>
        <w:t xml:space="preserve"> </w:t>
      </w:r>
      <w:r w:rsidRPr="007358BE">
        <w:rPr>
          <w:rFonts w:ascii="Times New Roman" w:hAnsi="Times New Roman" w:cs="Times New Roman"/>
          <w:lang w:eastAsia="cs-CZ"/>
        </w:rPr>
        <w:t xml:space="preserve"> </w:t>
      </w:r>
      <w:r w:rsidR="002E4368">
        <w:rPr>
          <w:rFonts w:ascii="Times New Roman" w:hAnsi="Times New Roman" w:cs="Times New Roman"/>
          <w:b/>
          <w:lang w:eastAsia="cs-CZ"/>
        </w:rPr>
        <w:t> </w:t>
      </w:r>
      <w:r w:rsidR="008642C9">
        <w:rPr>
          <w:rFonts w:ascii="Times New Roman" w:hAnsi="Times New Roman" w:cs="Times New Roman"/>
          <w:b/>
          <w:lang w:eastAsia="cs-CZ"/>
        </w:rPr>
        <w:t>K o n d r ó t</w:t>
      </w:r>
      <w:r w:rsidR="00BF66B3">
        <w:rPr>
          <w:rFonts w:ascii="Times New Roman" w:hAnsi="Times New Roman" w:cs="Times New Roman"/>
          <w:b/>
          <w:lang w:eastAsia="cs-CZ"/>
        </w:rPr>
        <w:t>  v.r.</w:t>
      </w:r>
    </w:p>
    <w:p w:rsidR="00420983" w:rsidRPr="007358BE" w:rsidP="00420983">
      <w:pPr>
        <w:jc w:val="center"/>
        <w:rPr>
          <w:rFonts w:ascii="Times New Roman" w:hAnsi="Times New Roman" w:cs="Times New Roman"/>
          <w:lang w:eastAsia="cs-CZ"/>
        </w:rPr>
      </w:pPr>
      <w:r w:rsidRPr="007358BE">
        <w:rPr>
          <w:rFonts w:ascii="Times New Roman" w:hAnsi="Times New Roman" w:cs="Times New Roman"/>
          <w:lang w:eastAsia="cs-CZ"/>
        </w:rPr>
        <w:t>predseda Výboru NR SR pre</w:t>
      </w:r>
    </w:p>
    <w:p w:rsidR="001624F8" w:rsidRPr="007358BE" w:rsidP="004C6365">
      <w:pPr>
        <w:jc w:val="center"/>
        <w:rPr>
          <w:rFonts w:ascii="Times New Roman" w:hAnsi="Times New Roman" w:cs="Times New Roman"/>
        </w:rPr>
      </w:pPr>
      <w:r w:rsidRPr="007358BE" w:rsidR="00420983">
        <w:rPr>
          <w:rFonts w:ascii="Times New Roman" w:hAnsi="Times New Roman" w:cs="Times New Roman"/>
          <w:lang w:eastAsia="cs-CZ"/>
        </w:rPr>
        <w:t>hospodársku politiku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58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276">
      <w:rPr>
        <w:rStyle w:val="PageNumber"/>
        <w:noProof/>
      </w:rPr>
      <w:t>3</w:t>
    </w:r>
    <w:r>
      <w:rPr>
        <w:rStyle w:val="PageNumber"/>
      </w:rPr>
      <w:fldChar w:fldCharType="end"/>
    </w:r>
  </w:p>
  <w:p w:rsidR="007358B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98E4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D4E0F"/>
    <w:multiLevelType w:val="hybridMultilevel"/>
    <w:tmpl w:val="7CC075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7"/>
      <w:numFmt w:val="decimal"/>
      <w:lvlText w:val="(%2)"/>
      <w:lvlJc w:val="left"/>
      <w:pPr>
        <w:tabs>
          <w:tab w:val="num" w:pos="1785"/>
        </w:tabs>
        <w:ind w:left="1785" w:hanging="360"/>
      </w:pPr>
    </w:lvl>
    <w:lvl w:ilvl="2">
      <w:start w:val="19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DF03D0"/>
    <w:multiLevelType w:val="hybridMultilevel"/>
    <w:tmpl w:val="2B0CD1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F8F0DDD"/>
    <w:multiLevelType w:val="hybridMultilevel"/>
    <w:tmpl w:val="016277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B1F5B"/>
    <w:multiLevelType w:val="hybridMultilevel"/>
    <w:tmpl w:val="BCC43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840C1"/>
    <w:multiLevelType w:val="hybridMultilevel"/>
    <w:tmpl w:val="4070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16617F"/>
    <w:multiLevelType w:val="hybridMultilevel"/>
    <w:tmpl w:val="E646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84E57"/>
    <w:multiLevelType w:val="hybridMultilevel"/>
    <w:tmpl w:val="7132F21A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</w:lvl>
    <w:lvl w:ilvl="1">
      <w:start w:val="2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389508D"/>
    <w:multiLevelType w:val="hybridMultilevel"/>
    <w:tmpl w:val="0F44E5F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  <w:rtl w:val="0"/>
      </w:rPr>
    </w:lvl>
  </w:abstractNum>
  <w:abstractNum w:abstractNumId="9">
    <w:nsid w:val="373402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76A1AD3"/>
    <w:multiLevelType w:val="hybridMultilevel"/>
    <w:tmpl w:val="817E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37E78"/>
    <w:multiLevelType w:val="hybridMultilevel"/>
    <w:tmpl w:val="AF90CAA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8B68D1"/>
    <w:multiLevelType w:val="hybridMultilevel"/>
    <w:tmpl w:val="EAA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3">
    <w:nsid w:val="557940D9"/>
    <w:multiLevelType w:val="hybridMultilevel"/>
    <w:tmpl w:val="3440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5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84C1A"/>
    <w:multiLevelType w:val="hybridMultilevel"/>
    <w:tmpl w:val="455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D1F9B"/>
    <w:multiLevelType w:val="hybridMultilevel"/>
    <w:tmpl w:val="006439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A30CB9"/>
    <w:multiLevelType w:val="hybridMultilevel"/>
    <w:tmpl w:val="BFB8A2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2"/>
  </w:num>
  <w:num w:numId="12">
    <w:abstractNumId w:val="12"/>
  </w:num>
  <w:num w:numId="13">
    <w:abstractNumId w:val="17"/>
  </w:num>
  <w:num w:numId="14">
    <w:abstractNumId w:val="15"/>
  </w:num>
  <w:num w:numId="15">
    <w:abstractNumId w:val="0"/>
  </w:num>
  <w:num w:numId="16">
    <w:abstractNumId w:val="10"/>
  </w:num>
  <w:num w:numId="17">
    <w:abstractNumId w:val="19"/>
  </w:num>
  <w:num w:numId="18">
    <w:abstractNumId w:val="16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6E73"/>
    <w:rsid w:val="0012451A"/>
    <w:rsid w:val="001624F8"/>
    <w:rsid w:val="002356BB"/>
    <w:rsid w:val="002C6550"/>
    <w:rsid w:val="002E4368"/>
    <w:rsid w:val="00301E49"/>
    <w:rsid w:val="00303734"/>
    <w:rsid w:val="003073CE"/>
    <w:rsid w:val="00321EEB"/>
    <w:rsid w:val="003D36A5"/>
    <w:rsid w:val="00420983"/>
    <w:rsid w:val="00424591"/>
    <w:rsid w:val="004C6365"/>
    <w:rsid w:val="004F51A6"/>
    <w:rsid w:val="00522A4C"/>
    <w:rsid w:val="005274B7"/>
    <w:rsid w:val="0054625A"/>
    <w:rsid w:val="005D6B86"/>
    <w:rsid w:val="0065389C"/>
    <w:rsid w:val="006E310F"/>
    <w:rsid w:val="007358BE"/>
    <w:rsid w:val="00796276"/>
    <w:rsid w:val="007A4C66"/>
    <w:rsid w:val="008642C9"/>
    <w:rsid w:val="00894B9B"/>
    <w:rsid w:val="008B0047"/>
    <w:rsid w:val="008E0DB6"/>
    <w:rsid w:val="008F6622"/>
    <w:rsid w:val="00922D96"/>
    <w:rsid w:val="00965209"/>
    <w:rsid w:val="009D7311"/>
    <w:rsid w:val="00B96589"/>
    <w:rsid w:val="00BF66B3"/>
    <w:rsid w:val="00CF0EFB"/>
    <w:rsid w:val="00DA1721"/>
    <w:rsid w:val="00DA62D1"/>
    <w:rsid w:val="00E07420"/>
    <w:rsid w:val="00ED0B1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StylNorm2">
    <w:name w:val="StylNorm2"/>
    <w:basedOn w:val="Normal"/>
    <w:pPr>
      <w:adjustRightInd/>
      <w:spacing w:before="120"/>
      <w:jc w:val="both"/>
    </w:pPr>
    <w:rPr>
      <w:rFonts w:ascii="Times New Roman" w:hAnsi="Times New Roman" w:cs="Times New Roman"/>
    </w:rPr>
  </w:style>
  <w:style w:type="paragraph" w:customStyle="1" w:styleId="DefinitionList">
    <w:name w:val="Definition List"/>
    <w:basedOn w:val="Normal"/>
    <w:next w:val="Normal"/>
    <w:pPr>
      <w:adjustRightInd/>
      <w:ind w:left="360"/>
      <w:jc w:val="left"/>
    </w:pPr>
    <w:rPr>
      <w:rFonts w:ascii="Times New Roman" w:hAnsi="Times New Roman" w:cs="Times New Roman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semiHidden/>
    <w:pPr>
      <w:adjustRightInd/>
      <w:jc w:val="left"/>
    </w:pPr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rsid w:val="00AE490D"/>
    <w:pPr>
      <w:adjustRightInd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321</TotalTime>
  <Pages>1</Pages>
  <Words>796</Words>
  <Characters>4543</Characters>
  <Application>Microsoft Office Word</Application>
  <DocSecurity>0</DocSecurity>
  <Lines>0</Lines>
  <Paragraphs>0</Paragraphs>
  <ScaleCrop>false</ScaleCrop>
  <Company>Kancelária NR SR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41</cp:revision>
  <cp:lastPrinted>2008-09-09T12:28:00Z</cp:lastPrinted>
  <dcterms:created xsi:type="dcterms:W3CDTF">2008-06-08T07:50:00Z</dcterms:created>
  <dcterms:modified xsi:type="dcterms:W3CDTF">2008-10-17T06:12:00Z</dcterms:modified>
</cp:coreProperties>
</file>