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5854" w:rsidP="00015854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8"/>
          <w:lang w:val="sk-SK"/>
        </w:rPr>
        <w:t>Predkladacia správa</w:t>
      </w:r>
    </w:p>
    <w:p w:rsidR="00015854" w:rsidP="00015854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Times New Roman"/>
          <w:lang w:val="sk-SK"/>
        </w:rPr>
      </w:pPr>
    </w:p>
    <w:p w:rsidR="00015854" w:rsidP="00015854">
      <w:pPr>
        <w:rPr>
          <w:rFonts w:ascii="Times New Roman" w:hAnsi="Times New Roman" w:cs="Times New Roman"/>
          <w:sz w:val="24"/>
          <w:lang w:val="sk-SK"/>
        </w:rPr>
      </w:pPr>
    </w:p>
    <w:p w:rsidR="00015854" w:rsidP="00015854">
      <w:pPr>
        <w:ind w:right="-284"/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ab/>
        <w:t xml:space="preserve">V zmysle ustanovenia § 32 ods. 3 zákona č. 92/1991 Zb. o podmienkach prevodu majetku štátu na iné osoby v znení neskorších predpisov predkladá Prezídium Fondu národného majetku Slovenskej republiky návrh </w:t>
      </w:r>
      <w:bookmarkStart w:id="0" w:name="OLE_LINK4"/>
      <w:r>
        <w:rPr>
          <w:rFonts w:ascii="Times New Roman" w:hAnsi="Times New Roman" w:cs="Times New Roman"/>
          <w:sz w:val="24"/>
          <w:lang w:val="sk-SK"/>
        </w:rPr>
        <w:t>„Rozpočtu nákladov na činnosť Fondu národného majetku Slovenskej republiky na roky 2009 - 2011“</w:t>
      </w:r>
      <w:bookmarkEnd w:id="0"/>
      <w:r>
        <w:rPr>
          <w:rFonts w:ascii="Times New Roman" w:hAnsi="Times New Roman" w:cs="Times New Roman"/>
          <w:sz w:val="24"/>
          <w:lang w:val="sk-SK"/>
        </w:rPr>
        <w:t xml:space="preserve"> na prerokovanie Národnej rade Slovenskej republiky.</w:t>
      </w:r>
    </w:p>
    <w:p w:rsidR="00015854" w:rsidP="00015854">
      <w:pPr>
        <w:ind w:right="-284"/>
        <w:jc w:val="both"/>
        <w:rPr>
          <w:rFonts w:ascii="Times New Roman" w:hAnsi="Times New Roman" w:cs="Times New Roman"/>
          <w:sz w:val="24"/>
          <w:lang w:val="sk-SK"/>
        </w:rPr>
      </w:pPr>
    </w:p>
    <w:p w:rsidR="00015854" w:rsidP="00015854">
      <w:pPr>
        <w:ind w:right="-284"/>
        <w:jc w:val="both"/>
        <w:rPr>
          <w:rFonts w:ascii="Times New Roman" w:hAnsi="Times New Roman" w:cs="Times New Roman"/>
          <w:bCs/>
          <w:sz w:val="24"/>
          <w:lang w:val="sk-SK"/>
        </w:rPr>
      </w:pPr>
      <w:r>
        <w:rPr>
          <w:rFonts w:ascii="Times New Roman" w:hAnsi="Times New Roman" w:cs="Times New Roman"/>
          <w:bCs/>
          <w:sz w:val="24"/>
          <w:lang w:val="sk-SK"/>
        </w:rPr>
        <w:t xml:space="preserve">     </w:t>
        <w:tab/>
        <w:t xml:space="preserve"> </w:t>
      </w:r>
      <w:r>
        <w:rPr>
          <w:rFonts w:ascii="Times New Roman" w:hAnsi="Times New Roman" w:cs="Times New Roman"/>
          <w:sz w:val="24"/>
          <w:lang w:val="sk-SK"/>
        </w:rPr>
        <w:t xml:space="preserve"> Prezídium Fondu národného majetku Slovenskej republiky schválilo návrh  „Rozpočtu nákladov na činnosť Fondu národného majetku Slovenskej republiky na roky 2009 - 2011 na svojom zasadnutí dňa 15</w:t>
      </w:r>
      <w:r>
        <w:rPr>
          <w:rFonts w:ascii="Times New Roman" w:hAnsi="Times New Roman" w:cs="Times New Roman"/>
          <w:bCs/>
          <w:sz w:val="24"/>
          <w:lang w:val="sk-SK"/>
        </w:rPr>
        <w:t xml:space="preserve">.07.2008, uznesením č. 6/CCV/08 a na riadnom zasadnutí Dozornej rady FNM SR dňa 07.08.2008, uznesením č.: </w:t>
      </w:r>
      <w:r>
        <w:rPr>
          <w:rFonts w:ascii="Times New Roman" w:hAnsi="Times New Roman" w:cs="Times New Roman"/>
          <w:sz w:val="24"/>
          <w:lang w:val="sk-SK"/>
        </w:rPr>
        <w:t>2/VII/20</w:t>
      </w:r>
      <w:r>
        <w:rPr>
          <w:rFonts w:ascii="Times New Roman" w:hAnsi="Times New Roman" w:cs="Times New Roman"/>
          <w:sz w:val="24"/>
          <w:lang w:val="sk-SK"/>
        </w:rPr>
        <w:t xml:space="preserve">08. Vláda Slovenskej republiky na svojom zasadnutí dňa 15.10.2008 vzala na vedomie návrh „Rozpočtu nákladov na činnosť Fondu národného majetku Slovenskej republiky na roky 2009 - 2011“ </w:t>
      </w:r>
      <w:bookmarkStart w:id="1" w:name="OLE_LINK1"/>
      <w:r>
        <w:rPr>
          <w:rFonts w:ascii="Times New Roman" w:hAnsi="Times New Roman" w:cs="Times New Roman"/>
          <w:sz w:val="24"/>
          <w:lang w:val="sk-SK"/>
        </w:rPr>
        <w:t xml:space="preserve">a odporučila ho predložiť na rokovanie Národnej rady Slovenskej republiky. </w:t>
      </w:r>
    </w:p>
    <w:p w:rsidR="00015854" w:rsidP="00015854">
      <w:pPr>
        <w:ind w:right="-284"/>
        <w:jc w:val="both"/>
        <w:rPr>
          <w:rFonts w:ascii="Times New Roman" w:hAnsi="Times New Roman" w:cs="Times New Roman"/>
          <w:sz w:val="24"/>
          <w:lang w:val="sk-SK"/>
        </w:rPr>
      </w:pPr>
      <w:bookmarkEnd w:id="1"/>
    </w:p>
    <w:p w:rsidR="00015854" w:rsidP="00015854">
      <w:pPr>
        <w:ind w:right="-284"/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ab/>
        <w:t>Materiál nemá priamy finančný, ekonomický, environmentálny vplyv ani vplyv na zamestnanosť.</w:t>
      </w:r>
    </w:p>
    <w:p w:rsidR="00015854" w:rsidP="00015854">
      <w:pPr>
        <w:ind w:right="-284"/>
        <w:rPr>
          <w:rFonts w:ascii="Times New Roman" w:hAnsi="Times New Roman" w:cs="Times New Roman"/>
          <w:sz w:val="24"/>
          <w:lang w:val="sk-SK"/>
        </w:rPr>
      </w:pPr>
    </w:p>
    <w:p w:rsidR="00015854">
      <w:pPr>
        <w:rPr>
          <w:rFonts w:cs="Times New Roman"/>
        </w:rPr>
      </w:pPr>
    </w:p>
    <w:sectPr>
      <w:pgSz w:w="12240" w:h="15840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58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85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MS Sans Serif" w:hAnsi="MS Sans Serif"/>
      <w:sz w:val="20"/>
      <w:szCs w:val="20"/>
      <w:rtl w:val="0"/>
      <w:lang w:val="en-US" w:bidi="ar-SA"/>
    </w:rPr>
  </w:style>
  <w:style w:type="character" w:default="1" w:styleId="DefaultParagraphFont">
    <w:name w:val="Default Paragraph Font"/>
    <w:semiHidden/>
  </w:style>
  <w:style w:type="paragraph" w:customStyle="1" w:styleId="xl35">
    <w:name w:val="xl35"/>
    <w:basedOn w:val="Normal"/>
    <w:rsid w:val="00015854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/>
      <w:autoSpaceDN/>
      <w:spacing w:before="100" w:after="100"/>
      <w:jc w:val="left"/>
      <w:textAlignment w:val="baseline"/>
    </w:pPr>
    <w:rPr>
      <w:rFonts w:ascii="Arial Unicode MS" w:hAnsi="Arial Unicode MS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156</Words>
  <Characters>892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ViniFili</dc:creator>
  <cp:lastModifiedBy>ViniFili</cp:lastModifiedBy>
  <cp:revision>1</cp:revision>
  <dcterms:created xsi:type="dcterms:W3CDTF">2008-10-16T11:31:00Z</dcterms:created>
  <dcterms:modified xsi:type="dcterms:W3CDTF">2008-10-16T11:31:00Z</dcterms:modified>
</cp:coreProperties>
</file>