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E00" w:rsidRPr="003149C6" w:rsidP="007A4E00">
      <w:pPr>
        <w:spacing w:before="120" w:line="360" w:lineRule="auto"/>
        <w:jc w:val="center"/>
        <w:rPr>
          <w:rFonts w:ascii="Times New Roman" w:hAnsi="Times New Roman" w:cs="Times New Roman"/>
          <w:b/>
          <w:color w:val="auto"/>
          <w:spacing w:val="30"/>
          <w:sz w:val="24"/>
          <w:szCs w:val="24"/>
        </w:rPr>
      </w:pPr>
      <w:r w:rsidRPr="003149C6">
        <w:rPr>
          <w:rFonts w:ascii="Times New Roman" w:hAnsi="Times New Roman" w:cs="Times New Roman"/>
          <w:b/>
          <w:caps/>
          <w:color w:val="auto"/>
          <w:spacing w:val="30"/>
          <w:sz w:val="24"/>
          <w:szCs w:val="24"/>
        </w:rPr>
        <w:t>D</w:t>
      </w:r>
      <w:r w:rsidRPr="003149C6">
        <w:rPr>
          <w:rFonts w:ascii="Times New Roman" w:hAnsi="Times New Roman" w:cs="Times New Roman"/>
          <w:b/>
          <w:color w:val="auto"/>
          <w:spacing w:val="30"/>
          <w:sz w:val="24"/>
          <w:szCs w:val="24"/>
        </w:rPr>
        <w:t>ôvodová správa</w:t>
      </w: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49C6">
        <w:rPr>
          <w:rFonts w:ascii="Times New Roman" w:hAnsi="Times New Roman" w:cs="Times New Roman"/>
          <w:b/>
          <w:color w:val="auto"/>
          <w:sz w:val="24"/>
          <w:szCs w:val="24"/>
        </w:rPr>
        <w:t>A. Všeobecná časť</w:t>
      </w:r>
    </w:p>
    <w:p w:rsidR="007A4E00" w:rsidRPr="003149C6" w:rsidP="007A4E00">
      <w:pPr>
        <w:spacing w:before="120"/>
        <w:ind w:firstLine="708"/>
        <w:jc w:val="both"/>
        <w:rPr>
          <w:rStyle w:val="placeholdertext0"/>
          <w:color w:val="auto"/>
          <w:sz w:val="24"/>
          <w:szCs w:val="24"/>
        </w:rPr>
      </w:pPr>
      <w:r w:rsidRPr="003149C6">
        <w:rPr>
          <w:rFonts w:ascii="Times New Roman" w:hAnsi="Times New Roman" w:cs="Times New Roman"/>
          <w:color w:val="auto"/>
          <w:sz w:val="24"/>
          <w:szCs w:val="24"/>
        </w:rPr>
        <w:t xml:space="preserve">Predložený návrh zákona, ktorým sa mení </w:t>
      </w:r>
      <w:r w:rsidR="00986662">
        <w:rPr>
          <w:rFonts w:ascii="Times New Roman" w:hAnsi="Times New Roman" w:cs="Times New Roman"/>
          <w:color w:val="auto"/>
          <w:sz w:val="24"/>
          <w:szCs w:val="24"/>
        </w:rPr>
        <w:t xml:space="preserve">a dopĺňa </w:t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>zákon Národnej rady Slovenskej republiky č.</w:t>
      </w:r>
      <w:r w:rsidRPr="003149C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Times New Roman" w:char="F0A0"/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>118/1996</w:t>
      </w:r>
      <w:r w:rsidRPr="003149C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Times New Roman" w:char="F0A0"/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>Z.</w:t>
      </w:r>
      <w:r w:rsidRPr="003149C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Times New Roman" w:char="F0A0"/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 xml:space="preserve">z. o ochrane vkladov a o zmene a doplnení niektorých zákonov v znení neskorších predpisov </w:t>
      </w:r>
      <w:r w:rsidRPr="003149C6">
        <w:rPr>
          <w:rStyle w:val="placeholdertext0"/>
          <w:color w:val="auto"/>
          <w:sz w:val="24"/>
          <w:szCs w:val="24"/>
        </w:rPr>
        <w:t xml:space="preserve">sa predkladá na rokovanie vlády Slovenskej republiky ako iniciatívny materiál na základe záverov ECOFINU zo dňa 7. novembra 2008, kde zúčastnené štáty prijali </w:t>
      </w:r>
      <w:r w:rsidR="00D26718">
        <w:rPr>
          <w:rStyle w:val="placeholdertext0"/>
          <w:color w:val="auto"/>
          <w:sz w:val="24"/>
          <w:szCs w:val="24"/>
        </w:rPr>
        <w:t>odporúčanie</w:t>
      </w:r>
      <w:r w:rsidRPr="003149C6">
        <w:rPr>
          <w:rStyle w:val="placeholdertext0"/>
          <w:color w:val="auto"/>
          <w:sz w:val="24"/>
          <w:szCs w:val="24"/>
        </w:rPr>
        <w:t xml:space="preserve"> zvýšiť ochranu vkladov v bankách ako reakciu na negatívny vývoj na svetových finančných trhoch ako dôsledok svetovej finančnej krízy.</w:t>
      </w:r>
    </w:p>
    <w:p w:rsidR="007A4E00" w:rsidRPr="003149C6" w:rsidP="007A4E00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49C6">
        <w:rPr>
          <w:rFonts w:ascii="Times New Roman" w:hAnsi="Times New Roman" w:cs="Times New Roman"/>
          <w:color w:val="auto"/>
          <w:sz w:val="24"/>
          <w:szCs w:val="24"/>
        </w:rPr>
        <w:t xml:space="preserve">Účelom návrhu zákona je v tejto súvislosti zaručiť vkladateľom vyššiu </w:t>
      </w:r>
      <w:r w:rsidR="001772D5">
        <w:rPr>
          <w:rFonts w:ascii="Times New Roman" w:hAnsi="Times New Roman" w:cs="Times New Roman"/>
          <w:color w:val="auto"/>
          <w:sz w:val="24"/>
          <w:szCs w:val="24"/>
        </w:rPr>
        <w:t>náhradu za chránené</w:t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 xml:space="preserve"> vklad</w:t>
      </w:r>
      <w:r w:rsidR="001772D5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 xml:space="preserve"> v prípade potenciálneho rizika banky, ktorým by bola neschopnosť vyplácať vklady vkladateľov.</w:t>
      </w:r>
    </w:p>
    <w:p w:rsidR="007A4E00" w:rsidRPr="003149C6" w:rsidP="007A4E00">
      <w:pPr>
        <w:spacing w:before="12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49C6">
        <w:rPr>
          <w:rFonts w:ascii="Times New Roman" w:hAnsi="Times New Roman" w:cs="Times New Roman"/>
          <w:color w:val="auto"/>
          <w:sz w:val="24"/>
          <w:szCs w:val="24"/>
        </w:rPr>
        <w:t>Návrh zákona je v súlade s Ústavou Slovenskej republiky.</w:t>
      </w:r>
    </w:p>
    <w:p w:rsidR="007A4E00" w:rsidRPr="003149C6" w:rsidP="007A4E00">
      <w:pPr>
        <w:spacing w:before="120" w:line="360" w:lineRule="auto"/>
        <w:ind w:firstLine="708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3149C6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4F552F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4F552F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4F552F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4F552F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4F552F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4F552F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4F552F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7A4E00" w:rsidRPr="003149C6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RPr="00E20BC9" w:rsidP="0009204B">
      <w:pPr>
        <w:pStyle w:val="Title"/>
        <w:rPr>
          <w:rFonts w:ascii="Times New Roman" w:hAnsi="Times New Roman" w:cs="Times New Roman"/>
          <w:szCs w:val="24"/>
        </w:rPr>
      </w:pPr>
      <w:r w:rsidRPr="00E20BC9">
        <w:rPr>
          <w:rFonts w:ascii="Times New Roman" w:hAnsi="Times New Roman" w:cs="Times New Roman"/>
          <w:szCs w:val="24"/>
        </w:rPr>
        <w:t>DOLOŽKA ZLUČITEĽNOSTI</w:t>
      </w:r>
    </w:p>
    <w:p w:rsidR="0009204B" w:rsidRPr="00E20BC9" w:rsidP="0009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návrhu zákona, ktorým  sa  mení a dopĺňa zákon Národnej rady Slovenskej republiky č.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118/1996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Z.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z. o ochrane vkladov a o zmene a doplnení niektorých zákonov v znení neskorších predpisov</w:t>
      </w:r>
    </w:p>
    <w:p w:rsidR="0009204B" w:rsidRPr="00E20BC9" w:rsidP="0009204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s právom Európskych spoločenstiev a právom Európskej únie</w:t>
      </w:r>
    </w:p>
    <w:p w:rsidR="0009204B" w:rsidRPr="00E20BC9" w:rsidP="000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04B" w:rsidRPr="00E20BC9" w:rsidP="0009204B">
      <w:pPr>
        <w:numPr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b/>
          <w:sz w:val="24"/>
          <w:szCs w:val="24"/>
        </w:rPr>
        <w:t>Predkladateľ zákona:</w:t>
      </w:r>
    </w:p>
    <w:p w:rsidR="0009204B" w:rsidRPr="00E20BC9" w:rsidP="0009204B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 xml:space="preserve">Ministerstvo financií Slovenskej republiky. </w:t>
      </w:r>
    </w:p>
    <w:p w:rsidR="0009204B" w:rsidRPr="00E20BC9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E20BC9" w:rsidP="0009204B">
      <w:pPr>
        <w:numPr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C9">
        <w:rPr>
          <w:rFonts w:ascii="Times New Roman" w:hAnsi="Times New Roman" w:cs="Times New Roman"/>
          <w:b/>
          <w:sz w:val="24"/>
          <w:szCs w:val="24"/>
        </w:rPr>
        <w:t>Názov návrhu zákona:</w:t>
      </w:r>
    </w:p>
    <w:p w:rsidR="0009204B" w:rsidRPr="00E20BC9" w:rsidP="0009204B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Návrh zákona, ktorým  sa  mení a dopĺňa zákon Národnej rady Slovenskej republiky č.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118/1996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Z.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z. o ochrane vkladov a o zmene a doplnení niektorých zákonov v znení neskorších predpisov.</w:t>
      </w:r>
    </w:p>
    <w:p w:rsidR="0009204B" w:rsidRPr="00E20BC9" w:rsidP="0009204B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E20BC9" w:rsidP="0009204B">
      <w:pPr>
        <w:numPr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C9">
        <w:rPr>
          <w:rFonts w:ascii="Times New Roman" w:hAnsi="Times New Roman" w:cs="Times New Roman"/>
          <w:b/>
          <w:sz w:val="24"/>
          <w:szCs w:val="24"/>
        </w:rPr>
        <w:t xml:space="preserve">Problematika návrhu zákona: </w:t>
      </w:r>
    </w:p>
    <w:p w:rsidR="0009204B" w:rsidRPr="00E20BC9" w:rsidP="0009204B">
      <w:pPr>
        <w:pStyle w:val="BodyText"/>
        <w:numPr>
          <w:ilvl w:val="1"/>
          <w:numId w:val="1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je upravená v práve Európskych spoločenstiev:</w:t>
      </w:r>
    </w:p>
    <w:p w:rsidR="0009204B" w:rsidRPr="00E20BC9" w:rsidP="0009204B">
      <w:pPr>
        <w:pStyle w:val="BodyText2"/>
        <w:spacing w:after="120"/>
        <w:ind w:firstLine="539"/>
        <w:rPr>
          <w:rFonts w:ascii="Times New Roman" w:hAnsi="Times New Roman" w:cs="Times New Roman"/>
          <w:b/>
          <w:i/>
          <w:sz w:val="24"/>
          <w:szCs w:val="24"/>
        </w:rPr>
      </w:pPr>
      <w:r w:rsidRPr="00E20BC9">
        <w:rPr>
          <w:rFonts w:ascii="Times New Roman" w:hAnsi="Times New Roman" w:cs="Times New Roman"/>
          <w:b/>
          <w:i/>
          <w:sz w:val="24"/>
          <w:szCs w:val="24"/>
        </w:rPr>
        <w:t>v primárnom práve:</w:t>
      </w:r>
    </w:p>
    <w:p w:rsidR="0009204B" w:rsidRPr="00E20BC9" w:rsidP="0009204B">
      <w:pPr>
        <w:pStyle w:val="BodyText2"/>
        <w:numPr>
          <w:numId w:val="2"/>
        </w:numPr>
        <w:autoSpaceDE w:val="0"/>
        <w:autoSpaceDN w:val="0"/>
        <w:adjustRightInd w:val="0"/>
        <w:spacing w:before="0" w:after="120" w:line="240" w:lineRule="auto"/>
        <w:ind w:left="896" w:hanging="357"/>
        <w:rPr>
          <w:rFonts w:ascii="Times New Roman" w:hAnsi="Times New Roman" w:cs="Times New Roman"/>
          <w:i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čl. 48 až 60 Zmluvy o založení Európskeho spoločenstva v platnom znení (Ú. v. EÚ C 321E, 29.12.2006).</w:t>
      </w:r>
    </w:p>
    <w:p w:rsidR="0009204B" w:rsidRPr="00E20BC9" w:rsidP="0009204B">
      <w:pPr>
        <w:pStyle w:val="BodyText2"/>
        <w:spacing w:after="120"/>
        <w:ind w:firstLine="539"/>
        <w:rPr>
          <w:rFonts w:ascii="Times New Roman" w:hAnsi="Times New Roman" w:cs="Times New Roman"/>
          <w:b/>
          <w:i/>
          <w:sz w:val="24"/>
          <w:szCs w:val="24"/>
        </w:rPr>
      </w:pPr>
      <w:r w:rsidRPr="00E20BC9">
        <w:rPr>
          <w:rFonts w:ascii="Times New Roman" w:hAnsi="Times New Roman" w:cs="Times New Roman"/>
          <w:b/>
          <w:i/>
          <w:sz w:val="24"/>
          <w:szCs w:val="24"/>
        </w:rPr>
        <w:t xml:space="preserve">v sekundárnom práve: </w:t>
      </w:r>
    </w:p>
    <w:p w:rsidR="0009204B" w:rsidRPr="00E20BC9" w:rsidP="0009204B">
      <w:pPr>
        <w:pStyle w:val="BodyText2"/>
        <w:numPr>
          <w:numId w:val="2"/>
        </w:numPr>
        <w:autoSpaceDE w:val="0"/>
        <w:autoSpaceDN w:val="0"/>
        <w:adjustRightInd w:val="0"/>
        <w:spacing w:before="0" w:after="120" w:line="240" w:lineRule="auto"/>
        <w:ind w:left="896" w:hanging="357"/>
        <w:rPr>
          <w:rFonts w:ascii="Times New Roman" w:hAnsi="Times New Roman" w:cs="Times New Roman"/>
          <w:i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smernica Európskeho parlamentu a Rady 94/19/ES z 30. mája 1994 o systémoch ochrany vkladov v platnom znení (Mimoriadne vydanie Ú. v. EÚ kap. 6/zv. 2).</w:t>
      </w:r>
    </w:p>
    <w:p w:rsidR="0009204B" w:rsidRPr="00E20BC9" w:rsidP="0009204B">
      <w:pPr>
        <w:pStyle w:val="BodyText"/>
        <w:numPr>
          <w:ilvl w:val="1"/>
          <w:numId w:val="1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 xml:space="preserve">nie je upravená v práve Európskej únie. </w:t>
      </w:r>
    </w:p>
    <w:p w:rsidR="0009204B" w:rsidRPr="00E20BC9" w:rsidP="0009204B">
      <w:pPr>
        <w:pStyle w:val="BodyText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je obsiahnutá v judikatúre Súdneho dvora Európskych spoločenstiev alebo Súdu prvého stupňa Európskych spoločenstiev:</w:t>
      </w:r>
    </w:p>
    <w:p w:rsidR="0009204B" w:rsidRPr="00E20BC9" w:rsidP="0009204B">
      <w:pPr>
        <w:pStyle w:val="BodyText"/>
        <w:numPr>
          <w:numId w:val="2"/>
        </w:numPr>
        <w:spacing w:after="120"/>
        <w:ind w:left="896" w:hanging="357"/>
        <w:rPr>
          <w:rFonts w:ascii="Times New Roman" w:hAnsi="Times New Roman" w:cs="Times New Roman"/>
          <w:i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rozsudok Súdneho dvora (plénum) z 12. októbra 2004 vo veci C – 222/02, Peter Paul, Cornelia Sonnen-Lütte a Christel Mörkens proti Bundesrepublik Deutschland, rok 2004, Zb. rozh. ESD (</w:t>
      </w:r>
      <w:r w:rsidRPr="00E20BC9">
        <w:rPr>
          <w:rStyle w:val="Emphasis"/>
          <w:rFonts w:ascii="Times New Roman" w:hAnsi="Times New Roman" w:cs="Times New Roman"/>
          <w:i w:val="0"/>
          <w:sz w:val="24"/>
          <w:szCs w:val="24"/>
        </w:rPr>
        <w:t>I-09425).</w:t>
      </w:r>
    </w:p>
    <w:p w:rsidR="0009204B" w:rsidRPr="00E20BC9" w:rsidP="0009204B">
      <w:pPr>
        <w:pStyle w:val="BodyText"/>
        <w:ind w:left="425"/>
        <w:rPr>
          <w:rFonts w:ascii="Times New Roman" w:hAnsi="Times New Roman" w:cs="Times New Roman"/>
          <w:sz w:val="24"/>
          <w:szCs w:val="24"/>
        </w:rPr>
      </w:pPr>
    </w:p>
    <w:p w:rsidR="0009204B" w:rsidRPr="00E20BC9" w:rsidP="0009204B">
      <w:pPr>
        <w:numPr>
          <w:numId w:val="1"/>
        </w:numPr>
        <w:tabs>
          <w:tab w:val="left" w:pos="34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C9">
        <w:rPr>
          <w:rFonts w:ascii="Times New Roman" w:hAnsi="Times New Roman" w:cs="Times New Roman"/>
          <w:b/>
          <w:sz w:val="24"/>
          <w:szCs w:val="24"/>
        </w:rPr>
        <w:t>Záväzky Slovenskej republiky vo vzťahu k Európskym spoločenstvám a Európskej únii:</w:t>
      </w:r>
    </w:p>
    <w:p w:rsidR="0009204B" w:rsidRPr="00E20BC9" w:rsidP="0009204B">
      <w:pPr>
        <w:pStyle w:val="BodyText"/>
        <w:numPr>
          <w:ilvl w:val="1"/>
          <w:numId w:val="1"/>
        </w:numPr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predpisov: bezpredmetné.</w:t>
      </w:r>
    </w:p>
    <w:p w:rsidR="0009204B" w:rsidRPr="00E20BC9" w:rsidP="0009204B">
      <w:pPr>
        <w:pStyle w:val="BodyText"/>
        <w:numPr>
          <w:ilvl w:val="1"/>
          <w:numId w:val="1"/>
        </w:numPr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Proti SR nebolo začaté konanie o porušení Zmluvy o založení Európskych spoločenstiev podľa čl. 226 až 228 Zmluvy o založení Európskych spoločenstiev v platnom znení.</w:t>
      </w:r>
    </w:p>
    <w:p w:rsidR="0009204B" w:rsidRPr="00E20BC9" w:rsidP="0009204B">
      <w:pPr>
        <w:pStyle w:val="BodyText"/>
        <w:numPr>
          <w:ilvl w:val="1"/>
          <w:numId w:val="1"/>
        </w:numPr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Smernica Európskeho parlamentu a Rady 94/19/ES bola prebratá do zákona Národnej rady Slovenskej republiky č.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118/1996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Z.</w:t>
      </w:r>
      <w:r w:rsidRPr="00E20BC9">
        <w:rPr>
          <w:rFonts w:ascii="Symbol" w:eastAsia="Times New Roman" w:hAnsi="Symbol" w:cs="Times New Roman"/>
          <w:sz w:val="24"/>
          <w:szCs w:val="24"/>
        </w:rPr>
        <w:sym w:font="Symbol" w:char="F020"/>
      </w:r>
      <w:r w:rsidRPr="00E20BC9">
        <w:rPr>
          <w:rFonts w:ascii="Times New Roman" w:hAnsi="Times New Roman" w:cs="Times New Roman"/>
          <w:sz w:val="24"/>
          <w:szCs w:val="24"/>
        </w:rPr>
        <w:t>z. o ochrane vkladov a o zmene a doplnení niektorých zákonov v znení neskorších predpisov.</w:t>
      </w:r>
    </w:p>
    <w:p w:rsidR="0009204B" w:rsidRPr="00E20BC9" w:rsidP="0009204B">
      <w:pPr>
        <w:pStyle w:val="BodyText2"/>
        <w:autoSpaceDE w:val="0"/>
        <w:autoSpaceDN w:val="0"/>
        <w:adjustRightInd w:val="0"/>
        <w:ind w:hanging="357"/>
        <w:rPr>
          <w:rFonts w:ascii="Times New Roman" w:hAnsi="Times New Roman" w:cs="Times New Roman"/>
          <w:sz w:val="24"/>
          <w:szCs w:val="24"/>
        </w:rPr>
      </w:pPr>
    </w:p>
    <w:p w:rsidR="0009204B" w:rsidRPr="00E20BC9" w:rsidP="0009204B">
      <w:pPr>
        <w:numPr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C9">
        <w:rPr>
          <w:rFonts w:ascii="Times New Roman" w:hAnsi="Times New Roman" w:cs="Times New Roman"/>
          <w:b/>
          <w:sz w:val="24"/>
          <w:szCs w:val="24"/>
        </w:rPr>
        <w:t>Stupeň zlučiteľnosti návrhu zákona s právom Európskych spoločenstiev a právom Európskej únie:</w:t>
      </w:r>
    </w:p>
    <w:p w:rsidR="0009204B" w:rsidRPr="00E20BC9" w:rsidP="0009204B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 xml:space="preserve"> Úplný.</w:t>
      </w:r>
    </w:p>
    <w:p w:rsidR="0009204B" w:rsidRPr="00E20BC9" w:rsidP="0009204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E20BC9" w:rsidP="0009204B">
      <w:pPr>
        <w:numPr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C9">
        <w:rPr>
          <w:rFonts w:ascii="Times New Roman" w:hAnsi="Times New Roman" w:cs="Times New Roman"/>
          <w:b/>
          <w:sz w:val="24"/>
          <w:szCs w:val="24"/>
        </w:rPr>
        <w:t xml:space="preserve">Gestor a spolupracujúce rezorty: </w:t>
      </w:r>
    </w:p>
    <w:p w:rsidR="0009204B" w:rsidRPr="00E20BC9" w:rsidP="0009204B">
      <w:pPr>
        <w:spacing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 xml:space="preserve"> Ministerstvo financií Slovenskej republiky.</w:t>
      </w:r>
    </w:p>
    <w:p w:rsidR="0009204B" w:rsidRPr="0009204B" w:rsidP="0009204B">
      <w:pPr>
        <w:pStyle w:val="BodyText2"/>
        <w:ind w:firstLine="0"/>
        <w:rPr>
          <w:sz w:val="24"/>
          <w:szCs w:val="24"/>
        </w:rPr>
      </w:pPr>
    </w:p>
    <w:p w:rsidR="00C82D65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C82D65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C82D65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09204B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E20BC9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E20BC9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C82D65" w:rsidRPr="00E20BC9" w:rsidP="007A4E00">
      <w:pPr>
        <w:spacing w:before="120" w:line="36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C82D65" w:rsidRPr="00E20BC9" w:rsidP="00C82D65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C9">
        <w:rPr>
          <w:rFonts w:ascii="Times New Roman" w:hAnsi="Times New Roman" w:cs="Times New Roman"/>
          <w:b/>
          <w:sz w:val="24"/>
          <w:szCs w:val="24"/>
        </w:rPr>
        <w:t>DOLOŽKA VPLYVOV</w:t>
      </w:r>
    </w:p>
    <w:p w:rsidR="00C82D65" w:rsidRPr="00E20BC9" w:rsidP="00260E3F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k návrhu zákona, ktorým sa mení</w:t>
      </w:r>
      <w:r w:rsidRPr="00E20BC9" w:rsidR="00CA5CB7"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E20BC9">
        <w:rPr>
          <w:rFonts w:ascii="Times New Roman" w:hAnsi="Times New Roman" w:cs="Times New Roman"/>
          <w:sz w:val="24"/>
          <w:szCs w:val="24"/>
        </w:rPr>
        <w:t xml:space="preserve"> zákon Národnej rady Slovenskej republiky č.</w:t>
      </w:r>
      <w:r w:rsidRPr="00E20BC9">
        <w:rPr>
          <w:rFonts w:ascii="Times New Roman" w:eastAsia="Times New Roman" w:hAnsi="Times New Roman" w:cs="Times New Roman"/>
          <w:sz w:val="24"/>
          <w:szCs w:val="24"/>
        </w:rPr>
        <w:sym w:font="Times New Roman" w:char="F0A0"/>
      </w:r>
      <w:r w:rsidRPr="00E20BC9">
        <w:rPr>
          <w:rFonts w:ascii="Times New Roman" w:hAnsi="Times New Roman" w:cs="Times New Roman"/>
          <w:sz w:val="24"/>
          <w:szCs w:val="24"/>
        </w:rPr>
        <w:t>118/1996</w:t>
      </w:r>
      <w:r w:rsidRPr="00E20BC9">
        <w:rPr>
          <w:rFonts w:ascii="Times New Roman" w:eastAsia="Times New Roman" w:hAnsi="Times New Roman" w:cs="Times New Roman"/>
          <w:sz w:val="24"/>
          <w:szCs w:val="24"/>
        </w:rPr>
        <w:sym w:font="Times New Roman" w:char="F0A0"/>
      </w:r>
      <w:r w:rsidRPr="00E20BC9">
        <w:rPr>
          <w:rFonts w:ascii="Times New Roman" w:hAnsi="Times New Roman" w:cs="Times New Roman"/>
          <w:sz w:val="24"/>
          <w:szCs w:val="24"/>
        </w:rPr>
        <w:t>Z.</w:t>
      </w:r>
      <w:r w:rsidRPr="00E20BC9">
        <w:rPr>
          <w:rFonts w:ascii="Times New Roman" w:eastAsia="Times New Roman" w:hAnsi="Times New Roman" w:cs="Times New Roman"/>
          <w:sz w:val="24"/>
          <w:szCs w:val="24"/>
        </w:rPr>
        <w:sym w:font="Times New Roman" w:char="F0A0"/>
      </w:r>
      <w:r w:rsidRPr="00E20BC9">
        <w:rPr>
          <w:rFonts w:ascii="Times New Roman" w:hAnsi="Times New Roman" w:cs="Times New Roman"/>
          <w:sz w:val="24"/>
          <w:szCs w:val="24"/>
        </w:rPr>
        <w:t>z. o ochrane vkladov a o zmene a doplnení niektorých zákonov v znení neskorších predpisov s právom Európskych spoločenstiev a právom Európskej únie</w:t>
      </w:r>
    </w:p>
    <w:p w:rsidR="00C82D65" w:rsidRPr="00E20BC9" w:rsidP="00260E3F">
      <w:pPr>
        <w:pStyle w:val="BodyText"/>
        <w:spacing w:after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o jeho finančných</w:t>
      </w:r>
      <w:r w:rsidRPr="00E20BC9" w:rsidR="00BD43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20BC9">
        <w:rPr>
          <w:rFonts w:ascii="Times New Roman" w:hAnsi="Times New Roman" w:cs="Times New Roman"/>
          <w:color w:val="000000"/>
          <w:sz w:val="24"/>
          <w:szCs w:val="24"/>
        </w:rPr>
        <w:t> ekonomických, environmentálnych vplyvoch</w:t>
      </w:r>
      <w:r w:rsidRPr="00E20BC9" w:rsidR="00BD439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82D65" w:rsidRPr="00E20BC9" w:rsidP="00260E3F">
      <w:pPr>
        <w:pStyle w:val="BodyText"/>
        <w:spacing w:after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vplyvoch na zamestnanosť a podnikateľské prostredie</w:t>
      </w:r>
    </w:p>
    <w:p w:rsidR="00260E3F" w:rsidRPr="00E20BC9" w:rsidP="00260E3F">
      <w:pPr>
        <w:pStyle w:val="BodyText"/>
        <w:spacing w:after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C82D65" w:rsidRPr="00E20BC9" w:rsidP="00C82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D65" w:rsidRPr="00E20BC9" w:rsidP="00C82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D65" w:rsidRPr="00E20BC9" w:rsidP="00C82D65">
      <w:pPr>
        <w:pStyle w:val="BodyTextIndent3"/>
        <w:spacing w:after="8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1.</w:t>
        <w:tab/>
        <w:t>Odhad vplyvov na verejné financie:</w:t>
      </w:r>
    </w:p>
    <w:p w:rsidR="00C82D65" w:rsidRPr="00E20BC9" w:rsidP="00C82D65">
      <w:pPr>
        <w:pStyle w:val="BodyText2"/>
        <w:spacing w:before="0" w:after="6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20BC9">
        <w:rPr>
          <w:rFonts w:ascii="Times New Roman" w:hAnsi="Times New Roman" w:cs="Times New Roman"/>
          <w:sz w:val="24"/>
          <w:szCs w:val="24"/>
        </w:rPr>
        <w:t>Návrh zákona nepredpokladá dopad na verejné financie.</w:t>
      </w:r>
    </w:p>
    <w:p w:rsidR="00C82D65" w:rsidRPr="00E20BC9" w:rsidP="00C82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D65" w:rsidRPr="00E20BC9" w:rsidP="00C82D65">
      <w:pPr>
        <w:pStyle w:val="BodyTextIndent3"/>
        <w:spacing w:after="8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2.</w:t>
        <w:tab/>
        <w:t>Odhad ekonomických vplyvov:</w:t>
      </w:r>
    </w:p>
    <w:p w:rsidR="00986662" w:rsidRPr="00E20BC9" w:rsidP="00C82D65">
      <w:pPr>
        <w:pStyle w:val="BodyTextIndent3"/>
        <w:spacing w:after="80" w:line="240" w:lineRule="auto"/>
        <w:ind w:left="567" w:hanging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Prijatím návrhu zákona sa predpokladá zvýšenie ochrany vkladov v prípade, ak banka prestane byť schopná vyplácať vklady</w:t>
      </w:r>
      <w:r w:rsidRPr="00E20BC9" w:rsidR="00CA5CB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E20B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C82D65" w:rsidRPr="00E20BC9" w:rsidP="00C82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D65" w:rsidRPr="00E20BC9" w:rsidP="00C82D65">
      <w:pPr>
        <w:pStyle w:val="BodyTextIndent3"/>
        <w:spacing w:after="8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3.</w:t>
        <w:tab/>
        <w:t>Odhad environmentálnych vplyvov:</w:t>
      </w:r>
    </w:p>
    <w:p w:rsidR="00C82D65" w:rsidRPr="00E20BC9" w:rsidP="00C82D65">
      <w:pPr>
        <w:pStyle w:val="BodyText2"/>
        <w:spacing w:before="0" w:after="6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Prijatím predloženého návrhu zákona sa nepredpokladá žiadny vplyv na životné prostredie (žiadny environmentálny vplyv).</w:t>
      </w:r>
    </w:p>
    <w:p w:rsidR="00C82D65" w:rsidRPr="00E20BC9" w:rsidP="00C82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D65" w:rsidRPr="00E20BC9" w:rsidP="00C82D65">
      <w:pPr>
        <w:pStyle w:val="BodyTextIndent3"/>
        <w:spacing w:after="8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4.</w:t>
        <w:tab/>
        <w:t>Odhad vplyvov na zamestnanosť a na podnikateľské prostredie:</w:t>
      </w:r>
    </w:p>
    <w:p w:rsidR="00C82D65" w:rsidRPr="00E20BC9" w:rsidP="00C82D65">
      <w:pPr>
        <w:pStyle w:val="BodyText2"/>
        <w:spacing w:before="0" w:after="60" w:line="240" w:lineRule="auto"/>
        <w:ind w:left="567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BC9">
        <w:rPr>
          <w:rFonts w:ascii="Times New Roman" w:hAnsi="Times New Roman" w:cs="Times New Roman"/>
          <w:color w:val="000000"/>
          <w:sz w:val="24"/>
          <w:szCs w:val="24"/>
        </w:rPr>
        <w:t>Prijatím predloženého návrhu zákona o zavedení meny euro v SR sa nepredpokladá žiadny negatívny vplyv na zamestnanosť ani nezamestnanosť v Slovenskej republike, na tvorbu pracovných miest</w:t>
      </w:r>
      <w:r w:rsidRPr="00E20BC9" w:rsidR="00CA5CB7">
        <w:rPr>
          <w:rFonts w:ascii="Times New Roman" w:hAnsi="Times New Roman" w:cs="Times New Roman"/>
          <w:color w:val="000000"/>
          <w:sz w:val="24"/>
          <w:szCs w:val="24"/>
        </w:rPr>
        <w:t xml:space="preserve">, je predpoklad potenciálneho vplyvu na </w:t>
      </w:r>
      <w:r w:rsidRPr="00E20BC9">
        <w:rPr>
          <w:rFonts w:ascii="Times New Roman" w:hAnsi="Times New Roman" w:cs="Times New Roman"/>
          <w:color w:val="000000"/>
          <w:sz w:val="24"/>
          <w:szCs w:val="24"/>
        </w:rPr>
        <w:t>podnikateľské prostredie</w:t>
      </w:r>
      <w:r w:rsidRPr="00E20BC9" w:rsidR="00CA5CB7">
        <w:rPr>
          <w:rFonts w:ascii="Times New Roman" w:hAnsi="Times New Roman" w:cs="Times New Roman"/>
          <w:color w:val="000000"/>
          <w:sz w:val="24"/>
          <w:szCs w:val="24"/>
        </w:rPr>
        <w:t xml:space="preserve"> v prípade, ak sa banka stane neschopná vyplácať vklady</w:t>
      </w:r>
      <w:r w:rsidRPr="00E20B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2D65" w:rsidRPr="00E20BC9" w:rsidP="00C82D65">
      <w:pPr>
        <w:rPr>
          <w:rFonts w:ascii="Times New Roman" w:hAnsi="Times New Roman" w:cs="Times New Roman"/>
          <w:sz w:val="24"/>
          <w:szCs w:val="24"/>
        </w:rPr>
      </w:pPr>
    </w:p>
    <w:p w:rsidR="007A4E00" w:rsidRPr="003149C6" w:rsidP="00C82D65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2D65" w:rsidR="00C82D65">
        <w:rPr>
          <w:rFonts w:ascii="Times New Roman" w:hAnsi="Times New Roman" w:cs="Times New Roman"/>
          <w:sz w:val="24"/>
          <w:szCs w:val="24"/>
        </w:rPr>
        <w:br w:type="page"/>
      </w:r>
      <w:r w:rsidRPr="003149C6">
        <w:rPr>
          <w:rFonts w:ascii="Times New Roman" w:hAnsi="Times New Roman" w:cs="Times New Roman"/>
          <w:b/>
          <w:color w:val="auto"/>
          <w:sz w:val="24"/>
          <w:szCs w:val="24"/>
        </w:rPr>
        <w:t>B. Osobitná časť</w:t>
      </w:r>
    </w:p>
    <w:p w:rsidR="007A4E00" w:rsidRPr="003149C6" w:rsidP="009972CF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4E00" w:rsidRPr="003149C6" w:rsidP="009972CF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49C6">
        <w:rPr>
          <w:rFonts w:ascii="Times New Roman" w:hAnsi="Times New Roman" w:cs="Times New Roman"/>
          <w:b/>
          <w:color w:val="auto"/>
          <w:sz w:val="24"/>
          <w:szCs w:val="24"/>
        </w:rPr>
        <w:t>K Čl. I</w:t>
      </w:r>
    </w:p>
    <w:p w:rsidR="00281278" w:rsidP="009972CF">
      <w:pPr>
        <w:spacing w:before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81278" w:rsidP="00281278">
      <w:pPr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1278">
        <w:rPr>
          <w:rFonts w:ascii="Times New Roman" w:hAnsi="Times New Roman" w:cs="Times New Roman"/>
          <w:b/>
          <w:color w:val="auto"/>
          <w:sz w:val="24"/>
          <w:szCs w:val="24"/>
        </w:rPr>
        <w:t>K bodu 1</w:t>
      </w:r>
    </w:p>
    <w:p w:rsidR="007F6BD7" w:rsidP="009972CF">
      <w:pPr>
        <w:spacing w:before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49C6" w:rsidR="00AC59C3">
        <w:rPr>
          <w:rFonts w:ascii="Times New Roman" w:hAnsi="Times New Roman" w:cs="Times New Roman"/>
          <w:color w:val="auto"/>
          <w:sz w:val="24"/>
          <w:szCs w:val="24"/>
        </w:rPr>
        <w:t>Ustanovením § 9 ods. 2 sa n</w:t>
      </w:r>
      <w:r w:rsidRPr="003149C6" w:rsidR="007A4E00">
        <w:rPr>
          <w:rFonts w:ascii="Times New Roman" w:hAnsi="Times New Roman" w:cs="Times New Roman"/>
          <w:color w:val="auto"/>
          <w:sz w:val="24"/>
          <w:szCs w:val="24"/>
        </w:rPr>
        <w:t>avrhuje</w:t>
      </w:r>
      <w:r w:rsidR="00C37A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náhrada chránených </w:t>
      </w:r>
      <w:r w:rsidR="00C37A20">
        <w:rPr>
          <w:rFonts w:ascii="Times New Roman" w:hAnsi="Times New Roman" w:cs="Times New Roman"/>
          <w:color w:val="auto"/>
          <w:sz w:val="24"/>
          <w:szCs w:val="24"/>
        </w:rPr>
        <w:t xml:space="preserve">vkladov do </w:t>
      </w:r>
      <w:r>
        <w:rPr>
          <w:rFonts w:ascii="Times New Roman" w:hAnsi="Times New Roman" w:cs="Times New Roman"/>
          <w:color w:val="auto"/>
          <w:sz w:val="24"/>
          <w:szCs w:val="24"/>
        </w:rPr>
        <w:t>ich plnej výšky.</w:t>
      </w:r>
    </w:p>
    <w:p w:rsidR="00281278" w:rsidP="0028127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1278">
        <w:rPr>
          <w:rFonts w:ascii="Times New Roman" w:hAnsi="Times New Roman" w:cs="Times New Roman"/>
          <w:b/>
          <w:color w:val="auto"/>
          <w:sz w:val="24"/>
          <w:szCs w:val="24"/>
        </w:rPr>
        <w:t>K bodu 2</w:t>
      </w:r>
    </w:p>
    <w:p w:rsidR="00281278" w:rsidP="0028127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0BC9" w:rsidP="00281278">
      <w:pPr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="00281278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281278" w:rsidR="00281278">
        <w:rPr>
          <w:rFonts w:ascii="Times New Roman" w:hAnsi="Times New Roman" w:cs="Times New Roman"/>
          <w:color w:val="auto"/>
          <w:sz w:val="24"/>
          <w:szCs w:val="24"/>
        </w:rPr>
        <w:t>Navrhuje sa prechodné ustanovenie, na základe ktorého sa pri vkladoch, ktoré sa stali nedostupn</w:t>
      </w:r>
      <w:r w:rsidR="00246EA1">
        <w:rPr>
          <w:rFonts w:ascii="Times New Roman" w:hAnsi="Times New Roman" w:cs="Times New Roman"/>
          <w:color w:val="auto"/>
          <w:sz w:val="24"/>
          <w:szCs w:val="24"/>
        </w:rPr>
        <w:t>ými</w:t>
      </w:r>
      <w:r w:rsidRPr="00281278" w:rsidR="00281278">
        <w:rPr>
          <w:rFonts w:ascii="Times New Roman" w:hAnsi="Times New Roman" w:cs="Times New Roman"/>
          <w:color w:val="auto"/>
          <w:sz w:val="24"/>
          <w:szCs w:val="24"/>
        </w:rPr>
        <w:t xml:space="preserve"> pred účinnosťou tohto zákona, t.j. pred 15. novembrom 2008 poskytuje náhrada podľa doterajších predpisov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81278" w:rsidRPr="00281278" w:rsidP="0028127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4E00" w:rsidRPr="003149C6" w:rsidP="009972CF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49C6">
        <w:rPr>
          <w:rFonts w:ascii="Times New Roman" w:hAnsi="Times New Roman" w:cs="Times New Roman"/>
          <w:b/>
          <w:color w:val="auto"/>
          <w:sz w:val="24"/>
          <w:szCs w:val="24"/>
        </w:rPr>
        <w:t>K Čl. II</w:t>
      </w:r>
    </w:p>
    <w:p w:rsidR="007A4E00" w:rsidRPr="003149C6" w:rsidP="009972CF">
      <w:pPr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49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  <w:tab/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 xml:space="preserve">Účinnosť zákona  sa navrhuje od </w:t>
      </w:r>
      <w:r w:rsidR="00281278">
        <w:rPr>
          <w:rFonts w:ascii="Times New Roman" w:hAnsi="Times New Roman" w:cs="Times New Roman"/>
          <w:color w:val="auto"/>
          <w:sz w:val="24"/>
          <w:szCs w:val="24"/>
        </w:rPr>
        <w:t>15. novembra</w:t>
      </w:r>
      <w:r w:rsidRPr="003149C6">
        <w:rPr>
          <w:rFonts w:ascii="Times New Roman" w:hAnsi="Times New Roman" w:cs="Times New Roman"/>
          <w:color w:val="auto"/>
          <w:sz w:val="24"/>
          <w:szCs w:val="24"/>
        </w:rPr>
        <w:t xml:space="preserve"> 2008.</w:t>
      </w:r>
    </w:p>
    <w:p w:rsid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  <w:r w:rsidRPr="0009204B">
        <w:rPr>
          <w:rFonts w:ascii="Times New Roman" w:hAnsi="Times New Roman" w:cs="Times New Roman"/>
          <w:sz w:val="24"/>
          <w:szCs w:val="24"/>
        </w:rPr>
        <w:tab/>
        <w:t>Schválené vládou Slovenskej republiky dňa 8. októbra 2008.</w:t>
      </w:r>
    </w:p>
    <w:p w:rsidR="0009204B" w:rsidRP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P="000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D7" w:rsidP="000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D7" w:rsidP="000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D7" w:rsidP="000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D7" w:rsidRPr="0009204B" w:rsidP="000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04B" w:rsidRPr="0009204B" w:rsidP="000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04B" w:rsidRPr="0009204B" w:rsidP="0009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04B">
        <w:rPr>
          <w:rFonts w:ascii="Times New Roman" w:hAnsi="Times New Roman" w:cs="Times New Roman"/>
          <w:b/>
          <w:sz w:val="24"/>
          <w:szCs w:val="24"/>
        </w:rPr>
        <w:t>Robert  F i c o</w:t>
      </w:r>
      <w:r w:rsidR="00F021CF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09204B" w:rsidRPr="0009204B" w:rsidP="0009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04B">
        <w:rPr>
          <w:rFonts w:ascii="Times New Roman" w:hAnsi="Times New Roman" w:cs="Times New Roman"/>
          <w:sz w:val="24"/>
          <w:szCs w:val="24"/>
        </w:rPr>
        <w:t>predseda vlády</w:t>
      </w:r>
    </w:p>
    <w:p w:rsidR="0009204B" w:rsidRPr="0009204B" w:rsidP="0009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04B">
        <w:rPr>
          <w:rFonts w:ascii="Times New Roman" w:hAnsi="Times New Roman" w:cs="Times New Roman"/>
          <w:sz w:val="24"/>
          <w:szCs w:val="24"/>
        </w:rPr>
        <w:t>Slovenskej republiky</w:t>
      </w:r>
    </w:p>
    <w:p w:rsidR="0009204B" w:rsidRP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09204B" w:rsidP="00092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04B" w:rsidRPr="0009204B" w:rsidP="0009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04B">
        <w:rPr>
          <w:rFonts w:ascii="Times New Roman" w:hAnsi="Times New Roman" w:cs="Times New Roman"/>
          <w:b/>
          <w:sz w:val="24"/>
          <w:szCs w:val="24"/>
        </w:rPr>
        <w:t>Ján  P o č i a t e k</w:t>
      </w:r>
      <w:r w:rsidR="00F021CF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09204B" w:rsidRPr="0009204B" w:rsidP="0009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04B">
        <w:rPr>
          <w:rFonts w:ascii="Times New Roman" w:hAnsi="Times New Roman" w:cs="Times New Roman"/>
          <w:sz w:val="24"/>
          <w:szCs w:val="24"/>
        </w:rPr>
        <w:t>minister financií</w:t>
      </w:r>
    </w:p>
    <w:p w:rsidR="0009204B" w:rsidRPr="0009204B" w:rsidP="00092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04B">
        <w:rPr>
          <w:rFonts w:ascii="Times New Roman" w:hAnsi="Times New Roman" w:cs="Times New Roman"/>
          <w:sz w:val="24"/>
          <w:szCs w:val="24"/>
        </w:rPr>
        <w:t>Slovenskej republiky</w:t>
      </w:r>
    </w:p>
    <w:p w:rsidR="007A4E00" w:rsidRPr="003149C6" w:rsidP="009972CF">
      <w:pPr>
        <w:spacing w:before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A4E00" w:rsidRPr="007A4E00" w:rsidP="007A4E00">
      <w:pPr>
        <w:spacing w:before="120" w:line="360" w:lineRule="auto"/>
        <w:ind w:firstLine="708"/>
        <w:jc w:val="both"/>
        <w:rPr>
          <w:rFonts w:ascii="Arial" w:hAnsi="Arial" w:cs="Arial"/>
          <w:color w:val="auto"/>
          <w:szCs w:val="24"/>
        </w:rPr>
      </w:pPr>
    </w:p>
    <w:p w:rsidR="007A4E00" w:rsidRPr="007A4E00" w:rsidP="007A4E00">
      <w:pPr>
        <w:spacing w:before="120" w:line="360" w:lineRule="auto"/>
        <w:rPr>
          <w:rFonts w:ascii="Arial" w:hAnsi="Arial" w:cs="Arial"/>
          <w:color w:val="auto"/>
          <w:szCs w:val="24"/>
        </w:rPr>
      </w:pPr>
    </w:p>
    <w:p w:rsidR="00751046">
      <w:pPr>
        <w:rPr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A0EAE"/>
    <w:rsid w:val="000138AE"/>
    <w:rsid w:val="0009204B"/>
    <w:rsid w:val="001772D5"/>
    <w:rsid w:val="00246EA1"/>
    <w:rsid w:val="00260E3F"/>
    <w:rsid w:val="00281278"/>
    <w:rsid w:val="003149C6"/>
    <w:rsid w:val="00345AC7"/>
    <w:rsid w:val="004F552F"/>
    <w:rsid w:val="00751046"/>
    <w:rsid w:val="007A4E00"/>
    <w:rsid w:val="007F6BD7"/>
    <w:rsid w:val="00986662"/>
    <w:rsid w:val="009972CF"/>
    <w:rsid w:val="00AC59C3"/>
    <w:rsid w:val="00AE101F"/>
    <w:rsid w:val="00B30DE3"/>
    <w:rsid w:val="00BA0EAE"/>
    <w:rsid w:val="00BD439C"/>
    <w:rsid w:val="00C37A20"/>
    <w:rsid w:val="00C82D65"/>
    <w:rsid w:val="00CA5CB7"/>
    <w:rsid w:val="00D26718"/>
    <w:rsid w:val="00DA7203"/>
    <w:rsid w:val="00E20BC9"/>
    <w:rsid w:val="00F021CF"/>
    <w:rsid w:val="00FC757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2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4E00"/>
    <w:rPr>
      <w:rFonts w:ascii="Times New Roman" w:hAnsi="Times New Roman" w:cs="Times New Roman"/>
      <w:color w:val="808080"/>
    </w:rPr>
  </w:style>
  <w:style w:type="character" w:customStyle="1" w:styleId="placeholdertext0">
    <w:name w:val="placeholdertext"/>
    <w:basedOn w:val="DefaultParagraphFont"/>
    <w:uiPriority w:val="99"/>
    <w:rsid w:val="007A4E00"/>
    <w:rPr>
      <w:rFonts w:ascii="Times New Roman" w:hAnsi="Times New Roman" w:cs="Times New Roman"/>
      <w:color w:val="808080"/>
    </w:rPr>
  </w:style>
  <w:style w:type="paragraph" w:styleId="BodyText2">
    <w:name w:val="Body Text 2"/>
    <w:basedOn w:val="Normal"/>
    <w:uiPriority w:val="99"/>
    <w:rsid w:val="00C82D65"/>
    <w:pPr>
      <w:spacing w:before="120" w:line="240" w:lineRule="atLeast"/>
      <w:ind w:firstLine="720"/>
      <w:jc w:val="both"/>
    </w:pPr>
    <w:rPr>
      <w:color w:val="auto"/>
      <w:sz w:val="26"/>
    </w:rPr>
  </w:style>
  <w:style w:type="paragraph" w:styleId="BodyText">
    <w:name w:val="Body Text"/>
    <w:basedOn w:val="Normal"/>
    <w:uiPriority w:val="99"/>
    <w:rsid w:val="00C82D65"/>
    <w:pPr>
      <w:jc w:val="both"/>
    </w:pPr>
    <w:rPr>
      <w:color w:val="auto"/>
      <w:sz w:val="26"/>
    </w:rPr>
  </w:style>
  <w:style w:type="paragraph" w:styleId="BodyTextIndent3">
    <w:name w:val="Body Text Indent 3"/>
    <w:basedOn w:val="Normal"/>
    <w:uiPriority w:val="99"/>
    <w:rsid w:val="00C82D65"/>
    <w:pPr>
      <w:spacing w:after="120" w:line="240" w:lineRule="atLeast"/>
      <w:ind w:firstLine="720"/>
      <w:jc w:val="both"/>
    </w:pPr>
    <w:rPr>
      <w:b/>
      <w:color w:val="auto"/>
      <w:sz w:val="26"/>
    </w:rPr>
  </w:style>
  <w:style w:type="paragraph" w:styleId="Title">
    <w:name w:val="Title"/>
    <w:basedOn w:val="Normal"/>
    <w:uiPriority w:val="99"/>
    <w:rsid w:val="0009204B"/>
    <w:pPr>
      <w:jc w:val="center"/>
    </w:pPr>
    <w:rPr>
      <w:b/>
      <w:color w:val="auto"/>
      <w:sz w:val="24"/>
    </w:rPr>
  </w:style>
  <w:style w:type="character" w:styleId="Emphasis">
    <w:name w:val="Emphasis"/>
    <w:basedOn w:val="DefaultParagraphFont"/>
    <w:uiPriority w:val="99"/>
    <w:rsid w:val="0009204B"/>
    <w:rPr>
      <w:i/>
    </w:rPr>
  </w:style>
  <w:style w:type="paragraph" w:styleId="BalloonText">
    <w:name w:val="Balloon Text"/>
    <w:basedOn w:val="Normal"/>
    <w:uiPriority w:val="99"/>
    <w:semiHidden/>
    <w:rsid w:val="00260E3F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5</Pages>
  <Words>719</Words>
  <Characters>4099</Characters>
  <Application>Microsoft Office Word</Application>
  <DocSecurity>0</DocSecurity>
  <Lines>0</Lines>
  <Paragraphs>0</Paragraphs>
  <ScaleCrop>false</ScaleCrop>
  <Company>mfsr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Administrator</cp:lastModifiedBy>
  <cp:revision>7</cp:revision>
  <cp:lastPrinted>2008-10-09T15:02:00Z</cp:lastPrinted>
  <dcterms:created xsi:type="dcterms:W3CDTF">2008-10-09T14:54:00Z</dcterms:created>
  <dcterms:modified xsi:type="dcterms:W3CDTF">2008-10-13T08:48:00Z</dcterms:modified>
</cp:coreProperties>
</file>