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64B0" w:rsidRPr="00B73C8F" w:rsidP="000C64B0">
      <w:pPr>
        <w:jc w:val="right"/>
        <w:rPr>
          <w:rFonts w:ascii="Times New Roman" w:hAnsi="Times New Roman" w:cs="Times New Roman"/>
          <w:b/>
          <w:szCs w:val="24"/>
        </w:rPr>
      </w:pPr>
      <w:r w:rsidRPr="00B73C8F">
        <w:rPr>
          <w:rFonts w:ascii="Times New Roman" w:hAnsi="Times New Roman" w:cs="Times New Roman"/>
          <w:b/>
          <w:szCs w:val="24"/>
        </w:rPr>
        <w:t>Príloha č. 3 k vyhláške č. ...</w:t>
      </w:r>
      <w:r w:rsidR="00B73C8F">
        <w:rPr>
          <w:rFonts w:ascii="Times New Roman" w:hAnsi="Times New Roman" w:cs="Times New Roman"/>
          <w:b/>
          <w:szCs w:val="24"/>
        </w:rPr>
        <w:t xml:space="preserve"> /2008 Z. z.</w:t>
      </w:r>
    </w:p>
    <w:p w:rsidR="000C64B0" w:rsidRPr="00A434E9" w:rsidP="000C64B0">
      <w:pPr>
        <w:jc w:val="right"/>
        <w:rPr>
          <w:rFonts w:ascii="Times New Roman" w:hAnsi="Times New Roman" w:cs="Times New Roman"/>
          <w:szCs w:val="24"/>
        </w:rPr>
      </w:pPr>
    </w:p>
    <w:p w:rsidR="000C64B0" w:rsidRPr="00A434E9" w:rsidP="000C64B0">
      <w:pPr>
        <w:jc w:val="center"/>
        <w:rPr>
          <w:rFonts w:ascii="Times New Roman" w:hAnsi="Times New Roman" w:cs="Times New Roman"/>
          <w:b/>
          <w:szCs w:val="24"/>
        </w:rPr>
      </w:pPr>
      <w:r w:rsidRPr="00A434E9">
        <w:rPr>
          <w:rFonts w:ascii="Times New Roman" w:hAnsi="Times New Roman" w:cs="Times New Roman"/>
          <w:b/>
          <w:szCs w:val="24"/>
        </w:rPr>
        <w:t>Minimálne požiadavky na úroveň telesnej a duševnej schopnosti na vedenie motorových vozidiel a spôsob ich posudzovania</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b/>
          <w:szCs w:val="24"/>
        </w:rPr>
      </w:pPr>
      <w:r w:rsidRPr="00A434E9">
        <w:rPr>
          <w:rFonts w:ascii="Times New Roman" w:hAnsi="Times New Roman" w:cs="Times New Roman"/>
          <w:b/>
          <w:szCs w:val="24"/>
        </w:rPr>
        <w:t xml:space="preserve">I. Minimálne požiadavky na zrak </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 xml:space="preserve">1) Odborné vyšetrenie zraku je zamerané na ostrosť zraku, zorné pole, videnie za šera a progresívne očné choroby posudzovanej osoby. </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2) Vnútro očné šošovky sa nepovažujú za korekčné šošovky.</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3) Choroby, poruchy alebo stavy zraku vylučujúce zdravotnú spôsobilosť na vedenie motorového vozidla osobou patriacou do skupiny 1 sú ochorenia, poruchy alebo stavy zraku, ktoré spôsobujú také zdravotné komplikácie alebo odchýlky, ktoré pri vedení motorového vozidla predstavujú nebezpečenstvo pre premávku na pozemných komunikáciách</w:t>
      </w:r>
      <w:r w:rsidR="00CA38E4">
        <w:rPr>
          <w:rFonts w:ascii="Times New Roman" w:hAnsi="Times New Roman" w:cs="Times New Roman"/>
          <w:szCs w:val="24"/>
        </w:rPr>
        <w:t>:</w:t>
      </w:r>
      <w:r w:rsidRPr="00A434E9">
        <w:rPr>
          <w:rFonts w:ascii="Times New Roman" w:hAnsi="Times New Roman" w:cs="Times New Roman"/>
          <w:szCs w:val="24"/>
        </w:rPr>
        <w:t xml:space="preserve"> </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 xml:space="preserve">a) binokulárna zraková ostrosť, a to aj za použitia korekčných šošoviek, ktorá je  menšia ako 0,5 pri používaní oboch očí, </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 xml:space="preserve">b) zraková ostrosť, ktorá je menšia ako 0,6 pri úplnej funkčnej strate zraku na jednom oku alebo v prípade požívania len jedného oka (napr. v prípade diplopie), a to aj za použitia korekčných šošoviek, s výnimkou, ak tento stav monokulárnej vízie trvá dostatočne dlho, aby došlo k adaptácii zraku a zorné pole tohto oka je normálne, pričom zdravotná spôsobilosť osoby sa podmieni povinnosťou pravidelne sa podrobovať lekárskej prehliadke zameranej na túto chorobu, poruchu alebo stav. </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c) rozsah zorného poľa, ktorý je menší ako 120 stupňov v horizontále a 90 stupňov vo vertikále, s výnimkou ak sa jedná o prípad výnimočného charakteru, pričom v takomto prípade musí byť zdravotná spôsobilosť podložená odborným lekárskym posudkom založeným na praktickom preverení, ktoré preukazuje, že rozsah zorného poľa menší ako 120 stupňov v horizontále a 90 stupňov vo vertikále nepredstavuje pri vedení motorového vozidla nebezpečenstvo pre premávku na pozemných komunikáciách,</w:t>
      </w:r>
    </w:p>
    <w:p w:rsidR="000C64B0" w:rsidP="000C64B0">
      <w:pPr>
        <w:jc w:val="both"/>
        <w:rPr>
          <w:rFonts w:ascii="Times New Roman" w:hAnsi="Times New Roman" w:cs="Times New Roman"/>
          <w:szCs w:val="24"/>
        </w:rPr>
      </w:pPr>
      <w:r w:rsidRPr="00A434E9">
        <w:rPr>
          <w:rFonts w:ascii="Times New Roman" w:hAnsi="Times New Roman" w:cs="Times New Roman"/>
          <w:szCs w:val="24"/>
        </w:rPr>
        <w:t>d) taký stav zraku, ktorý by mohol pri vedení motorového vozidla predstavovať nebezpečenstvo pre premávku na pozemných komunikáciách,</w:t>
      </w:r>
    </w:p>
    <w:p w:rsidR="00CA38E4" w:rsidRPr="00A434E9" w:rsidP="000C64B0">
      <w:pPr>
        <w:jc w:val="both"/>
        <w:rPr>
          <w:rFonts w:ascii="Times New Roman" w:hAnsi="Times New Roman" w:cs="Times New Roman"/>
          <w:szCs w:val="24"/>
        </w:rPr>
      </w:pPr>
      <w:r>
        <w:rPr>
          <w:rFonts w:ascii="Times New Roman" w:hAnsi="Times New Roman" w:cs="Times New Roman"/>
          <w:szCs w:val="24"/>
        </w:rPr>
        <w:t>e) a iné.</w:t>
      </w:r>
    </w:p>
    <w:p w:rsidR="000C64B0" w:rsidRPr="00A434E9" w:rsidP="000C64B0">
      <w:pPr>
        <w:tabs>
          <w:tab w:val="num" w:pos="1260"/>
        </w:tabs>
        <w:jc w:val="both"/>
        <w:rPr>
          <w:rFonts w:ascii="Times New Roman" w:hAnsi="Times New Roman" w:cs="Times New Roman"/>
          <w:szCs w:val="24"/>
        </w:rPr>
      </w:pPr>
      <w:r w:rsidRPr="00A434E9">
        <w:rPr>
          <w:rFonts w:ascii="Times New Roman" w:hAnsi="Times New Roman" w:cs="Times New Roman"/>
          <w:szCs w:val="24"/>
        </w:rPr>
        <w:t xml:space="preserve"> </w:t>
      </w:r>
    </w:p>
    <w:p w:rsidR="000C64B0" w:rsidRPr="00A434E9" w:rsidP="000C64B0">
      <w:pPr>
        <w:tabs>
          <w:tab w:val="num" w:pos="1260"/>
        </w:tabs>
        <w:jc w:val="both"/>
        <w:rPr>
          <w:rFonts w:ascii="Times New Roman" w:hAnsi="Times New Roman" w:cs="Times New Roman"/>
          <w:szCs w:val="24"/>
        </w:rPr>
      </w:pPr>
      <w:r w:rsidRPr="00A434E9">
        <w:rPr>
          <w:rFonts w:ascii="Times New Roman" w:hAnsi="Times New Roman" w:cs="Times New Roman"/>
          <w:szCs w:val="24"/>
        </w:rPr>
        <w:t>4) Choroby, poruchy alebo stavy zraku vylučujúce zdravotnú spôsobilosť osoby patriacej do skupiny 2 sú ochorenia, poruchy alebo stavy zraku, ktoré spôsobujú také zdravotné komplikácie alebo odchýlky, ktoré pri vedení motorového vozidla predstavujú nebezpečenstvo pre premávku na pozemných komunikáciách</w:t>
      </w:r>
      <w:r w:rsidR="00CA38E4">
        <w:rPr>
          <w:rFonts w:ascii="Times New Roman" w:hAnsi="Times New Roman" w:cs="Times New Roman"/>
          <w:szCs w:val="24"/>
        </w:rPr>
        <w:t xml:space="preserve">: </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a) nenormálne binokulárne zorné pole,</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b) diplopia,</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c) zraková ostrosť, ktorá je na lepšom oku menšia ako 0,8 a na horšom oku menšia ako 0,5; ak sú na dosiahnutie hodnôt 0,8 a 0,5 použité korekčné šošovky a nekorigovaná ostrosť každého oka je menšia ako 0,05, alebo hodnoty minimálnej ostrosti (0,8 a 0,5) sú dosiahnuté buď korekciou pomocou okuliarov so silou presahujúcou plus alebo mínus 4 D alebo kontaktných šošoviek (nekorigované videnie = 0,05); pričom dotknutá osoba znáša takúto korekciu dobre, posudzovaná osoba sa považuje za zdravotne spôsobilú alebo zdravotne spôsobilú s podmienkou používania uvedenej korekcie</w:t>
      </w:r>
      <w:r w:rsidR="00CA38E4">
        <w:rPr>
          <w:rFonts w:ascii="Times New Roman" w:hAnsi="Times New Roman" w:cs="Times New Roman"/>
          <w:szCs w:val="24"/>
        </w:rPr>
        <w:t>,</w:t>
      </w:r>
    </w:p>
    <w:p w:rsidR="000C64B0" w:rsidP="000C64B0">
      <w:pPr>
        <w:jc w:val="both"/>
        <w:rPr>
          <w:rFonts w:ascii="Times New Roman" w:hAnsi="Times New Roman" w:cs="Times New Roman"/>
          <w:szCs w:val="24"/>
        </w:rPr>
      </w:pPr>
      <w:r w:rsidRPr="00A434E9">
        <w:rPr>
          <w:rFonts w:ascii="Times New Roman" w:hAnsi="Times New Roman" w:cs="Times New Roman"/>
          <w:szCs w:val="24"/>
        </w:rPr>
        <w:t>d) taký stav zraku, ktorý by pri vedení motorového vozidla mohol predstavovať nebezpečenstvo pre premávku na pozemných komunikáciách,</w:t>
      </w:r>
    </w:p>
    <w:p w:rsidR="00CA38E4" w:rsidRPr="00A434E9" w:rsidP="000C64B0">
      <w:pPr>
        <w:jc w:val="both"/>
        <w:rPr>
          <w:rFonts w:ascii="Times New Roman" w:hAnsi="Times New Roman" w:cs="Times New Roman"/>
          <w:szCs w:val="24"/>
        </w:rPr>
      </w:pPr>
      <w:r>
        <w:rPr>
          <w:rFonts w:ascii="Times New Roman" w:hAnsi="Times New Roman" w:cs="Times New Roman"/>
          <w:szCs w:val="24"/>
        </w:rPr>
        <w:t>e) a iné.</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5)</w:t>
      </w:r>
      <w:r w:rsidR="00CA38E4">
        <w:rPr>
          <w:rFonts w:ascii="Times New Roman" w:hAnsi="Times New Roman" w:cs="Times New Roman"/>
          <w:szCs w:val="24"/>
        </w:rPr>
        <w:t xml:space="preserve"> </w:t>
      </w:r>
      <w:r w:rsidRPr="00A434E9">
        <w:rPr>
          <w:rFonts w:ascii="Times New Roman" w:hAnsi="Times New Roman" w:cs="Times New Roman"/>
          <w:szCs w:val="24"/>
        </w:rPr>
        <w:t>Pri posudzovanej osobe patriacej do skupiny 2 sa musia vziať do úvahy všetky skutočnosti a riziká týkajúce sa vedenia motorového vozidla touto osobou vzhľadom na špecifikum vyplývajúce z charakteristiky skupiny 2 ako je napr. dlhá trasa jazdy, preprava cestujúcich, možnosť prepravy nebezpečných vecí, možnosť prepravy nadrozmerného nákladu a pod.</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6) Zdravotná spôsobilosť osoby patriacej do skupiny 1 alebo do skupiny 2 a trpiacej na progresívnu očnú chorobou alebo poruchou sa podmieni povinnosťou pravidelne sa podrobovať lekárskej prehliadke zameranej na túto chorobu alebo poruchu.</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b/>
          <w:szCs w:val="24"/>
        </w:rPr>
      </w:pPr>
      <w:r w:rsidRPr="00A434E9">
        <w:rPr>
          <w:rFonts w:ascii="Times New Roman" w:hAnsi="Times New Roman" w:cs="Times New Roman"/>
          <w:b/>
          <w:szCs w:val="24"/>
        </w:rPr>
        <w:t>II. Minimálne požiadavky na sluch</w:t>
      </w:r>
    </w:p>
    <w:p w:rsidR="000C64B0" w:rsidRPr="00A434E9" w:rsidP="000C64B0">
      <w:pPr>
        <w:jc w:val="both"/>
        <w:rPr>
          <w:rFonts w:ascii="Times New Roman" w:hAnsi="Times New Roman" w:cs="Times New Roman"/>
          <w:b/>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1) Choroby, poruchy alebo stavy sluchu vylučujúce zdravotnú spôsobilosť na vedenie motorového vozidla osobou patriacou do skupiny 1 a skupiny 2 sú ochorenia, poruchy alebo stavy sluchu spôsobujúce také zdravotné komplikácie alebo odchýlky, ktoré pri vedení motorového vozidla predstavujú nebezpečenstvo pre premávku na pozemných komunikáciách.</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2) Vyšetrenie sluchu posudzovanej osoby je zamerané na zistenie  chorôb, porúch alebo stavu sluchu, ktoré vylučujú zdravotnú spôsobilosť, pričom pri posudzovanej osobe patriacej do skupiny 2 sa musia vziať do úvahy všetky skutočnosti a riziká týkajúce sa vedenia motorového vozidla touto osobou vzhľadom na špecifikum vyplývajúce z charakteristiky skupiny 2 napr</w:t>
      </w:r>
      <w:r w:rsidR="00BD061E">
        <w:rPr>
          <w:rFonts w:ascii="Times New Roman" w:hAnsi="Times New Roman" w:cs="Times New Roman"/>
          <w:szCs w:val="24"/>
        </w:rPr>
        <w:t>íklad</w:t>
      </w:r>
      <w:r w:rsidRPr="00A434E9">
        <w:rPr>
          <w:rFonts w:ascii="Times New Roman" w:hAnsi="Times New Roman" w:cs="Times New Roman"/>
          <w:szCs w:val="24"/>
        </w:rPr>
        <w:t xml:space="preserve"> dlhá trasa jazdy, preprava cestujúcich, možnosť prepravy nebezpečných vecí</w:t>
      </w:r>
      <w:r w:rsidR="00BD061E">
        <w:rPr>
          <w:rFonts w:ascii="Times New Roman" w:hAnsi="Times New Roman" w:cs="Times New Roman"/>
          <w:szCs w:val="24"/>
        </w:rPr>
        <w:t xml:space="preserve"> alebo</w:t>
      </w:r>
      <w:r w:rsidRPr="00A434E9">
        <w:rPr>
          <w:rFonts w:ascii="Times New Roman" w:hAnsi="Times New Roman" w:cs="Times New Roman"/>
          <w:szCs w:val="24"/>
        </w:rPr>
        <w:t xml:space="preserve"> možnosť prepravy nadrozmerného nákladu.</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3) Pri vyšetrení podľa ods</w:t>
      </w:r>
      <w:r w:rsidR="00BD061E">
        <w:rPr>
          <w:rFonts w:ascii="Times New Roman" w:hAnsi="Times New Roman" w:cs="Times New Roman"/>
          <w:szCs w:val="24"/>
        </w:rPr>
        <w:t>eku</w:t>
      </w:r>
      <w:r w:rsidRPr="00A434E9">
        <w:rPr>
          <w:rFonts w:ascii="Times New Roman" w:hAnsi="Times New Roman" w:cs="Times New Roman"/>
          <w:szCs w:val="24"/>
        </w:rPr>
        <w:t xml:space="preserve"> 2 sa mimoriadna pozornosť venuje možnosti kompenzácie choroby alebo poruchy sluchu.</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b/>
          <w:szCs w:val="24"/>
        </w:rPr>
      </w:pPr>
      <w:r w:rsidRPr="00A434E9">
        <w:rPr>
          <w:rFonts w:ascii="Times New Roman" w:hAnsi="Times New Roman" w:cs="Times New Roman"/>
          <w:b/>
          <w:szCs w:val="24"/>
        </w:rPr>
        <w:t>III. Zdravotná spôsobilosť osôb s obmedzenou pohyblivosťou</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1) Zdravotne nespôsobilá na vedenie motorových vozidiel je osoba, ktorá trpí na takú poruchu pohybového systému alebo na abnormalitu pohybového systému, ktorá má za následok obmedzenú pohyblivosť a ktorá môže pri vedení motorového vozidla predstavovať nebezpečenstvo pre premávku na pozemných komunikáciách.</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2) Osoba s obmedzenou pohyblivosťou môže byť uznaná za zdravotne spôsobilú na vedenie motorových vozidiel len na základe stanoviska odborného lekára</w:t>
      </w:r>
      <w:r>
        <w:rPr>
          <w:rStyle w:val="FootnoteReference"/>
          <w:rFonts w:ascii="Times New Roman" w:hAnsi="Times New Roman" w:cs="Times New Roman"/>
          <w:szCs w:val="24"/>
        </w:rPr>
        <w:footnoteReference w:id="2"/>
      </w:r>
      <w:r w:rsidR="00C17A2C">
        <w:rPr>
          <w:rFonts w:ascii="Times New Roman" w:hAnsi="Times New Roman" w:cs="Times New Roman"/>
          <w:szCs w:val="24"/>
        </w:rPr>
        <w:t>)</w:t>
      </w:r>
      <w:r w:rsidRPr="00A434E9">
        <w:rPr>
          <w:rFonts w:ascii="Times New Roman" w:hAnsi="Times New Roman" w:cs="Times New Roman"/>
          <w:szCs w:val="24"/>
        </w:rPr>
        <w:t xml:space="preserve">. Toto stanovisko musí byť založené na lekárskom vyšetrení poruchy alebo abnormality pohybového systému. Ak je to nevyhnutné v záujme bezpečného ovládania motorového vozidla touto osobou, odborným vyšetrením sa môže zdravotná spôsobilosť tejto osoby podmieniť používaním jednej alebo viacerých zdravotníckych pomôcok alebo jednou alebo viacerými technickými úpravami vozidla.  </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 xml:space="preserve">3) Osoba trpiaca na progresívnu chorobu pohybového systému je zdravotne spôsobilá na vedenie motorových vozidiel za podmienky, že sa pravidelne podrobuje lekárskej prehliadke zameranej na túto chorobu a závery lekárskej prehliadky zdravotnú spôsobilosť nevylučujú. </w:t>
      </w:r>
      <w:r w:rsidRPr="00A434E9">
        <w:rPr>
          <w:rFonts w:ascii="Times New Roman" w:hAnsi="Times New Roman" w:cs="Times New Roman"/>
          <w:szCs w:val="24"/>
          <w:lang w:val="cs-CZ"/>
        </w:rPr>
        <w:t xml:space="preserve">  </w:t>
      </w:r>
      <w:r w:rsidRPr="00A434E9">
        <w:rPr>
          <w:rFonts w:ascii="Times New Roman" w:hAnsi="Times New Roman" w:cs="Times New Roman"/>
          <w:szCs w:val="24"/>
        </w:rPr>
        <w:t xml:space="preserve"> Ak ide o nemenné postihnutie pohybového systému, dotknutá osoba sa nemusí pravidelne podrobovať lekárskym prehliadkam. </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4) Pri posudzovaní zdravotnej spôsobilosti osoby patriacej do skupiny 2 a trpiacej na chorobu, poruchu, abnormalitu alebo postihnutie pohybového systému, ktoré majú za následok obmedzenú pohyblivosť sa musia vždy brať do úvahy všetky skutočnosti a riziká týkajúce sa vedenia motorového vozidla takouto osobou vzhľadom na špecifikum vyplývajúce z charakteristiky skupiny 2 napr</w:t>
      </w:r>
      <w:r w:rsidR="00BD061E">
        <w:rPr>
          <w:rFonts w:ascii="Times New Roman" w:hAnsi="Times New Roman" w:cs="Times New Roman"/>
          <w:szCs w:val="24"/>
        </w:rPr>
        <w:t>íklad</w:t>
      </w:r>
      <w:r w:rsidRPr="00A434E9">
        <w:rPr>
          <w:rFonts w:ascii="Times New Roman" w:hAnsi="Times New Roman" w:cs="Times New Roman"/>
          <w:szCs w:val="24"/>
        </w:rPr>
        <w:t xml:space="preserve"> dlhá trasa jazdy, preprava cestujúcich, možnosť prepravy nebezpečných vecí</w:t>
      </w:r>
      <w:r w:rsidR="00BD061E">
        <w:rPr>
          <w:rFonts w:ascii="Times New Roman" w:hAnsi="Times New Roman" w:cs="Times New Roman"/>
          <w:szCs w:val="24"/>
        </w:rPr>
        <w:t xml:space="preserve"> alebo</w:t>
      </w:r>
      <w:r w:rsidRPr="00A434E9">
        <w:rPr>
          <w:rFonts w:ascii="Times New Roman" w:hAnsi="Times New Roman" w:cs="Times New Roman"/>
          <w:szCs w:val="24"/>
        </w:rPr>
        <w:t xml:space="preserve"> možnosť prepravy nadrozmerného nákladu</w:t>
      </w:r>
      <w:r w:rsidR="00BD061E">
        <w:rPr>
          <w:rFonts w:ascii="Times New Roman" w:hAnsi="Times New Roman" w:cs="Times New Roman"/>
          <w:szCs w:val="24"/>
        </w:rPr>
        <w:t>.</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b/>
          <w:szCs w:val="24"/>
        </w:rPr>
      </w:pPr>
      <w:r w:rsidRPr="00A434E9">
        <w:rPr>
          <w:rFonts w:ascii="Times New Roman" w:hAnsi="Times New Roman" w:cs="Times New Roman"/>
          <w:b/>
          <w:szCs w:val="24"/>
        </w:rPr>
        <w:t>IV. Zdravotná spôsobilosť a choroby, chyby alebo stavy kardiovaskulárneho systému</w:t>
      </w:r>
    </w:p>
    <w:p w:rsidR="000C64B0" w:rsidRPr="00A434E9" w:rsidP="000C64B0">
      <w:pPr>
        <w:jc w:val="both"/>
        <w:rPr>
          <w:rFonts w:ascii="Times New Roman" w:hAnsi="Times New Roman" w:cs="Times New Roman"/>
          <w:b/>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1) Akékoľvek choroby, chyby alebo stavy, ktoré sa môžu prejaviť náhlym zlyhaním kardiovaskulárneho systému tak, že náhle zlyhávajú cerebrálne funkcie, predstavujú nebezpečenstvo pre premávku na pozemných komunikáciách a vylučujú zdravotnú spôsobilosť osoby; takouto chorobou, chybou alebo stavom je najmä:</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 xml:space="preserve">a) u osoby patriacej do skupiny 1 </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1. vážna srdcová arytmia (porucha srdcového rytmu),</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2. angína pectoris instabilná a stabilná,</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3. hypertenzia s ťažkým orgánovým poškodením,</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4. závažná komplikácia po srdcovom infarkte,</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5.opakovaný výskyt tranzitórnych mozgových cievnych príhod ischemického alebo embolického pôvodu i bez trvalejšieho funkčného obmedzenia,</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6. stav po cievnej mozgovej príhode s ťažkým obmedzením fyzických alebo duševných funkcií,</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b) u osoby patriacej do skupiny 2</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 xml:space="preserve">1. choroba alebo stav podľa písmena a), </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2. závažné ochorenie srdca a ciev ako je ťažká forma srdcovej choroby vrodene aj získanej s</w:t>
      </w:r>
      <w:r w:rsidR="00BD061E">
        <w:rPr>
          <w:rFonts w:ascii="Times New Roman" w:hAnsi="Times New Roman" w:cs="Times New Roman"/>
          <w:szCs w:val="24"/>
        </w:rPr>
        <w:t> </w:t>
      </w:r>
      <w:r w:rsidRPr="00A434E9">
        <w:rPr>
          <w:rFonts w:ascii="Times New Roman" w:hAnsi="Times New Roman" w:cs="Times New Roman"/>
          <w:szCs w:val="24"/>
        </w:rPr>
        <w:t>funkčným obmedzením III. stupňa, závažnejšou poruchou srdcového rytmu alebo prekonanou synkopou,</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3. ťažšia forma obliterujúcej aterosklerózy periférnych tepien s trofickými defektami alebo hemodynamicky závažnými stenózami karotíd alebo väčšími aneuryzmami aorty,</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4. cievna choroba mozgu s následnými poruchami,</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5. komplikovaný stav po implantácii defibrilátora,</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6. komplikovaný stav pri trvalej kardiostimulácii.</w:t>
      </w:r>
    </w:p>
    <w:p w:rsidR="000C64B0" w:rsidRPr="00A434E9" w:rsidP="000C64B0">
      <w:pPr>
        <w:jc w:val="both"/>
        <w:rPr>
          <w:rFonts w:ascii="Times New Roman" w:hAnsi="Times New Roman" w:cs="Times New Roman"/>
          <w:szCs w:val="24"/>
        </w:rPr>
      </w:pPr>
    </w:p>
    <w:p w:rsidR="000C64B0" w:rsidRPr="00A434E9" w:rsidP="000C64B0">
      <w:pPr>
        <w:pStyle w:val="Normlnywebov8"/>
        <w:spacing w:before="0" w:after="0"/>
        <w:ind w:left="0" w:right="0"/>
        <w:jc w:val="both"/>
        <w:rPr>
          <w:rFonts w:ascii="Times New Roman" w:hAnsi="Times New Roman" w:cs="Times New Roman"/>
          <w:sz w:val="24"/>
          <w:szCs w:val="24"/>
          <w:lang w:val="cs-CZ"/>
        </w:rPr>
      </w:pPr>
      <w:r w:rsidRPr="00A434E9">
        <w:rPr>
          <w:rFonts w:ascii="Times New Roman" w:hAnsi="Times New Roman" w:cs="Times New Roman"/>
          <w:sz w:val="24"/>
          <w:szCs w:val="24"/>
        </w:rPr>
        <w:t xml:space="preserve">2) Zdravotná spôsobilosť osoby majúcej hypertenziu bez ťažkého orgánového poškodenia sa musí posudzovať v súvislosti s inými výsledkami lekárskej prehliadky, </w:t>
      </w:r>
      <w:r w:rsidRPr="00A434E9">
        <w:rPr>
          <w:rFonts w:ascii="Times New Roman" w:hAnsi="Times New Roman" w:cs="Times New Roman"/>
          <w:sz w:val="24"/>
          <w:szCs w:val="24"/>
          <w:lang w:val="cs-CZ"/>
        </w:rPr>
        <w:t xml:space="preserve">možnými zdravotnými komplikáciami a nebezpečenstvom, ktoré tieto komplikácie môžu predstavovať pre premávku na pozemních komunikáciách.  </w:t>
      </w:r>
    </w:p>
    <w:p w:rsidR="000C64B0" w:rsidRPr="00A434E9" w:rsidP="000C64B0">
      <w:pPr>
        <w:pStyle w:val="Normlnywebov8"/>
        <w:spacing w:before="0" w:after="0"/>
        <w:ind w:left="0" w:right="0"/>
        <w:jc w:val="both"/>
        <w:rPr>
          <w:rFonts w:ascii="Times New Roman" w:hAnsi="Times New Roman" w:cs="Times New Roman"/>
          <w:sz w:val="24"/>
          <w:szCs w:val="24"/>
          <w:lang w:val="cs-CZ"/>
        </w:rPr>
      </w:pPr>
    </w:p>
    <w:p w:rsidR="000C64B0" w:rsidRPr="00A434E9" w:rsidP="000C64B0">
      <w:pPr>
        <w:pStyle w:val="Normlnywebov8"/>
        <w:spacing w:before="0" w:after="0"/>
        <w:ind w:left="0" w:right="0"/>
        <w:jc w:val="both"/>
        <w:rPr>
          <w:rFonts w:ascii="Times New Roman" w:hAnsi="Times New Roman" w:cs="Times New Roman"/>
          <w:sz w:val="24"/>
          <w:szCs w:val="24"/>
          <w:lang w:val="cs-CZ"/>
        </w:rPr>
      </w:pPr>
      <w:r w:rsidRPr="00A434E9">
        <w:rPr>
          <w:rFonts w:ascii="Times New Roman" w:hAnsi="Times New Roman" w:cs="Times New Roman"/>
          <w:sz w:val="24"/>
          <w:szCs w:val="24"/>
          <w:lang w:val="cs-CZ"/>
        </w:rPr>
        <w:t xml:space="preserve">3) Zdravotnú spôsobilosť osoby, ktorá prekonala srdcový infarkt vždy posuzuje odborný lekár. Takáto osoba môže byť uznaná za zdravotne spôsobilú na vedenie motorových vozidel za </w:t>
      </w:r>
      <w:r w:rsidRPr="00A434E9">
        <w:rPr>
          <w:rFonts w:ascii="Times New Roman" w:hAnsi="Times New Roman" w:cs="Times New Roman"/>
          <w:sz w:val="24"/>
          <w:szCs w:val="24"/>
        </w:rPr>
        <w:t>podmienky</w:t>
      </w:r>
      <w:r w:rsidRPr="00A434E9">
        <w:rPr>
          <w:rFonts w:ascii="Times New Roman" w:hAnsi="Times New Roman" w:cs="Times New Roman"/>
          <w:sz w:val="24"/>
          <w:szCs w:val="24"/>
          <w:lang w:val="cs-CZ"/>
        </w:rPr>
        <w:t>, že sa pravidelne podrobuje lekárskej prehliadke zameranej na kardiovaskulárny systém</w:t>
      </w:r>
      <w:r w:rsidRPr="00A434E9">
        <w:rPr>
          <w:rFonts w:ascii="Times New Roman" w:hAnsi="Times New Roman" w:cs="Times New Roman"/>
          <w:sz w:val="24"/>
          <w:szCs w:val="24"/>
        </w:rPr>
        <w:t xml:space="preserve"> a závery lekárskej prehliadky zdravotnú spôsobilosť nevylučujú.</w:t>
      </w:r>
      <w:r w:rsidRPr="00A434E9">
        <w:rPr>
          <w:rFonts w:ascii="Times New Roman" w:hAnsi="Times New Roman" w:cs="Times New Roman"/>
          <w:szCs w:val="24"/>
        </w:rPr>
        <w:t xml:space="preserve"> </w:t>
      </w:r>
      <w:r w:rsidRPr="00A434E9">
        <w:rPr>
          <w:rFonts w:ascii="Times New Roman" w:hAnsi="Times New Roman" w:cs="Times New Roman"/>
          <w:szCs w:val="24"/>
          <w:lang w:val="cs-CZ"/>
        </w:rPr>
        <w:t xml:space="preserve">  </w:t>
      </w:r>
      <w:r w:rsidRPr="00A434E9">
        <w:rPr>
          <w:rFonts w:ascii="Times New Roman" w:hAnsi="Times New Roman" w:cs="Times New Roman"/>
          <w:sz w:val="24"/>
          <w:szCs w:val="24"/>
        </w:rPr>
        <w:t xml:space="preserve"> </w:t>
      </w:r>
    </w:p>
    <w:p w:rsidR="000C64B0" w:rsidRPr="00A434E9" w:rsidP="000C64B0">
      <w:pPr>
        <w:pStyle w:val="Normlnywebov8"/>
        <w:spacing w:before="0" w:after="0"/>
        <w:ind w:left="0" w:right="0"/>
        <w:jc w:val="both"/>
        <w:rPr>
          <w:rFonts w:ascii="Times New Roman" w:hAnsi="Times New Roman" w:cs="Times New Roman"/>
          <w:sz w:val="24"/>
          <w:szCs w:val="24"/>
          <w:lang w:val="cs-CZ"/>
        </w:rPr>
      </w:pPr>
    </w:p>
    <w:p w:rsidR="000C64B0" w:rsidRPr="00A434E9" w:rsidP="000C64B0">
      <w:pPr>
        <w:pStyle w:val="Normlnywebov8"/>
        <w:spacing w:before="0" w:after="0"/>
        <w:ind w:left="0" w:right="0"/>
        <w:jc w:val="both"/>
        <w:rPr>
          <w:rFonts w:ascii="Times New Roman" w:hAnsi="Times New Roman" w:cs="Times New Roman"/>
          <w:sz w:val="24"/>
          <w:szCs w:val="24"/>
          <w:lang w:val="cs-CZ"/>
        </w:rPr>
      </w:pPr>
      <w:r w:rsidRPr="00A434E9">
        <w:rPr>
          <w:rFonts w:ascii="Times New Roman" w:hAnsi="Times New Roman" w:cs="Times New Roman"/>
          <w:sz w:val="24"/>
          <w:szCs w:val="24"/>
          <w:lang w:val="cs-CZ"/>
        </w:rPr>
        <w:t>4) Zdravotná spôsobilosť osoby majúcej hypertenziu bez ťažkého orgánového poškodenia alebo osoby, ktorá prekonala srdcový infarkt môže byť v zmysle § 86 ods. 2 písm</w:t>
      </w:r>
      <w:r w:rsidR="00BD061E">
        <w:rPr>
          <w:rFonts w:ascii="Times New Roman" w:hAnsi="Times New Roman" w:cs="Times New Roman"/>
          <w:sz w:val="24"/>
          <w:szCs w:val="24"/>
          <w:lang w:val="cs-CZ"/>
        </w:rPr>
        <w:t>eno</w:t>
      </w:r>
      <w:r w:rsidRPr="00A434E9">
        <w:rPr>
          <w:rFonts w:ascii="Times New Roman" w:hAnsi="Times New Roman" w:cs="Times New Roman"/>
          <w:sz w:val="24"/>
          <w:szCs w:val="24"/>
          <w:lang w:val="cs-CZ"/>
        </w:rPr>
        <w:t xml:space="preserve"> d) zákona podmienená aj inak, ako povinnosťou pravidelne sa podrobovať lekárskej prehliadke, napr</w:t>
      </w:r>
      <w:r w:rsidR="00BD061E">
        <w:rPr>
          <w:rFonts w:ascii="Times New Roman" w:hAnsi="Times New Roman" w:cs="Times New Roman"/>
          <w:sz w:val="24"/>
          <w:szCs w:val="24"/>
          <w:lang w:val="cs-CZ"/>
        </w:rPr>
        <w:t>íklad</w:t>
      </w:r>
      <w:r w:rsidRPr="00A434E9">
        <w:rPr>
          <w:rFonts w:ascii="Times New Roman" w:hAnsi="Times New Roman" w:cs="Times New Roman"/>
          <w:sz w:val="24"/>
          <w:szCs w:val="24"/>
          <w:lang w:val="cs-CZ"/>
        </w:rPr>
        <w:t xml:space="preserve"> podmienením  zdravotnej spôsobilosti podľa prílohy č. </w:t>
      </w:r>
      <w:r w:rsidR="00A434E9">
        <w:rPr>
          <w:rFonts w:ascii="Times New Roman" w:hAnsi="Times New Roman" w:cs="Times New Roman"/>
          <w:sz w:val="24"/>
          <w:szCs w:val="24"/>
          <w:lang w:val="cs-CZ"/>
        </w:rPr>
        <w:t>8</w:t>
      </w:r>
      <w:r w:rsidRPr="00A434E9">
        <w:rPr>
          <w:rFonts w:ascii="Times New Roman" w:hAnsi="Times New Roman" w:cs="Times New Roman"/>
          <w:sz w:val="24"/>
          <w:szCs w:val="24"/>
          <w:lang w:val="cs-CZ"/>
        </w:rPr>
        <w:t xml:space="preserve"> k tejto vyhláške.</w:t>
      </w:r>
    </w:p>
    <w:p w:rsidR="000C64B0" w:rsidRPr="00A434E9" w:rsidP="000C64B0">
      <w:pPr>
        <w:pStyle w:val="Normlnywebov8"/>
        <w:spacing w:before="0" w:after="0"/>
        <w:ind w:left="0" w:right="0"/>
        <w:jc w:val="both"/>
        <w:rPr>
          <w:rFonts w:ascii="Times New Roman" w:hAnsi="Times New Roman" w:cs="Times New Roman"/>
          <w:sz w:val="24"/>
          <w:szCs w:val="24"/>
          <w:lang w:val="cs-CZ"/>
        </w:rPr>
      </w:pPr>
    </w:p>
    <w:p w:rsidR="000C64B0" w:rsidRPr="00A434E9" w:rsidP="000C64B0">
      <w:pPr>
        <w:jc w:val="both"/>
        <w:rPr>
          <w:rFonts w:ascii="Times New Roman" w:hAnsi="Times New Roman" w:cs="Times New Roman"/>
          <w:szCs w:val="24"/>
          <w:lang w:val="cs-CZ"/>
        </w:rPr>
      </w:pPr>
      <w:r w:rsidRPr="00A434E9">
        <w:rPr>
          <w:rFonts w:ascii="Times New Roman" w:hAnsi="Times New Roman" w:cs="Times New Roman"/>
          <w:szCs w:val="24"/>
          <w:lang w:val="cs-CZ"/>
        </w:rPr>
        <w:t>5) Osobu trpiacu na inú chorobu, chybu alebo majúcu stav kardiovaskulárního systému iné ako sú uvedené v </w:t>
      </w:r>
      <w:r w:rsidRPr="00BD061E">
        <w:rPr>
          <w:rFonts w:ascii="Times New Roman" w:hAnsi="Times New Roman" w:cs="Times New Roman"/>
          <w:szCs w:val="24"/>
        </w:rPr>
        <w:t>ods</w:t>
      </w:r>
      <w:r w:rsidRPr="00BD061E" w:rsidR="00BD061E">
        <w:rPr>
          <w:rFonts w:ascii="Times New Roman" w:hAnsi="Times New Roman" w:cs="Times New Roman"/>
          <w:szCs w:val="24"/>
        </w:rPr>
        <w:t>ekoch</w:t>
      </w:r>
      <w:r w:rsidRPr="00BD061E">
        <w:rPr>
          <w:rFonts w:ascii="Times New Roman" w:hAnsi="Times New Roman" w:cs="Times New Roman"/>
          <w:szCs w:val="24"/>
        </w:rPr>
        <w:t xml:space="preserve"> 1 až 4 alebo trpiacu na chorobu, chybu alebo majúcu stav kardiovaskulárního systému uvedené v ods</w:t>
      </w:r>
      <w:r w:rsidRPr="00BD061E" w:rsidR="00BD061E">
        <w:rPr>
          <w:rFonts w:ascii="Times New Roman" w:hAnsi="Times New Roman" w:cs="Times New Roman"/>
          <w:szCs w:val="24"/>
        </w:rPr>
        <w:t>ekoch</w:t>
      </w:r>
      <w:r w:rsidRPr="00BD061E">
        <w:rPr>
          <w:rFonts w:ascii="Times New Roman" w:hAnsi="Times New Roman" w:cs="Times New Roman"/>
          <w:szCs w:val="24"/>
        </w:rPr>
        <w:t xml:space="preserve"> 1 až 5, ale majúce ľahšiu formu, možno uznať za zdravotne spôsobilú na vedenie motorových</w:t>
      </w:r>
      <w:r w:rsidRPr="00A434E9">
        <w:rPr>
          <w:rFonts w:ascii="Times New Roman" w:hAnsi="Times New Roman" w:cs="Times New Roman"/>
          <w:szCs w:val="24"/>
          <w:lang w:val="cs-CZ"/>
        </w:rPr>
        <w:t xml:space="preserve"> vozidel len na základe odborného vyšetrenia a za </w:t>
      </w:r>
      <w:r w:rsidRPr="00A434E9">
        <w:rPr>
          <w:rFonts w:ascii="Times New Roman" w:hAnsi="Times New Roman" w:cs="Times New Roman"/>
          <w:szCs w:val="24"/>
        </w:rPr>
        <w:t>podmienky</w:t>
      </w:r>
      <w:r w:rsidRPr="00A434E9">
        <w:rPr>
          <w:rFonts w:ascii="Times New Roman" w:hAnsi="Times New Roman" w:cs="Times New Roman"/>
          <w:szCs w:val="24"/>
          <w:lang w:val="cs-CZ"/>
        </w:rPr>
        <w:t>, že sa pravidelne podrobuje lekárskej prehliadke zameranej na kardiovaskulárny systém</w:t>
      </w:r>
      <w:r w:rsidRPr="00A434E9">
        <w:rPr>
          <w:rFonts w:ascii="Times New Roman" w:hAnsi="Times New Roman" w:cs="Times New Roman"/>
          <w:szCs w:val="24"/>
        </w:rPr>
        <w:t xml:space="preserve"> a závery lekárskej prehliadky zdravotnú spôsobilosť nevylučujú. </w:t>
      </w:r>
      <w:r w:rsidRPr="00A434E9">
        <w:rPr>
          <w:rFonts w:ascii="Times New Roman" w:hAnsi="Times New Roman" w:cs="Times New Roman"/>
          <w:szCs w:val="24"/>
          <w:lang w:val="cs-CZ"/>
        </w:rPr>
        <w:t xml:space="preserve">  </w:t>
      </w:r>
    </w:p>
    <w:p w:rsidR="000C64B0" w:rsidRPr="00A434E9" w:rsidP="000C64B0">
      <w:pPr>
        <w:jc w:val="both"/>
        <w:rPr>
          <w:rFonts w:ascii="Times New Roman" w:hAnsi="Times New Roman" w:cs="Times New Roman"/>
          <w:szCs w:val="24"/>
          <w:lang w:val="cs-CZ"/>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6) Pri posudzovaní zdravotnej spôsobilosti vo vzťahu ku kardiovaskulárnemu systému u osoby patriacej do skupiny 2 sa musia vždy brať do úvahy všetky skutočnosti a riziká týkajúce sa vedenia motorového vozidla takouto osobou vzhľadom na špecifikum vyplývajúce z charakteristiky skupiny 2 napr</w:t>
      </w:r>
      <w:r w:rsidR="00BD061E">
        <w:rPr>
          <w:rFonts w:ascii="Times New Roman" w:hAnsi="Times New Roman" w:cs="Times New Roman"/>
          <w:szCs w:val="24"/>
        </w:rPr>
        <w:t>íklad</w:t>
      </w:r>
      <w:r w:rsidRPr="00A434E9">
        <w:rPr>
          <w:rFonts w:ascii="Times New Roman" w:hAnsi="Times New Roman" w:cs="Times New Roman"/>
          <w:szCs w:val="24"/>
        </w:rPr>
        <w:t xml:space="preserve"> dlhá trasa jazdy, preprava cestujúcich, možnosť prepravy nebezpečných vecí</w:t>
      </w:r>
      <w:r w:rsidR="00BD061E">
        <w:rPr>
          <w:rFonts w:ascii="Times New Roman" w:hAnsi="Times New Roman" w:cs="Times New Roman"/>
          <w:szCs w:val="24"/>
        </w:rPr>
        <w:t xml:space="preserve"> alebo</w:t>
      </w:r>
      <w:r w:rsidRPr="00A434E9">
        <w:rPr>
          <w:rFonts w:ascii="Times New Roman" w:hAnsi="Times New Roman" w:cs="Times New Roman"/>
          <w:szCs w:val="24"/>
        </w:rPr>
        <w:t xml:space="preserve"> možnosť prepravy nadrozmerného nákladu</w:t>
      </w:r>
      <w:r w:rsidR="00BD061E">
        <w:rPr>
          <w:rFonts w:ascii="Times New Roman" w:hAnsi="Times New Roman" w:cs="Times New Roman"/>
          <w:szCs w:val="24"/>
        </w:rPr>
        <w:t>.</w:t>
      </w:r>
    </w:p>
    <w:p w:rsidR="000C64B0" w:rsidRPr="00A434E9" w:rsidP="000C64B0">
      <w:pPr>
        <w:jc w:val="both"/>
        <w:rPr>
          <w:rFonts w:ascii="Times New Roman" w:hAnsi="Times New Roman" w:cs="Times New Roman"/>
          <w:szCs w:val="24"/>
          <w:lang w:val="cs-CZ"/>
        </w:rPr>
      </w:pPr>
    </w:p>
    <w:p w:rsidR="000C64B0" w:rsidRPr="00A434E9" w:rsidP="000C64B0">
      <w:pPr>
        <w:jc w:val="both"/>
        <w:rPr>
          <w:rFonts w:ascii="Times New Roman" w:hAnsi="Times New Roman" w:cs="Times New Roman"/>
          <w:b/>
          <w:szCs w:val="24"/>
        </w:rPr>
      </w:pPr>
      <w:r w:rsidRPr="00A434E9">
        <w:rPr>
          <w:rFonts w:ascii="Times New Roman" w:hAnsi="Times New Roman" w:cs="Times New Roman"/>
          <w:b/>
          <w:szCs w:val="24"/>
        </w:rPr>
        <w:t xml:space="preserve">V. Diabetes mellitus a zdravotná spôsobilosť </w:t>
      </w:r>
    </w:p>
    <w:p w:rsidR="000C64B0" w:rsidRPr="00A434E9" w:rsidP="000C64B0">
      <w:pPr>
        <w:jc w:val="both"/>
        <w:rPr>
          <w:rFonts w:ascii="Times New Roman" w:hAnsi="Times New Roman" w:cs="Times New Roman"/>
          <w:szCs w:val="24"/>
        </w:rPr>
      </w:pPr>
    </w:p>
    <w:p w:rsidR="000C64B0" w:rsidRPr="00A434E9" w:rsidP="000C64B0">
      <w:pPr>
        <w:pStyle w:val="Normlnywebov8"/>
        <w:spacing w:before="0" w:after="0"/>
        <w:ind w:left="0" w:right="0"/>
        <w:jc w:val="both"/>
        <w:rPr>
          <w:rFonts w:ascii="Times New Roman" w:hAnsi="Times New Roman" w:cs="Times New Roman"/>
          <w:sz w:val="24"/>
          <w:szCs w:val="24"/>
          <w:lang w:val="cs-CZ"/>
        </w:rPr>
      </w:pPr>
      <w:r w:rsidRPr="00A434E9">
        <w:rPr>
          <w:rFonts w:ascii="Times New Roman" w:hAnsi="Times New Roman" w:cs="Times New Roman"/>
          <w:sz w:val="24"/>
          <w:szCs w:val="24"/>
        </w:rPr>
        <w:t xml:space="preserve">1) </w:t>
      </w:r>
      <w:r w:rsidRPr="00A434E9">
        <w:rPr>
          <w:rFonts w:ascii="Times New Roman" w:hAnsi="Times New Roman" w:cs="Times New Roman"/>
          <w:sz w:val="24"/>
          <w:szCs w:val="24"/>
          <w:lang w:val="cs-CZ"/>
        </w:rPr>
        <w:t xml:space="preserve">Zdravotnú spôsobilosť osoby, ktorá trpí na diabetes mellitus vždy posuzuje odborný lekár. Takáto osoba môže byť uznaná za zdravotne spôsobilú na vedenie motorových vozidel za </w:t>
      </w:r>
      <w:r w:rsidRPr="00A434E9">
        <w:rPr>
          <w:rFonts w:ascii="Times New Roman" w:hAnsi="Times New Roman" w:cs="Times New Roman"/>
          <w:sz w:val="24"/>
          <w:szCs w:val="24"/>
        </w:rPr>
        <w:t>podmienky</w:t>
      </w:r>
      <w:r w:rsidRPr="00A434E9">
        <w:rPr>
          <w:rFonts w:ascii="Times New Roman" w:hAnsi="Times New Roman" w:cs="Times New Roman"/>
          <w:sz w:val="24"/>
          <w:szCs w:val="24"/>
          <w:lang w:val="cs-CZ"/>
        </w:rPr>
        <w:t>, že sa pravidelne podrobuje lekárskej prehliadke zameranej na diabetes mellitus</w:t>
      </w:r>
      <w:r w:rsidRPr="00A434E9">
        <w:rPr>
          <w:rFonts w:ascii="Times New Roman" w:hAnsi="Times New Roman" w:cs="Times New Roman"/>
          <w:sz w:val="24"/>
          <w:szCs w:val="24"/>
        </w:rPr>
        <w:t xml:space="preserve"> a závery lekárskej prehliadky zdravotnú spôsobilosť nevylučujú.</w:t>
      </w:r>
      <w:r w:rsidRPr="00A434E9">
        <w:rPr>
          <w:rFonts w:ascii="Times New Roman" w:hAnsi="Times New Roman" w:cs="Times New Roman"/>
          <w:szCs w:val="24"/>
        </w:rPr>
        <w:t xml:space="preserve"> </w:t>
      </w:r>
      <w:r w:rsidRPr="00A434E9">
        <w:rPr>
          <w:rFonts w:ascii="Times New Roman" w:hAnsi="Times New Roman" w:cs="Times New Roman"/>
          <w:szCs w:val="24"/>
          <w:lang w:val="cs-CZ"/>
        </w:rPr>
        <w:t xml:space="preserve">  </w:t>
      </w:r>
      <w:r w:rsidRPr="00A434E9">
        <w:rPr>
          <w:rFonts w:ascii="Times New Roman" w:hAnsi="Times New Roman" w:cs="Times New Roman"/>
          <w:sz w:val="24"/>
          <w:szCs w:val="24"/>
        </w:rPr>
        <w:t xml:space="preserve"> </w:t>
      </w:r>
      <w:r w:rsidRPr="00A434E9">
        <w:rPr>
          <w:rFonts w:ascii="Times New Roman" w:hAnsi="Times New Roman" w:cs="Times New Roman"/>
          <w:sz w:val="24"/>
          <w:szCs w:val="24"/>
          <w:lang w:val="cs-CZ"/>
        </w:rPr>
        <w:t xml:space="preserve">  </w:t>
      </w:r>
    </w:p>
    <w:p w:rsidR="000C64B0" w:rsidRPr="00A434E9" w:rsidP="000C64B0">
      <w:pPr>
        <w:pStyle w:val="Normlnywebov8"/>
        <w:spacing w:before="0" w:after="0"/>
        <w:ind w:left="0" w:right="0"/>
        <w:jc w:val="both"/>
        <w:rPr>
          <w:rFonts w:ascii="Times New Roman" w:hAnsi="Times New Roman" w:cs="Times New Roman"/>
          <w:sz w:val="24"/>
          <w:szCs w:val="24"/>
          <w:lang w:val="cs-CZ"/>
        </w:rPr>
      </w:pPr>
    </w:p>
    <w:p w:rsidR="000C64B0" w:rsidRPr="00A434E9" w:rsidP="000C64B0">
      <w:pPr>
        <w:pStyle w:val="Normlnywebov8"/>
        <w:spacing w:before="0" w:after="0"/>
        <w:ind w:left="0" w:right="0"/>
        <w:jc w:val="both"/>
        <w:rPr>
          <w:rFonts w:ascii="Times New Roman" w:hAnsi="Times New Roman" w:cs="Times New Roman"/>
          <w:sz w:val="24"/>
          <w:szCs w:val="24"/>
          <w:lang w:val="cs-CZ"/>
        </w:rPr>
      </w:pPr>
      <w:r w:rsidRPr="00A434E9">
        <w:rPr>
          <w:rFonts w:ascii="Times New Roman" w:hAnsi="Times New Roman" w:cs="Times New Roman"/>
          <w:sz w:val="24"/>
          <w:szCs w:val="24"/>
          <w:lang w:val="cs-CZ"/>
        </w:rPr>
        <w:t xml:space="preserve">2) Osoba, ktorá patrí do skupiny 2 a trpí na diabetes mellitus vyžadujúci liečbu inzulínom môže byť považovaná za zdravotne spôsobilú len vo výnimočnom prípade na základe stanoviska z odborného vyšetrenia a za </w:t>
      </w:r>
      <w:r w:rsidRPr="00A434E9">
        <w:rPr>
          <w:rFonts w:ascii="Times New Roman" w:hAnsi="Times New Roman" w:cs="Times New Roman"/>
          <w:sz w:val="24"/>
          <w:szCs w:val="24"/>
        </w:rPr>
        <w:t>podmienky</w:t>
      </w:r>
      <w:r w:rsidRPr="00A434E9">
        <w:rPr>
          <w:rFonts w:ascii="Times New Roman" w:hAnsi="Times New Roman" w:cs="Times New Roman"/>
          <w:sz w:val="24"/>
          <w:szCs w:val="24"/>
          <w:lang w:val="cs-CZ"/>
        </w:rPr>
        <w:t>, že sa pravidelne podrobuje lekárskej prehliadke zameranej na diabetes mellitus</w:t>
      </w:r>
      <w:r w:rsidRPr="00A434E9">
        <w:rPr>
          <w:rFonts w:ascii="Times New Roman" w:hAnsi="Times New Roman" w:cs="Times New Roman"/>
          <w:sz w:val="24"/>
          <w:szCs w:val="24"/>
        </w:rPr>
        <w:t xml:space="preserve"> a závery lekárskej prehliadky zdravotnú spôsobilosť nevylučujú. </w:t>
      </w:r>
      <w:r w:rsidRPr="00A434E9">
        <w:rPr>
          <w:rFonts w:ascii="Times New Roman" w:hAnsi="Times New Roman" w:cs="Times New Roman"/>
          <w:sz w:val="24"/>
          <w:szCs w:val="24"/>
          <w:lang w:val="cs-CZ"/>
        </w:rPr>
        <w:t xml:space="preserve">  </w:t>
      </w:r>
      <w:r w:rsidRPr="00A434E9">
        <w:rPr>
          <w:rFonts w:ascii="Times New Roman" w:hAnsi="Times New Roman" w:cs="Times New Roman"/>
          <w:sz w:val="24"/>
          <w:szCs w:val="24"/>
        </w:rPr>
        <w:t xml:space="preserve"> </w:t>
      </w:r>
      <w:r w:rsidRPr="00A434E9">
        <w:rPr>
          <w:rFonts w:ascii="Times New Roman" w:hAnsi="Times New Roman" w:cs="Times New Roman"/>
          <w:sz w:val="24"/>
          <w:szCs w:val="24"/>
          <w:lang w:val="cs-CZ"/>
        </w:rPr>
        <w:t xml:space="preserve">  </w:t>
      </w:r>
    </w:p>
    <w:p w:rsidR="000C64B0" w:rsidRPr="00A434E9" w:rsidP="000C64B0">
      <w:pPr>
        <w:pStyle w:val="Normlnywebov8"/>
        <w:spacing w:before="0" w:after="0"/>
        <w:ind w:left="0" w:right="0"/>
        <w:jc w:val="both"/>
        <w:rPr>
          <w:rFonts w:ascii="Times New Roman" w:hAnsi="Times New Roman" w:cs="Times New Roman"/>
          <w:sz w:val="24"/>
          <w:szCs w:val="24"/>
          <w:lang w:val="cs-CZ"/>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3) Pri posudzovaní zdravotnej spôsobilosti u osoby patriacej do skupiny 2 trpiacej na diabetes mellitus sa musia vždy brať do úvahy všetky skutočnosti a riziká týkajúce sa vedenia motorového vozidla takouto osobou vzhľadom na špecifikum vyplývajúce z charakteristiky skupiny 2 napr</w:t>
      </w:r>
      <w:r w:rsidR="00BD061E">
        <w:rPr>
          <w:rFonts w:ascii="Times New Roman" w:hAnsi="Times New Roman" w:cs="Times New Roman"/>
          <w:szCs w:val="24"/>
        </w:rPr>
        <w:t>íklad</w:t>
      </w:r>
      <w:r w:rsidRPr="00A434E9">
        <w:rPr>
          <w:rFonts w:ascii="Times New Roman" w:hAnsi="Times New Roman" w:cs="Times New Roman"/>
          <w:szCs w:val="24"/>
        </w:rPr>
        <w:t xml:space="preserve"> dlhá trasa jazdy, preprava cestujúcich, možnosť prepravy nebezpečných vecí</w:t>
      </w:r>
      <w:r w:rsidR="00BD061E">
        <w:rPr>
          <w:rFonts w:ascii="Times New Roman" w:hAnsi="Times New Roman" w:cs="Times New Roman"/>
          <w:szCs w:val="24"/>
        </w:rPr>
        <w:t xml:space="preserve"> alebo</w:t>
      </w:r>
      <w:r w:rsidRPr="00A434E9">
        <w:rPr>
          <w:rFonts w:ascii="Times New Roman" w:hAnsi="Times New Roman" w:cs="Times New Roman"/>
          <w:szCs w:val="24"/>
        </w:rPr>
        <w:t xml:space="preserve"> možnosť prepravy nadrozmerného nákladu.</w:t>
      </w:r>
    </w:p>
    <w:p w:rsidR="000C64B0" w:rsidRPr="00A434E9" w:rsidP="000C64B0">
      <w:pPr>
        <w:pStyle w:val="Normlnywebov8"/>
        <w:spacing w:before="0" w:after="0"/>
        <w:ind w:left="0" w:right="0"/>
        <w:jc w:val="both"/>
        <w:rPr>
          <w:rFonts w:ascii="Times New Roman" w:hAnsi="Times New Roman" w:cs="Times New Roman"/>
          <w:sz w:val="24"/>
          <w:szCs w:val="24"/>
          <w:lang w:val="cs-CZ"/>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lang w:val="cs-CZ"/>
        </w:rPr>
        <w:t xml:space="preserve">4) Zdravotná spôsobilosť osoby patriacej do skupiny 1 alebo do skupiny 2 a trpiacej na diabetes mellitus je vylúčená, ak je táto choroba sprevádzaná </w:t>
      </w:r>
      <w:r w:rsidRPr="00A434E9">
        <w:rPr>
          <w:rFonts w:ascii="Times New Roman" w:hAnsi="Times New Roman" w:cs="Times New Roman"/>
          <w:szCs w:val="24"/>
        </w:rPr>
        <w:t xml:space="preserve">závažnými očnými, nervovými komplikáciami alebo opakovaným výskytom hyperglykemických alebo hypoglykemických príhod až komatóznych stavov. </w:t>
      </w:r>
    </w:p>
    <w:p w:rsidR="000C64B0" w:rsidRPr="00A434E9" w:rsidP="000C64B0">
      <w:pPr>
        <w:pStyle w:val="Normlnywebov8"/>
        <w:spacing w:before="0" w:after="0"/>
        <w:ind w:left="0" w:right="0"/>
        <w:jc w:val="both"/>
        <w:rPr>
          <w:rFonts w:ascii="Times New Roman" w:hAnsi="Times New Roman" w:cs="Times New Roman"/>
          <w:sz w:val="24"/>
          <w:szCs w:val="24"/>
          <w:lang w:val="cs-CZ"/>
        </w:rPr>
      </w:pPr>
    </w:p>
    <w:p w:rsidR="000C64B0" w:rsidRPr="00A434E9" w:rsidP="000C64B0">
      <w:pPr>
        <w:jc w:val="both"/>
        <w:rPr>
          <w:rFonts w:ascii="Times New Roman" w:hAnsi="Times New Roman" w:cs="Times New Roman"/>
          <w:b/>
          <w:szCs w:val="24"/>
        </w:rPr>
      </w:pPr>
      <w:r w:rsidRPr="00A434E9">
        <w:rPr>
          <w:rFonts w:ascii="Times New Roman" w:hAnsi="Times New Roman" w:cs="Times New Roman"/>
          <w:b/>
          <w:szCs w:val="24"/>
          <w:lang w:val="cs-CZ"/>
        </w:rPr>
        <w:t>VI. Zdravotná spôsobilosť  a ch</w:t>
      </w:r>
      <w:r w:rsidRPr="00A434E9">
        <w:rPr>
          <w:rFonts w:ascii="Times New Roman" w:hAnsi="Times New Roman" w:cs="Times New Roman"/>
          <w:b/>
          <w:szCs w:val="24"/>
        </w:rPr>
        <w:t xml:space="preserve">oroby, chyby alebo stavy nervovej sústavy </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1) Choroby, chyby alebo stavy nervovej sústavy vylučujúce zdravotnú spôsobilosť na vedenie motorového vozidla sú také choroby, chyby alebo stavy nervovej sústavy, ktoré spôsobujú zdravotné komplikácie alebo odchýlky, ktoré pri vedení motorového vozidla predstavujú  nebezpečenstvo pre premávku na pozemných komunikáciách</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a) u skupiny 1</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1. záchvatovité neurologické ochorenia spôsobujúce poruchy vedomia,</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 xml:space="preserve">2. hyperkinézy a spasticity ťažkého stupňa, </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3. stavy po chirurgických zákrokoch, úrazoch alebo ochoreniach nervového systému s trvalými neutíšiteľnými bolesťami alebo poruchami pohybu, hlbokej citlivosti alebo ťažkými trofickými zmenami,</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4. choroby alebo stavy po zranení periférnych nervov a trvalými poruchami pohybu, citlivosti alebo trofickými zmenami v takom rozsahu, že zabraňujú bezpečnému vedeniu motorového vozidla,</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5. záchvatové stavy s poruchou vedomia alebo hybnosti, ako sú narkolepsia a kataplexia,</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b) u skupiny 2</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1. choroby, chyby alebo stavy podľa písmena a),</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2. epilepsia, epileptické syndrómy po dobu 10 rokov bezzáchvatového obdobia po vysadení antiepileptickej liečby,</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3. záchvatové stavy s poruchou vedomia alebo hybnosti vrátane stavov v anamnéze ako sú narkolepsia a kataplexia,</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4. stavy po chirurgických zákrokoch alebo úrazoch centrálnej nervovej sústavy s trvalými neutíšiteľnými bolesťami alebo s poruchami pohybu, kognície, hlbokej citlivosti alebo s ťažkými trofickými zmenami,</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5. choroby alebo stavy po chirurgických zákrokoch alebo zraneniach periférnych nervov s</w:t>
      </w:r>
      <w:r w:rsidR="006A226E">
        <w:rPr>
          <w:rFonts w:ascii="Times New Roman" w:hAnsi="Times New Roman" w:cs="Times New Roman"/>
          <w:szCs w:val="24"/>
        </w:rPr>
        <w:t> </w:t>
      </w:r>
      <w:r w:rsidRPr="00A434E9">
        <w:rPr>
          <w:rFonts w:ascii="Times New Roman" w:hAnsi="Times New Roman" w:cs="Times New Roman"/>
          <w:szCs w:val="24"/>
        </w:rPr>
        <w:t xml:space="preserve">trvalými poruchami pohybu, citlivosti alebo s trofickými zmenami, ktoré vylučujú schopnosť viesť motorové vozidlo, </w:t>
      </w:r>
    </w:p>
    <w:p w:rsidR="006A226E" w:rsidP="000C64B0">
      <w:pPr>
        <w:jc w:val="both"/>
        <w:rPr>
          <w:rFonts w:ascii="Times New Roman" w:hAnsi="Times New Roman" w:cs="Times New Roman"/>
          <w:szCs w:val="24"/>
        </w:rPr>
      </w:pPr>
      <w:r w:rsidRPr="00A434E9" w:rsidR="000C64B0">
        <w:rPr>
          <w:rFonts w:ascii="Times New Roman" w:hAnsi="Times New Roman" w:cs="Times New Roman"/>
          <w:szCs w:val="24"/>
        </w:rPr>
        <w:t>6. hyperkinézy a</w:t>
      </w:r>
      <w:r>
        <w:rPr>
          <w:rFonts w:ascii="Times New Roman" w:hAnsi="Times New Roman" w:cs="Times New Roman"/>
          <w:szCs w:val="24"/>
        </w:rPr>
        <w:t> </w:t>
      </w:r>
      <w:r w:rsidRPr="00A434E9" w:rsidR="000C64B0">
        <w:rPr>
          <w:rFonts w:ascii="Times New Roman" w:hAnsi="Times New Roman" w:cs="Times New Roman"/>
          <w:szCs w:val="24"/>
        </w:rPr>
        <w:t>spasticity</w:t>
      </w:r>
      <w:r>
        <w:rPr>
          <w:rFonts w:ascii="Times New Roman" w:hAnsi="Times New Roman" w:cs="Times New Roman"/>
          <w:szCs w:val="24"/>
        </w:rPr>
        <w:t>,</w:t>
      </w:r>
    </w:p>
    <w:p w:rsidR="000C64B0" w:rsidRPr="00A434E9" w:rsidP="000C64B0">
      <w:pPr>
        <w:jc w:val="both"/>
        <w:rPr>
          <w:rFonts w:ascii="Times New Roman" w:hAnsi="Times New Roman" w:cs="Times New Roman"/>
          <w:szCs w:val="24"/>
        </w:rPr>
      </w:pPr>
      <w:r w:rsidR="006A226E">
        <w:rPr>
          <w:rFonts w:ascii="Times New Roman" w:hAnsi="Times New Roman" w:cs="Times New Roman"/>
          <w:szCs w:val="24"/>
        </w:rPr>
        <w:t>7. a iné</w:t>
      </w:r>
      <w:r w:rsidRPr="00A434E9">
        <w:rPr>
          <w:rFonts w:ascii="Times New Roman" w:hAnsi="Times New Roman" w:cs="Times New Roman"/>
          <w:szCs w:val="24"/>
        </w:rPr>
        <w:t>.</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 xml:space="preserve">2) Choroby, chyby alebo stavy nervovej sústavy, ktoré ovplyvňujú bezpečnosť premávky na pozemných komunikáciách, pri ktorých možno osobu patriacu do skupiny 1 uznať za zdravotne spôsobilú na vedenie motorového vozidla len na základe záverov odborného vyšetrenia a za podmienky, že </w:t>
      </w:r>
      <w:r w:rsidRPr="00A434E9">
        <w:rPr>
          <w:rFonts w:ascii="Times New Roman" w:hAnsi="Times New Roman" w:cs="Times New Roman"/>
          <w:szCs w:val="24"/>
          <w:lang w:val="cs-CZ"/>
        </w:rPr>
        <w:t xml:space="preserve">sa pravidelne podrobuje lekárskej prehliadke zameranej na choroby, chyby alebo stavy nervovej sústavy </w:t>
      </w:r>
      <w:r w:rsidRPr="00A434E9">
        <w:rPr>
          <w:rFonts w:ascii="Times New Roman" w:hAnsi="Times New Roman" w:cs="Times New Roman"/>
          <w:szCs w:val="24"/>
        </w:rPr>
        <w:t>a závery lekárskej prehliadky zdravotnú spôsobilosť nevylučujú sú najmä neurologické poruchy spojené s chorobami alebo chirurgickými zákrokmi, ktoré ovplyvňujú centrálny alebo periférny nervový systém a spôsobujú psychické, zmyslové alebo motorické poruchy a majú vplyv na rovnováhu a koordináciu ako sú:</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 xml:space="preserve">a) stavy po úrazoch a chorobách centrálnej nervovej sústavy s trvalými neutíšiteľnými bolesťami alebo s poruchami pohybu, kognície (duševné pochody, vnímanie, pamäť, poznanie), hlbokej citlivosti alebo s ťažkými trofickými zmenami, </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b) stavy po zranení alebo chorobe periférnych nervov s trvalými poruchami pohybu, citlivosti alebo s trofickými zmenami, ak obmedzujú schopnosť viesť motorové vozidlo,</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 xml:space="preserve">c) záchvatovité neurologické ochorenia, kedy dĺžka bezzáchvatového obdobia je dlhšia ako 5 rokov a dĺžka obdobia bez liečby je dlhšia ako 3 roky a posledné 2 roky je EEG negatívne. </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 xml:space="preserve">3) Choroby, chyby alebo stavy nervovej sústavy, ktoré ovplyvňujú bezpečnosť premávky na pozemných komunikáciách, pri ktorých možno osobu patriacu do skupiny 2 uznať za zdravotne spôsobilú na vedenie motorového vozidla len na základe záverov odborného vyšetrenia a za podmienky, že </w:t>
      </w:r>
      <w:r w:rsidRPr="00A434E9">
        <w:rPr>
          <w:rFonts w:ascii="Times New Roman" w:hAnsi="Times New Roman" w:cs="Times New Roman"/>
          <w:szCs w:val="24"/>
          <w:lang w:val="cs-CZ"/>
        </w:rPr>
        <w:t xml:space="preserve">sa pravidelne podrobuje lekárskej prehliadke zameranej na choroby, chyby alebo stavy nervovej sústavy </w:t>
      </w:r>
      <w:r w:rsidRPr="00A434E9">
        <w:rPr>
          <w:rFonts w:ascii="Times New Roman" w:hAnsi="Times New Roman" w:cs="Times New Roman"/>
          <w:szCs w:val="24"/>
        </w:rPr>
        <w:t>a závery lekárskej prehliadky zd</w:t>
      </w:r>
      <w:r w:rsidR="006A226E">
        <w:rPr>
          <w:rFonts w:ascii="Times New Roman" w:hAnsi="Times New Roman" w:cs="Times New Roman"/>
          <w:szCs w:val="24"/>
        </w:rPr>
        <w:t>ravotnú spôsobilosť nevylučujú</w:t>
      </w:r>
    </w:p>
    <w:p w:rsidR="000C64B0" w:rsidRPr="00A434E9" w:rsidP="000C64B0">
      <w:pPr>
        <w:tabs>
          <w:tab w:val="num" w:pos="2340"/>
        </w:tabs>
        <w:jc w:val="both"/>
        <w:rPr>
          <w:rFonts w:ascii="Times New Roman" w:hAnsi="Times New Roman" w:cs="Times New Roman"/>
          <w:szCs w:val="24"/>
        </w:rPr>
      </w:pPr>
      <w:r w:rsidRPr="00A434E9">
        <w:rPr>
          <w:rFonts w:ascii="Times New Roman" w:hAnsi="Times New Roman" w:cs="Times New Roman"/>
          <w:szCs w:val="24"/>
        </w:rPr>
        <w:t>a) choroby, chyby alebo stavy podľa ods</w:t>
      </w:r>
      <w:r w:rsidR="006A226E">
        <w:rPr>
          <w:rFonts w:ascii="Times New Roman" w:hAnsi="Times New Roman" w:cs="Times New Roman"/>
          <w:szCs w:val="24"/>
        </w:rPr>
        <w:t>eku 1</w:t>
      </w:r>
      <w:r w:rsidRPr="00A434E9">
        <w:rPr>
          <w:rFonts w:ascii="Times New Roman" w:hAnsi="Times New Roman" w:cs="Times New Roman"/>
          <w:szCs w:val="24"/>
        </w:rPr>
        <w:t>,</w:t>
      </w:r>
    </w:p>
    <w:p w:rsidR="006A226E" w:rsidP="000C64B0">
      <w:pPr>
        <w:tabs>
          <w:tab w:val="num" w:pos="2340"/>
        </w:tabs>
        <w:jc w:val="both"/>
        <w:rPr>
          <w:rFonts w:ascii="Times New Roman" w:hAnsi="Times New Roman" w:cs="Times New Roman"/>
          <w:szCs w:val="24"/>
        </w:rPr>
      </w:pPr>
      <w:r w:rsidRPr="00A434E9" w:rsidR="000C64B0">
        <w:rPr>
          <w:rFonts w:ascii="Times New Roman" w:hAnsi="Times New Roman" w:cs="Times New Roman"/>
          <w:szCs w:val="24"/>
        </w:rPr>
        <w:t>b) ťažšie poruchy spánku ovplyvňujúce najmä schopnosť koncentrácie a rýchlosť reakcie</w:t>
      </w:r>
      <w:r>
        <w:rPr>
          <w:rFonts w:ascii="Times New Roman" w:hAnsi="Times New Roman" w:cs="Times New Roman"/>
          <w:szCs w:val="24"/>
        </w:rPr>
        <w:t>,</w:t>
      </w:r>
    </w:p>
    <w:p w:rsidR="000C64B0" w:rsidRPr="00A434E9" w:rsidP="000C64B0">
      <w:pPr>
        <w:tabs>
          <w:tab w:val="num" w:pos="2340"/>
        </w:tabs>
        <w:jc w:val="both"/>
        <w:rPr>
          <w:rFonts w:ascii="Times New Roman" w:hAnsi="Times New Roman" w:cs="Times New Roman"/>
          <w:szCs w:val="24"/>
        </w:rPr>
      </w:pPr>
      <w:r w:rsidR="006A226E">
        <w:rPr>
          <w:rFonts w:ascii="Times New Roman" w:hAnsi="Times New Roman" w:cs="Times New Roman"/>
          <w:szCs w:val="24"/>
        </w:rPr>
        <w:t>c) a iné</w:t>
      </w:r>
      <w:r w:rsidRPr="00A434E9">
        <w:rPr>
          <w:rFonts w:ascii="Times New Roman" w:hAnsi="Times New Roman" w:cs="Times New Roman"/>
          <w:szCs w:val="24"/>
        </w:rPr>
        <w:t xml:space="preserve">. </w:t>
      </w:r>
    </w:p>
    <w:p w:rsidR="000C64B0" w:rsidRPr="00A434E9" w:rsidP="000C64B0">
      <w:pPr>
        <w:tabs>
          <w:tab w:val="num" w:pos="2340"/>
        </w:tabs>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4) Pri posudzovaní zdravotnej spôsobilosti vo vzťahu k chorobám, chybám alebo stavom nervovej sústavy u osoby patriacej do skupiny 2 sa musia vždy brať do úvahy všetky skutočnosti a riziká týkajúce sa vedenia motorového vozidla takouto osobou vzhľadom na špecifikum vyplývajúce z charakteristiky skupiny 2 ako je napr. dlhá trasa jazdy, preprava cestujúcich, možnosť prepravy nebezpečných vecí, možnosť prepravy nadrozmerného nákladu a pod.</w:t>
      </w:r>
    </w:p>
    <w:p w:rsidR="005732B0" w:rsidP="000C64B0">
      <w:pPr>
        <w:jc w:val="both"/>
        <w:rPr>
          <w:rFonts w:ascii="Times New Roman" w:hAnsi="Times New Roman" w:cs="Times New Roman"/>
          <w:b/>
          <w:szCs w:val="24"/>
        </w:rPr>
      </w:pPr>
    </w:p>
    <w:p w:rsidR="000C64B0" w:rsidRPr="00A434E9" w:rsidP="000C64B0">
      <w:pPr>
        <w:jc w:val="both"/>
        <w:rPr>
          <w:rFonts w:ascii="Times New Roman" w:hAnsi="Times New Roman" w:cs="Times New Roman"/>
          <w:b/>
          <w:szCs w:val="24"/>
        </w:rPr>
      </w:pPr>
      <w:r w:rsidRPr="00A434E9">
        <w:rPr>
          <w:rFonts w:ascii="Times New Roman" w:hAnsi="Times New Roman" w:cs="Times New Roman"/>
          <w:b/>
          <w:szCs w:val="24"/>
        </w:rPr>
        <w:t xml:space="preserve">VII. Zdravotná spôsobilosť a duševné poruchy </w:t>
      </w:r>
    </w:p>
    <w:p w:rsidR="000C64B0" w:rsidRPr="00A434E9" w:rsidP="000C64B0">
      <w:pPr>
        <w:jc w:val="both"/>
        <w:rPr>
          <w:rFonts w:ascii="Times New Roman" w:hAnsi="Times New Roman" w:cs="Times New Roman"/>
          <w:szCs w:val="24"/>
        </w:rPr>
      </w:pPr>
    </w:p>
    <w:p w:rsidR="000C64B0" w:rsidRPr="00A434E9" w:rsidP="000C64B0">
      <w:pPr>
        <w:tabs>
          <w:tab w:val="num" w:pos="360"/>
        </w:tabs>
        <w:ind w:hanging="360"/>
        <w:jc w:val="both"/>
        <w:rPr>
          <w:rFonts w:ascii="Times New Roman" w:hAnsi="Times New Roman" w:cs="Times New Roman"/>
          <w:szCs w:val="24"/>
        </w:rPr>
      </w:pPr>
      <w:r w:rsidRPr="00A434E9">
        <w:rPr>
          <w:rFonts w:ascii="Times New Roman" w:hAnsi="Times New Roman" w:cs="Times New Roman"/>
          <w:szCs w:val="24"/>
        </w:rPr>
        <w:t xml:space="preserve">      1) Duševné poruchy vylučujúce zdravotnú spôsobilosť na vedenie motorového vozidla u osoby patriacej do skupiny 1 alebo do skupiny 2 sú choroby alebo stavy, ktoré spôsobujú také zdravotné komplikácie alebo odchýlky, ktoré sú nebezpečné pre premávku na pozemných komunikáciách</w:t>
      </w:r>
    </w:p>
    <w:p w:rsidR="000C64B0" w:rsidRPr="00A434E9" w:rsidP="000C64B0">
      <w:pPr>
        <w:tabs>
          <w:tab w:val="num" w:pos="1260"/>
        </w:tabs>
        <w:jc w:val="both"/>
        <w:rPr>
          <w:rFonts w:ascii="Times New Roman" w:hAnsi="Times New Roman" w:cs="Times New Roman"/>
          <w:szCs w:val="24"/>
        </w:rPr>
      </w:pPr>
      <w:r w:rsidRPr="00A434E9">
        <w:rPr>
          <w:rFonts w:ascii="Times New Roman" w:hAnsi="Times New Roman" w:cs="Times New Roman"/>
          <w:szCs w:val="24"/>
        </w:rPr>
        <w:t>a) schizofrénia, bipolárna efektívna porucha,</w:t>
      </w:r>
    </w:p>
    <w:p w:rsidR="000C64B0" w:rsidRPr="00A434E9" w:rsidP="000C64B0">
      <w:pPr>
        <w:tabs>
          <w:tab w:val="num" w:pos="1260"/>
        </w:tabs>
        <w:jc w:val="both"/>
        <w:rPr>
          <w:rFonts w:ascii="Times New Roman" w:hAnsi="Times New Roman" w:cs="Times New Roman"/>
          <w:szCs w:val="24"/>
        </w:rPr>
      </w:pPr>
      <w:r w:rsidRPr="00A434E9">
        <w:rPr>
          <w:rFonts w:ascii="Times New Roman" w:hAnsi="Times New Roman" w:cs="Times New Roman"/>
          <w:szCs w:val="24"/>
        </w:rPr>
        <w:t xml:space="preserve">b) organická porucha osobnosti, </w:t>
      </w:r>
    </w:p>
    <w:p w:rsidR="000C64B0" w:rsidRPr="00A434E9" w:rsidP="000C64B0">
      <w:pPr>
        <w:tabs>
          <w:tab w:val="num" w:pos="1260"/>
        </w:tabs>
        <w:jc w:val="both"/>
        <w:rPr>
          <w:rFonts w:ascii="Times New Roman" w:hAnsi="Times New Roman" w:cs="Times New Roman"/>
          <w:szCs w:val="24"/>
        </w:rPr>
      </w:pPr>
      <w:r w:rsidRPr="00A434E9">
        <w:rPr>
          <w:rFonts w:ascii="Times New Roman" w:hAnsi="Times New Roman" w:cs="Times New Roman"/>
          <w:szCs w:val="24"/>
        </w:rPr>
        <w:t xml:space="preserve">c) demencia každého druhu, </w:t>
      </w:r>
    </w:p>
    <w:p w:rsidR="000C64B0" w:rsidRPr="00A434E9" w:rsidP="000C64B0">
      <w:pPr>
        <w:tabs>
          <w:tab w:val="num" w:pos="1260"/>
        </w:tabs>
        <w:jc w:val="both"/>
        <w:rPr>
          <w:rFonts w:ascii="Times New Roman" w:hAnsi="Times New Roman" w:cs="Times New Roman"/>
          <w:szCs w:val="24"/>
        </w:rPr>
      </w:pPr>
      <w:r w:rsidRPr="00A434E9">
        <w:rPr>
          <w:rFonts w:ascii="Times New Roman" w:hAnsi="Times New Roman" w:cs="Times New Roman"/>
          <w:szCs w:val="24"/>
        </w:rPr>
        <w:t xml:space="preserve">d) trvalé ťažké psychické zmeny na podklade somatických ochorení, </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e) psychotické poruchy,</w:t>
      </w: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f) organické poruchy osobnosti, konania, emotivity a myslenia v dôsledku chronickej intoxikácie,</w:t>
      </w:r>
    </w:p>
    <w:p w:rsidR="006A226E" w:rsidP="000C64B0">
      <w:pPr>
        <w:tabs>
          <w:tab w:val="num" w:pos="1260"/>
        </w:tabs>
        <w:jc w:val="both"/>
        <w:rPr>
          <w:rFonts w:ascii="Times New Roman" w:hAnsi="Times New Roman" w:cs="Times New Roman"/>
          <w:szCs w:val="24"/>
        </w:rPr>
      </w:pPr>
      <w:r w:rsidRPr="00A434E9" w:rsidR="000C64B0">
        <w:rPr>
          <w:rFonts w:ascii="Times New Roman" w:hAnsi="Times New Roman" w:cs="Times New Roman"/>
          <w:szCs w:val="24"/>
        </w:rPr>
        <w:t>g) duševná zaostalosť</w:t>
      </w:r>
      <w:r>
        <w:rPr>
          <w:rFonts w:ascii="Times New Roman" w:hAnsi="Times New Roman" w:cs="Times New Roman"/>
          <w:szCs w:val="24"/>
        </w:rPr>
        <w:t>,</w:t>
      </w:r>
    </w:p>
    <w:p w:rsidR="000C64B0" w:rsidRPr="00A434E9" w:rsidP="000C64B0">
      <w:pPr>
        <w:tabs>
          <w:tab w:val="num" w:pos="1260"/>
        </w:tabs>
        <w:jc w:val="both"/>
        <w:rPr>
          <w:rFonts w:ascii="Times New Roman" w:hAnsi="Times New Roman" w:cs="Times New Roman"/>
          <w:szCs w:val="24"/>
        </w:rPr>
      </w:pPr>
      <w:r w:rsidR="006A226E">
        <w:rPr>
          <w:rFonts w:ascii="Times New Roman" w:hAnsi="Times New Roman" w:cs="Times New Roman"/>
          <w:szCs w:val="24"/>
        </w:rPr>
        <w:t>h) a iné</w:t>
      </w:r>
      <w:r w:rsidRPr="00A434E9">
        <w:rPr>
          <w:rFonts w:ascii="Times New Roman" w:hAnsi="Times New Roman" w:cs="Times New Roman"/>
          <w:szCs w:val="24"/>
        </w:rPr>
        <w:t>.</w:t>
      </w:r>
    </w:p>
    <w:p w:rsidR="000C64B0" w:rsidRPr="00A434E9" w:rsidP="000C64B0">
      <w:pPr>
        <w:jc w:val="both"/>
        <w:rPr>
          <w:rFonts w:ascii="Times New Roman" w:hAnsi="Times New Roman" w:cs="Times New Roman"/>
          <w:szCs w:val="24"/>
        </w:rPr>
      </w:pPr>
    </w:p>
    <w:p w:rsidR="000C64B0" w:rsidRPr="00A434E9" w:rsidP="000C64B0">
      <w:pPr>
        <w:tabs>
          <w:tab w:val="num" w:pos="360"/>
          <w:tab w:val="num" w:pos="1260"/>
        </w:tabs>
        <w:jc w:val="both"/>
        <w:rPr>
          <w:rFonts w:ascii="Times New Roman" w:hAnsi="Times New Roman" w:cs="Times New Roman"/>
          <w:szCs w:val="24"/>
        </w:rPr>
      </w:pPr>
      <w:r w:rsidRPr="00A434E9">
        <w:rPr>
          <w:rFonts w:ascii="Times New Roman" w:hAnsi="Times New Roman" w:cs="Times New Roman"/>
          <w:szCs w:val="24"/>
        </w:rPr>
        <w:t xml:space="preserve">2) Duševné poruchy ovplyvňujúce bezpečnosť premávky na pozemných komunikáciách, pri ktorých možno osobu patriacu do skupiny 1 alebo do skupiny 2 uznať za zdravotne spôsobilú na vedenie motorového vozidla len na základe záverov odborného vyšetrenia a za podmienky, že </w:t>
      </w:r>
      <w:r w:rsidRPr="00A434E9">
        <w:rPr>
          <w:rFonts w:ascii="Times New Roman" w:hAnsi="Times New Roman" w:cs="Times New Roman"/>
          <w:szCs w:val="24"/>
          <w:lang w:val="cs-CZ"/>
        </w:rPr>
        <w:t xml:space="preserve">sa pravidelne podrobuje lekárskej prehliadke zameranej na duševné poruchy </w:t>
      </w:r>
      <w:r w:rsidRPr="00A434E9">
        <w:rPr>
          <w:rFonts w:ascii="Times New Roman" w:hAnsi="Times New Roman" w:cs="Times New Roman"/>
          <w:szCs w:val="24"/>
        </w:rPr>
        <w:t>a výsledok lekárskej prehliadky zdravotnú spôsobilosť nevylučuje</w:t>
      </w:r>
    </w:p>
    <w:p w:rsidR="000C64B0" w:rsidRPr="00A434E9" w:rsidP="000C64B0">
      <w:pPr>
        <w:tabs>
          <w:tab w:val="num" w:pos="360"/>
          <w:tab w:val="num" w:pos="1260"/>
        </w:tabs>
        <w:jc w:val="both"/>
        <w:rPr>
          <w:rFonts w:ascii="Times New Roman" w:hAnsi="Times New Roman" w:cs="Times New Roman"/>
          <w:szCs w:val="24"/>
        </w:rPr>
      </w:pPr>
      <w:r w:rsidRPr="00A434E9">
        <w:rPr>
          <w:rFonts w:ascii="Times New Roman" w:hAnsi="Times New Roman" w:cs="Times New Roman"/>
          <w:szCs w:val="24"/>
        </w:rPr>
        <w:t>a) duševné poruchy vrodené, spôsobené chorobou, úrazom alebo neurochirurgickými operáciami,</w:t>
      </w:r>
    </w:p>
    <w:p w:rsidR="000C64B0" w:rsidRPr="00A434E9" w:rsidP="000C64B0">
      <w:pPr>
        <w:tabs>
          <w:tab w:val="num" w:pos="360"/>
          <w:tab w:val="num" w:pos="1260"/>
        </w:tabs>
        <w:jc w:val="both"/>
        <w:rPr>
          <w:rFonts w:ascii="Times New Roman" w:hAnsi="Times New Roman" w:cs="Times New Roman"/>
          <w:szCs w:val="24"/>
        </w:rPr>
      </w:pPr>
      <w:r w:rsidRPr="00A434E9">
        <w:rPr>
          <w:rFonts w:ascii="Times New Roman" w:hAnsi="Times New Roman" w:cs="Times New Roman"/>
          <w:szCs w:val="24"/>
        </w:rPr>
        <w:t xml:space="preserve">b) vážne poruchy správania spôsobené starnutím, alebo </w:t>
      </w:r>
    </w:p>
    <w:p w:rsidR="006A226E" w:rsidP="000C64B0">
      <w:pPr>
        <w:tabs>
          <w:tab w:val="num" w:pos="360"/>
          <w:tab w:val="num" w:pos="1260"/>
        </w:tabs>
        <w:jc w:val="both"/>
        <w:rPr>
          <w:rFonts w:ascii="Times New Roman" w:hAnsi="Times New Roman" w:cs="Times New Roman"/>
          <w:szCs w:val="24"/>
        </w:rPr>
      </w:pPr>
      <w:r w:rsidRPr="00A434E9" w:rsidR="000C64B0">
        <w:rPr>
          <w:rFonts w:ascii="Times New Roman" w:hAnsi="Times New Roman" w:cs="Times New Roman"/>
          <w:szCs w:val="24"/>
        </w:rPr>
        <w:t>c) poruchy osobnosti vedúce k vážnym poruchám úsudku, správania alebo adaptability</w:t>
      </w:r>
      <w:r>
        <w:rPr>
          <w:rFonts w:ascii="Times New Roman" w:hAnsi="Times New Roman" w:cs="Times New Roman"/>
          <w:szCs w:val="24"/>
        </w:rPr>
        <w:t>,</w:t>
      </w:r>
    </w:p>
    <w:p w:rsidR="000C64B0" w:rsidRPr="00A434E9" w:rsidP="000C64B0">
      <w:pPr>
        <w:tabs>
          <w:tab w:val="num" w:pos="360"/>
          <w:tab w:val="num" w:pos="1260"/>
        </w:tabs>
        <w:jc w:val="both"/>
        <w:rPr>
          <w:rFonts w:ascii="Times New Roman" w:hAnsi="Times New Roman" w:cs="Times New Roman"/>
          <w:szCs w:val="24"/>
        </w:rPr>
      </w:pPr>
      <w:r w:rsidR="006A226E">
        <w:rPr>
          <w:rFonts w:ascii="Times New Roman" w:hAnsi="Times New Roman" w:cs="Times New Roman"/>
          <w:szCs w:val="24"/>
        </w:rPr>
        <w:t>d) a iné</w:t>
      </w:r>
      <w:r w:rsidRPr="00A434E9">
        <w:rPr>
          <w:rFonts w:ascii="Times New Roman" w:hAnsi="Times New Roman" w:cs="Times New Roman"/>
          <w:szCs w:val="24"/>
        </w:rPr>
        <w:t>.</w:t>
      </w:r>
    </w:p>
    <w:p w:rsidR="000C64B0" w:rsidRPr="00A434E9" w:rsidP="000C64B0">
      <w:pPr>
        <w:tabs>
          <w:tab w:val="num" w:pos="360"/>
          <w:tab w:val="num" w:pos="1260"/>
        </w:tabs>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3) Pri posudzovaní zdravotnej spôsobilosti vo vzťahu k duševným poruchám u osoby patriacej do skupiny 2 sa musia vždy brať do úvahy všetky skutočnosti a riziká týkajúce sa vedenia motorového vozidla takouto osobou vzhľadom na špecifikum vyplývajúce z charakteristiky skupiny 2 ako je napr. dlhá trasa jazdy, preprava cestujúcich, možnosť prepravy nebezpečných vecí, možnosť prepravy nadrozmerného nákladu a pod.</w:t>
      </w:r>
    </w:p>
    <w:p w:rsidR="000C64B0" w:rsidRPr="00A434E9" w:rsidP="000C64B0">
      <w:pPr>
        <w:tabs>
          <w:tab w:val="num" w:pos="360"/>
          <w:tab w:val="num" w:pos="1260"/>
        </w:tabs>
        <w:jc w:val="both"/>
        <w:rPr>
          <w:rFonts w:ascii="Times New Roman" w:hAnsi="Times New Roman" w:cs="Times New Roman"/>
          <w:szCs w:val="24"/>
        </w:rPr>
      </w:pPr>
    </w:p>
    <w:p w:rsidR="000C64B0" w:rsidRPr="00A434E9" w:rsidP="000C64B0">
      <w:pPr>
        <w:jc w:val="both"/>
        <w:rPr>
          <w:rFonts w:ascii="Times New Roman" w:hAnsi="Times New Roman" w:cs="Times New Roman"/>
          <w:b/>
          <w:szCs w:val="24"/>
        </w:rPr>
      </w:pPr>
      <w:r w:rsidRPr="00A434E9">
        <w:rPr>
          <w:rFonts w:ascii="Times New Roman" w:hAnsi="Times New Roman" w:cs="Times New Roman"/>
          <w:b/>
          <w:szCs w:val="24"/>
        </w:rPr>
        <w:t xml:space="preserve">VIII.  Zdravotná spôsobilosť a  závislosť na alkohole </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1) Pri posudzovaní zdravotnej spôsobilosti vo vzťahu k závislosti na alkohole alebo k neschopnosti zdržať sa vedenia motorového vozidla pod vplyvom alkoholu sa musí brať do úvahy spoločenská nebezpečnosť takéhoto stavu alebo konania u vodiča motorového vozidla.</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2) Zdravotná spôsobilosť na vedenie motorového vozidla je vylúčená u osoby patriacej do skupiny 1 alebo do skupiny 2, ktorá je závislá na alkohole alebo nie je schopná zdržať sa vedenia motorového vozidla pod vplyvom alkoholu.</w:t>
      </w:r>
    </w:p>
    <w:p w:rsidR="000C64B0" w:rsidRPr="00A434E9" w:rsidP="000C64B0">
      <w:pPr>
        <w:tabs>
          <w:tab w:val="num" w:pos="720"/>
        </w:tabs>
        <w:ind w:left="720" w:hanging="360"/>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 xml:space="preserve">3) Za zdravotne spôsobilú je možné uznať osobu patriacu do skupiny 1 alebo do skupiny 2, ktorá bola v minulosti závislá na alkohole len na základe záverov odborného vyšetrenia a za podmienky, že je nespochybniteľné, že dôsledne a trvale abstinuje po dobu aspoň 2 rokov, </w:t>
      </w:r>
      <w:r w:rsidRPr="00A434E9">
        <w:rPr>
          <w:rFonts w:ascii="Times New Roman" w:hAnsi="Times New Roman" w:cs="Times New Roman"/>
          <w:szCs w:val="24"/>
          <w:lang w:val="cs-CZ"/>
        </w:rPr>
        <w:t xml:space="preserve">pravidelne sa podrobuje lekárskej prehliadke na závislosť na alkohole </w:t>
      </w:r>
      <w:r w:rsidRPr="00A434E9">
        <w:rPr>
          <w:rFonts w:ascii="Times New Roman" w:hAnsi="Times New Roman" w:cs="Times New Roman"/>
          <w:szCs w:val="24"/>
        </w:rPr>
        <w:t xml:space="preserve">a závery lekárskej prehliadky zdravotnú spôsobilosť nevylučujú, </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 xml:space="preserve">4) Osobu patriacu do skupiny 1 alebo 2, u ktorej boli zistené opakované akútne intoxikácie v anamnéze je možné uznať za zdravotne spôsobilú len na základe odborného vyšetrenia a za podmienky, že </w:t>
      </w:r>
      <w:r w:rsidRPr="00A434E9">
        <w:rPr>
          <w:rFonts w:ascii="Times New Roman" w:hAnsi="Times New Roman" w:cs="Times New Roman"/>
          <w:szCs w:val="24"/>
          <w:lang w:val="cs-CZ"/>
        </w:rPr>
        <w:t xml:space="preserve">sa pravidelne podrobuje lekárskej prehliadke zameranej na závislosť na alkohole </w:t>
      </w:r>
      <w:r w:rsidRPr="00A434E9">
        <w:rPr>
          <w:rFonts w:ascii="Times New Roman" w:hAnsi="Times New Roman" w:cs="Times New Roman"/>
          <w:szCs w:val="24"/>
        </w:rPr>
        <w:t xml:space="preserve">a závery lekárskej prehliadky zdravotnú spôsobilosť nevylučujú. </w:t>
      </w:r>
      <w:r w:rsidRPr="00A434E9">
        <w:rPr>
          <w:rFonts w:ascii="Times New Roman" w:hAnsi="Times New Roman" w:cs="Times New Roman"/>
          <w:szCs w:val="24"/>
          <w:lang w:val="cs-CZ"/>
        </w:rPr>
        <w:t xml:space="preserve">  </w:t>
      </w:r>
      <w:r w:rsidRPr="00A434E9">
        <w:rPr>
          <w:rFonts w:ascii="Times New Roman" w:hAnsi="Times New Roman" w:cs="Times New Roman"/>
          <w:szCs w:val="24"/>
        </w:rPr>
        <w:t xml:space="preserve">  </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b/>
          <w:szCs w:val="24"/>
        </w:rPr>
      </w:pPr>
      <w:r w:rsidRPr="00A434E9">
        <w:rPr>
          <w:rFonts w:ascii="Times New Roman" w:hAnsi="Times New Roman" w:cs="Times New Roman"/>
          <w:b/>
          <w:szCs w:val="24"/>
        </w:rPr>
        <w:t>IX. Zdravotná spôsobilosť a iné návykové látky a liečivá</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 xml:space="preserve">1) Zdravotná spôsobilosť na vedenie motorového vozidla je vylúčená u osoby patriacej do skupiny 1 alebo do skupiny 2, ktorá je závislá na iných návykových látkach alebo liečivách alebo ich kombinácii alebo pravidelne zneužíva iné návykové látky alebo liečivá alebo ich kombinácie. </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 xml:space="preserve">2) Osobu patriacu do skupiny 1 alebo 2, ktorá bola v minulosti závislá na iných návykových látkach alebo liečivách alebo ich kombinácii alebo v minulosti pravidelne zneužívala iné návykové látky alebo liečivá alebo ich kombinácie je možné uznať za zdravotne spôsobilú len na základe odborného vyšetrenia a za podmienky, že </w:t>
      </w:r>
      <w:r w:rsidRPr="00A434E9">
        <w:rPr>
          <w:rFonts w:ascii="Times New Roman" w:hAnsi="Times New Roman" w:cs="Times New Roman"/>
          <w:szCs w:val="24"/>
          <w:lang w:val="cs-CZ"/>
        </w:rPr>
        <w:t xml:space="preserve">sa pravidelne podrobuje lekárskej prehliadke zameranej na závislost na návykových látkach a liečivách </w:t>
      </w:r>
      <w:r w:rsidRPr="00A434E9">
        <w:rPr>
          <w:rFonts w:ascii="Times New Roman" w:hAnsi="Times New Roman" w:cs="Times New Roman"/>
          <w:szCs w:val="24"/>
        </w:rPr>
        <w:t xml:space="preserve">a závery lekárskej prehliadky zdravotnú spôsobilosť nevylučujú. </w:t>
      </w:r>
      <w:r w:rsidRPr="00A434E9">
        <w:rPr>
          <w:rFonts w:ascii="Times New Roman" w:hAnsi="Times New Roman" w:cs="Times New Roman"/>
          <w:szCs w:val="24"/>
          <w:lang w:val="cs-CZ"/>
        </w:rPr>
        <w:t xml:space="preserve">  </w:t>
      </w:r>
      <w:r w:rsidRPr="00A434E9">
        <w:rPr>
          <w:rFonts w:ascii="Times New Roman" w:hAnsi="Times New Roman" w:cs="Times New Roman"/>
          <w:szCs w:val="24"/>
        </w:rPr>
        <w:t xml:space="preserve">  </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b/>
          <w:szCs w:val="24"/>
        </w:rPr>
      </w:pPr>
      <w:r w:rsidRPr="00A434E9">
        <w:rPr>
          <w:rFonts w:ascii="Times New Roman" w:hAnsi="Times New Roman" w:cs="Times New Roman"/>
          <w:b/>
          <w:szCs w:val="24"/>
        </w:rPr>
        <w:t xml:space="preserve">X. Zdravotná spôsobilosť a choroby, chyby a stavy spôsobené vážnou nedostatočnosťou činnosti obličiek </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 xml:space="preserve">1) Osobu patriacu do skupiny 1, ktorá trpí chorobou, chybou alebo stavom spôsobeným vážnou nedostatočnosťou obličiek je možno uznať za zdravotne spôsobilú len na základe odborného vyšetrenia a za podmienky, že </w:t>
      </w:r>
      <w:r w:rsidRPr="00A434E9">
        <w:rPr>
          <w:rFonts w:ascii="Times New Roman" w:hAnsi="Times New Roman" w:cs="Times New Roman"/>
          <w:szCs w:val="24"/>
          <w:lang w:val="cs-CZ"/>
        </w:rPr>
        <w:t xml:space="preserve">sa pravidelne podrobuje lekárskej prehliadke zameranej na choroby, chyby a stavy spôsobené vážnou nedostatočnosťou obličiek </w:t>
      </w:r>
      <w:r w:rsidRPr="00A434E9">
        <w:rPr>
          <w:rFonts w:ascii="Times New Roman" w:hAnsi="Times New Roman" w:cs="Times New Roman"/>
          <w:szCs w:val="24"/>
        </w:rPr>
        <w:t xml:space="preserve">a závery lekárskej prehliadky zdravotnú spôsobilosť nevylučujú. </w:t>
      </w:r>
      <w:r w:rsidRPr="00A434E9">
        <w:rPr>
          <w:rFonts w:ascii="Times New Roman" w:hAnsi="Times New Roman" w:cs="Times New Roman"/>
          <w:szCs w:val="24"/>
          <w:lang w:val="cs-CZ"/>
        </w:rPr>
        <w:t xml:space="preserve">  </w:t>
      </w:r>
      <w:r w:rsidRPr="00A434E9">
        <w:rPr>
          <w:rFonts w:ascii="Times New Roman" w:hAnsi="Times New Roman" w:cs="Times New Roman"/>
          <w:szCs w:val="24"/>
        </w:rPr>
        <w:t xml:space="preserve"> </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 xml:space="preserve">2) Osobu patriacu do skupiny 2, ktorá trpí chorobou, chybou alebo stavom spôsobeným vážnou nedostatočnosťou obličiek je možno uznať za zdravotne spôsobilú len vo výnimočnom prípade a len na základe odborného vyšetrenia a za podmienky, že </w:t>
      </w:r>
      <w:r w:rsidRPr="00A434E9">
        <w:rPr>
          <w:rFonts w:ascii="Times New Roman" w:hAnsi="Times New Roman" w:cs="Times New Roman"/>
          <w:szCs w:val="24"/>
          <w:lang w:val="cs-CZ"/>
        </w:rPr>
        <w:t xml:space="preserve">sa pravidelne podrobuje lekárskej prehliadke zameranej na choroby, chyby a stavy spôsobené vážnou nedostatočnosťou obličiek </w:t>
      </w:r>
      <w:r w:rsidRPr="00A434E9">
        <w:rPr>
          <w:rFonts w:ascii="Times New Roman" w:hAnsi="Times New Roman" w:cs="Times New Roman"/>
          <w:szCs w:val="24"/>
        </w:rPr>
        <w:t xml:space="preserve">a závery lekárskej prehliadky zdravotnú spôsobilosť nevylučujú. </w:t>
      </w:r>
      <w:r w:rsidRPr="00A434E9">
        <w:rPr>
          <w:rFonts w:ascii="Times New Roman" w:hAnsi="Times New Roman" w:cs="Times New Roman"/>
          <w:szCs w:val="24"/>
          <w:lang w:val="cs-CZ"/>
        </w:rPr>
        <w:t xml:space="preserve">  </w:t>
      </w:r>
      <w:r w:rsidRPr="00A434E9">
        <w:rPr>
          <w:rFonts w:ascii="Times New Roman" w:hAnsi="Times New Roman" w:cs="Times New Roman"/>
          <w:szCs w:val="24"/>
        </w:rPr>
        <w:t xml:space="preserve">  Pri posudzovaní zdravotnej spôsobilosti takejto osoby sa vždy musia brať do úvahy všetky skutočnosti a riziká týkajúce sa vedenia motorového vozidla takouto osobou vzhľadom na špecifikum vyplývajúce z charakteristiky skupiny 2 napr</w:t>
      </w:r>
      <w:r w:rsidR="006A226E">
        <w:rPr>
          <w:rFonts w:ascii="Times New Roman" w:hAnsi="Times New Roman" w:cs="Times New Roman"/>
          <w:szCs w:val="24"/>
        </w:rPr>
        <w:t>íklad</w:t>
      </w:r>
      <w:r w:rsidRPr="00A434E9">
        <w:rPr>
          <w:rFonts w:ascii="Times New Roman" w:hAnsi="Times New Roman" w:cs="Times New Roman"/>
          <w:szCs w:val="24"/>
        </w:rPr>
        <w:t xml:space="preserve"> dlhá trasa jazdy, preprava cestujúcich, možnosť prepravy nebezpečných vecí</w:t>
      </w:r>
      <w:r w:rsidR="006A226E">
        <w:rPr>
          <w:rFonts w:ascii="Times New Roman" w:hAnsi="Times New Roman" w:cs="Times New Roman"/>
          <w:szCs w:val="24"/>
        </w:rPr>
        <w:t xml:space="preserve"> alebo</w:t>
      </w:r>
      <w:r w:rsidRPr="00A434E9">
        <w:rPr>
          <w:rFonts w:ascii="Times New Roman" w:hAnsi="Times New Roman" w:cs="Times New Roman"/>
          <w:szCs w:val="24"/>
        </w:rPr>
        <w:t xml:space="preserve"> možnosť prepravy nadrozmerného nákladu</w:t>
      </w:r>
      <w:r w:rsidR="006A226E">
        <w:rPr>
          <w:rFonts w:ascii="Times New Roman" w:hAnsi="Times New Roman" w:cs="Times New Roman"/>
          <w:szCs w:val="24"/>
        </w:rPr>
        <w:t>.</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b/>
          <w:szCs w:val="24"/>
        </w:rPr>
      </w:pPr>
      <w:r w:rsidRPr="00A434E9">
        <w:rPr>
          <w:rFonts w:ascii="Times New Roman" w:hAnsi="Times New Roman" w:cs="Times New Roman"/>
          <w:b/>
          <w:szCs w:val="24"/>
        </w:rPr>
        <w:t xml:space="preserve">XI. Zdravotná spôsobilosť a stavy súvisiace s transplantáciou orgánu alebo umelého implantátu </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r w:rsidRPr="00A434E9">
        <w:rPr>
          <w:rFonts w:ascii="Times New Roman" w:hAnsi="Times New Roman" w:cs="Times New Roman"/>
          <w:szCs w:val="24"/>
        </w:rPr>
        <w:t>Osobu patriacu do skupiny 1 alebo do skupiny 2, ktorej bol  transplantovaný orgán alebo zavedený umelý implantát, ak táto transplantácia alebo implantácia ovplyvňuje schopnosť viesť motorové vozidlo a jej vplyv nemožno podriadiť pod iné ustanovenie tejto prílohy, možno uznať za zdravotne spôsobilú na vedenie motorového vozidla len na základe záverov odborného vyšetrenia a, ak je to potrebné, za podmienky, že sa pravidelne podrobuje lekárskej prehliadke zameranej na stav súvisiaci s transplantáciou alebo implantáciou. Pri posudzovaní zdravotnej spôsobilosti osoby patriacej do skupiny 2 sa vždy musia brať do úvahy všetky skutočnosti a riziká týkajúce sa vedenia motorového vozidla takouto osobou vzhľadom na špecifikum vyplývajúce z charakteristiky skupiny 2 napr</w:t>
      </w:r>
      <w:r w:rsidR="006A226E">
        <w:rPr>
          <w:rFonts w:ascii="Times New Roman" w:hAnsi="Times New Roman" w:cs="Times New Roman"/>
          <w:szCs w:val="24"/>
        </w:rPr>
        <w:t>íklad</w:t>
      </w:r>
      <w:r w:rsidRPr="00A434E9">
        <w:rPr>
          <w:rFonts w:ascii="Times New Roman" w:hAnsi="Times New Roman" w:cs="Times New Roman"/>
          <w:szCs w:val="24"/>
        </w:rPr>
        <w:t xml:space="preserve"> dlhá trasa jazdy, preprava cestujúcich, možnosť prepravy nebezpečných vecí</w:t>
      </w:r>
      <w:r w:rsidR="006A226E">
        <w:rPr>
          <w:rFonts w:ascii="Times New Roman" w:hAnsi="Times New Roman" w:cs="Times New Roman"/>
          <w:szCs w:val="24"/>
        </w:rPr>
        <w:t xml:space="preserve"> alebo</w:t>
      </w:r>
      <w:r w:rsidRPr="00A434E9">
        <w:rPr>
          <w:rFonts w:ascii="Times New Roman" w:hAnsi="Times New Roman" w:cs="Times New Roman"/>
          <w:szCs w:val="24"/>
        </w:rPr>
        <w:t xml:space="preserve"> možnosť prepravy nadrozmerného nákladu</w:t>
      </w:r>
      <w:r w:rsidR="006A226E">
        <w:rPr>
          <w:rFonts w:ascii="Times New Roman" w:hAnsi="Times New Roman" w:cs="Times New Roman"/>
          <w:szCs w:val="24"/>
        </w:rPr>
        <w:t>.</w:t>
      </w: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szCs w:val="24"/>
        </w:rPr>
      </w:pPr>
    </w:p>
    <w:p w:rsidR="000C64B0" w:rsidRPr="00A434E9" w:rsidP="000C64B0">
      <w:pPr>
        <w:jc w:val="both"/>
        <w:rPr>
          <w:rFonts w:ascii="Times New Roman" w:hAnsi="Times New Roman" w:cs="Times New Roman"/>
          <w:b/>
          <w:szCs w:val="24"/>
        </w:rPr>
      </w:pPr>
      <w:r w:rsidRPr="00A434E9">
        <w:rPr>
          <w:rFonts w:ascii="Times New Roman" w:hAnsi="Times New Roman" w:cs="Times New Roman"/>
          <w:b/>
          <w:szCs w:val="24"/>
        </w:rPr>
        <w:t xml:space="preserve">XII. Ďalšie choroby, chyby alebo stavy, ktoré môžu mať vplyv na zdravotnú spôsobilosť </w:t>
      </w:r>
    </w:p>
    <w:p w:rsidR="000C64B0" w:rsidRPr="00A434E9" w:rsidP="000C64B0">
      <w:pPr>
        <w:jc w:val="both"/>
        <w:rPr>
          <w:rFonts w:ascii="Times New Roman" w:hAnsi="Times New Roman" w:cs="Times New Roman"/>
          <w:szCs w:val="24"/>
        </w:rPr>
      </w:pPr>
    </w:p>
    <w:p w:rsidR="006D3A47" w:rsidRPr="00A434E9" w:rsidP="004524D4">
      <w:pPr>
        <w:jc w:val="both"/>
        <w:rPr>
          <w:rFonts w:ascii="Times New Roman" w:hAnsi="Times New Roman" w:cs="Times New Roman"/>
          <w:b/>
          <w:szCs w:val="24"/>
        </w:rPr>
      </w:pPr>
      <w:r w:rsidRPr="00A434E9" w:rsidR="000C64B0">
        <w:rPr>
          <w:rFonts w:ascii="Times New Roman" w:hAnsi="Times New Roman" w:cs="Times New Roman"/>
          <w:szCs w:val="24"/>
        </w:rPr>
        <w:t xml:space="preserve">Osobu patriacu do skupiny 1 alebo do skupiny 2, ktorá trpí chorobou, chybou alebo stavom, ktoré nie sú uvedené v predchádzajúcich ustanoveniach, a ktoré môžu vyústiť vo funkčnú neschopnosť predstavujúcu pri vedení motorového vozidla nebezpečenstvo pre premávku na pozemných komunikáciách, možno uznať za zdravotne spôsobilú len na základe odborného vyšetrenia a, ak je to potrebné, za podmienky, že sa pravidelne podrobuje lekárskej prehliadke zameranej na túto chorobu, chybu alebo stav. </w:t>
      </w:r>
    </w:p>
    <w:p w:rsidR="006D3A47" w:rsidRPr="00A434E9" w:rsidP="00A16256">
      <w:pPr>
        <w:jc w:val="right"/>
        <w:rPr>
          <w:rFonts w:ascii="Times New Roman" w:hAnsi="Times New Roman" w:cs="Times New Roman"/>
          <w:b/>
          <w:szCs w:val="24"/>
        </w:rPr>
      </w:pPr>
    </w:p>
    <w:sectPr w:rsidSect="00E8531A">
      <w:footerReference w:type="even" r:id="rId5"/>
      <w:footerReference w:type="default" r:id="rId6"/>
      <w:pgSz w:w="11906" w:h="16838"/>
      <w:pgMar w:top="1417" w:right="1417" w:bottom="1417" w:left="1417" w:header="708" w:footer="708" w:gutter="0"/>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31A" w:rsidP="008F03F1">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szCs w:val="24"/>
      </w:rPr>
      <w:fldChar w:fldCharType="end"/>
    </w:r>
  </w:p>
  <w:p w:rsidR="00E8531A">
    <w:pPr>
      <w:pStyle w:val="Footer"/>
      <w:rPr>
        <w:rFonts w:ascii="Times New Roman" w:hAnsi="Times New Roman"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31A" w:rsidP="008F03F1">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noProof/>
        <w:szCs w:val="24"/>
      </w:rPr>
      <w:t>8</w:t>
    </w:r>
    <w:r>
      <w:rPr>
        <w:rStyle w:val="PageNumber"/>
        <w:rFonts w:ascii="Times New Roman" w:hAnsi="Times New Roman" w:cs="Times New Roman"/>
        <w:szCs w:val="24"/>
      </w:rPr>
      <w:fldChar w:fldCharType="end"/>
    </w:r>
  </w:p>
  <w:p w:rsidR="00E8531A">
    <w:pPr>
      <w:pStyle w:val="Footer"/>
      <w:rPr>
        <w:rFonts w:ascii="Times New Roman" w:hAnsi="Times New Roman" w:cs="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FAD">
      <w:pPr>
        <w:rPr>
          <w:rFonts w:ascii="Times New Roman" w:hAnsi="Times New Roman" w:cs="Times New Roman"/>
          <w:szCs w:val="24"/>
        </w:rPr>
      </w:pPr>
      <w:r>
        <w:rPr>
          <w:rFonts w:ascii="Times New Roman" w:hAnsi="Times New Roman" w:cs="Times New Roman"/>
          <w:szCs w:val="24"/>
        </w:rPr>
        <w:separator/>
      </w:r>
    </w:p>
  </w:footnote>
  <w:footnote w:type="continuationSeparator" w:id="1">
    <w:p w:rsidR="00A73FAD">
      <w:pPr>
        <w:rPr>
          <w:rFonts w:ascii="Times New Roman" w:hAnsi="Times New Roman" w:cs="Times New Roman"/>
          <w:szCs w:val="24"/>
        </w:rPr>
      </w:pPr>
      <w:r>
        <w:rPr>
          <w:rFonts w:ascii="Times New Roman" w:hAnsi="Times New Roman" w:cs="Times New Roman"/>
          <w:szCs w:val="24"/>
        </w:rPr>
        <w:continuationSeparator/>
      </w:r>
    </w:p>
  </w:footnote>
  <w:footnote w:id="2">
    <w:p w:rsidP="00C17A2C">
      <w:pPr>
        <w:pStyle w:val="FootnoteText"/>
        <w:ind w:left="180" w:hanging="180"/>
        <w:jc w:val="both"/>
        <w:rPr>
          <w:rFonts w:ascii="Times New Roman" w:hAnsi="Times New Roman" w:cs="Times New Roman"/>
          <w:szCs w:val="24"/>
        </w:rPr>
      </w:pPr>
      <w:r w:rsidR="00C17A2C">
        <w:rPr>
          <w:rStyle w:val="FootnoteReference"/>
          <w:rFonts w:ascii="Times New Roman" w:hAnsi="Times New Roman" w:cs="Times New Roman"/>
          <w:szCs w:val="24"/>
        </w:rPr>
        <w:footnoteRef/>
      </w:r>
      <w:r w:rsidR="00C17A2C">
        <w:rPr>
          <w:rFonts w:ascii="Times New Roman" w:hAnsi="Times New Roman" w:cs="Times New Roman"/>
          <w:szCs w:val="24"/>
        </w:rPr>
        <w:t xml:space="preserve">) Nariadenie vlády Slovenskej republiky č. 12/2008 Z. z. </w:t>
      </w:r>
      <w:r w:rsidRPr="00C17A2C" w:rsidR="00C17A2C">
        <w:rPr>
          <w:rFonts w:ascii="Times New Roman" w:hAnsi="Times New Roman" w:cs="Times New Roman"/>
          <w:szCs w:val="24"/>
        </w:rPr>
        <w:t>o používaní profesijných titulov a ich skratiek viažucich sa na odbornú spôsobilosť na výkon zdravotníckeho povolania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6080A"/>
    <w:multiLevelType w:val="hybridMultilevel"/>
    <w:tmpl w:val="BA12CE2E"/>
    <w:lvl w:ilvl="0">
      <w:start w:val="2"/>
      <w:numFmt w:val="low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D4423BB"/>
    <w:multiLevelType w:val="hybridMultilevel"/>
    <w:tmpl w:val="3B42BD2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2D3885"/>
    <w:rsid w:val="00027EED"/>
    <w:rsid w:val="00073B70"/>
    <w:rsid w:val="000C64B0"/>
    <w:rsid w:val="001A5234"/>
    <w:rsid w:val="001B1FA9"/>
    <w:rsid w:val="002D3885"/>
    <w:rsid w:val="00444222"/>
    <w:rsid w:val="004524D4"/>
    <w:rsid w:val="00522AE2"/>
    <w:rsid w:val="00543BA8"/>
    <w:rsid w:val="005732B0"/>
    <w:rsid w:val="005B7A0A"/>
    <w:rsid w:val="006A226E"/>
    <w:rsid w:val="006D3A47"/>
    <w:rsid w:val="00751E78"/>
    <w:rsid w:val="007B7BCA"/>
    <w:rsid w:val="007C1ECC"/>
    <w:rsid w:val="007D086F"/>
    <w:rsid w:val="00884D6E"/>
    <w:rsid w:val="008C09DE"/>
    <w:rsid w:val="008F03F1"/>
    <w:rsid w:val="00903D0B"/>
    <w:rsid w:val="00903F57"/>
    <w:rsid w:val="00A16256"/>
    <w:rsid w:val="00A40AE2"/>
    <w:rsid w:val="00A434E9"/>
    <w:rsid w:val="00A73FAD"/>
    <w:rsid w:val="00AE177F"/>
    <w:rsid w:val="00B73C8F"/>
    <w:rsid w:val="00BD061E"/>
    <w:rsid w:val="00BF5691"/>
    <w:rsid w:val="00C05CBC"/>
    <w:rsid w:val="00C17A2C"/>
    <w:rsid w:val="00CA38E4"/>
    <w:rsid w:val="00CD4504"/>
    <w:rsid w:val="00DB0669"/>
    <w:rsid w:val="00E3391E"/>
    <w:rsid w:val="00E8531A"/>
    <w:rsid w:val="00F5550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A16256"/>
    <w:pPr>
      <w:framePr w:wrap="auto"/>
      <w:widowControl/>
      <w:autoSpaceDE/>
      <w:autoSpaceDN/>
      <w:adjustRightInd/>
      <w:ind w:left="0" w:right="0"/>
      <w:jc w:val="left"/>
      <w:textAlignment w:val="auto"/>
    </w:pPr>
    <w:rPr>
      <w:sz w:val="24"/>
      <w:lang w:val="sk-SK" w:eastAsia="sk-SK"/>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uiPriority w:val="99"/>
    <w:semiHidden/>
    <w:pPr>
      <w:jc w:val="left"/>
    </w:pPr>
    <w:rPr>
      <w:rFonts w:ascii="Tahoma" w:hAnsi="Tahoma" w:cs="Tahoma"/>
      <w:sz w:val="16"/>
    </w:rPr>
  </w:style>
  <w:style w:type="paragraph" w:customStyle="1" w:styleId="Normlnywebov8">
    <w:name w:val="Normálny (webový)8"/>
    <w:basedOn w:val="Normal"/>
    <w:uiPriority w:val="99"/>
    <w:rsid w:val="00CD4504"/>
    <w:pPr>
      <w:spacing w:before="75" w:after="75"/>
      <w:ind w:left="225" w:right="225"/>
      <w:jc w:val="left"/>
    </w:pPr>
    <w:rPr>
      <w:sz w:val="22"/>
    </w:rPr>
  </w:style>
  <w:style w:type="paragraph" w:styleId="FootnoteText">
    <w:name w:val="footnote text"/>
    <w:basedOn w:val="Normal"/>
    <w:uiPriority w:val="99"/>
    <w:semiHidden/>
    <w:rsid w:val="006D3A47"/>
    <w:pPr>
      <w:jc w:val="left"/>
    </w:pPr>
    <w:rPr>
      <w:sz w:val="20"/>
    </w:rPr>
  </w:style>
  <w:style w:type="character" w:styleId="FootnoteReference">
    <w:name w:val="footnote reference"/>
    <w:basedOn w:val="DefaultParagraphFont"/>
    <w:uiPriority w:val="99"/>
    <w:semiHidden/>
    <w:rsid w:val="006D3A47"/>
    <w:rPr>
      <w:vertAlign w:val="superscript"/>
    </w:rPr>
  </w:style>
  <w:style w:type="paragraph" w:styleId="Footer">
    <w:name w:val="footer"/>
    <w:basedOn w:val="Normal"/>
    <w:uiPriority w:val="99"/>
    <w:rsid w:val="00E8531A"/>
    <w:pPr>
      <w:tabs>
        <w:tab w:val="center" w:pos="4536"/>
        <w:tab w:val="right" w:pos="9072"/>
      </w:tabs>
      <w:jc w:val="left"/>
    </w:pPr>
  </w:style>
  <w:style w:type="character" w:styleId="PageNumber">
    <w:name w:val="page number"/>
    <w:basedOn w:val="DefaultParagraphFont"/>
    <w:uiPriority w:val="99"/>
    <w:rsid w:val="00E8531A"/>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8</Pages>
  <Words>3279</Words>
  <Characters>18691</Characters>
  <Application>Microsoft Office Word</Application>
  <DocSecurity>0</DocSecurity>
  <Lines>0</Lines>
  <Paragraphs>0</Paragraphs>
  <ScaleCrop>false</ScaleCrop>
  <Company>MV SR</Company>
  <LinksUpToDate>false</LinksUpToDate>
  <CharactersWithSpaces>21927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chochlik</dc:creator>
  <cp:lastModifiedBy>harustak</cp:lastModifiedBy>
  <cp:revision>3</cp:revision>
  <cp:lastPrinted>2008-09-12T13:42:00Z</cp:lastPrinted>
  <dcterms:created xsi:type="dcterms:W3CDTF">2008-09-08T08:22:00Z</dcterms:created>
  <dcterms:modified xsi:type="dcterms:W3CDTF">2008-09-12T13:42:00Z</dcterms:modified>
</cp:coreProperties>
</file>