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2D5E" w:rsidRPr="006D7EBC" w:rsidP="008A2D5E">
      <w:pPr>
        <w:jc w:val="center"/>
        <w:rPr>
          <w:rFonts w:ascii="Times New Roman" w:hAnsi="Times New Roman" w:cs="Times New Roman"/>
          <w:szCs w:val="24"/>
        </w:rPr>
      </w:pPr>
      <w:r w:rsidRPr="006D7EBC">
        <w:rPr>
          <w:rFonts w:ascii="Times New Roman" w:hAnsi="Times New Roman" w:cs="Times New Roman"/>
          <w:szCs w:val="24"/>
        </w:rPr>
        <w:t>(Návrh)</w:t>
      </w:r>
    </w:p>
    <w:p w:rsidR="008A2D5E" w:rsidRPr="006D7EBC" w:rsidP="008A2D5E">
      <w:pPr>
        <w:jc w:val="center"/>
        <w:rPr>
          <w:rFonts w:ascii="Times New Roman" w:hAnsi="Times New Roman" w:cs="Times New Roman"/>
          <w:b/>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Vyhláška</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Ministerstva vnútra Slovenskej republiky</w:t>
      </w:r>
    </w:p>
    <w:p w:rsidR="008A2D5E" w:rsidRPr="006D7EBC" w:rsidP="008A2D5E">
      <w:pPr>
        <w:jc w:val="center"/>
        <w:rPr>
          <w:rFonts w:ascii="Times New Roman" w:hAnsi="Times New Roman" w:cs="Times New Roman"/>
          <w:b/>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z ................. 2008,</w:t>
      </w:r>
    </w:p>
    <w:p w:rsidR="008A2D5E" w:rsidRPr="006D7EBC" w:rsidP="008A2D5E">
      <w:pPr>
        <w:jc w:val="center"/>
        <w:rPr>
          <w:rFonts w:ascii="Times New Roman" w:hAnsi="Times New Roman" w:cs="Times New Roman"/>
          <w:b/>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ktorou sa vykonávajú niektoré ustanovenia zákona o cestnej premávke</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a o zmene a doplnení niektorých zákonov</w:t>
      </w:r>
    </w:p>
    <w:p w:rsidR="008A2D5E" w:rsidRPr="006D7EBC" w:rsidP="008A2D5E">
      <w:pPr>
        <w:jc w:val="both"/>
        <w:rPr>
          <w:rFonts w:ascii="Times New Roman" w:hAnsi="Times New Roman" w:cs="Times New Roman"/>
          <w:szCs w:val="24"/>
        </w:rPr>
      </w:pPr>
    </w:p>
    <w:p w:rsidR="008A2D5E" w:rsidRPr="006D7EBC" w:rsidP="008A2D5E">
      <w:pPr>
        <w:ind w:firstLine="360"/>
        <w:jc w:val="both"/>
        <w:rPr>
          <w:rFonts w:ascii="Times New Roman" w:hAnsi="Times New Roman" w:cs="Times New Roman"/>
          <w:szCs w:val="24"/>
        </w:rPr>
      </w:pPr>
      <w:r w:rsidRPr="006D7EBC">
        <w:rPr>
          <w:rFonts w:ascii="Times New Roman" w:hAnsi="Times New Roman" w:cs="Times New Roman"/>
          <w:szCs w:val="24"/>
        </w:rPr>
        <w:t xml:space="preserve">Ministerstvo vnútra Slovenskej republiky (ďalej len „ministerstvo vnútra“) podľa § 34 ods. 6, § 44 ods. 8, § 51 ods. 5, § 58 ods. 2, § 60 ods. 13, § 62 ods. 3, § 63 ods. 3, § 79 </w:t>
      </w:r>
      <w:r w:rsidR="00D815FB">
        <w:rPr>
          <w:rFonts w:ascii="Times New Roman" w:hAnsi="Times New Roman" w:cs="Times New Roman"/>
          <w:szCs w:val="24"/>
        </w:rPr>
        <w:t xml:space="preserve">             </w:t>
      </w:r>
      <w:r w:rsidRPr="006D7EBC">
        <w:rPr>
          <w:rFonts w:ascii="Times New Roman" w:hAnsi="Times New Roman" w:cs="Times New Roman"/>
          <w:szCs w:val="24"/>
        </w:rPr>
        <w:t>ods. 11, § 83 ods. 12, § 94 ods. 4, § 101 ods. 8, § 123 ods. 18, § 125 ods. 4, § 128 ods. 3,</w:t>
      </w:r>
      <w:r w:rsidR="00D815FB">
        <w:rPr>
          <w:rFonts w:ascii="Times New Roman" w:hAnsi="Times New Roman" w:cs="Times New Roman"/>
          <w:szCs w:val="24"/>
        </w:rPr>
        <w:t xml:space="preserve">              </w:t>
      </w:r>
      <w:r w:rsidRPr="006D7EBC">
        <w:rPr>
          <w:rFonts w:ascii="Times New Roman" w:hAnsi="Times New Roman" w:cs="Times New Roman"/>
          <w:szCs w:val="24"/>
        </w:rPr>
        <w:t xml:space="preserve"> § 133 ods. </w:t>
      </w:r>
      <w:smartTag w:uri="urn:schemas-microsoft-com:office:smarttags" w:element="metricconverter">
        <w:smartTagPr>
          <w:attr w:name="ProductID" w:val="3 a"/>
        </w:smartTagPr>
        <w:r w:rsidRPr="006D7EBC">
          <w:rPr>
            <w:rFonts w:ascii="Times New Roman" w:hAnsi="Times New Roman" w:cs="Times New Roman"/>
            <w:szCs w:val="24"/>
          </w:rPr>
          <w:t>3 a</w:t>
        </w:r>
      </w:smartTag>
      <w:r w:rsidRPr="006D7EBC">
        <w:rPr>
          <w:rFonts w:ascii="Times New Roman" w:hAnsi="Times New Roman" w:cs="Times New Roman"/>
          <w:szCs w:val="24"/>
        </w:rPr>
        <w:t xml:space="preserve"> § 140 ods. 8 zákona č. .../2008 Z. z. o cestnej premávke a o zmene a doplnení niektorých zákonov (ďalej len „zákon“) a po dohode s Ministerstvom zdravotníctva Slovenskej republiky podľa § 86 ods. 6, § 87 ods. 6, § 88 ods. </w:t>
      </w:r>
      <w:smartTag w:uri="urn:schemas-microsoft-com:office:smarttags" w:element="metricconverter">
        <w:smartTagPr>
          <w:attr w:name="ProductID" w:val="7 a"/>
        </w:smartTagPr>
        <w:r w:rsidRPr="006D7EBC">
          <w:rPr>
            <w:rFonts w:ascii="Times New Roman" w:hAnsi="Times New Roman" w:cs="Times New Roman"/>
            <w:szCs w:val="24"/>
          </w:rPr>
          <w:t>7 a</w:t>
        </w:r>
      </w:smartTag>
      <w:r w:rsidRPr="006D7EBC">
        <w:rPr>
          <w:rFonts w:ascii="Times New Roman" w:hAnsi="Times New Roman" w:cs="Times New Roman"/>
          <w:szCs w:val="24"/>
        </w:rPr>
        <w:t xml:space="preserve"> § 89 ods. 2 zákona ustanovuje:</w:t>
      </w:r>
    </w:p>
    <w:p w:rsidR="008A2D5E" w:rsidRPr="006D7EBC" w:rsidP="008A2D5E">
      <w:pPr>
        <w:jc w:val="both"/>
        <w:rPr>
          <w:rFonts w:ascii="Times New Roman" w:hAnsi="Times New Roman" w:cs="Times New Roman"/>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PRVÁ ČASŤ</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PRAVIDLÁ CESTNEJ PREMÁVKY</w:t>
      </w:r>
    </w:p>
    <w:p w:rsidR="008A2D5E" w:rsidRPr="006D7EBC" w:rsidP="008A2D5E">
      <w:pPr>
        <w:jc w:val="center"/>
        <w:rPr>
          <w:rFonts w:ascii="Times New Roman" w:hAnsi="Times New Roman" w:cs="Times New Roman"/>
          <w:b/>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PRVÁ HLAVA</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OZNAČENIE SPOJNICE MOTOROVÉHO VOZIDLA, PREČNIEVAJÚCEHO NÁKLADU A OSOBY VYKONÁVAJÚCEJ PRÁCE NA CESTE</w:t>
      </w:r>
    </w:p>
    <w:p w:rsidR="008A2D5E" w:rsidRPr="006D7EBC" w:rsidP="008A2D5E">
      <w:pPr>
        <w:jc w:val="center"/>
        <w:rPr>
          <w:rFonts w:ascii="Times New Roman" w:hAnsi="Times New Roman" w:cs="Times New Roman"/>
          <w:b/>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 1</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Označenie spojnice pri vlečení motorových vozidiel a jej dĺžka</w:t>
      </w:r>
    </w:p>
    <w:p w:rsidR="008A2D5E" w:rsidRPr="006D7EBC" w:rsidP="008A2D5E">
      <w:pPr>
        <w:jc w:val="center"/>
        <w:rPr>
          <w:rFonts w:ascii="Times New Roman" w:hAnsi="Times New Roman" w:cs="Times New Roman"/>
          <w:szCs w:val="24"/>
        </w:rPr>
      </w:pPr>
      <w:r w:rsidRPr="006D7EBC">
        <w:rPr>
          <w:rFonts w:ascii="Times New Roman" w:hAnsi="Times New Roman" w:cs="Times New Roman"/>
          <w:szCs w:val="24"/>
        </w:rPr>
        <w:t>(k § 34 ods. 6 zákona)</w:t>
      </w:r>
    </w:p>
    <w:p w:rsidR="008A2D5E" w:rsidRPr="006D7EBC" w:rsidP="008A2D5E">
      <w:pPr>
        <w:jc w:val="both"/>
        <w:rPr>
          <w:rFonts w:ascii="Times New Roman" w:hAnsi="Times New Roman" w:cs="Times New Roman"/>
          <w:szCs w:val="24"/>
        </w:rPr>
      </w:pPr>
    </w:p>
    <w:p w:rsidR="008A2D5E" w:rsidRPr="006D7EBC" w:rsidP="008A2D5E">
      <w:pPr>
        <w:ind w:firstLine="360"/>
        <w:jc w:val="both"/>
        <w:rPr>
          <w:rFonts w:ascii="Times New Roman" w:hAnsi="Times New Roman" w:cs="Times New Roman"/>
          <w:szCs w:val="24"/>
        </w:rPr>
      </w:pPr>
      <w:r w:rsidRPr="006D7EBC">
        <w:rPr>
          <w:rFonts w:ascii="Times New Roman" w:hAnsi="Times New Roman" w:cs="Times New Roman"/>
          <w:szCs w:val="24"/>
        </w:rPr>
        <w:t xml:space="preserve">Pri vlečení motorového vozidla musí byť dĺžka spojnice motorového vozidla taká, aby vzdialenosť medzi vozidlami nebola väčšia ako </w:t>
      </w:r>
      <w:smartTag w:uri="urn:schemas-microsoft-com:office:smarttags" w:element="metricconverter">
        <w:smartTagPr>
          <w:attr w:name="ProductID" w:val="6 m"/>
        </w:smartTagPr>
        <w:r w:rsidRPr="006D7EBC">
          <w:rPr>
            <w:rFonts w:ascii="Times New Roman" w:hAnsi="Times New Roman" w:cs="Times New Roman"/>
            <w:szCs w:val="24"/>
          </w:rPr>
          <w:t>6 m</w:t>
        </w:r>
      </w:smartTag>
      <w:r w:rsidRPr="006D7EBC">
        <w:rPr>
          <w:rFonts w:ascii="Times New Roman" w:hAnsi="Times New Roman" w:cs="Times New Roman"/>
          <w:szCs w:val="24"/>
        </w:rPr>
        <w:t xml:space="preserve">. Ak sa použije lano, nesmie byť vzdialenosť medzi vozidlami menšia ako </w:t>
      </w:r>
      <w:smartTag w:uri="urn:schemas-microsoft-com:office:smarttags" w:element="metricconverter">
        <w:smartTagPr>
          <w:attr w:name="ProductID" w:val="2,5 m"/>
        </w:smartTagPr>
        <w:r w:rsidRPr="006D7EBC">
          <w:rPr>
            <w:rFonts w:ascii="Times New Roman" w:hAnsi="Times New Roman" w:cs="Times New Roman"/>
            <w:szCs w:val="24"/>
          </w:rPr>
          <w:t>2,5 m</w:t>
        </w:r>
      </w:smartTag>
      <w:r w:rsidRPr="006D7EBC">
        <w:rPr>
          <w:rFonts w:ascii="Times New Roman" w:hAnsi="Times New Roman" w:cs="Times New Roman"/>
          <w:szCs w:val="24"/>
        </w:rPr>
        <w:t xml:space="preserve">; ak sa použije tyč, nesmie byť menšia ako </w:t>
      </w:r>
      <w:smartTag w:uri="urn:schemas-microsoft-com:office:smarttags" w:element="metricconverter">
        <w:smartTagPr>
          <w:attr w:name="ProductID" w:val="1 m"/>
        </w:smartTagPr>
        <w:r w:rsidRPr="006D7EBC">
          <w:rPr>
            <w:rFonts w:ascii="Times New Roman" w:hAnsi="Times New Roman" w:cs="Times New Roman"/>
            <w:szCs w:val="24"/>
          </w:rPr>
          <w:t>1 m</w:t>
        </w:r>
      </w:smartTag>
      <w:r w:rsidRPr="006D7EBC">
        <w:rPr>
          <w:rFonts w:ascii="Times New Roman" w:hAnsi="Times New Roman" w:cs="Times New Roman"/>
          <w:szCs w:val="24"/>
        </w:rPr>
        <w:t xml:space="preserve">. Spojnica musí byť zreteľne označená, a to tyč striedavo priečnymi červenými a bielymi pruhmi so šírkou </w:t>
      </w:r>
      <w:smartTag w:uri="urn:schemas-microsoft-com:office:smarttags" w:element="metricconverter">
        <w:smartTagPr>
          <w:attr w:name="ProductID" w:val="7,5 cm"/>
        </w:smartTagPr>
        <w:r w:rsidRPr="006D7EBC">
          <w:rPr>
            <w:rFonts w:ascii="Times New Roman" w:hAnsi="Times New Roman" w:cs="Times New Roman"/>
            <w:szCs w:val="24"/>
          </w:rPr>
          <w:t>7,5 cm</w:t>
        </w:r>
      </w:smartTag>
      <w:r w:rsidRPr="006D7EBC">
        <w:rPr>
          <w:rFonts w:ascii="Times New Roman" w:hAnsi="Times New Roman" w:cs="Times New Roman"/>
          <w:szCs w:val="24"/>
        </w:rPr>
        <w:t xml:space="preserve"> a lano červenou zástavkou alebo štítkom s rozmermi najmenej </w:t>
      </w:r>
      <w:smartTag w:uri="urn:schemas-microsoft-com:office:smarttags" w:element="metricconverter">
        <w:smartTagPr>
          <w:attr w:name="ProductID" w:val="20 cm"/>
        </w:smartTagPr>
        <w:r w:rsidRPr="006D7EBC">
          <w:rPr>
            <w:rFonts w:ascii="Times New Roman" w:hAnsi="Times New Roman" w:cs="Times New Roman"/>
            <w:szCs w:val="24"/>
          </w:rPr>
          <w:t>20 cm</w:t>
        </w:r>
      </w:smartTag>
      <w:r w:rsidRPr="006D7EBC">
        <w:rPr>
          <w:rFonts w:ascii="Times New Roman" w:hAnsi="Times New Roman" w:cs="Times New Roman"/>
          <w:szCs w:val="24"/>
        </w:rPr>
        <w:t xml:space="preserve"> x </w:t>
      </w:r>
      <w:smartTag w:uri="urn:schemas-microsoft-com:office:smarttags" w:element="metricconverter">
        <w:smartTagPr>
          <w:attr w:name="ProductID" w:val="20 cm"/>
        </w:smartTagPr>
        <w:r w:rsidRPr="006D7EBC">
          <w:rPr>
            <w:rFonts w:ascii="Times New Roman" w:hAnsi="Times New Roman" w:cs="Times New Roman"/>
            <w:szCs w:val="24"/>
          </w:rPr>
          <w:t>20 cm</w:t>
        </w:r>
      </w:smartTag>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 2</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Osobitné označenie vozidiel</w:t>
      </w:r>
    </w:p>
    <w:p w:rsidR="008A2D5E" w:rsidRPr="006D7EBC" w:rsidP="008A2D5E">
      <w:pPr>
        <w:jc w:val="center"/>
        <w:rPr>
          <w:rFonts w:ascii="Times New Roman" w:hAnsi="Times New Roman" w:cs="Times New Roman"/>
          <w:szCs w:val="24"/>
        </w:rPr>
      </w:pPr>
      <w:r w:rsidRPr="006D7EBC">
        <w:rPr>
          <w:rFonts w:ascii="Times New Roman" w:hAnsi="Times New Roman" w:cs="Times New Roman"/>
          <w:szCs w:val="24"/>
        </w:rPr>
        <w:t>(k § 44 ods. 8 zákona)</w:t>
      </w:r>
    </w:p>
    <w:p w:rsidR="008A2D5E" w:rsidRPr="006D7EBC" w:rsidP="008A2D5E">
      <w:pPr>
        <w:jc w:val="both"/>
        <w:rPr>
          <w:rFonts w:ascii="Times New Roman" w:hAnsi="Times New Roman" w:cs="Times New Roman"/>
          <w:szCs w:val="24"/>
        </w:rPr>
      </w:pPr>
    </w:p>
    <w:p w:rsidR="008A2D5E" w:rsidP="008A2D5E">
      <w:pPr>
        <w:numPr>
          <w:numId w:val="1"/>
        </w:numPr>
        <w:jc w:val="both"/>
        <w:rPr>
          <w:rFonts w:ascii="Times New Roman" w:hAnsi="Times New Roman" w:cs="Times New Roman"/>
          <w:szCs w:val="24"/>
        </w:rPr>
      </w:pPr>
      <w:r w:rsidRPr="006D7EBC">
        <w:rPr>
          <w:rFonts w:ascii="Times New Roman" w:hAnsi="Times New Roman" w:cs="Times New Roman"/>
          <w:szCs w:val="24"/>
        </w:rPr>
        <w:t>Osobitné označenia sú vyobrazené v</w:t>
      </w:r>
      <w:r>
        <w:rPr>
          <w:rFonts w:ascii="Times New Roman" w:hAnsi="Times New Roman" w:cs="Times New Roman"/>
          <w:szCs w:val="24"/>
        </w:rPr>
        <w:t xml:space="preserve"> I. diele </w:t>
      </w:r>
      <w:r w:rsidRPr="006D7EBC">
        <w:rPr>
          <w:rFonts w:ascii="Times New Roman" w:hAnsi="Times New Roman" w:cs="Times New Roman"/>
          <w:szCs w:val="24"/>
        </w:rPr>
        <w:t>časti IV prílohy č. 1.</w:t>
      </w:r>
    </w:p>
    <w:p w:rsidR="008A2D5E" w:rsidP="008A2D5E">
      <w:pPr>
        <w:jc w:val="both"/>
        <w:rPr>
          <w:rFonts w:ascii="Times New Roman" w:hAnsi="Times New Roman" w:cs="Times New Roman"/>
          <w:szCs w:val="24"/>
        </w:rPr>
      </w:pPr>
    </w:p>
    <w:p w:rsidR="008A2D5E" w:rsidP="008A2D5E">
      <w:pPr>
        <w:numPr>
          <w:numId w:val="1"/>
        </w:numPr>
        <w:tabs>
          <w:tab w:val="clear" w:pos="720"/>
        </w:tabs>
        <w:ind w:left="0" w:firstLine="360"/>
        <w:jc w:val="both"/>
        <w:rPr>
          <w:rFonts w:ascii="Times New Roman" w:hAnsi="Times New Roman" w:cs="Times New Roman"/>
          <w:szCs w:val="24"/>
        </w:rPr>
      </w:pPr>
      <w:r w:rsidRPr="006D7EBC">
        <w:rPr>
          <w:rFonts w:ascii="Times New Roman" w:hAnsi="Times New Roman" w:cs="Times New Roman"/>
          <w:szCs w:val="24"/>
        </w:rPr>
        <w:t xml:space="preserve">Osobitné označenie (č. O 1 až č. O 5) sa umiestňuje vnútri vozidla v pravej dolnej časti predného skla a v ľavej dolnej časti zadného skla; ak to nie je možné, osobitné označenie sa umiestňuje na inom vhodnom mieste v prednej a zadnej časti vozidla. Osobitné označenie musí byť vždy dobre viditeľné, nesmie obmedzovať vodiča vo výhľade a nesmie ohrozovať vodiča ani prepravované osoby. </w:t>
      </w:r>
    </w:p>
    <w:p w:rsidR="008A2D5E" w:rsidP="008A2D5E">
      <w:pPr>
        <w:jc w:val="both"/>
        <w:rPr>
          <w:rFonts w:ascii="Times New Roman" w:hAnsi="Times New Roman" w:cs="Times New Roman"/>
          <w:szCs w:val="24"/>
        </w:rPr>
      </w:pPr>
    </w:p>
    <w:p w:rsidR="008A2D5E" w:rsidRPr="006D7EBC" w:rsidP="008A2D5E">
      <w:pPr>
        <w:numPr>
          <w:numId w:val="1"/>
        </w:numPr>
        <w:tabs>
          <w:tab w:val="clear" w:pos="720"/>
        </w:tabs>
        <w:ind w:left="0" w:firstLine="360"/>
        <w:jc w:val="both"/>
        <w:rPr>
          <w:rFonts w:ascii="Times New Roman" w:hAnsi="Times New Roman" w:cs="Times New Roman"/>
          <w:szCs w:val="24"/>
        </w:rPr>
      </w:pPr>
      <w:r w:rsidRPr="006D7EBC">
        <w:rPr>
          <w:rFonts w:ascii="Times New Roman" w:hAnsi="Times New Roman" w:cs="Times New Roman"/>
          <w:szCs w:val="24"/>
        </w:rPr>
        <w:t>Osobitné označenie Parkovací preukaz (č. O 6) sa umiestňuje vnútri prednej časti vozidla tak, aby predná časť preukazu bola zreteľne viditeľná.</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 3</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Označovanie prečnievajúceho nákladu</w:t>
      </w:r>
    </w:p>
    <w:p w:rsidR="008A2D5E" w:rsidRPr="006D7EBC" w:rsidP="008A2D5E">
      <w:pPr>
        <w:jc w:val="center"/>
        <w:rPr>
          <w:rFonts w:ascii="Times New Roman" w:hAnsi="Times New Roman" w:cs="Times New Roman"/>
          <w:szCs w:val="24"/>
        </w:rPr>
      </w:pPr>
      <w:r w:rsidRPr="006D7EBC">
        <w:rPr>
          <w:rFonts w:ascii="Times New Roman" w:hAnsi="Times New Roman" w:cs="Times New Roman"/>
          <w:szCs w:val="24"/>
        </w:rPr>
        <w:t>(k § 51 ods. 5 zákona)</w:t>
      </w:r>
    </w:p>
    <w:p w:rsidR="008A2D5E" w:rsidRPr="006D7EBC" w:rsidP="008A2D5E">
      <w:pPr>
        <w:jc w:val="both"/>
        <w:rPr>
          <w:rFonts w:ascii="Times New Roman" w:hAnsi="Times New Roman" w:cs="Times New Roman"/>
          <w:szCs w:val="24"/>
        </w:rPr>
      </w:pPr>
    </w:p>
    <w:p w:rsidR="008A2D5E" w:rsidRPr="006D7EBC" w:rsidP="008A2D5E">
      <w:pPr>
        <w:ind w:firstLine="360"/>
        <w:jc w:val="both"/>
        <w:rPr>
          <w:rFonts w:ascii="Times New Roman" w:hAnsi="Times New Roman" w:cs="Times New Roman"/>
          <w:szCs w:val="24"/>
        </w:rPr>
      </w:pPr>
      <w:r w:rsidRPr="006D7EBC">
        <w:rPr>
          <w:rFonts w:ascii="Times New Roman" w:hAnsi="Times New Roman" w:cs="Times New Roman"/>
          <w:szCs w:val="24"/>
        </w:rPr>
        <w:t xml:space="preserve">Ak náklad prečnieva vozidlo vpredu alebo vzadu viac ako o </w:t>
      </w:r>
      <w:smartTag w:uri="urn:schemas-microsoft-com:office:smarttags" w:element="metricconverter">
        <w:smartTagPr>
          <w:attr w:name="ProductID" w:val="50 cm"/>
        </w:smartTagPr>
        <w:r>
          <w:rPr>
            <w:rFonts w:ascii="Times New Roman" w:hAnsi="Times New Roman" w:cs="Times New Roman"/>
            <w:szCs w:val="24"/>
          </w:rPr>
          <w:t>50</w:t>
        </w:r>
        <w:r w:rsidRPr="006D7EBC">
          <w:rPr>
            <w:rFonts w:ascii="Times New Roman" w:hAnsi="Times New Roman" w:cs="Times New Roman"/>
            <w:szCs w:val="24"/>
          </w:rPr>
          <w:t xml:space="preserve"> </w:t>
        </w:r>
        <w:r>
          <w:rPr>
            <w:rFonts w:ascii="Times New Roman" w:hAnsi="Times New Roman" w:cs="Times New Roman"/>
            <w:szCs w:val="24"/>
          </w:rPr>
          <w:t>c</w:t>
        </w:r>
        <w:r w:rsidRPr="006D7EBC">
          <w:rPr>
            <w:rFonts w:ascii="Times New Roman" w:hAnsi="Times New Roman" w:cs="Times New Roman"/>
            <w:szCs w:val="24"/>
          </w:rPr>
          <w:t>m</w:t>
        </w:r>
      </w:smartTag>
      <w:r w:rsidRPr="006D7EBC">
        <w:rPr>
          <w:rFonts w:ascii="Times New Roman" w:hAnsi="Times New Roman" w:cs="Times New Roman"/>
          <w:szCs w:val="24"/>
        </w:rPr>
        <w:t xml:space="preserve"> alebo ak náklad na vozidle alebo na jazdnej súprave prečnieva do strany, prečnievajúci koniec nákladu musí byť označený </w:t>
      </w:r>
      <w:r>
        <w:rPr>
          <w:rFonts w:ascii="Times New Roman" w:hAnsi="Times New Roman" w:cs="Times New Roman"/>
          <w:szCs w:val="24"/>
        </w:rPr>
        <w:t xml:space="preserve">reflexným </w:t>
      </w:r>
      <w:r w:rsidRPr="0031381D">
        <w:rPr>
          <w:rFonts w:ascii="Times New Roman" w:hAnsi="Times New Roman" w:cs="Times New Roman"/>
          <w:szCs w:val="24"/>
        </w:rPr>
        <w:t xml:space="preserve">označením s červenými a bielymi pruhmi širokými 70 až </w:t>
      </w:r>
      <w:smartTag w:uri="urn:schemas-microsoft-com:office:smarttags" w:element="metricconverter">
        <w:smartTagPr>
          <w:attr w:name="ProductID" w:val="100 mm"/>
        </w:smartTagPr>
        <w:r w:rsidRPr="0031381D">
          <w:rPr>
            <w:rFonts w:ascii="Times New Roman" w:hAnsi="Times New Roman" w:cs="Times New Roman"/>
            <w:szCs w:val="24"/>
          </w:rPr>
          <w:t>100 mm</w:t>
        </w:r>
      </w:smartTag>
      <w:r w:rsidRPr="0031381D">
        <w:rPr>
          <w:rFonts w:ascii="Times New Roman" w:hAnsi="Times New Roman" w:cs="Times New Roman"/>
          <w:szCs w:val="24"/>
        </w:rPr>
        <w:t xml:space="preserve"> a smerujúcimi od pozdĺžnej strednej roviny vozidla pod uhlom 45</w:t>
      </w:r>
      <w:r w:rsidRPr="0049309D">
        <w:rPr>
          <w:rFonts w:ascii="Times New Roman" w:hAnsi="Times New Roman" w:cs="Times New Roman"/>
          <w:szCs w:val="24"/>
          <w:vertAlign w:val="superscript"/>
        </w:rPr>
        <w:t>o</w:t>
      </w:r>
      <w:r w:rsidRPr="0031381D">
        <w:rPr>
          <w:rFonts w:ascii="Times New Roman" w:hAnsi="Times New Roman" w:cs="Times New Roman"/>
          <w:szCs w:val="24"/>
        </w:rPr>
        <w:t xml:space="preserve"> nadol. Najmenšia plocha tohto označenia musí byť </w:t>
      </w:r>
      <w:smartTag w:uri="urn:schemas-microsoft-com:office:smarttags" w:element="metricconverter">
        <w:smartTagPr>
          <w:attr w:name="ProductID" w:val="0,20 m2"/>
        </w:smartTagPr>
        <w:r w:rsidRPr="0031381D">
          <w:rPr>
            <w:rFonts w:ascii="Times New Roman" w:hAnsi="Times New Roman" w:cs="Times New Roman"/>
            <w:szCs w:val="24"/>
          </w:rPr>
          <w:t>0,20 m</w:t>
        </w:r>
        <w:r w:rsidRPr="0049309D">
          <w:rPr>
            <w:rFonts w:ascii="Times New Roman" w:hAnsi="Times New Roman" w:cs="Times New Roman"/>
            <w:szCs w:val="24"/>
            <w:vertAlign w:val="superscript"/>
          </w:rPr>
          <w:t>2</w:t>
        </w:r>
      </w:smartTag>
      <w:r w:rsidRPr="0031381D">
        <w:rPr>
          <w:rFonts w:ascii="Times New Roman" w:hAnsi="Times New Roman" w:cs="Times New Roman"/>
          <w:szCs w:val="24"/>
        </w:rPr>
        <w:t xml:space="preserve">, pričom táto plocha musí mať tvar pravouholníka s dĺžkou jednej strany najmenej </w:t>
      </w:r>
      <w:smartTag w:uri="urn:schemas-microsoft-com:office:smarttags" w:element="metricconverter">
        <w:smartTagPr>
          <w:attr w:name="ProductID" w:val="400 mm"/>
        </w:smartTagPr>
        <w:r w:rsidRPr="0031381D">
          <w:rPr>
            <w:rFonts w:ascii="Times New Roman" w:hAnsi="Times New Roman" w:cs="Times New Roman"/>
            <w:szCs w:val="24"/>
          </w:rPr>
          <w:t>400 mm</w:t>
        </w:r>
      </w:smartTag>
      <w:r>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 4</w:t>
      </w:r>
    </w:p>
    <w:p w:rsidR="008A2D5E" w:rsidRPr="006D7EBC" w:rsidP="008A2D5E">
      <w:pPr>
        <w:jc w:val="center"/>
        <w:rPr>
          <w:rFonts w:ascii="Times New Roman" w:hAnsi="Times New Roman" w:cs="Times New Roman"/>
          <w:b/>
          <w:szCs w:val="24"/>
        </w:rPr>
      </w:pPr>
      <w:r w:rsidRPr="006D7EBC">
        <w:rPr>
          <w:rFonts w:ascii="Times New Roman" w:hAnsi="Times New Roman" w:cs="Times New Roman"/>
          <w:b/>
          <w:szCs w:val="24"/>
        </w:rPr>
        <w:t>Označovanie osoby vykonávajúcej práce na ceste</w:t>
      </w:r>
    </w:p>
    <w:p w:rsidR="008A2D5E" w:rsidRPr="006D7EBC" w:rsidP="008A2D5E">
      <w:pPr>
        <w:jc w:val="center"/>
        <w:rPr>
          <w:rFonts w:ascii="Times New Roman" w:hAnsi="Times New Roman" w:cs="Times New Roman"/>
          <w:szCs w:val="24"/>
        </w:rPr>
      </w:pPr>
      <w:r w:rsidRPr="006D7EBC">
        <w:rPr>
          <w:rFonts w:ascii="Times New Roman" w:hAnsi="Times New Roman" w:cs="Times New Roman"/>
          <w:szCs w:val="24"/>
        </w:rPr>
        <w:t>(k § 58 ods. 2 zákona)</w:t>
      </w:r>
    </w:p>
    <w:p w:rsidR="008A2D5E" w:rsidRPr="006D7EBC" w:rsidP="008A2D5E">
      <w:pPr>
        <w:jc w:val="both"/>
        <w:rPr>
          <w:rFonts w:ascii="Times New Roman" w:hAnsi="Times New Roman" w:cs="Times New Roman"/>
          <w:szCs w:val="24"/>
        </w:rPr>
      </w:pPr>
    </w:p>
    <w:p w:rsidR="008A2D5E" w:rsidP="008A2D5E">
      <w:pPr>
        <w:numPr>
          <w:numId w:val="2"/>
        </w:numPr>
        <w:jc w:val="both"/>
        <w:rPr>
          <w:rFonts w:ascii="Times New Roman" w:hAnsi="Times New Roman" w:cs="Times New Roman"/>
          <w:szCs w:val="24"/>
        </w:rPr>
      </w:pPr>
      <w:r>
        <w:rPr>
          <w:rFonts w:ascii="Times New Roman" w:hAnsi="Times New Roman" w:cs="Times New Roman"/>
          <w:szCs w:val="24"/>
        </w:rPr>
        <w:t>Označenie o</w:t>
      </w:r>
      <w:r w:rsidRPr="006D7EBC">
        <w:rPr>
          <w:rFonts w:ascii="Times New Roman" w:hAnsi="Times New Roman" w:cs="Times New Roman"/>
          <w:szCs w:val="24"/>
        </w:rPr>
        <w:t>sob</w:t>
      </w:r>
      <w:r>
        <w:rPr>
          <w:rFonts w:ascii="Times New Roman" w:hAnsi="Times New Roman" w:cs="Times New Roman"/>
          <w:szCs w:val="24"/>
        </w:rPr>
        <w:t>y</w:t>
      </w:r>
      <w:r w:rsidRPr="006D7EBC">
        <w:rPr>
          <w:rFonts w:ascii="Times New Roman" w:hAnsi="Times New Roman" w:cs="Times New Roman"/>
          <w:szCs w:val="24"/>
        </w:rPr>
        <w:t xml:space="preserve">, ktorá vykonáva na ceste prácu spojenú s jej údržbou, opravou alebo výstavbou alebo inú pracovnú činnosť, na ktorú je oprávnená, </w:t>
      </w:r>
      <w:r>
        <w:rPr>
          <w:rFonts w:ascii="Times New Roman" w:hAnsi="Times New Roman" w:cs="Times New Roman"/>
          <w:szCs w:val="24"/>
        </w:rPr>
        <w:t xml:space="preserve">tvorí viditeľný bezpečnostný odev napríklad </w:t>
      </w:r>
      <w:r w:rsidRPr="006D7EBC">
        <w:rPr>
          <w:rFonts w:ascii="Times New Roman" w:hAnsi="Times New Roman" w:cs="Times New Roman"/>
          <w:szCs w:val="24"/>
        </w:rPr>
        <w:t>bezpečnostná reflexná vesta, overal, nohavice, bunda alebo pláštenka oranžovej fluorescenčnej farby, ktorého predná a zadná strana má plochu najmenej 1500 cm2.</w:t>
      </w:r>
    </w:p>
    <w:p w:rsidR="008A2D5E" w:rsidP="008A2D5E">
      <w:pPr>
        <w:jc w:val="both"/>
        <w:rPr>
          <w:rFonts w:ascii="Times New Roman" w:hAnsi="Times New Roman" w:cs="Times New Roman"/>
          <w:szCs w:val="24"/>
        </w:rPr>
      </w:pPr>
    </w:p>
    <w:p w:rsidR="008A2D5E" w:rsidRPr="006D7EBC" w:rsidP="008A2D5E">
      <w:pPr>
        <w:numPr>
          <w:numId w:val="2"/>
        </w:numPr>
        <w:jc w:val="both"/>
        <w:rPr>
          <w:rFonts w:ascii="Times New Roman" w:hAnsi="Times New Roman" w:cs="Times New Roman"/>
          <w:szCs w:val="24"/>
        </w:rPr>
      </w:pPr>
      <w:r w:rsidRPr="006D7EBC">
        <w:rPr>
          <w:rFonts w:ascii="Times New Roman" w:hAnsi="Times New Roman" w:cs="Times New Roman"/>
          <w:szCs w:val="24"/>
        </w:rPr>
        <w:t xml:space="preserve">Ochranný odev podľa odseku 1 musí byť vyhotovený z fluorescenčného materiálu, spredu aj zozadu opatrený dvoma vodorovnými pásmi širokými </w:t>
      </w:r>
      <w:smartTag w:uri="urn:schemas-microsoft-com:office:smarttags" w:element="metricconverter">
        <w:smartTagPr>
          <w:attr w:name="ProductID" w:val="5 cm"/>
        </w:smartTagPr>
        <w:r w:rsidRPr="006D7EBC">
          <w:rPr>
            <w:rFonts w:ascii="Times New Roman" w:hAnsi="Times New Roman" w:cs="Times New Roman"/>
            <w:szCs w:val="24"/>
          </w:rPr>
          <w:t>5 cm</w:t>
        </w:r>
      </w:smartTag>
      <w:r w:rsidRPr="006D7EBC">
        <w:rPr>
          <w:rFonts w:ascii="Times New Roman" w:hAnsi="Times New Roman" w:cs="Times New Roman"/>
          <w:szCs w:val="24"/>
        </w:rPr>
        <w:t xml:space="preserve"> až </w:t>
      </w:r>
      <w:smartTag w:uri="urn:schemas-microsoft-com:office:smarttags" w:element="metricconverter">
        <w:smartTagPr>
          <w:attr w:name="ProductID" w:val="10 cm"/>
        </w:smartTagPr>
        <w:r w:rsidRPr="006D7EBC">
          <w:rPr>
            <w:rFonts w:ascii="Times New Roman" w:hAnsi="Times New Roman" w:cs="Times New Roman"/>
            <w:szCs w:val="24"/>
          </w:rPr>
          <w:t>10 cm</w:t>
        </w:r>
      </w:smartTag>
      <w:r w:rsidRPr="006D7EBC">
        <w:rPr>
          <w:rFonts w:ascii="Times New Roman" w:hAnsi="Times New Roman" w:cs="Times New Roman"/>
          <w:szCs w:val="24"/>
        </w:rPr>
        <w:t xml:space="preserve">, dlhými najmenej </w:t>
      </w:r>
      <w:smartTag w:uri="urn:schemas-microsoft-com:office:smarttags" w:element="metricconverter">
        <w:smartTagPr>
          <w:attr w:name="ProductID" w:val="25 cm"/>
        </w:smartTagPr>
        <w:r w:rsidRPr="006D7EBC">
          <w:rPr>
            <w:rFonts w:ascii="Times New Roman" w:hAnsi="Times New Roman" w:cs="Times New Roman"/>
            <w:szCs w:val="24"/>
          </w:rPr>
          <w:t>25 cm</w:t>
        </w:r>
      </w:smartTag>
      <w:r w:rsidRPr="006D7EBC">
        <w:rPr>
          <w:rFonts w:ascii="Times New Roman" w:hAnsi="Times New Roman" w:cs="Times New Roman"/>
          <w:szCs w:val="24"/>
        </w:rPr>
        <w:t xml:space="preserve">, vzdialenými od seba </w:t>
      </w:r>
      <w:smartTag w:uri="urn:schemas-microsoft-com:office:smarttags" w:element="metricconverter">
        <w:smartTagPr>
          <w:attr w:name="ProductID" w:val="5 cm"/>
        </w:smartTagPr>
        <w:r w:rsidRPr="006D7EBC">
          <w:rPr>
            <w:rFonts w:ascii="Times New Roman" w:hAnsi="Times New Roman" w:cs="Times New Roman"/>
            <w:szCs w:val="24"/>
          </w:rPr>
          <w:t>5 cm</w:t>
        </w:r>
      </w:smartTag>
      <w:r w:rsidRPr="006D7EBC">
        <w:rPr>
          <w:rFonts w:ascii="Times New Roman" w:hAnsi="Times New Roman" w:cs="Times New Roman"/>
          <w:szCs w:val="24"/>
        </w:rPr>
        <w:t xml:space="preserve"> až </w:t>
      </w:r>
      <w:smartTag w:uri="urn:schemas-microsoft-com:office:smarttags" w:element="metricconverter">
        <w:smartTagPr>
          <w:attr w:name="ProductID" w:val="10 cm"/>
        </w:smartTagPr>
        <w:r w:rsidRPr="006D7EBC">
          <w:rPr>
            <w:rFonts w:ascii="Times New Roman" w:hAnsi="Times New Roman" w:cs="Times New Roman"/>
            <w:szCs w:val="24"/>
          </w:rPr>
          <w:t>10 cm</w:t>
        </w:r>
      </w:smartTag>
      <w:r w:rsidRPr="006D7EBC">
        <w:rPr>
          <w:rFonts w:ascii="Times New Roman" w:hAnsi="Times New Roman" w:cs="Times New Roman"/>
          <w:szCs w:val="24"/>
        </w:rPr>
        <w:t xml:space="preserve"> a umiestnenými súmerne na strednú zvislú os tejto plochy, pričom plocha ani jedného z pásov na hornej časti odevu na stojacej osobe nesmie byť nižšie ako </w:t>
      </w:r>
      <w:smartTag w:uri="urn:schemas-microsoft-com:office:smarttags" w:element="metricconverter">
        <w:smartTagPr>
          <w:attr w:name="ProductID" w:val="90 cm"/>
        </w:smartTagPr>
        <w:r w:rsidRPr="006D7EBC">
          <w:rPr>
            <w:rFonts w:ascii="Times New Roman" w:hAnsi="Times New Roman" w:cs="Times New Roman"/>
            <w:szCs w:val="24"/>
          </w:rPr>
          <w:t>90 cm</w:t>
        </w:r>
      </w:smartTag>
      <w:r w:rsidRPr="006D7EBC">
        <w:rPr>
          <w:rFonts w:ascii="Times New Roman" w:hAnsi="Times New Roman" w:cs="Times New Roman"/>
          <w:szCs w:val="24"/>
        </w:rPr>
        <w:t xml:space="preserve"> nad úrovňou cesty. Pásy musia byť vyhotovené z bielej retroreflexnej fólie alebo z bielych odrazových skiel.</w:t>
      </w:r>
    </w:p>
    <w:p w:rsidR="008A2D5E" w:rsidRPr="006D7EBC" w:rsidP="008A2D5E">
      <w:pPr>
        <w:jc w:val="both"/>
        <w:rPr>
          <w:rFonts w:ascii="Times New Roman" w:hAnsi="Times New Roman" w:cs="Times New Roman"/>
          <w:szCs w:val="24"/>
        </w:rPr>
      </w:pPr>
    </w:p>
    <w:p w:rsidR="008A2D5E" w:rsidRPr="0099365A" w:rsidP="008A2D5E">
      <w:pPr>
        <w:jc w:val="center"/>
        <w:rPr>
          <w:rFonts w:ascii="Times New Roman" w:hAnsi="Times New Roman" w:cs="Times New Roman"/>
          <w:b/>
          <w:szCs w:val="24"/>
        </w:rPr>
      </w:pPr>
      <w:r w:rsidRPr="0099365A">
        <w:rPr>
          <w:rFonts w:ascii="Times New Roman" w:hAnsi="Times New Roman" w:cs="Times New Roman"/>
          <w:b/>
          <w:szCs w:val="24"/>
        </w:rPr>
        <w:t>DRUHÁ HLAVA</w:t>
      </w:r>
    </w:p>
    <w:p w:rsidR="008A2D5E" w:rsidRPr="0099365A" w:rsidP="008A2D5E">
      <w:pPr>
        <w:jc w:val="center"/>
        <w:rPr>
          <w:rFonts w:ascii="Times New Roman" w:hAnsi="Times New Roman" w:cs="Times New Roman"/>
          <w:b/>
          <w:szCs w:val="24"/>
        </w:rPr>
      </w:pPr>
      <w:r w:rsidRPr="0099365A">
        <w:rPr>
          <w:rFonts w:ascii="Times New Roman" w:hAnsi="Times New Roman" w:cs="Times New Roman"/>
          <w:b/>
          <w:szCs w:val="24"/>
        </w:rPr>
        <w:t>DOPRAVNÉ ZNAČKY</w:t>
      </w:r>
      <w:r>
        <w:rPr>
          <w:rFonts w:ascii="Times New Roman" w:hAnsi="Times New Roman" w:cs="Times New Roman"/>
          <w:b/>
          <w:szCs w:val="24"/>
        </w:rPr>
        <w:t xml:space="preserve"> </w:t>
      </w:r>
      <w:r w:rsidRPr="0099365A">
        <w:rPr>
          <w:rFonts w:ascii="Times New Roman" w:hAnsi="Times New Roman" w:cs="Times New Roman"/>
          <w:b/>
          <w:szCs w:val="24"/>
        </w:rPr>
        <w:t>A DOPRAVNÉ ZARIADENIA,</w:t>
      </w:r>
    </w:p>
    <w:p w:rsidR="008A2D5E" w:rsidRPr="0099365A" w:rsidP="008A2D5E">
      <w:pPr>
        <w:jc w:val="center"/>
        <w:rPr>
          <w:rFonts w:ascii="Times New Roman" w:hAnsi="Times New Roman" w:cs="Times New Roman"/>
          <w:b/>
          <w:szCs w:val="24"/>
        </w:rPr>
      </w:pPr>
      <w:r w:rsidRPr="0099365A">
        <w:rPr>
          <w:rFonts w:ascii="Times New Roman" w:hAnsi="Times New Roman" w:cs="Times New Roman"/>
          <w:b/>
          <w:szCs w:val="24"/>
        </w:rPr>
        <w:t>RIADENIE CESTNEJ PREMÁVKY A ZASTAVOVANIE VOZIDIEL</w:t>
      </w:r>
    </w:p>
    <w:p w:rsidR="008A2D5E" w:rsidRPr="0099365A" w:rsidP="008A2D5E">
      <w:pPr>
        <w:jc w:val="center"/>
        <w:rPr>
          <w:rFonts w:ascii="Times New Roman" w:hAnsi="Times New Roman" w:cs="Times New Roman"/>
          <w:b/>
          <w:szCs w:val="24"/>
        </w:rPr>
      </w:pP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prvý oddiel</w:t>
      </w: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Dopravné značky a dopravné zariadenia</w:t>
      </w:r>
    </w:p>
    <w:p w:rsidR="008A2D5E" w:rsidRPr="0099365A" w:rsidP="008A2D5E">
      <w:pPr>
        <w:jc w:val="center"/>
        <w:rPr>
          <w:rFonts w:ascii="Times New Roman" w:hAnsi="Times New Roman" w:cs="Times New Roman"/>
          <w:szCs w:val="24"/>
        </w:rPr>
      </w:pPr>
      <w:r w:rsidRPr="0099365A">
        <w:rPr>
          <w:rFonts w:ascii="Times New Roman" w:hAnsi="Times New Roman" w:cs="Times New Roman"/>
          <w:szCs w:val="24"/>
        </w:rPr>
        <w:t>(k § 60 ods. 13 zákona)</w:t>
      </w:r>
    </w:p>
    <w:p w:rsidR="008A2D5E" w:rsidRPr="0099365A" w:rsidP="008A2D5E">
      <w:pPr>
        <w:jc w:val="center"/>
        <w:rPr>
          <w:rFonts w:ascii="Times New Roman" w:hAnsi="Times New Roman" w:cs="Times New Roman"/>
          <w:b/>
          <w:szCs w:val="24"/>
        </w:rPr>
      </w:pPr>
    </w:p>
    <w:p w:rsidR="008A2D5E" w:rsidRPr="0099365A" w:rsidP="008A2D5E">
      <w:pPr>
        <w:jc w:val="center"/>
        <w:rPr>
          <w:rFonts w:ascii="Times New Roman" w:hAnsi="Times New Roman" w:cs="Times New Roman"/>
          <w:b/>
          <w:szCs w:val="24"/>
        </w:rPr>
      </w:pPr>
      <w:r w:rsidRPr="0099365A">
        <w:rPr>
          <w:rFonts w:ascii="Times New Roman" w:hAnsi="Times New Roman" w:cs="Times New Roman"/>
          <w:b/>
          <w:szCs w:val="24"/>
        </w:rPr>
        <w:t>§ 5</w:t>
      </w:r>
    </w:p>
    <w:p w:rsidR="008A2D5E" w:rsidRPr="0099365A" w:rsidP="008A2D5E">
      <w:pPr>
        <w:jc w:val="center"/>
        <w:rPr>
          <w:rFonts w:ascii="Times New Roman" w:hAnsi="Times New Roman" w:cs="Times New Roman"/>
          <w:b/>
          <w:szCs w:val="24"/>
        </w:rPr>
      </w:pPr>
      <w:r w:rsidRPr="0099365A">
        <w:rPr>
          <w:rFonts w:ascii="Times New Roman" w:hAnsi="Times New Roman" w:cs="Times New Roman"/>
          <w:b/>
          <w:szCs w:val="24"/>
        </w:rPr>
        <w:t>Zvislé dopravné značky</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 xml:space="preserve">Zvislé dopravné značky sa podľa významu </w:t>
      </w:r>
      <w:r>
        <w:rPr>
          <w:rFonts w:ascii="Times New Roman" w:hAnsi="Times New Roman" w:cs="Times New Roman"/>
          <w:szCs w:val="24"/>
        </w:rPr>
        <w:t>členia</w:t>
      </w:r>
      <w:r w:rsidRPr="006D7EBC">
        <w:rPr>
          <w:rFonts w:ascii="Times New Roman" w:hAnsi="Times New Roman" w:cs="Times New Roman"/>
          <w:szCs w:val="24"/>
        </w:rPr>
        <w:t xml:space="preserve"> do skupín </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výstražné značky</w:t>
        <w:tab/>
      </w:r>
      <w:r>
        <w:rPr>
          <w:rFonts w:ascii="Times New Roman" w:hAnsi="Times New Roman" w:cs="Times New Roman"/>
          <w:szCs w:val="24"/>
        </w:rPr>
        <w:tab/>
        <w:tab/>
        <w:tab/>
        <w:tab/>
        <w:tab/>
      </w:r>
      <w:r w:rsidRPr="006D7EBC">
        <w:rPr>
          <w:rFonts w:ascii="Times New Roman" w:hAnsi="Times New Roman" w:cs="Times New Roman"/>
          <w:szCs w:val="24"/>
        </w:rPr>
        <w:t>(skupina A),</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značky upravujúce prednosť</w:t>
      </w:r>
    </w:p>
    <w:p w:rsidR="008A2D5E" w:rsidRPr="006D7EBC" w:rsidP="008A2D5E">
      <w:pPr>
        <w:ind w:left="360"/>
        <w:jc w:val="both"/>
        <w:rPr>
          <w:rFonts w:ascii="Times New Roman" w:hAnsi="Times New Roman" w:cs="Times New Roman"/>
          <w:szCs w:val="24"/>
        </w:rPr>
      </w:pPr>
      <w:r w:rsidRPr="006D7EBC">
        <w:rPr>
          <w:rFonts w:ascii="Times New Roman" w:hAnsi="Times New Roman" w:cs="Times New Roman"/>
          <w:szCs w:val="24"/>
        </w:rPr>
        <w:t>a dodatko</w:t>
      </w:r>
      <w:r>
        <w:rPr>
          <w:rFonts w:ascii="Times New Roman" w:hAnsi="Times New Roman" w:cs="Times New Roman"/>
          <w:szCs w:val="24"/>
        </w:rPr>
        <w:t>vé tabuľky s tvarom križovatky</w:t>
        <w:tab/>
      </w:r>
      <w:r w:rsidRPr="006D7EBC">
        <w:rPr>
          <w:rFonts w:ascii="Times New Roman" w:hAnsi="Times New Roman" w:cs="Times New Roman"/>
          <w:szCs w:val="24"/>
        </w:rPr>
        <w:tab/>
        <w:t xml:space="preserve">(skupina P), </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zákazové značky</w:t>
        <w:tab/>
      </w:r>
      <w:r>
        <w:rPr>
          <w:rFonts w:ascii="Times New Roman" w:hAnsi="Times New Roman" w:cs="Times New Roman"/>
          <w:szCs w:val="24"/>
        </w:rPr>
        <w:tab/>
        <w:tab/>
        <w:tab/>
        <w:tab/>
        <w:tab/>
      </w:r>
      <w:r w:rsidRPr="006D7EBC">
        <w:rPr>
          <w:rFonts w:ascii="Times New Roman" w:hAnsi="Times New Roman" w:cs="Times New Roman"/>
          <w:szCs w:val="24"/>
        </w:rPr>
        <w:t xml:space="preserve">(skupina B), </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príkazové značky</w:t>
        <w:tab/>
      </w:r>
      <w:r>
        <w:rPr>
          <w:rFonts w:ascii="Times New Roman" w:hAnsi="Times New Roman" w:cs="Times New Roman"/>
          <w:szCs w:val="24"/>
        </w:rPr>
        <w:tab/>
        <w:tab/>
        <w:tab/>
        <w:tab/>
        <w:tab/>
      </w:r>
      <w:r w:rsidRPr="006D7EBC">
        <w:rPr>
          <w:rFonts w:ascii="Times New Roman" w:hAnsi="Times New Roman" w:cs="Times New Roman"/>
          <w:szCs w:val="24"/>
        </w:rPr>
        <w:t>(skupina C),</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informatívne prevádzkové značky</w:t>
      </w:r>
      <w:r>
        <w:rPr>
          <w:rFonts w:ascii="Times New Roman" w:hAnsi="Times New Roman" w:cs="Times New Roman"/>
          <w:szCs w:val="24"/>
        </w:rPr>
        <w:tab/>
        <w:tab/>
      </w:r>
      <w:r w:rsidRPr="006D7EBC">
        <w:rPr>
          <w:rFonts w:ascii="Times New Roman" w:hAnsi="Times New Roman" w:cs="Times New Roman"/>
          <w:szCs w:val="24"/>
        </w:rPr>
        <w:tab/>
        <w:t>(skupina IP),</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informatívne smerové značky</w:t>
        <w:tab/>
      </w:r>
      <w:r>
        <w:rPr>
          <w:rFonts w:ascii="Times New Roman" w:hAnsi="Times New Roman" w:cs="Times New Roman"/>
          <w:szCs w:val="24"/>
        </w:rPr>
        <w:tab/>
        <w:tab/>
        <w:tab/>
      </w:r>
      <w:r w:rsidRPr="006D7EBC">
        <w:rPr>
          <w:rFonts w:ascii="Times New Roman" w:hAnsi="Times New Roman" w:cs="Times New Roman"/>
          <w:szCs w:val="24"/>
        </w:rPr>
        <w:t>(skupina IS),</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informatívne iné značky</w:t>
        <w:tab/>
      </w:r>
      <w:r>
        <w:rPr>
          <w:rFonts w:ascii="Times New Roman" w:hAnsi="Times New Roman" w:cs="Times New Roman"/>
          <w:szCs w:val="24"/>
        </w:rPr>
        <w:tab/>
        <w:tab/>
        <w:tab/>
        <w:tab/>
      </w:r>
      <w:r w:rsidRPr="006D7EBC">
        <w:rPr>
          <w:rFonts w:ascii="Times New Roman" w:hAnsi="Times New Roman" w:cs="Times New Roman"/>
          <w:szCs w:val="24"/>
        </w:rPr>
        <w:t>(skupina II),</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 xml:space="preserve">dodatkové tabuľky </w:t>
        <w:tab/>
      </w:r>
      <w:r>
        <w:rPr>
          <w:rFonts w:ascii="Times New Roman" w:hAnsi="Times New Roman" w:cs="Times New Roman"/>
          <w:szCs w:val="24"/>
        </w:rPr>
        <w:tab/>
        <w:tab/>
        <w:tab/>
        <w:tab/>
      </w:r>
      <w:r w:rsidRPr="006D7EBC">
        <w:rPr>
          <w:rFonts w:ascii="Times New Roman" w:hAnsi="Times New Roman" w:cs="Times New Roman"/>
          <w:szCs w:val="24"/>
        </w:rPr>
        <w:t xml:space="preserve">(skupina E). </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 xml:space="preserve">Výstražné značky skupiny A upozorňujú na miesta, kde účastníkovi cestnej premávky môže hroziť nebezpečenstvo a kde musí dbať na zvýšenú opatrnosť. </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Značky upravujúce prednosť a dodatkové tabuľky s tvarom križovatky skupiny P ustanovujú a spresňujú účastníkom cestnej premávk</w:t>
      </w:r>
      <w:r>
        <w:rPr>
          <w:rFonts w:ascii="Times New Roman" w:hAnsi="Times New Roman" w:cs="Times New Roman"/>
          <w:szCs w:val="24"/>
        </w:rPr>
        <w:t>y prednosť v jazde v križovatke</w:t>
      </w:r>
      <w:r w:rsidRPr="006D7EBC">
        <w:rPr>
          <w:rFonts w:ascii="Times New Roman" w:hAnsi="Times New Roman" w:cs="Times New Roman"/>
          <w:szCs w:val="24"/>
        </w:rPr>
        <w:t xml:space="preserve"> alebo na mieste, v ktorom treba prikázať, zopakovať alebo zdôrazniť povinnosť dať prednosť v jazde.</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Zákazové značky skupiny B ustanovujú účastníkovi cestnej premávky zákazy alebo obmedzenia.</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Príkazové značky skupiny C ustanovujú účastníkovi cestnej premávky príkazy a povinnosti.</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 xml:space="preserve">Informatívne prevádzkové značky skupiny IP, informatívne smerové značky skupiny IS a informatívne iné značky skupiny II, poskytujú účastníkovi cestnej premávky potrebné informácie dopravného významu, alebo slúžia na jeho orientáciu; spravidla mu aj ustanovujú určité zákazy, obmedzenia alebo príkazy a povinnosti. </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Dodatkové tabuľky skupiny E spresňujú, dopĺňajú alebo obmedzujú význam zvislej dopravnej značky</w:t>
      </w:r>
      <w:r>
        <w:rPr>
          <w:rFonts w:ascii="Times New Roman" w:hAnsi="Times New Roman" w:cs="Times New Roman"/>
          <w:szCs w:val="24"/>
        </w:rPr>
        <w:t>,</w:t>
      </w:r>
      <w:r w:rsidRPr="006D7EBC">
        <w:rPr>
          <w:rFonts w:ascii="Times New Roman" w:hAnsi="Times New Roman" w:cs="Times New Roman"/>
          <w:szCs w:val="24"/>
        </w:rPr>
        <w:t xml:space="preserve"> pod ktorou sú na jednom stĺpiku alebo na inej nosnej konštrukcii umiestnené; ak sa tým nenaruší čitateľnosť zvislej dopravnej značky, možno nápisy a symboly vyznačiť priamo v spodnej časti príslušnej zvislej dopravnej značky.</w:t>
      </w:r>
    </w:p>
    <w:p w:rsidR="008A2D5E" w:rsidRPr="006D7EBC" w:rsidP="008A2D5E">
      <w:pPr>
        <w:jc w:val="both"/>
        <w:rPr>
          <w:rFonts w:ascii="Times New Roman" w:hAnsi="Times New Roman" w:cs="Times New Roman"/>
          <w:szCs w:val="24"/>
        </w:rPr>
      </w:pPr>
    </w:p>
    <w:p w:rsidR="008A2D5E" w:rsidRPr="006D7EBC" w:rsidP="008A2D5E">
      <w:pPr>
        <w:numPr>
          <w:numId w:val="3"/>
        </w:numPr>
        <w:jc w:val="both"/>
        <w:rPr>
          <w:rFonts w:ascii="Times New Roman" w:hAnsi="Times New Roman" w:cs="Times New Roman"/>
          <w:szCs w:val="24"/>
        </w:rPr>
      </w:pPr>
      <w:r w:rsidRPr="006D7EBC">
        <w:rPr>
          <w:rFonts w:ascii="Times New Roman" w:hAnsi="Times New Roman" w:cs="Times New Roman"/>
          <w:szCs w:val="24"/>
        </w:rPr>
        <w:t xml:space="preserve">Zvislé dopravné značky sa podľa použitia a vyhotovenia </w:t>
      </w:r>
      <w:r>
        <w:rPr>
          <w:rFonts w:ascii="Times New Roman" w:hAnsi="Times New Roman" w:cs="Times New Roman"/>
          <w:szCs w:val="24"/>
        </w:rPr>
        <w:t xml:space="preserve">členia </w:t>
      </w:r>
      <w:r w:rsidRPr="006D7EBC">
        <w:rPr>
          <w:rFonts w:ascii="Times New Roman" w:hAnsi="Times New Roman" w:cs="Times New Roman"/>
          <w:szCs w:val="24"/>
        </w:rPr>
        <w:t>na</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trvalé,</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 xml:space="preserve">trvalé s premenným symbolom, </w:t>
      </w:r>
    </w:p>
    <w:p w:rsidR="008A2D5E" w:rsidRPr="006D7EBC" w:rsidP="008A2D5E">
      <w:pPr>
        <w:numPr>
          <w:ilvl w:val="1"/>
          <w:numId w:val="3"/>
        </w:numPr>
        <w:tabs>
          <w:tab w:val="clear" w:pos="740"/>
        </w:tabs>
        <w:ind w:left="360" w:hanging="360"/>
        <w:jc w:val="both"/>
        <w:rPr>
          <w:rFonts w:ascii="Times New Roman" w:hAnsi="Times New Roman" w:cs="Times New Roman"/>
          <w:szCs w:val="24"/>
        </w:rPr>
      </w:pPr>
      <w:r w:rsidRPr="006D7EBC">
        <w:rPr>
          <w:rFonts w:ascii="Times New Roman" w:hAnsi="Times New Roman" w:cs="Times New Roman"/>
          <w:szCs w:val="24"/>
        </w:rPr>
        <w:t>prenosné.</w:t>
      </w:r>
    </w:p>
    <w:p w:rsidR="008A2D5E" w:rsidP="008A2D5E">
      <w:pPr>
        <w:jc w:val="both"/>
        <w:rPr>
          <w:rFonts w:ascii="Times New Roman" w:hAnsi="Times New Roman" w:cs="Times New Roman"/>
          <w:szCs w:val="24"/>
        </w:rPr>
      </w:pPr>
    </w:p>
    <w:p w:rsidR="008A2D5E" w:rsidRPr="000772C2" w:rsidP="008A2D5E">
      <w:pPr>
        <w:numPr>
          <w:numId w:val="3"/>
        </w:numPr>
        <w:jc w:val="both"/>
        <w:rPr>
          <w:rFonts w:ascii="Times New Roman" w:hAnsi="Times New Roman" w:cs="Times New Roman"/>
          <w:szCs w:val="24"/>
        </w:rPr>
      </w:pPr>
      <w:r w:rsidRPr="000772C2">
        <w:rPr>
          <w:rFonts w:ascii="Times New Roman" w:hAnsi="Times New Roman" w:cs="Times New Roman"/>
          <w:szCs w:val="24"/>
        </w:rPr>
        <w:t>Zvislé trvalé dopravné značky sú značky zobrazené na podkladovej tabuli, ktorá je umiestnená zvislo na stĺpiku alebo na inej nosnej konštrukcii pevne spojenej so zemou; keď je podklad presvetlený</w:t>
      </w:r>
      <w:r>
        <w:rPr>
          <w:rFonts w:ascii="Times New Roman" w:hAnsi="Times New Roman" w:cs="Times New Roman"/>
          <w:szCs w:val="24"/>
        </w:rPr>
        <w:t>,</w:t>
      </w:r>
      <w:r w:rsidRPr="000772C2">
        <w:rPr>
          <w:rFonts w:ascii="Times New Roman" w:hAnsi="Times New Roman" w:cs="Times New Roman"/>
          <w:szCs w:val="24"/>
        </w:rPr>
        <w:t xml:space="preserve"> musí sa na prednú stranu značky použiť priesvitná retroreflexná fólia.</w:t>
      </w:r>
    </w:p>
    <w:p w:rsidR="008A2D5E" w:rsidRPr="006D7EBC" w:rsidP="008A2D5E">
      <w:pPr>
        <w:jc w:val="both"/>
        <w:rPr>
          <w:rFonts w:ascii="Times New Roman" w:hAnsi="Times New Roman" w:cs="Times New Roman"/>
          <w:szCs w:val="24"/>
        </w:rPr>
      </w:pPr>
    </w:p>
    <w:p w:rsidR="008A2D5E" w:rsidRPr="006D7EBC" w:rsidP="008A2D5E">
      <w:pPr>
        <w:numPr>
          <w:numId w:val="3"/>
        </w:numPr>
        <w:tabs>
          <w:tab w:val="clear" w:pos="0"/>
          <w:tab w:val="num" w:pos="900"/>
        </w:tabs>
        <w:jc w:val="both"/>
        <w:rPr>
          <w:rFonts w:ascii="Times New Roman" w:hAnsi="Times New Roman" w:cs="Times New Roman"/>
          <w:szCs w:val="24"/>
        </w:rPr>
      </w:pPr>
      <w:r w:rsidRPr="006D7EBC">
        <w:rPr>
          <w:rFonts w:ascii="Times New Roman" w:hAnsi="Times New Roman" w:cs="Times New Roman"/>
          <w:szCs w:val="24"/>
        </w:rPr>
        <w:t xml:space="preserve">Zvislé trvalé dopravné značky s premenným symbolom (ďalej len „premenné značky“) sú značky zobrazené na elektronickom </w:t>
      </w:r>
      <w:r>
        <w:rPr>
          <w:rFonts w:ascii="Times New Roman" w:hAnsi="Times New Roman" w:cs="Times New Roman"/>
          <w:szCs w:val="24"/>
        </w:rPr>
        <w:t xml:space="preserve">(č. Z 11a) </w:t>
      </w:r>
      <w:r w:rsidRPr="006D7EBC">
        <w:rPr>
          <w:rFonts w:ascii="Times New Roman" w:hAnsi="Times New Roman" w:cs="Times New Roman"/>
          <w:szCs w:val="24"/>
        </w:rPr>
        <w:t>alebo na elektromechanickom paneli pre premenné značky (č. Z</w:t>
      </w:r>
      <w:r>
        <w:rPr>
          <w:rFonts w:ascii="Times New Roman" w:hAnsi="Times New Roman" w:cs="Times New Roman"/>
          <w:szCs w:val="24"/>
        </w:rPr>
        <w:t> 11b</w:t>
      </w:r>
      <w:r w:rsidRPr="006D7EBC">
        <w:rPr>
          <w:rFonts w:ascii="Times New Roman" w:hAnsi="Times New Roman" w:cs="Times New Roman"/>
          <w:szCs w:val="24"/>
        </w:rPr>
        <w:t xml:space="preserve">); premenné značky sú nadradené  prenosným a trvalým zvislým dopravným značkám. </w:t>
      </w:r>
      <w:r>
        <w:rPr>
          <w:rFonts w:ascii="Times New Roman" w:hAnsi="Times New Roman" w:cs="Times New Roman"/>
          <w:szCs w:val="24"/>
        </w:rPr>
        <w:t>Ako premenné značky nemôžu byť zobrazené zvislé dopravné značky č. P 1 až 9 15.</w:t>
      </w:r>
    </w:p>
    <w:p w:rsidR="008A2D5E" w:rsidRPr="006D7EBC" w:rsidP="008A2D5E">
      <w:pPr>
        <w:jc w:val="both"/>
        <w:rPr>
          <w:rFonts w:ascii="Times New Roman" w:hAnsi="Times New Roman" w:cs="Times New Roman"/>
          <w:szCs w:val="24"/>
        </w:rPr>
      </w:pPr>
    </w:p>
    <w:p w:rsidR="008A2D5E" w:rsidRPr="006D7EBC" w:rsidP="008A2D5E">
      <w:pPr>
        <w:numPr>
          <w:numId w:val="3"/>
        </w:numPr>
        <w:tabs>
          <w:tab w:val="left" w:pos="900"/>
        </w:tabs>
        <w:jc w:val="both"/>
        <w:rPr>
          <w:rFonts w:ascii="Times New Roman" w:hAnsi="Times New Roman" w:cs="Times New Roman"/>
          <w:szCs w:val="24"/>
        </w:rPr>
      </w:pPr>
      <w:r w:rsidRPr="006D7EBC">
        <w:rPr>
          <w:rFonts w:ascii="Times New Roman" w:hAnsi="Times New Roman" w:cs="Times New Roman"/>
          <w:szCs w:val="24"/>
        </w:rPr>
        <w:t>Zvislé prenosné dopravné značky sú značky zobrazené na podklad</w:t>
      </w:r>
      <w:r>
        <w:rPr>
          <w:rFonts w:ascii="Times New Roman" w:hAnsi="Times New Roman" w:cs="Times New Roman"/>
          <w:szCs w:val="24"/>
        </w:rPr>
        <w:t>ovej tabuli, ktorá</w:t>
      </w:r>
      <w:r w:rsidRPr="006D7EBC">
        <w:rPr>
          <w:rFonts w:ascii="Times New Roman" w:hAnsi="Times New Roman" w:cs="Times New Roman"/>
          <w:szCs w:val="24"/>
        </w:rPr>
        <w:t xml:space="preserve"> je umiestnen</w:t>
      </w:r>
      <w:r>
        <w:rPr>
          <w:rFonts w:ascii="Times New Roman" w:hAnsi="Times New Roman" w:cs="Times New Roman"/>
          <w:szCs w:val="24"/>
        </w:rPr>
        <w:t>á zvislo</w:t>
      </w:r>
      <w:r w:rsidRPr="006D7EBC">
        <w:rPr>
          <w:rFonts w:ascii="Times New Roman" w:hAnsi="Times New Roman" w:cs="Times New Roman"/>
          <w:szCs w:val="24"/>
        </w:rPr>
        <w:t xml:space="preserve"> na červenobielom pruhovanom stĺpiku alebo na stojane alebo na inej nosnej konštrukcii, ktorá nie je pevne spojená so zemou, ale je dostatočne stabilná, alebo je umiestnená na vozidle; používajú sa pri dočasnej zmene organizácie miestnej úpravy cestnej premávky. </w:t>
      </w:r>
    </w:p>
    <w:p w:rsidR="008A2D5E" w:rsidRPr="006D7EBC" w:rsidP="008A2D5E">
      <w:pPr>
        <w:tabs>
          <w:tab w:val="left" w:pos="900"/>
        </w:tabs>
        <w:ind w:firstLine="340"/>
        <w:jc w:val="both"/>
        <w:rPr>
          <w:rFonts w:ascii="Times New Roman" w:hAnsi="Times New Roman" w:cs="Times New Roman"/>
          <w:szCs w:val="24"/>
        </w:rPr>
      </w:pPr>
    </w:p>
    <w:p w:rsidR="008A2D5E" w:rsidRPr="006D7EBC" w:rsidP="008A2D5E">
      <w:pPr>
        <w:numPr>
          <w:numId w:val="3"/>
        </w:numPr>
        <w:tabs>
          <w:tab w:val="left" w:pos="900"/>
        </w:tabs>
        <w:jc w:val="both"/>
        <w:rPr>
          <w:rFonts w:ascii="Times New Roman" w:hAnsi="Times New Roman" w:cs="Times New Roman"/>
          <w:szCs w:val="24"/>
        </w:rPr>
      </w:pPr>
      <w:r w:rsidRPr="006D7EBC">
        <w:rPr>
          <w:rFonts w:ascii="Times New Roman" w:hAnsi="Times New Roman" w:cs="Times New Roman"/>
          <w:szCs w:val="24"/>
        </w:rPr>
        <w:t>Zvislé zákazové alebo príkazové dopravné značky umiestnené nad vyznačeným jazdným pruhom, platia len pre jazdný pruh nad ktorým sú umiestnené a zvislé dopravné značky upravujúce zákaz zastavenia alebo státia na jednosmernej ceste, platia len pre tú stranu cesty pri ktorej sú umiestnené.</w:t>
      </w:r>
    </w:p>
    <w:p w:rsidR="008A2D5E" w:rsidRPr="006D7EBC" w:rsidP="008A2D5E">
      <w:pPr>
        <w:tabs>
          <w:tab w:val="left" w:pos="900"/>
        </w:tabs>
        <w:ind w:firstLine="340"/>
        <w:jc w:val="both"/>
        <w:rPr>
          <w:rFonts w:ascii="Times New Roman" w:hAnsi="Times New Roman" w:cs="Times New Roman"/>
          <w:szCs w:val="24"/>
        </w:rPr>
      </w:pPr>
    </w:p>
    <w:p w:rsidR="008A2D5E" w:rsidP="008A2D5E">
      <w:pPr>
        <w:numPr>
          <w:numId w:val="3"/>
        </w:numPr>
        <w:tabs>
          <w:tab w:val="left" w:pos="900"/>
        </w:tabs>
        <w:jc w:val="both"/>
        <w:rPr>
          <w:rFonts w:ascii="Times New Roman" w:hAnsi="Times New Roman" w:cs="Times New Roman"/>
          <w:szCs w:val="24"/>
        </w:rPr>
      </w:pPr>
      <w:r w:rsidRPr="006D7EBC">
        <w:rPr>
          <w:rFonts w:ascii="Times New Roman" w:hAnsi="Times New Roman" w:cs="Times New Roman"/>
          <w:szCs w:val="24"/>
        </w:rPr>
        <w:t xml:space="preserve">Zákaz, obmedzenie alebo príkaz vyplývajúci z príslušnej zvislej dopravnej značky sa končí na </w:t>
      </w:r>
      <w:r>
        <w:rPr>
          <w:rFonts w:ascii="Times New Roman" w:hAnsi="Times New Roman" w:cs="Times New Roman"/>
          <w:szCs w:val="24"/>
        </w:rPr>
        <w:t xml:space="preserve">vzdialenejšej hranici </w:t>
      </w:r>
      <w:r w:rsidRPr="006D7EBC">
        <w:rPr>
          <w:rFonts w:ascii="Times New Roman" w:hAnsi="Times New Roman" w:cs="Times New Roman"/>
          <w:szCs w:val="24"/>
        </w:rPr>
        <w:t>najbližšej križovatk</w:t>
      </w:r>
      <w:r>
        <w:rPr>
          <w:rFonts w:ascii="Times New Roman" w:hAnsi="Times New Roman" w:cs="Times New Roman"/>
          <w:szCs w:val="24"/>
        </w:rPr>
        <w:t>y, ak nie je skôr skončený inak;</w:t>
      </w:r>
      <w:r w:rsidRPr="006D7EBC">
        <w:rPr>
          <w:rFonts w:ascii="Times New Roman" w:hAnsi="Times New Roman" w:cs="Times New Roman"/>
          <w:szCs w:val="24"/>
        </w:rPr>
        <w:t xml:space="preserve"> </w:t>
      </w:r>
      <w:r>
        <w:rPr>
          <w:rFonts w:ascii="Times New Roman" w:hAnsi="Times New Roman" w:cs="Times New Roman"/>
          <w:szCs w:val="24"/>
        </w:rPr>
        <w:t>t</w:t>
      </w:r>
      <w:r w:rsidRPr="006D7EBC">
        <w:rPr>
          <w:rFonts w:ascii="Times New Roman" w:hAnsi="Times New Roman" w:cs="Times New Roman"/>
          <w:szCs w:val="24"/>
        </w:rPr>
        <w:t xml:space="preserve">o neplatí pre </w:t>
      </w:r>
    </w:p>
    <w:p w:rsidR="008A2D5E" w:rsidRPr="003E1B43" w:rsidP="008A2D5E">
      <w:pPr>
        <w:numPr>
          <w:ilvl w:val="1"/>
          <w:numId w:val="3"/>
        </w:numPr>
        <w:tabs>
          <w:tab w:val="clear" w:pos="740"/>
        </w:tabs>
        <w:ind w:left="360" w:hanging="360"/>
        <w:jc w:val="both"/>
        <w:rPr>
          <w:rFonts w:ascii="Times New Roman" w:hAnsi="Times New Roman" w:cs="Times New Roman"/>
          <w:szCs w:val="24"/>
        </w:rPr>
      </w:pPr>
      <w:r>
        <w:rPr>
          <w:rFonts w:ascii="Times New Roman" w:hAnsi="Times New Roman" w:cs="Times New Roman"/>
          <w:szCs w:val="24"/>
        </w:rPr>
        <w:t xml:space="preserve">zvislé dopravné značky označujúce </w:t>
      </w:r>
      <w:r w:rsidRPr="006D7EBC">
        <w:rPr>
          <w:rFonts w:ascii="Times New Roman" w:hAnsi="Times New Roman" w:cs="Times New Roman"/>
          <w:szCs w:val="24"/>
        </w:rPr>
        <w:t xml:space="preserve">obec, miestnu časť obce, obytnú zónu, pešiu zónu, </w:t>
      </w:r>
      <w:r w:rsidRPr="003E1B43">
        <w:rPr>
          <w:rFonts w:ascii="Times New Roman" w:hAnsi="Times New Roman" w:cs="Times New Roman"/>
          <w:szCs w:val="24"/>
        </w:rPr>
        <w:t>školskú zónu, zónu s dopravným obmedzením, zónu s plateným alebo regulovaným státím, diaľnicu a rýchlostnú cestu, ktorých platnosť sa končí dopravnou značkou označujúcou ich ukončenie,</w:t>
      </w:r>
    </w:p>
    <w:p w:rsidR="008A2D5E" w:rsidP="008A2D5E">
      <w:pPr>
        <w:numPr>
          <w:ilvl w:val="1"/>
          <w:numId w:val="3"/>
        </w:numPr>
        <w:tabs>
          <w:tab w:val="clear" w:pos="740"/>
        </w:tabs>
        <w:ind w:left="360" w:hanging="360"/>
        <w:jc w:val="both"/>
        <w:rPr>
          <w:rFonts w:ascii="Times New Roman" w:hAnsi="Times New Roman" w:cs="Times New Roman"/>
          <w:szCs w:val="24"/>
        </w:rPr>
      </w:pPr>
      <w:r w:rsidRPr="003E1B43">
        <w:rPr>
          <w:rFonts w:ascii="Times New Roman" w:hAnsi="Times New Roman" w:cs="Times New Roman"/>
          <w:szCs w:val="24"/>
        </w:rPr>
        <w:t xml:space="preserve">zvislé dopravné značky č. P 1 až  P 15, ktoré platia pre najbližšiu </w:t>
      </w:r>
      <w:r>
        <w:rPr>
          <w:rFonts w:ascii="Times New Roman" w:hAnsi="Times New Roman" w:cs="Times New Roman"/>
          <w:szCs w:val="24"/>
        </w:rPr>
        <w:t>križovatku,</w:t>
      </w:r>
    </w:p>
    <w:p w:rsidR="008A2D5E" w:rsidRPr="003E1B43" w:rsidP="008A2D5E">
      <w:pPr>
        <w:numPr>
          <w:ilvl w:val="1"/>
          <w:numId w:val="3"/>
        </w:numPr>
        <w:tabs>
          <w:tab w:val="clear" w:pos="740"/>
        </w:tabs>
        <w:ind w:left="360" w:hanging="360"/>
        <w:jc w:val="both"/>
        <w:rPr>
          <w:rFonts w:ascii="Times New Roman" w:hAnsi="Times New Roman" w:cs="Times New Roman"/>
          <w:szCs w:val="24"/>
        </w:rPr>
      </w:pPr>
      <w:r>
        <w:rPr>
          <w:rFonts w:ascii="Times New Roman" w:hAnsi="Times New Roman" w:cs="Times New Roman"/>
          <w:szCs w:val="24"/>
        </w:rPr>
        <w:t xml:space="preserve">zvislé dopravné značky č. IP 12 až IP 17b, ak nie sú použité v spojení s príslušnými vodorovnými dopravnými značkami, ktorých platnosť sa končí </w:t>
      </w:r>
      <w:smartTag w:uri="urn:schemas-microsoft-com:office:smarttags" w:element="metricconverter">
        <w:smartTagPr>
          <w:attr w:name="ProductID" w:val="5 m"/>
        </w:smartTagPr>
        <w:r>
          <w:rPr>
            <w:rFonts w:ascii="Times New Roman" w:hAnsi="Times New Roman" w:cs="Times New Roman"/>
            <w:szCs w:val="24"/>
          </w:rPr>
          <w:t>5 m</w:t>
        </w:r>
      </w:smartTag>
      <w:r>
        <w:rPr>
          <w:rFonts w:ascii="Times New Roman" w:hAnsi="Times New Roman" w:cs="Times New Roman"/>
          <w:szCs w:val="24"/>
        </w:rPr>
        <w:t xml:space="preserve"> pred hranicou najbližšej križovatky, ak nie je skôr ukončená inak; vjazd a výjazd z miesta mimo cesty len prerušuje ich platnosť.</w:t>
      </w:r>
    </w:p>
    <w:p w:rsidR="008A2D5E" w:rsidP="008A2D5E">
      <w:pPr>
        <w:jc w:val="center"/>
        <w:rPr>
          <w:rFonts w:ascii="Times New Roman" w:hAnsi="Times New Roman" w:cs="Times New Roman"/>
          <w:b/>
          <w:szCs w:val="24"/>
        </w:rPr>
      </w:pPr>
    </w:p>
    <w:p w:rsidR="008A2D5E" w:rsidRPr="00A51A27" w:rsidP="008A2D5E">
      <w:pPr>
        <w:jc w:val="center"/>
        <w:rPr>
          <w:rFonts w:ascii="Times New Roman" w:hAnsi="Times New Roman" w:cs="Times New Roman"/>
          <w:b/>
          <w:szCs w:val="24"/>
        </w:rPr>
      </w:pPr>
      <w:r w:rsidRPr="00A51A27">
        <w:rPr>
          <w:rFonts w:ascii="Times New Roman" w:hAnsi="Times New Roman" w:cs="Times New Roman"/>
          <w:b/>
          <w:szCs w:val="24"/>
        </w:rPr>
        <w:t>§ 6</w:t>
      </w:r>
    </w:p>
    <w:p w:rsidR="008A2D5E" w:rsidRPr="00A51A27" w:rsidP="008A2D5E">
      <w:pPr>
        <w:jc w:val="center"/>
        <w:rPr>
          <w:rFonts w:ascii="Times New Roman" w:hAnsi="Times New Roman" w:cs="Times New Roman"/>
          <w:b/>
          <w:szCs w:val="24"/>
        </w:rPr>
      </w:pPr>
      <w:r w:rsidRPr="00A51A27">
        <w:rPr>
          <w:rFonts w:ascii="Times New Roman" w:hAnsi="Times New Roman" w:cs="Times New Roman"/>
          <w:b/>
          <w:szCs w:val="24"/>
        </w:rPr>
        <w:t>Vodorovné dopravné značky</w:t>
      </w:r>
    </w:p>
    <w:p w:rsidR="008A2D5E" w:rsidRPr="006D7EBC" w:rsidP="008A2D5E">
      <w:pPr>
        <w:jc w:val="both"/>
        <w:rPr>
          <w:rFonts w:ascii="Times New Roman" w:hAnsi="Times New Roman" w:cs="Times New Roman"/>
          <w:szCs w:val="24"/>
        </w:rPr>
      </w:pPr>
    </w:p>
    <w:p w:rsidR="008A2D5E" w:rsidRPr="006D7EBC" w:rsidP="008A2D5E">
      <w:pPr>
        <w:numPr>
          <w:numId w:val="4"/>
        </w:numPr>
        <w:jc w:val="both"/>
        <w:rPr>
          <w:rFonts w:ascii="Times New Roman" w:hAnsi="Times New Roman" w:cs="Times New Roman"/>
          <w:szCs w:val="24"/>
        </w:rPr>
      </w:pPr>
      <w:r w:rsidRPr="006D7EBC">
        <w:rPr>
          <w:rFonts w:ascii="Times New Roman" w:hAnsi="Times New Roman" w:cs="Times New Roman"/>
          <w:szCs w:val="24"/>
        </w:rPr>
        <w:t>Vodorovné dopravné znač</w:t>
      </w:r>
      <w:r>
        <w:rPr>
          <w:rFonts w:ascii="Times New Roman" w:hAnsi="Times New Roman" w:cs="Times New Roman"/>
          <w:szCs w:val="24"/>
        </w:rPr>
        <w:t>ky (č. V 1a až V 17) sú značky zo</w:t>
      </w:r>
      <w:r w:rsidRPr="006D7EBC">
        <w:rPr>
          <w:rFonts w:ascii="Times New Roman" w:hAnsi="Times New Roman" w:cs="Times New Roman"/>
          <w:szCs w:val="24"/>
        </w:rPr>
        <w:t>brazené ako čiary, šípky, nápisy</w:t>
      </w:r>
      <w:r>
        <w:rPr>
          <w:rFonts w:ascii="Times New Roman" w:hAnsi="Times New Roman" w:cs="Times New Roman"/>
          <w:szCs w:val="24"/>
        </w:rPr>
        <w:t>,</w:t>
      </w:r>
      <w:r w:rsidRPr="006D7EBC">
        <w:rPr>
          <w:rFonts w:ascii="Times New Roman" w:hAnsi="Times New Roman" w:cs="Times New Roman"/>
          <w:szCs w:val="24"/>
        </w:rPr>
        <w:t xml:space="preserve"> symboly</w:t>
      </w:r>
      <w:r>
        <w:rPr>
          <w:rFonts w:ascii="Times New Roman" w:hAnsi="Times New Roman" w:cs="Times New Roman"/>
          <w:szCs w:val="24"/>
        </w:rPr>
        <w:t xml:space="preserve"> alebo významové symboly na ceste</w:t>
      </w:r>
      <w:r w:rsidRPr="006D7EBC">
        <w:rPr>
          <w:rFonts w:ascii="Times New Roman" w:hAnsi="Times New Roman" w:cs="Times New Roman"/>
          <w:szCs w:val="24"/>
        </w:rPr>
        <w:t xml:space="preserve"> a </w:t>
      </w:r>
      <w:r>
        <w:rPr>
          <w:rFonts w:ascii="Times New Roman" w:hAnsi="Times New Roman" w:cs="Times New Roman"/>
          <w:szCs w:val="24"/>
        </w:rPr>
        <w:t>jej</w:t>
      </w:r>
      <w:r w:rsidRPr="006D7EBC">
        <w:rPr>
          <w:rFonts w:ascii="Times New Roman" w:hAnsi="Times New Roman" w:cs="Times New Roman"/>
          <w:szCs w:val="24"/>
        </w:rPr>
        <w:t xml:space="preserve"> súčastiach, samostatne alebo v spojení so zvislými dopravnými značkami, prípadne s dopravnými zariadeniami, ktorých význam zdôrazňujú alebo spresňujú. </w:t>
      </w:r>
    </w:p>
    <w:p w:rsidR="008A2D5E" w:rsidRPr="006D7EBC" w:rsidP="008A2D5E">
      <w:pPr>
        <w:ind w:firstLine="340"/>
        <w:jc w:val="both"/>
        <w:rPr>
          <w:rFonts w:ascii="Times New Roman" w:hAnsi="Times New Roman" w:cs="Times New Roman"/>
          <w:szCs w:val="24"/>
        </w:rPr>
      </w:pPr>
    </w:p>
    <w:p w:rsidR="008A2D5E" w:rsidRPr="006D7EBC" w:rsidP="008A2D5E">
      <w:pPr>
        <w:numPr>
          <w:numId w:val="4"/>
        </w:numPr>
        <w:jc w:val="both"/>
        <w:rPr>
          <w:rFonts w:ascii="Times New Roman" w:hAnsi="Times New Roman" w:cs="Times New Roman"/>
          <w:szCs w:val="24"/>
        </w:rPr>
      </w:pPr>
      <w:r w:rsidRPr="006D7EBC">
        <w:rPr>
          <w:rFonts w:ascii="Times New Roman" w:hAnsi="Times New Roman" w:cs="Times New Roman"/>
          <w:szCs w:val="24"/>
        </w:rPr>
        <w:t xml:space="preserve">Vodorovná trvalá dopravná značka je značka zhotovená na povrchu cesty, parkoviska alebo na inej dopravnej ploche aplikovaním náterových látok, termoplastických materiálov, materiálov tvrdnúcich za studena, vopred pripravených materiálov, prípadne inými prostriedkami alebo iným dobre viditeľným a zrozumiteľným spôsobom.  </w:t>
      </w:r>
    </w:p>
    <w:p w:rsidR="008A2D5E" w:rsidRPr="006D7EBC" w:rsidP="008A2D5E">
      <w:pPr>
        <w:ind w:firstLine="340"/>
        <w:jc w:val="both"/>
        <w:rPr>
          <w:rFonts w:ascii="Times New Roman" w:hAnsi="Times New Roman" w:cs="Times New Roman"/>
          <w:szCs w:val="24"/>
        </w:rPr>
      </w:pPr>
    </w:p>
    <w:p w:rsidR="008A2D5E" w:rsidRPr="006D7EBC" w:rsidP="008A2D5E">
      <w:pPr>
        <w:numPr>
          <w:numId w:val="4"/>
        </w:numPr>
        <w:jc w:val="both"/>
        <w:rPr>
          <w:rFonts w:ascii="Times New Roman" w:hAnsi="Times New Roman" w:cs="Times New Roman"/>
          <w:szCs w:val="24"/>
        </w:rPr>
      </w:pPr>
      <w:r w:rsidRPr="006D7EBC">
        <w:rPr>
          <w:rFonts w:ascii="Times New Roman" w:hAnsi="Times New Roman" w:cs="Times New Roman"/>
          <w:szCs w:val="24"/>
        </w:rPr>
        <w:t xml:space="preserve">Na vodorovné trvale dopravné značky a doplňujúce nápisy sa používa biela farba, na vodorovné dopravné značky vyznačujúci zákaz státia alebo zákaz zastavenia sa používa žltá farba, na vyznačenie zastávky vozidiel pravidelnej dopravy osôb sa používa žltá, prípadne biela farba a na vyznačenie cyklistických trás a ich priechodov sa používa  zelená farba, prípadne biela farba. Tvar a farba symbolov, ktoré na povrchu cesty, parkoviska alebo na inej dopravnej ploche vyobrazujú zvislé dopravné značky, zodpovedá požiadavke na príslušné zvislé dopravné značky vyobrazené v časti I bode 1až 6 prílohy č. 1, prípadne sa symbol </w:t>
      </w:r>
      <w:r>
        <w:rPr>
          <w:rFonts w:ascii="Times New Roman" w:hAnsi="Times New Roman" w:cs="Times New Roman"/>
          <w:szCs w:val="24"/>
        </w:rPr>
        <w:t xml:space="preserve">alebo významový symbol </w:t>
      </w:r>
      <w:r w:rsidRPr="006D7EBC">
        <w:rPr>
          <w:rFonts w:ascii="Times New Roman" w:hAnsi="Times New Roman" w:cs="Times New Roman"/>
          <w:szCs w:val="24"/>
        </w:rPr>
        <w:t>zvislej dopravnej značky vyhotoví v bielej farbe. </w:t>
      </w:r>
    </w:p>
    <w:p w:rsidR="008A2D5E" w:rsidRPr="006D7EBC" w:rsidP="008A2D5E">
      <w:pPr>
        <w:ind w:firstLine="340"/>
        <w:jc w:val="both"/>
        <w:rPr>
          <w:rFonts w:ascii="Times New Roman" w:hAnsi="Times New Roman" w:cs="Times New Roman"/>
          <w:szCs w:val="24"/>
        </w:rPr>
      </w:pPr>
    </w:p>
    <w:p w:rsidR="008A2D5E" w:rsidRPr="006D7EBC" w:rsidP="008A2D5E">
      <w:pPr>
        <w:numPr>
          <w:numId w:val="4"/>
        </w:numPr>
        <w:jc w:val="both"/>
        <w:rPr>
          <w:rFonts w:ascii="Times New Roman" w:hAnsi="Times New Roman" w:cs="Times New Roman"/>
          <w:szCs w:val="24"/>
        </w:rPr>
      </w:pPr>
      <w:r w:rsidRPr="006D7EBC">
        <w:rPr>
          <w:rFonts w:ascii="Times New Roman" w:hAnsi="Times New Roman" w:cs="Times New Roman"/>
          <w:szCs w:val="24"/>
        </w:rPr>
        <w:t xml:space="preserve">Dočasná zmena úpravy cestnej premávky sa vyznačuje vodorovnými dopravnými značkami (č. V 1a až V 18) v oranžovej farbe v retroreflexnej úprave. </w:t>
      </w:r>
    </w:p>
    <w:p w:rsidR="008A2D5E" w:rsidRPr="006D7EBC" w:rsidP="008A2D5E">
      <w:pPr>
        <w:ind w:firstLine="340"/>
        <w:jc w:val="both"/>
        <w:rPr>
          <w:rFonts w:ascii="Times New Roman" w:hAnsi="Times New Roman" w:cs="Times New Roman"/>
          <w:szCs w:val="24"/>
        </w:rPr>
      </w:pPr>
    </w:p>
    <w:p w:rsidR="008A2D5E" w:rsidRPr="006D7EBC" w:rsidP="008A2D5E">
      <w:pPr>
        <w:numPr>
          <w:numId w:val="4"/>
        </w:numPr>
        <w:jc w:val="both"/>
        <w:rPr>
          <w:rFonts w:ascii="Times New Roman" w:hAnsi="Times New Roman" w:cs="Times New Roman"/>
          <w:szCs w:val="24"/>
        </w:rPr>
      </w:pPr>
      <w:r w:rsidRPr="006D7EBC">
        <w:rPr>
          <w:rFonts w:ascii="Times New Roman" w:hAnsi="Times New Roman" w:cs="Times New Roman"/>
          <w:szCs w:val="24"/>
        </w:rPr>
        <w:t xml:space="preserve">Dočasná vodorovná dopravná značka je retroreflexná vodorovná dopravná značka oranžovej farby aplikovaná na účely prechodného vedenia dopravy pri dočasnej zmene organizácie miestnej úpravy cestnej premávky; je nadradená trvalej vodorovnej dopravnej značke. </w:t>
      </w:r>
    </w:p>
    <w:p w:rsidR="008A2D5E" w:rsidP="008A2D5E">
      <w:pPr>
        <w:jc w:val="both"/>
        <w:rPr>
          <w:rFonts w:ascii="Times New Roman" w:hAnsi="Times New Roman" w:cs="Times New Roman"/>
          <w:szCs w:val="24"/>
        </w:rPr>
      </w:pPr>
    </w:p>
    <w:p w:rsidR="008A2D5E" w:rsidRPr="00E3347E" w:rsidP="008A2D5E">
      <w:pPr>
        <w:jc w:val="center"/>
        <w:rPr>
          <w:rFonts w:ascii="Times New Roman" w:hAnsi="Times New Roman" w:cs="Times New Roman"/>
          <w:b/>
          <w:szCs w:val="24"/>
        </w:rPr>
      </w:pPr>
      <w:r w:rsidRPr="00E3347E">
        <w:rPr>
          <w:rFonts w:ascii="Times New Roman" w:hAnsi="Times New Roman" w:cs="Times New Roman"/>
          <w:b/>
          <w:szCs w:val="24"/>
        </w:rPr>
        <w:t>§ 7</w:t>
      </w:r>
    </w:p>
    <w:p w:rsidR="008A2D5E" w:rsidRPr="00E3347E" w:rsidP="008A2D5E">
      <w:pPr>
        <w:jc w:val="center"/>
        <w:rPr>
          <w:rFonts w:ascii="Times New Roman" w:hAnsi="Times New Roman" w:cs="Times New Roman"/>
          <w:b/>
          <w:szCs w:val="24"/>
        </w:rPr>
      </w:pPr>
      <w:r w:rsidRPr="00E3347E">
        <w:rPr>
          <w:rFonts w:ascii="Times New Roman" w:hAnsi="Times New Roman" w:cs="Times New Roman"/>
          <w:b/>
          <w:szCs w:val="24"/>
        </w:rPr>
        <w:t>Dopravné zariadenia</w:t>
      </w:r>
    </w:p>
    <w:p w:rsidR="008A2D5E" w:rsidRPr="006D7EBC" w:rsidP="008A2D5E">
      <w:pPr>
        <w:jc w:val="both"/>
        <w:rPr>
          <w:rFonts w:ascii="Times New Roman" w:hAnsi="Times New Roman" w:cs="Times New Roman"/>
          <w:szCs w:val="24"/>
        </w:rPr>
      </w:pPr>
    </w:p>
    <w:p w:rsidR="008A2D5E" w:rsidRPr="006D7EBC" w:rsidP="008A2D5E">
      <w:pPr>
        <w:numPr>
          <w:numId w:val="5"/>
        </w:numPr>
        <w:jc w:val="both"/>
        <w:rPr>
          <w:rFonts w:ascii="Times New Roman" w:hAnsi="Times New Roman" w:cs="Times New Roman"/>
          <w:szCs w:val="24"/>
        </w:rPr>
      </w:pPr>
      <w:r w:rsidRPr="006D7EBC">
        <w:rPr>
          <w:rFonts w:ascii="Times New Roman" w:hAnsi="Times New Roman" w:cs="Times New Roman"/>
          <w:szCs w:val="24"/>
        </w:rPr>
        <w:t xml:space="preserve">Dopravné zariadenia </w:t>
      </w:r>
      <w:r>
        <w:rPr>
          <w:rFonts w:ascii="Times New Roman" w:hAnsi="Times New Roman" w:cs="Times New Roman"/>
          <w:szCs w:val="24"/>
        </w:rPr>
        <w:t xml:space="preserve">sa používajú </w:t>
      </w:r>
      <w:r w:rsidRPr="006D7EBC">
        <w:rPr>
          <w:rFonts w:ascii="Times New Roman" w:hAnsi="Times New Roman" w:cs="Times New Roman"/>
          <w:szCs w:val="24"/>
        </w:rPr>
        <w:t>na usmerňovanie cestnej premávky a sú súčasťou vybavenia trvalej alebo dočasnej</w:t>
      </w:r>
      <w:r>
        <w:rPr>
          <w:rFonts w:ascii="Times New Roman" w:hAnsi="Times New Roman" w:cs="Times New Roman"/>
          <w:szCs w:val="24"/>
        </w:rPr>
        <w:t xml:space="preserve"> organizácie  miestnej úpravy cestnej premávky. </w:t>
      </w:r>
    </w:p>
    <w:p w:rsidR="008A2D5E" w:rsidRPr="006D7EBC" w:rsidP="008A2D5E">
      <w:pPr>
        <w:jc w:val="both"/>
        <w:rPr>
          <w:rFonts w:ascii="Times New Roman" w:hAnsi="Times New Roman" w:cs="Times New Roman"/>
          <w:szCs w:val="24"/>
        </w:rPr>
      </w:pPr>
    </w:p>
    <w:p w:rsidR="008A2D5E" w:rsidRPr="006D7EBC" w:rsidP="008A2D5E">
      <w:pPr>
        <w:numPr>
          <w:numId w:val="5"/>
        </w:numPr>
        <w:jc w:val="both"/>
        <w:rPr>
          <w:rFonts w:ascii="Times New Roman" w:hAnsi="Times New Roman" w:cs="Times New Roman"/>
          <w:szCs w:val="24"/>
        </w:rPr>
      </w:pPr>
      <w:r w:rsidRPr="006D7EBC">
        <w:rPr>
          <w:rFonts w:ascii="Times New Roman" w:hAnsi="Times New Roman" w:cs="Times New Roman"/>
          <w:szCs w:val="24"/>
        </w:rPr>
        <w:t xml:space="preserve">Dopravné zariadenia </w:t>
      </w:r>
      <w:r>
        <w:rPr>
          <w:rFonts w:ascii="Times New Roman" w:hAnsi="Times New Roman" w:cs="Times New Roman"/>
          <w:szCs w:val="24"/>
        </w:rPr>
        <w:t>sa používajú</w:t>
      </w:r>
      <w:r w:rsidRPr="006D7EBC">
        <w:rPr>
          <w:rFonts w:ascii="Times New Roman" w:hAnsi="Times New Roman" w:cs="Times New Roman"/>
          <w:szCs w:val="24"/>
        </w:rPr>
        <w:t xml:space="preserve"> samostatne alebo v spojení so zvislými dopravnými alebo vodorovnými </w:t>
      </w:r>
      <w:r>
        <w:rPr>
          <w:rFonts w:ascii="Times New Roman" w:hAnsi="Times New Roman" w:cs="Times New Roman"/>
          <w:szCs w:val="24"/>
        </w:rPr>
        <w:t xml:space="preserve">dopravnými </w:t>
      </w:r>
      <w:r w:rsidRPr="006D7EBC">
        <w:rPr>
          <w:rFonts w:ascii="Times New Roman" w:hAnsi="Times New Roman" w:cs="Times New Roman"/>
          <w:szCs w:val="24"/>
        </w:rPr>
        <w:t xml:space="preserve">značkami, ktorých význam zdôrazňujú alebo spresňujú. </w:t>
      </w:r>
    </w:p>
    <w:p w:rsidR="008A2D5E" w:rsidRPr="006D7EBC" w:rsidP="008A2D5E">
      <w:pPr>
        <w:jc w:val="both"/>
        <w:rPr>
          <w:rFonts w:ascii="Times New Roman" w:hAnsi="Times New Roman" w:cs="Times New Roman"/>
          <w:szCs w:val="24"/>
        </w:rPr>
      </w:pPr>
    </w:p>
    <w:p w:rsidR="008A2D5E" w:rsidRPr="006D7EBC" w:rsidP="008A2D5E">
      <w:pPr>
        <w:numPr>
          <w:numId w:val="5"/>
        </w:numPr>
        <w:jc w:val="both"/>
        <w:rPr>
          <w:rFonts w:ascii="Times New Roman" w:hAnsi="Times New Roman" w:cs="Times New Roman"/>
          <w:szCs w:val="24"/>
        </w:rPr>
      </w:pPr>
      <w:r w:rsidRPr="006D7EBC">
        <w:rPr>
          <w:rFonts w:ascii="Times New Roman" w:hAnsi="Times New Roman" w:cs="Times New Roman"/>
          <w:szCs w:val="24"/>
        </w:rPr>
        <w:t xml:space="preserve">Pri usmerňovaní cestnej premávky sa používajú najmä tieto dopravné zariadenia: </w:t>
      </w:r>
    </w:p>
    <w:p w:rsidR="008A2D5E" w:rsidRPr="006D7EBC" w:rsidP="008A2D5E">
      <w:pPr>
        <w:numPr>
          <w:numId w:val="6"/>
        </w:numPr>
        <w:tabs>
          <w:tab w:val="clear" w:pos="340"/>
          <w:tab w:val="left" w:pos="360"/>
        </w:tabs>
        <w:ind w:left="0" w:firstLine="0"/>
        <w:jc w:val="both"/>
        <w:rPr>
          <w:rFonts w:ascii="Times New Roman" w:hAnsi="Times New Roman" w:cs="Times New Roman"/>
          <w:szCs w:val="24"/>
        </w:rPr>
      </w:pPr>
      <w:r w:rsidRPr="006D7EBC">
        <w:rPr>
          <w:rFonts w:ascii="Times New Roman" w:hAnsi="Times New Roman" w:cs="Times New Roman"/>
          <w:szCs w:val="24"/>
        </w:rPr>
        <w:t>záchytné bezpečnostné zariadenia</w:t>
      </w:r>
    </w:p>
    <w:p w:rsidR="008A2D5E" w:rsidRPr="006D7EBC" w:rsidP="008A2D5E">
      <w:pPr>
        <w:numPr>
          <w:ilvl w:val="1"/>
          <w:numId w:val="6"/>
        </w:numPr>
        <w:tabs>
          <w:tab w:val="clear" w:pos="1440"/>
        </w:tabs>
        <w:ind w:left="720"/>
        <w:jc w:val="both"/>
        <w:rPr>
          <w:rFonts w:ascii="Times New Roman" w:hAnsi="Times New Roman" w:cs="Times New Roman"/>
          <w:szCs w:val="24"/>
        </w:rPr>
      </w:pPr>
      <w:r w:rsidRPr="006D7EBC">
        <w:rPr>
          <w:rFonts w:ascii="Times New Roman" w:hAnsi="Times New Roman" w:cs="Times New Roman"/>
          <w:szCs w:val="24"/>
        </w:rPr>
        <w:t>zvodidlá,</w:t>
      </w:r>
    </w:p>
    <w:p w:rsidR="008A2D5E" w:rsidRPr="006D7EBC" w:rsidP="008A2D5E">
      <w:pPr>
        <w:numPr>
          <w:ilvl w:val="1"/>
          <w:numId w:val="6"/>
        </w:numPr>
        <w:tabs>
          <w:tab w:val="clear" w:pos="1440"/>
        </w:tabs>
        <w:ind w:left="720"/>
        <w:jc w:val="both"/>
        <w:rPr>
          <w:rFonts w:ascii="Times New Roman" w:hAnsi="Times New Roman" w:cs="Times New Roman"/>
          <w:szCs w:val="24"/>
        </w:rPr>
      </w:pPr>
      <w:r w:rsidRPr="006D7EBC">
        <w:rPr>
          <w:rFonts w:ascii="Times New Roman" w:hAnsi="Times New Roman" w:cs="Times New Roman"/>
          <w:szCs w:val="24"/>
        </w:rPr>
        <w:t>zábradlové zvodidlá,</w:t>
      </w:r>
    </w:p>
    <w:p w:rsidR="008A2D5E" w:rsidRPr="006D7EBC" w:rsidP="008A2D5E">
      <w:pPr>
        <w:numPr>
          <w:ilvl w:val="1"/>
          <w:numId w:val="6"/>
        </w:numPr>
        <w:tabs>
          <w:tab w:val="clear" w:pos="1440"/>
        </w:tabs>
        <w:ind w:left="720"/>
        <w:jc w:val="both"/>
        <w:rPr>
          <w:rFonts w:ascii="Times New Roman" w:hAnsi="Times New Roman" w:cs="Times New Roman"/>
          <w:szCs w:val="24"/>
        </w:rPr>
      </w:pPr>
      <w:r w:rsidRPr="006D7EBC">
        <w:rPr>
          <w:rFonts w:ascii="Times New Roman" w:hAnsi="Times New Roman" w:cs="Times New Roman"/>
          <w:szCs w:val="24"/>
        </w:rPr>
        <w:t>zábradlia,</w:t>
      </w:r>
    </w:p>
    <w:p w:rsidR="008A2D5E" w:rsidRPr="006D7EBC" w:rsidP="008A2D5E">
      <w:pPr>
        <w:numPr>
          <w:ilvl w:val="1"/>
          <w:numId w:val="6"/>
        </w:numPr>
        <w:tabs>
          <w:tab w:val="clear" w:pos="1440"/>
        </w:tabs>
        <w:ind w:left="720"/>
        <w:jc w:val="both"/>
        <w:rPr>
          <w:rFonts w:ascii="Times New Roman" w:hAnsi="Times New Roman" w:cs="Times New Roman"/>
          <w:szCs w:val="24"/>
        </w:rPr>
      </w:pPr>
      <w:r w:rsidRPr="006D7EBC">
        <w:rPr>
          <w:rFonts w:ascii="Times New Roman" w:hAnsi="Times New Roman" w:cs="Times New Roman"/>
          <w:szCs w:val="24"/>
        </w:rPr>
        <w:t>tlmiče nárazu,</w:t>
      </w:r>
    </w:p>
    <w:p w:rsidR="008A2D5E" w:rsidRPr="006D7EBC" w:rsidP="008A2D5E">
      <w:pPr>
        <w:numPr>
          <w:ilvl w:val="1"/>
          <w:numId w:val="6"/>
        </w:numPr>
        <w:tabs>
          <w:tab w:val="clear" w:pos="1440"/>
        </w:tabs>
        <w:ind w:left="720"/>
        <w:jc w:val="both"/>
        <w:rPr>
          <w:rFonts w:ascii="Times New Roman" w:hAnsi="Times New Roman" w:cs="Times New Roman"/>
          <w:szCs w:val="24"/>
        </w:rPr>
      </w:pPr>
      <w:r w:rsidRPr="006D7EBC">
        <w:rPr>
          <w:rFonts w:ascii="Times New Roman" w:hAnsi="Times New Roman" w:cs="Times New Roman"/>
          <w:szCs w:val="24"/>
        </w:rPr>
        <w:t>dotykové lišty pre nevidiacich,</w:t>
      </w:r>
    </w:p>
    <w:p w:rsidR="008A2D5E" w:rsidRPr="006D7EBC" w:rsidP="008A2D5E">
      <w:pPr>
        <w:numPr>
          <w:ilvl w:val="1"/>
          <w:numId w:val="6"/>
        </w:numPr>
        <w:tabs>
          <w:tab w:val="clear" w:pos="1440"/>
        </w:tabs>
        <w:ind w:left="720"/>
        <w:jc w:val="both"/>
        <w:rPr>
          <w:rFonts w:ascii="Times New Roman" w:hAnsi="Times New Roman" w:cs="Times New Roman"/>
          <w:szCs w:val="24"/>
        </w:rPr>
      </w:pPr>
      <w:r w:rsidRPr="006D7EBC">
        <w:rPr>
          <w:rFonts w:ascii="Times New Roman" w:hAnsi="Times New Roman" w:cs="Times New Roman"/>
          <w:szCs w:val="24"/>
        </w:rPr>
        <w:t>ploty,</w:t>
      </w:r>
    </w:p>
    <w:p w:rsidR="008A2D5E" w:rsidRPr="006D7EBC" w:rsidP="008A2D5E">
      <w:pPr>
        <w:numPr>
          <w:numId w:val="6"/>
        </w:numPr>
        <w:tabs>
          <w:tab w:val="clear" w:pos="340"/>
          <w:tab w:val="left" w:pos="360"/>
        </w:tabs>
        <w:ind w:left="0" w:firstLine="0"/>
        <w:jc w:val="both"/>
        <w:rPr>
          <w:rFonts w:ascii="Times New Roman" w:hAnsi="Times New Roman" w:cs="Times New Roman"/>
          <w:szCs w:val="24"/>
        </w:rPr>
      </w:pPr>
      <w:r w:rsidRPr="006D7EBC">
        <w:rPr>
          <w:rFonts w:ascii="Times New Roman" w:hAnsi="Times New Roman" w:cs="Times New Roman"/>
          <w:szCs w:val="24"/>
        </w:rPr>
        <w:t>vodiace dopravné zariadenia</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vodiace tabule (č. Z 3a a č. Z 3b),</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smerovacie dosky (č. Z 4a až Z 4c),</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vodiace dosky (č. Z 4d až č. Z 4f),</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vodiace koľajnice,</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vodiace steny,</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vodiace obrubníky,</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 xml:space="preserve">smerové stĺpiky (č. Z 7a a č. Z 7b), </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odrazové sklá oranžovej a bielej farby a lineárne vodiace pásy bielej</w:t>
      </w:r>
      <w:r>
        <w:rPr>
          <w:rFonts w:ascii="Times New Roman" w:hAnsi="Times New Roman" w:cs="Times New Roman"/>
          <w:szCs w:val="24"/>
        </w:rPr>
        <w:t>,</w:t>
      </w:r>
      <w:r w:rsidRPr="006D7EBC">
        <w:rPr>
          <w:rFonts w:ascii="Times New Roman" w:hAnsi="Times New Roman" w:cs="Times New Roman"/>
          <w:szCs w:val="24"/>
        </w:rPr>
        <w:t xml:space="preserve"> fluorescenčnej oranžovej a červenej farby,  </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 xml:space="preserve">trvalé a dočasné dopravné gombíky (č. Z 7c), </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dopravné kužele (č. Z 1),</w:t>
      </w:r>
    </w:p>
    <w:p w:rsidR="008A2D5E" w:rsidRPr="006D7EBC" w:rsidP="008A2D5E">
      <w:pPr>
        <w:numPr>
          <w:numId w:val="7"/>
        </w:numPr>
        <w:jc w:val="both"/>
        <w:rPr>
          <w:rFonts w:ascii="Times New Roman" w:hAnsi="Times New Roman" w:cs="Times New Roman"/>
          <w:szCs w:val="24"/>
        </w:rPr>
      </w:pPr>
      <w:r w:rsidRPr="006D7EBC">
        <w:rPr>
          <w:rFonts w:ascii="Times New Roman" w:hAnsi="Times New Roman" w:cs="Times New Roman"/>
          <w:szCs w:val="24"/>
        </w:rPr>
        <w:t>zábrany na označenie uzávierok (č. Z 2a a č. Z 2b),</w:t>
      </w:r>
      <w:r>
        <w:rPr>
          <w:rFonts w:ascii="Times New Roman" w:hAnsi="Times New Roman" w:cs="Times New Roman"/>
          <w:szCs w:val="24"/>
        </w:rPr>
        <w:t xml:space="preserve"> </w:t>
      </w:r>
    </w:p>
    <w:p w:rsidR="008A2D5E" w:rsidRPr="006D7EBC" w:rsidP="008A2D5E">
      <w:pPr>
        <w:numPr>
          <w:numId w:val="6"/>
        </w:numPr>
        <w:tabs>
          <w:tab w:val="clear" w:pos="340"/>
          <w:tab w:val="num" w:pos="360"/>
        </w:tabs>
        <w:ind w:left="0" w:firstLine="0"/>
        <w:jc w:val="both"/>
        <w:rPr>
          <w:rFonts w:ascii="Times New Roman" w:hAnsi="Times New Roman" w:cs="Times New Roman"/>
          <w:szCs w:val="24"/>
        </w:rPr>
      </w:pPr>
      <w:r w:rsidRPr="006D7EBC">
        <w:rPr>
          <w:rFonts w:ascii="Times New Roman" w:hAnsi="Times New Roman" w:cs="Times New Roman"/>
          <w:szCs w:val="24"/>
        </w:rPr>
        <w:t>výstražné dopravné zariadenia</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výstražné prerušované svietidlo žltej alebo oranžovej farby umiestnené na dopravných kužeľoch, dopravných hlásniciach, zábranách, smerovacích doskách a podobne,</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svetelné zábrany,</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svetelné vodiace tabule,</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svetelné rampy,</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svetelné šípky,</w:t>
      </w:r>
    </w:p>
    <w:p w:rsidR="008A2D5E" w:rsidRPr="006D7EBC" w:rsidP="008A2D5E">
      <w:pPr>
        <w:numPr>
          <w:numId w:val="8"/>
        </w:numPr>
        <w:jc w:val="both"/>
        <w:rPr>
          <w:rFonts w:ascii="Times New Roman" w:hAnsi="Times New Roman" w:cs="Times New Roman"/>
          <w:szCs w:val="24"/>
        </w:rPr>
      </w:pPr>
      <w:r>
        <w:rPr>
          <w:rFonts w:ascii="Times New Roman" w:hAnsi="Times New Roman" w:cs="Times New Roman"/>
          <w:szCs w:val="24"/>
        </w:rPr>
        <w:t>zariadenia</w:t>
      </w:r>
      <w:r w:rsidRPr="006D7EBC">
        <w:rPr>
          <w:rFonts w:ascii="Times New Roman" w:hAnsi="Times New Roman" w:cs="Times New Roman"/>
          <w:szCs w:val="24"/>
        </w:rPr>
        <w:t xml:space="preserve"> predbežnej výstrahy,</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pojazdné uzávierkové tabule,</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výstražné a svetelné dopravné majáčiky,</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 xml:space="preserve">signály uvedené v časti  III bode 1 prílohy č. 1, </w:t>
      </w:r>
    </w:p>
    <w:p w:rsidR="008A2D5E" w:rsidRPr="006D7EBC" w:rsidP="008A2D5E">
      <w:pPr>
        <w:numPr>
          <w:numId w:val="8"/>
        </w:numPr>
        <w:jc w:val="both"/>
        <w:rPr>
          <w:rFonts w:ascii="Times New Roman" w:hAnsi="Times New Roman" w:cs="Times New Roman"/>
          <w:szCs w:val="24"/>
        </w:rPr>
      </w:pPr>
      <w:r w:rsidRPr="006D7EBC">
        <w:rPr>
          <w:rFonts w:ascii="Times New Roman" w:hAnsi="Times New Roman" w:cs="Times New Roman"/>
          <w:szCs w:val="24"/>
        </w:rPr>
        <w:t>výstražn</w:t>
      </w:r>
      <w:r>
        <w:rPr>
          <w:rFonts w:ascii="Times New Roman" w:hAnsi="Times New Roman" w:cs="Times New Roman"/>
          <w:szCs w:val="24"/>
        </w:rPr>
        <w:t>é</w:t>
      </w:r>
      <w:r w:rsidRPr="006D7EBC">
        <w:rPr>
          <w:rFonts w:ascii="Times New Roman" w:hAnsi="Times New Roman" w:cs="Times New Roman"/>
          <w:szCs w:val="24"/>
        </w:rPr>
        <w:t xml:space="preserve"> pásk</w:t>
      </w:r>
      <w:r>
        <w:rPr>
          <w:rFonts w:ascii="Times New Roman" w:hAnsi="Times New Roman" w:cs="Times New Roman"/>
          <w:szCs w:val="24"/>
        </w:rPr>
        <w:t>y</w:t>
      </w:r>
      <w:r w:rsidRPr="006D7EBC">
        <w:rPr>
          <w:rFonts w:ascii="Times New Roman" w:hAnsi="Times New Roman" w:cs="Times New Roman"/>
          <w:szCs w:val="24"/>
        </w:rPr>
        <w:t xml:space="preserve"> so striedavými kolmými alebo šikmými červenými a bielymi pruhmi,</w:t>
      </w:r>
    </w:p>
    <w:p w:rsidR="008A2D5E" w:rsidRPr="006D7EBC" w:rsidP="008A2D5E">
      <w:pPr>
        <w:numPr>
          <w:numId w:val="6"/>
        </w:numPr>
        <w:tabs>
          <w:tab w:val="clear" w:pos="340"/>
          <w:tab w:val="num" w:pos="360"/>
        </w:tabs>
        <w:ind w:left="0" w:firstLine="0"/>
        <w:jc w:val="both"/>
        <w:rPr>
          <w:rFonts w:ascii="Times New Roman" w:hAnsi="Times New Roman" w:cs="Times New Roman"/>
          <w:szCs w:val="24"/>
        </w:rPr>
      </w:pPr>
      <w:r w:rsidRPr="006D7EBC">
        <w:rPr>
          <w:rFonts w:ascii="Times New Roman" w:hAnsi="Times New Roman" w:cs="Times New Roman"/>
          <w:szCs w:val="24"/>
        </w:rPr>
        <w:t>ostatné dopravné zariadenia</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dopravné zrkadlá,</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spomaľovacie prahy (č. Z 6a a č. Z 6b),</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ukazovatele smeru a sily bočného vetra</w:t>
      </w:r>
      <w:r>
        <w:rPr>
          <w:rFonts w:ascii="Times New Roman" w:hAnsi="Times New Roman" w:cs="Times New Roman"/>
          <w:szCs w:val="24"/>
        </w:rPr>
        <w:t xml:space="preserve"> (Z 9)</w:t>
      </w:r>
      <w:r w:rsidRPr="006D7EBC">
        <w:rPr>
          <w:rFonts w:ascii="Times New Roman" w:hAnsi="Times New Roman" w:cs="Times New Roman"/>
          <w:szCs w:val="24"/>
        </w:rPr>
        <w:t>,</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odrazové sklá proti zveri,</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clony proti oslneniu,</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 xml:space="preserve">žlté a čierne pruhy označujúce trvalé prekážky (č. Z 2c), </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 xml:space="preserve">červené a biele pruhy označujúce dočasné prekážky (č. Z 2d), </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zastavovaci</w:t>
      </w:r>
      <w:r>
        <w:rPr>
          <w:rFonts w:ascii="Times New Roman" w:hAnsi="Times New Roman" w:cs="Times New Roman"/>
          <w:szCs w:val="24"/>
        </w:rPr>
        <w:t>e terče (§ 13 ods. 2) a smerovky (č. Z 5a až č.</w:t>
      </w:r>
      <w:r w:rsidRPr="006D7EBC">
        <w:rPr>
          <w:rFonts w:ascii="Times New Roman" w:hAnsi="Times New Roman" w:cs="Times New Roman"/>
          <w:szCs w:val="24"/>
        </w:rPr>
        <w:t xml:space="preserve"> Z 5c),</w:t>
      </w:r>
    </w:p>
    <w:p w:rsidR="008A2D5E" w:rsidRPr="006D7EBC" w:rsidP="008A2D5E">
      <w:pPr>
        <w:numPr>
          <w:numId w:val="9"/>
        </w:numPr>
        <w:jc w:val="both"/>
        <w:rPr>
          <w:rFonts w:ascii="Times New Roman" w:hAnsi="Times New Roman" w:cs="Times New Roman"/>
          <w:szCs w:val="24"/>
        </w:rPr>
      </w:pPr>
      <w:r w:rsidRPr="006D7EBC">
        <w:rPr>
          <w:rFonts w:ascii="Times New Roman" w:hAnsi="Times New Roman" w:cs="Times New Roman"/>
          <w:szCs w:val="24"/>
        </w:rPr>
        <w:t>dopravné hlásnice,</w:t>
      </w:r>
    </w:p>
    <w:p w:rsidR="008A2D5E" w:rsidRPr="006D7EBC" w:rsidP="008A2D5E">
      <w:pPr>
        <w:numPr>
          <w:numId w:val="6"/>
        </w:numPr>
        <w:tabs>
          <w:tab w:val="clear" w:pos="340"/>
          <w:tab w:val="num" w:pos="360"/>
        </w:tabs>
        <w:ind w:left="360" w:hanging="360"/>
        <w:jc w:val="both"/>
        <w:rPr>
          <w:rFonts w:ascii="Times New Roman" w:hAnsi="Times New Roman" w:cs="Times New Roman"/>
          <w:szCs w:val="24"/>
        </w:rPr>
      </w:pPr>
      <w:r w:rsidRPr="006D7EBC">
        <w:rPr>
          <w:rFonts w:ascii="Times New Roman" w:hAnsi="Times New Roman" w:cs="Times New Roman"/>
          <w:szCs w:val="24"/>
        </w:rPr>
        <w:t>parkovacie zariadenia, ktoré sa používajú na zabránenie alebo na obmedzenie vjazdu vozidiel tam, kde je ich jazda zakázaná alebo obmedzená</w:t>
      </w:r>
    </w:p>
    <w:p w:rsidR="008A2D5E" w:rsidRPr="006D7EBC" w:rsidP="008A2D5E">
      <w:pPr>
        <w:numPr>
          <w:numId w:val="10"/>
        </w:numPr>
        <w:jc w:val="both"/>
        <w:rPr>
          <w:rFonts w:ascii="Times New Roman" w:hAnsi="Times New Roman" w:cs="Times New Roman"/>
          <w:szCs w:val="24"/>
        </w:rPr>
      </w:pPr>
      <w:r w:rsidRPr="006D7EBC">
        <w:rPr>
          <w:rFonts w:ascii="Times New Roman" w:hAnsi="Times New Roman" w:cs="Times New Roman"/>
          <w:szCs w:val="24"/>
        </w:rPr>
        <w:t>regulačné a parkovacie stĺpiky,</w:t>
      </w:r>
    </w:p>
    <w:p w:rsidR="008A2D5E" w:rsidRPr="006D7EBC" w:rsidP="008A2D5E">
      <w:pPr>
        <w:numPr>
          <w:numId w:val="10"/>
        </w:numPr>
        <w:jc w:val="both"/>
        <w:rPr>
          <w:rFonts w:ascii="Times New Roman" w:hAnsi="Times New Roman" w:cs="Times New Roman"/>
          <w:szCs w:val="24"/>
        </w:rPr>
      </w:pPr>
      <w:r w:rsidRPr="006D7EBC">
        <w:rPr>
          <w:rFonts w:ascii="Times New Roman" w:hAnsi="Times New Roman" w:cs="Times New Roman"/>
          <w:szCs w:val="24"/>
        </w:rPr>
        <w:t>parkovacie zábrany,</w:t>
      </w:r>
    </w:p>
    <w:p w:rsidR="008A2D5E" w:rsidRPr="006D7EBC" w:rsidP="008A2D5E">
      <w:pPr>
        <w:numPr>
          <w:numId w:val="10"/>
        </w:numPr>
        <w:jc w:val="both"/>
        <w:rPr>
          <w:rFonts w:ascii="Times New Roman" w:hAnsi="Times New Roman" w:cs="Times New Roman"/>
          <w:szCs w:val="24"/>
        </w:rPr>
      </w:pPr>
      <w:r w:rsidRPr="006D7EBC">
        <w:rPr>
          <w:rFonts w:ascii="Times New Roman" w:hAnsi="Times New Roman" w:cs="Times New Roman"/>
          <w:szCs w:val="24"/>
        </w:rPr>
        <w:t>parkovacie závory,</w:t>
      </w:r>
    </w:p>
    <w:p w:rsidR="008A2D5E" w:rsidRPr="006D7EBC" w:rsidP="008A2D5E">
      <w:pPr>
        <w:numPr>
          <w:numId w:val="10"/>
        </w:numPr>
        <w:jc w:val="both"/>
        <w:rPr>
          <w:rFonts w:ascii="Times New Roman" w:hAnsi="Times New Roman" w:cs="Times New Roman"/>
          <w:szCs w:val="24"/>
        </w:rPr>
      </w:pPr>
      <w:r w:rsidRPr="006D7EBC">
        <w:rPr>
          <w:rFonts w:ascii="Times New Roman" w:hAnsi="Times New Roman" w:cs="Times New Roman"/>
          <w:szCs w:val="24"/>
        </w:rPr>
        <w:t xml:space="preserve">pollery v tvare výsuvného stĺpa alebo výklopného segmentu zabudovaného do cesty, </w:t>
      </w:r>
    </w:p>
    <w:p w:rsidR="008A2D5E" w:rsidRPr="006D7EBC" w:rsidP="008A2D5E">
      <w:pPr>
        <w:numPr>
          <w:numId w:val="6"/>
        </w:numPr>
        <w:tabs>
          <w:tab w:val="clear" w:pos="340"/>
          <w:tab w:val="left" w:pos="360"/>
        </w:tabs>
        <w:ind w:left="0" w:firstLine="0"/>
        <w:jc w:val="both"/>
        <w:rPr>
          <w:rFonts w:ascii="Times New Roman" w:hAnsi="Times New Roman" w:cs="Times New Roman"/>
          <w:szCs w:val="24"/>
        </w:rPr>
      </w:pPr>
      <w:r w:rsidRPr="006D7EBC">
        <w:rPr>
          <w:rFonts w:ascii="Times New Roman" w:hAnsi="Times New Roman" w:cs="Times New Roman"/>
          <w:szCs w:val="24"/>
        </w:rPr>
        <w:t xml:space="preserve">elektronické </w:t>
      </w:r>
      <w:r>
        <w:rPr>
          <w:rFonts w:ascii="Times New Roman" w:hAnsi="Times New Roman" w:cs="Times New Roman"/>
          <w:szCs w:val="24"/>
        </w:rPr>
        <w:t>panely</w:t>
      </w:r>
      <w:r w:rsidRPr="006D7EBC">
        <w:rPr>
          <w:rFonts w:ascii="Times New Roman" w:hAnsi="Times New Roman" w:cs="Times New Roman"/>
          <w:szCs w:val="24"/>
        </w:rPr>
        <w:t xml:space="preserve"> pre </w:t>
      </w:r>
      <w:r>
        <w:rPr>
          <w:rFonts w:ascii="Times New Roman" w:hAnsi="Times New Roman" w:cs="Times New Roman"/>
          <w:szCs w:val="24"/>
        </w:rPr>
        <w:t xml:space="preserve">premenné </w:t>
      </w:r>
      <w:r w:rsidRPr="006D7EBC">
        <w:rPr>
          <w:rFonts w:ascii="Times New Roman" w:hAnsi="Times New Roman" w:cs="Times New Roman"/>
          <w:szCs w:val="24"/>
        </w:rPr>
        <w:t>prevádzkové informácie (č. Z </w:t>
      </w:r>
      <w:r>
        <w:rPr>
          <w:rFonts w:ascii="Times New Roman" w:hAnsi="Times New Roman" w:cs="Times New Roman"/>
          <w:szCs w:val="24"/>
        </w:rPr>
        <w:t>12</w:t>
      </w:r>
      <w:r w:rsidRPr="006D7EBC">
        <w:rPr>
          <w:rFonts w:ascii="Times New Roman" w:hAnsi="Times New Roman" w:cs="Times New Roman"/>
          <w:szCs w:val="24"/>
        </w:rPr>
        <w:t>),</w:t>
      </w:r>
    </w:p>
    <w:p w:rsidR="008A2D5E" w:rsidP="008A2D5E">
      <w:pPr>
        <w:numPr>
          <w:numId w:val="6"/>
        </w:numPr>
        <w:tabs>
          <w:tab w:val="clear" w:pos="340"/>
          <w:tab w:val="left" w:pos="360"/>
        </w:tabs>
        <w:ind w:left="360" w:hanging="360"/>
        <w:jc w:val="both"/>
        <w:rPr>
          <w:rFonts w:ascii="Times New Roman" w:hAnsi="Times New Roman" w:cs="Times New Roman"/>
          <w:szCs w:val="24"/>
        </w:rPr>
      </w:pPr>
      <w:r w:rsidRPr="006D7EBC">
        <w:rPr>
          <w:rFonts w:ascii="Times New Roman" w:hAnsi="Times New Roman" w:cs="Times New Roman"/>
          <w:szCs w:val="24"/>
        </w:rPr>
        <w:t>elektronick</w:t>
      </w:r>
      <w:r>
        <w:rPr>
          <w:rFonts w:ascii="Times New Roman" w:hAnsi="Times New Roman" w:cs="Times New Roman"/>
          <w:szCs w:val="24"/>
        </w:rPr>
        <w:t>é panely</w:t>
      </w:r>
      <w:r w:rsidRPr="006D7EBC">
        <w:rPr>
          <w:rFonts w:ascii="Times New Roman" w:hAnsi="Times New Roman" w:cs="Times New Roman"/>
          <w:szCs w:val="24"/>
        </w:rPr>
        <w:t xml:space="preserve"> </w:t>
      </w:r>
      <w:r>
        <w:rPr>
          <w:rFonts w:ascii="Times New Roman" w:hAnsi="Times New Roman" w:cs="Times New Roman"/>
          <w:szCs w:val="24"/>
        </w:rPr>
        <w:t xml:space="preserve">(č. Z 11a) a </w:t>
      </w:r>
      <w:r w:rsidRPr="006D7EBC">
        <w:rPr>
          <w:rFonts w:ascii="Times New Roman" w:hAnsi="Times New Roman" w:cs="Times New Roman"/>
          <w:szCs w:val="24"/>
        </w:rPr>
        <w:t xml:space="preserve">elektromechanické </w:t>
      </w:r>
      <w:r>
        <w:rPr>
          <w:rFonts w:ascii="Times New Roman" w:hAnsi="Times New Roman" w:cs="Times New Roman"/>
          <w:szCs w:val="24"/>
        </w:rPr>
        <w:t>panely</w:t>
      </w:r>
      <w:r w:rsidRPr="006D7EBC">
        <w:rPr>
          <w:rFonts w:ascii="Times New Roman" w:hAnsi="Times New Roman" w:cs="Times New Roman"/>
          <w:szCs w:val="24"/>
        </w:rPr>
        <w:t xml:space="preserve"> pre premenné značky </w:t>
      </w:r>
      <w:r>
        <w:rPr>
          <w:rFonts w:ascii="Times New Roman" w:hAnsi="Times New Roman" w:cs="Times New Roman"/>
          <w:szCs w:val="24"/>
        </w:rPr>
        <w:t>(č. Z 11b),</w:t>
      </w:r>
    </w:p>
    <w:p w:rsidR="008A2D5E" w:rsidRPr="006D7EBC" w:rsidP="008A2D5E">
      <w:pPr>
        <w:numPr>
          <w:numId w:val="6"/>
        </w:numPr>
        <w:tabs>
          <w:tab w:val="clear" w:pos="340"/>
          <w:tab w:val="left" w:pos="360"/>
        </w:tabs>
        <w:ind w:left="360" w:hanging="360"/>
        <w:jc w:val="both"/>
        <w:rPr>
          <w:rFonts w:ascii="Times New Roman" w:hAnsi="Times New Roman" w:cs="Times New Roman"/>
          <w:szCs w:val="24"/>
        </w:rPr>
      </w:pPr>
      <w:r>
        <w:rPr>
          <w:rFonts w:ascii="Times New Roman" w:hAnsi="Times New Roman" w:cs="Times New Roman"/>
          <w:szCs w:val="24"/>
        </w:rPr>
        <w:t>elektronické panely pre číselný odpočet svetelného signálu uvedeného v časti III bode 1 prílohy č. 1.</w:t>
      </w:r>
    </w:p>
    <w:p w:rsidR="008A2D5E" w:rsidP="008A2D5E">
      <w:pPr>
        <w:jc w:val="center"/>
        <w:rPr>
          <w:rFonts w:ascii="Times New Roman" w:hAnsi="Times New Roman" w:cs="Times New Roman"/>
          <w:b/>
          <w:szCs w:val="24"/>
        </w:rPr>
      </w:pPr>
    </w:p>
    <w:p w:rsidR="008A2D5E" w:rsidRPr="00E3347E" w:rsidP="008A2D5E">
      <w:pPr>
        <w:jc w:val="center"/>
        <w:rPr>
          <w:rFonts w:ascii="Times New Roman" w:hAnsi="Times New Roman" w:cs="Times New Roman"/>
          <w:b/>
          <w:szCs w:val="24"/>
        </w:rPr>
      </w:pPr>
      <w:r w:rsidRPr="00E3347E">
        <w:rPr>
          <w:rFonts w:ascii="Times New Roman" w:hAnsi="Times New Roman" w:cs="Times New Roman"/>
          <w:b/>
          <w:szCs w:val="24"/>
        </w:rPr>
        <w:t>§ 8</w:t>
      </w:r>
    </w:p>
    <w:p w:rsidR="008A2D5E" w:rsidRPr="006D7EBC" w:rsidP="008A2D5E">
      <w:pPr>
        <w:jc w:val="both"/>
        <w:rPr>
          <w:rFonts w:ascii="Times New Roman" w:hAnsi="Times New Roman" w:cs="Times New Roman"/>
          <w:szCs w:val="24"/>
        </w:rPr>
      </w:pPr>
    </w:p>
    <w:p w:rsidR="008A2D5E" w:rsidRPr="009059BB" w:rsidP="008A2D5E">
      <w:pPr>
        <w:numPr>
          <w:numId w:val="11"/>
        </w:numPr>
        <w:jc w:val="both"/>
        <w:rPr>
          <w:rFonts w:ascii="Times New Roman" w:hAnsi="Times New Roman" w:cs="Times New Roman"/>
          <w:szCs w:val="24"/>
        </w:rPr>
      </w:pPr>
      <w:r w:rsidRPr="009059BB">
        <w:rPr>
          <w:rFonts w:ascii="Times New Roman" w:hAnsi="Times New Roman" w:cs="Times New Roman"/>
          <w:szCs w:val="24"/>
        </w:rPr>
        <w:t>Vyobrazenie a vzory dopravných značiek, dopravných zariadení, ich čísla, rozmery, farby a presné vyhotovenie dopravných značiek, dopravných zariadení a ich význam sú ustanovené v prílohe č. 1.</w:t>
      </w:r>
    </w:p>
    <w:p w:rsidR="008A2D5E" w:rsidRPr="006D7EBC" w:rsidP="008A2D5E">
      <w:pPr>
        <w:jc w:val="both"/>
        <w:rPr>
          <w:rFonts w:ascii="Times New Roman" w:hAnsi="Times New Roman" w:cs="Times New Roman"/>
          <w:szCs w:val="24"/>
        </w:rPr>
      </w:pPr>
    </w:p>
    <w:p w:rsidR="008A2D5E" w:rsidRPr="009059BB" w:rsidP="008A2D5E">
      <w:pPr>
        <w:numPr>
          <w:numId w:val="11"/>
        </w:numPr>
        <w:jc w:val="both"/>
        <w:rPr>
          <w:rFonts w:ascii="Times New Roman" w:hAnsi="Times New Roman" w:cs="Times New Roman"/>
          <w:szCs w:val="24"/>
        </w:rPr>
      </w:pPr>
      <w:r w:rsidRPr="009059BB">
        <w:rPr>
          <w:rFonts w:ascii="Times New Roman" w:hAnsi="Times New Roman" w:cs="Times New Roman"/>
          <w:szCs w:val="24"/>
        </w:rPr>
        <w:t xml:space="preserve">Vyhotovenie a tvary symbolov dopravných značiek a dopravných zariadení sa nesmú meniť; to neplatí pre </w:t>
      </w:r>
    </w:p>
    <w:p w:rsidR="008A2D5E" w:rsidRPr="009059BB" w:rsidP="008A2D5E">
      <w:pPr>
        <w:numPr>
          <w:ilvl w:val="1"/>
          <w:numId w:val="11"/>
        </w:numPr>
        <w:tabs>
          <w:tab w:val="left" w:pos="360"/>
          <w:tab w:val="clear" w:pos="1440"/>
        </w:tabs>
        <w:ind w:left="360"/>
        <w:jc w:val="both"/>
        <w:rPr>
          <w:rFonts w:ascii="Times New Roman" w:hAnsi="Times New Roman" w:cs="Times New Roman"/>
          <w:szCs w:val="24"/>
        </w:rPr>
      </w:pPr>
      <w:r w:rsidRPr="009059BB">
        <w:rPr>
          <w:rFonts w:ascii="Times New Roman" w:hAnsi="Times New Roman" w:cs="Times New Roman"/>
          <w:szCs w:val="24"/>
        </w:rPr>
        <w:t xml:space="preserve">dopravné značky a dopravné zariadenia so symbolmi, ktoré môžu byť obrátené, </w:t>
      </w:r>
    </w:p>
    <w:p w:rsidR="008A2D5E" w:rsidRPr="009059BB" w:rsidP="008A2D5E">
      <w:pPr>
        <w:numPr>
          <w:ilvl w:val="1"/>
          <w:numId w:val="11"/>
        </w:numPr>
        <w:tabs>
          <w:tab w:val="clear" w:pos="1440"/>
        </w:tabs>
        <w:ind w:left="360"/>
        <w:jc w:val="both"/>
        <w:rPr>
          <w:rFonts w:ascii="Times New Roman" w:hAnsi="Times New Roman" w:cs="Times New Roman"/>
          <w:szCs w:val="24"/>
        </w:rPr>
      </w:pPr>
      <w:r w:rsidRPr="009059BB">
        <w:rPr>
          <w:rFonts w:ascii="Times New Roman" w:hAnsi="Times New Roman" w:cs="Times New Roman"/>
          <w:szCs w:val="24"/>
        </w:rPr>
        <w:t xml:space="preserve">dopravné značky a dopravné zariadenia so symbolmi, číslicami a podobne, ktoré sú uvedené len ako vzory, </w:t>
      </w:r>
    </w:p>
    <w:p w:rsidR="008A2D5E" w:rsidRPr="009059BB" w:rsidP="008A2D5E">
      <w:pPr>
        <w:numPr>
          <w:ilvl w:val="1"/>
          <w:numId w:val="11"/>
        </w:numPr>
        <w:tabs>
          <w:tab w:val="clear" w:pos="1440"/>
        </w:tabs>
        <w:ind w:left="360"/>
        <w:jc w:val="both"/>
        <w:rPr>
          <w:rFonts w:ascii="Times New Roman" w:hAnsi="Times New Roman" w:cs="Times New Roman"/>
          <w:szCs w:val="24"/>
        </w:rPr>
      </w:pPr>
      <w:r w:rsidRPr="009059BB">
        <w:rPr>
          <w:rFonts w:ascii="Times New Roman" w:hAnsi="Times New Roman" w:cs="Times New Roman"/>
          <w:szCs w:val="24"/>
        </w:rPr>
        <w:t xml:space="preserve">premenné značky zobrazené na elektronickom (č. Z 11a) alebo na elektromechanickom  paneli pre premenné značky (č. Z 11b), ktorých význam možno podľa aktuálnej požiadavky zmeniť alebo vypnúť, </w:t>
      </w:r>
    </w:p>
    <w:p w:rsidR="008A2D5E" w:rsidRPr="009059BB" w:rsidP="008A2D5E">
      <w:pPr>
        <w:numPr>
          <w:ilvl w:val="1"/>
          <w:numId w:val="11"/>
        </w:numPr>
        <w:tabs>
          <w:tab w:val="clear" w:pos="1440"/>
        </w:tabs>
        <w:ind w:left="360"/>
        <w:jc w:val="both"/>
        <w:rPr>
          <w:rFonts w:ascii="Times New Roman" w:hAnsi="Times New Roman" w:cs="Times New Roman"/>
          <w:szCs w:val="24"/>
        </w:rPr>
      </w:pPr>
      <w:r w:rsidRPr="009059BB">
        <w:rPr>
          <w:rFonts w:ascii="Times New Roman" w:hAnsi="Times New Roman" w:cs="Times New Roman"/>
          <w:szCs w:val="24"/>
        </w:rPr>
        <w:t xml:space="preserve">zvislé prenosné dopravné značky č. A 4a, č. A 4b, č. A 4c, č. A 5, č. A 7, č. A 8, č. A 11, č. A 12, č. A21, č. A 23, č. A 34, ktorých podkladová doska je zo žltej retroreflexnej fólie,    </w:t>
      </w:r>
    </w:p>
    <w:p w:rsidR="008A2D5E" w:rsidRPr="009059BB" w:rsidP="008A2D5E">
      <w:pPr>
        <w:numPr>
          <w:ilvl w:val="1"/>
          <w:numId w:val="11"/>
        </w:numPr>
        <w:tabs>
          <w:tab w:val="clear" w:pos="1440"/>
        </w:tabs>
        <w:ind w:left="360"/>
        <w:jc w:val="both"/>
        <w:rPr>
          <w:rFonts w:ascii="Times New Roman" w:hAnsi="Times New Roman" w:cs="Times New Roman"/>
          <w:szCs w:val="24"/>
        </w:rPr>
      </w:pPr>
      <w:r w:rsidRPr="009059BB">
        <w:rPr>
          <w:rFonts w:ascii="Times New Roman" w:hAnsi="Times New Roman" w:cs="Times New Roman"/>
          <w:szCs w:val="24"/>
        </w:rPr>
        <w:t>zvislé prenosné dopravné značky č. C 20 až C 23b</w:t>
      </w:r>
      <w:r>
        <w:rPr>
          <w:rFonts w:ascii="Times New Roman" w:hAnsi="Times New Roman" w:cs="Times New Roman"/>
          <w:szCs w:val="24"/>
        </w:rPr>
        <w:t xml:space="preserve"> a</w:t>
      </w:r>
      <w:r w:rsidRPr="009059BB">
        <w:rPr>
          <w:rFonts w:ascii="Times New Roman" w:hAnsi="Times New Roman" w:cs="Times New Roman"/>
          <w:szCs w:val="24"/>
        </w:rPr>
        <w:t xml:space="preserve"> č. C 25, ktorých podkladová doska je zo žltej retroreflexnej fólie a šípky (symboly) a kontrastný prúžok sú čierne. </w:t>
      </w:r>
    </w:p>
    <w:p w:rsidR="008A2D5E" w:rsidRPr="006D7EBC" w:rsidP="008A2D5E">
      <w:pPr>
        <w:jc w:val="both"/>
        <w:rPr>
          <w:rFonts w:ascii="Times New Roman" w:hAnsi="Times New Roman" w:cs="Times New Roman"/>
          <w:szCs w:val="24"/>
        </w:rPr>
      </w:pPr>
    </w:p>
    <w:p w:rsidR="008A2D5E" w:rsidP="008A2D5E">
      <w:pPr>
        <w:numPr>
          <w:numId w:val="11"/>
        </w:numPr>
        <w:jc w:val="both"/>
        <w:rPr>
          <w:rFonts w:ascii="Times New Roman" w:hAnsi="Times New Roman" w:cs="Times New Roman"/>
          <w:szCs w:val="24"/>
        </w:rPr>
      </w:pPr>
      <w:r w:rsidRPr="009059BB">
        <w:rPr>
          <w:rFonts w:ascii="Times New Roman" w:hAnsi="Times New Roman" w:cs="Times New Roman"/>
          <w:szCs w:val="24"/>
        </w:rPr>
        <w:t xml:space="preserve">Farebné vyhotovenie premenných značiek zobrazených na elektronickom paneli pre premenné značky (č. Z 11a) môže byť odlišné od vyobrazenia v prílohe č. </w:t>
      </w:r>
      <w:smartTag w:uri="urn:schemas-microsoft-com:office:smarttags" w:element="metricconverter">
        <w:smartTagPr>
          <w:attr w:name="ProductID" w:val="1, a"/>
        </w:smartTagPr>
        <w:r w:rsidRPr="009059BB">
          <w:rPr>
            <w:rFonts w:ascii="Times New Roman" w:hAnsi="Times New Roman" w:cs="Times New Roman"/>
            <w:szCs w:val="24"/>
          </w:rPr>
          <w:t>1, a</w:t>
        </w:r>
      </w:smartTag>
      <w:r w:rsidRPr="009059BB">
        <w:rPr>
          <w:rFonts w:ascii="Times New Roman" w:hAnsi="Times New Roman" w:cs="Times New Roman"/>
          <w:szCs w:val="24"/>
        </w:rPr>
        <w:t xml:space="preserve"> to tak, že podklad je tmavý  a nápisy, symboly a ohraničenie sú svetlé; umiestnenie červenej farby musí byť zhodné s jej vyobrazením v prílohe č. 1. Príkazová značka zobrazená na tomto paneli musí mať farebné vyhotovenie zhodné s</w:t>
      </w:r>
      <w:r>
        <w:rPr>
          <w:rFonts w:ascii="Times New Roman" w:hAnsi="Times New Roman" w:cs="Times New Roman"/>
          <w:szCs w:val="24"/>
        </w:rPr>
        <w:t xml:space="preserve"> farebným vyhotovením uvedeným v </w:t>
      </w:r>
      <w:r w:rsidRPr="009059BB">
        <w:rPr>
          <w:rFonts w:ascii="Times New Roman" w:hAnsi="Times New Roman" w:cs="Times New Roman"/>
          <w:szCs w:val="24"/>
        </w:rPr>
        <w:t>príloh</w:t>
      </w:r>
      <w:r>
        <w:rPr>
          <w:rFonts w:ascii="Times New Roman" w:hAnsi="Times New Roman" w:cs="Times New Roman"/>
          <w:szCs w:val="24"/>
        </w:rPr>
        <w:t>e</w:t>
      </w:r>
      <w:r w:rsidRPr="009059BB">
        <w:rPr>
          <w:rFonts w:ascii="Times New Roman" w:hAnsi="Times New Roman" w:cs="Times New Roman"/>
          <w:szCs w:val="24"/>
        </w:rPr>
        <w:t xml:space="preserve"> č. 1.</w:t>
      </w:r>
    </w:p>
    <w:p w:rsidR="008A2D5E" w:rsidP="008A2D5E">
      <w:pPr>
        <w:jc w:val="both"/>
        <w:rPr>
          <w:rFonts w:ascii="Times New Roman" w:hAnsi="Times New Roman" w:cs="Times New Roman"/>
          <w:szCs w:val="24"/>
        </w:rPr>
      </w:pPr>
    </w:p>
    <w:p w:rsidR="008A2D5E" w:rsidRPr="009059BB" w:rsidP="008A2D5E">
      <w:pPr>
        <w:numPr>
          <w:numId w:val="11"/>
        </w:numPr>
        <w:tabs>
          <w:tab w:val="left" w:pos="720"/>
          <w:tab w:val="left" w:pos="900"/>
        </w:tabs>
        <w:jc w:val="both"/>
        <w:rPr>
          <w:rFonts w:ascii="Times New Roman" w:hAnsi="Times New Roman" w:cs="Times New Roman"/>
          <w:szCs w:val="24"/>
        </w:rPr>
      </w:pPr>
      <w:r w:rsidRPr="009059BB">
        <w:rPr>
          <w:rFonts w:ascii="Times New Roman" w:hAnsi="Times New Roman" w:cs="Times New Roman"/>
          <w:szCs w:val="24"/>
        </w:rPr>
        <w:t>Farebné vyhotovenie, tvary a symboly prevádzkových informácií zobrazených na elektronickom paneli pre prevádzkové informácie (č. Z 12) možno meniť a môžu byť odlišné od vyobrazenia v prílohe č. 1; to neplatí, ak sú na informáciu použité symboly dopravných značiek a dopravných zariadení.</w:t>
      </w:r>
    </w:p>
    <w:p w:rsidR="008A2D5E" w:rsidRPr="006D7EBC" w:rsidP="008A2D5E">
      <w:pPr>
        <w:jc w:val="both"/>
        <w:rPr>
          <w:rFonts w:ascii="Times New Roman" w:hAnsi="Times New Roman" w:cs="Times New Roman"/>
          <w:szCs w:val="24"/>
        </w:rPr>
      </w:pPr>
    </w:p>
    <w:p w:rsidR="008A2D5E" w:rsidRPr="006D7EBC" w:rsidP="008A2D5E">
      <w:pPr>
        <w:numPr>
          <w:numId w:val="11"/>
        </w:numPr>
        <w:jc w:val="both"/>
        <w:rPr>
          <w:rFonts w:ascii="Times New Roman" w:hAnsi="Times New Roman" w:cs="Times New Roman"/>
          <w:szCs w:val="24"/>
        </w:rPr>
      </w:pPr>
      <w:r>
        <w:rPr>
          <w:rFonts w:ascii="Times New Roman" w:hAnsi="Times New Roman" w:cs="Times New Roman"/>
          <w:szCs w:val="24"/>
        </w:rPr>
        <w:t>Na p</w:t>
      </w:r>
      <w:r w:rsidRPr="005D584C">
        <w:rPr>
          <w:rFonts w:ascii="Times New Roman" w:hAnsi="Times New Roman" w:cs="Times New Roman"/>
          <w:szCs w:val="24"/>
        </w:rPr>
        <w:t>redn</w:t>
      </w:r>
      <w:r>
        <w:rPr>
          <w:rFonts w:ascii="Times New Roman" w:hAnsi="Times New Roman" w:cs="Times New Roman"/>
          <w:szCs w:val="24"/>
        </w:rPr>
        <w:t>ú</w:t>
      </w:r>
      <w:r w:rsidRPr="005D584C">
        <w:rPr>
          <w:rFonts w:ascii="Times New Roman" w:hAnsi="Times New Roman" w:cs="Times New Roman"/>
          <w:szCs w:val="24"/>
        </w:rPr>
        <w:t xml:space="preserve"> stran</w:t>
      </w:r>
      <w:r>
        <w:rPr>
          <w:rFonts w:ascii="Times New Roman" w:hAnsi="Times New Roman" w:cs="Times New Roman"/>
          <w:szCs w:val="24"/>
        </w:rPr>
        <w:t>u</w:t>
      </w:r>
      <w:r w:rsidRPr="005D584C">
        <w:rPr>
          <w:rFonts w:ascii="Times New Roman" w:hAnsi="Times New Roman" w:cs="Times New Roman"/>
          <w:szCs w:val="24"/>
        </w:rPr>
        <w:t xml:space="preserve"> zvislej dopravnej značky</w:t>
      </w:r>
      <w:r>
        <w:rPr>
          <w:rFonts w:ascii="Times New Roman" w:hAnsi="Times New Roman" w:cs="Times New Roman"/>
          <w:szCs w:val="24"/>
        </w:rPr>
        <w:t xml:space="preserve"> sa používa</w:t>
      </w:r>
      <w:r w:rsidRPr="005D584C">
        <w:rPr>
          <w:rFonts w:ascii="Times New Roman" w:hAnsi="Times New Roman" w:cs="Times New Roman"/>
          <w:szCs w:val="24"/>
        </w:rPr>
        <w:t xml:space="preserve"> neretroreflexný alebo retroreflexný materiál alebo materiály, ktoré po aplikácii na podklad vytvoria konečný vzhľad zvislej dopravnej značky,  ktor</w:t>
      </w:r>
      <w:r>
        <w:rPr>
          <w:rFonts w:ascii="Times New Roman" w:hAnsi="Times New Roman" w:cs="Times New Roman"/>
          <w:szCs w:val="24"/>
        </w:rPr>
        <w:t>ý</w:t>
      </w:r>
      <w:r w:rsidRPr="005D584C">
        <w:rPr>
          <w:rFonts w:ascii="Times New Roman" w:hAnsi="Times New Roman" w:cs="Times New Roman"/>
          <w:szCs w:val="24"/>
        </w:rPr>
        <w:t xml:space="preserve"> zodpovedá vyobrazeniu v prílohe č. 1. </w:t>
      </w:r>
      <w:r>
        <w:rPr>
          <w:rFonts w:ascii="Times New Roman" w:hAnsi="Times New Roman" w:cs="Times New Roman"/>
          <w:szCs w:val="24"/>
        </w:rPr>
        <w:t xml:space="preserve">Predná strana zvislej dopravnej značky </w:t>
      </w:r>
      <w:r w:rsidRPr="006D7EBC">
        <w:rPr>
          <w:rFonts w:ascii="Times New Roman" w:hAnsi="Times New Roman" w:cs="Times New Roman"/>
          <w:szCs w:val="24"/>
        </w:rPr>
        <w:t xml:space="preserve">je zložená zo základnej plochy, lemu, subplochy, kontrastného prúžku a významového symbolu alebo symbolu dopravnej značky, </w:t>
      </w:r>
      <w:r>
        <w:rPr>
          <w:rFonts w:ascii="Times New Roman" w:hAnsi="Times New Roman" w:cs="Times New Roman"/>
          <w:szCs w:val="24"/>
        </w:rPr>
        <w:t>pričom</w:t>
      </w:r>
    </w:p>
    <w:p w:rsidR="008A2D5E" w:rsidRPr="006D7EBC" w:rsidP="008A2D5E">
      <w:pPr>
        <w:numPr>
          <w:ilvl w:val="2"/>
          <w:numId w:val="11"/>
        </w:numPr>
        <w:tabs>
          <w:tab w:val="clear" w:pos="2340"/>
        </w:tabs>
        <w:ind w:left="360"/>
        <w:jc w:val="both"/>
        <w:rPr>
          <w:rFonts w:ascii="Times New Roman" w:hAnsi="Times New Roman" w:cs="Times New Roman"/>
          <w:szCs w:val="24"/>
        </w:rPr>
      </w:pPr>
      <w:r w:rsidRPr="006D7EBC">
        <w:rPr>
          <w:rFonts w:ascii="Times New Roman" w:hAnsi="Times New Roman" w:cs="Times New Roman"/>
          <w:szCs w:val="24"/>
        </w:rPr>
        <w:t>základná plocha je plocha</w:t>
      </w:r>
      <w:r>
        <w:rPr>
          <w:rFonts w:ascii="Times New Roman" w:hAnsi="Times New Roman" w:cs="Times New Roman"/>
          <w:szCs w:val="24"/>
        </w:rPr>
        <w:t>,</w:t>
      </w:r>
      <w:r w:rsidRPr="006D7EBC">
        <w:rPr>
          <w:rFonts w:ascii="Times New Roman" w:hAnsi="Times New Roman" w:cs="Times New Roman"/>
          <w:szCs w:val="24"/>
        </w:rPr>
        <w:t xml:space="preserve"> na ktorej je umiestnený významový symbol dopravnej značky, </w:t>
      </w:r>
    </w:p>
    <w:p w:rsidR="008A2D5E" w:rsidRPr="006D7EBC" w:rsidP="008A2D5E">
      <w:pPr>
        <w:numPr>
          <w:ilvl w:val="2"/>
          <w:numId w:val="11"/>
        </w:numPr>
        <w:tabs>
          <w:tab w:val="clear" w:pos="2340"/>
        </w:tabs>
        <w:ind w:left="360"/>
        <w:jc w:val="both"/>
        <w:rPr>
          <w:rFonts w:ascii="Times New Roman" w:hAnsi="Times New Roman" w:cs="Times New Roman"/>
          <w:szCs w:val="24"/>
        </w:rPr>
      </w:pPr>
      <w:r w:rsidRPr="006D7EBC">
        <w:rPr>
          <w:rFonts w:ascii="Times New Roman" w:hAnsi="Times New Roman" w:cs="Times New Roman"/>
          <w:szCs w:val="24"/>
        </w:rPr>
        <w:t>lem je farebné ohraničenie základnej plochy určenej na umiestnenie významového symbolu dopravnej značky,</w:t>
      </w:r>
    </w:p>
    <w:p w:rsidR="008A2D5E" w:rsidRPr="006D7EBC" w:rsidP="008A2D5E">
      <w:pPr>
        <w:numPr>
          <w:ilvl w:val="2"/>
          <w:numId w:val="11"/>
        </w:numPr>
        <w:tabs>
          <w:tab w:val="clear" w:pos="2340"/>
        </w:tabs>
        <w:ind w:left="360"/>
        <w:jc w:val="both"/>
        <w:rPr>
          <w:rFonts w:ascii="Times New Roman" w:hAnsi="Times New Roman" w:cs="Times New Roman"/>
          <w:szCs w:val="24"/>
        </w:rPr>
      </w:pPr>
      <w:r w:rsidRPr="006D7EBC">
        <w:rPr>
          <w:rFonts w:ascii="Times New Roman" w:hAnsi="Times New Roman" w:cs="Times New Roman"/>
          <w:szCs w:val="24"/>
        </w:rPr>
        <w:t>subplocha je ohraničená plocha určitého farebného vyhotovenia</w:t>
      </w:r>
      <w:r>
        <w:rPr>
          <w:rFonts w:ascii="Times New Roman" w:hAnsi="Times New Roman" w:cs="Times New Roman"/>
          <w:szCs w:val="24"/>
        </w:rPr>
        <w:t>,</w:t>
      </w:r>
      <w:r w:rsidRPr="006D7EBC">
        <w:rPr>
          <w:rFonts w:ascii="Times New Roman" w:hAnsi="Times New Roman" w:cs="Times New Roman"/>
          <w:szCs w:val="24"/>
        </w:rPr>
        <w:t xml:space="preserve"> na ktorej je umiestnený významový symbol dopravnej značky a</w:t>
      </w:r>
      <w:r>
        <w:rPr>
          <w:rFonts w:ascii="Times New Roman" w:hAnsi="Times New Roman" w:cs="Times New Roman"/>
          <w:szCs w:val="24"/>
        </w:rPr>
        <w:t xml:space="preserve"> ktorá je </w:t>
      </w:r>
      <w:r w:rsidRPr="006D7EBC">
        <w:rPr>
          <w:rFonts w:ascii="Times New Roman" w:hAnsi="Times New Roman" w:cs="Times New Roman"/>
          <w:szCs w:val="24"/>
        </w:rPr>
        <w:t>vložená do základnej plochy odlišného farebného vyhotovenia,</w:t>
      </w:r>
    </w:p>
    <w:p w:rsidR="008A2D5E" w:rsidRPr="006D7EBC" w:rsidP="008A2D5E">
      <w:pPr>
        <w:numPr>
          <w:ilvl w:val="2"/>
          <w:numId w:val="11"/>
        </w:numPr>
        <w:tabs>
          <w:tab w:val="clear" w:pos="2340"/>
        </w:tabs>
        <w:ind w:left="360"/>
        <w:jc w:val="both"/>
        <w:rPr>
          <w:rFonts w:ascii="Times New Roman" w:hAnsi="Times New Roman" w:cs="Times New Roman"/>
          <w:szCs w:val="24"/>
        </w:rPr>
      </w:pPr>
      <w:r w:rsidRPr="006D7EBC">
        <w:rPr>
          <w:rFonts w:ascii="Times New Roman" w:hAnsi="Times New Roman" w:cs="Times New Roman"/>
          <w:szCs w:val="24"/>
        </w:rPr>
        <w:t>kontrastný prúžok je prúžok určený na ohraničenie prednej strany dopravnej značky alebo subplochy, ktorý vymedzuje rozmer dopravnej značky alebo subplochy,</w:t>
      </w:r>
    </w:p>
    <w:p w:rsidR="008A2D5E" w:rsidRPr="006D7EBC" w:rsidP="008A2D5E">
      <w:pPr>
        <w:numPr>
          <w:ilvl w:val="2"/>
          <w:numId w:val="11"/>
        </w:numPr>
        <w:tabs>
          <w:tab w:val="clear" w:pos="2340"/>
        </w:tabs>
        <w:ind w:left="360"/>
        <w:jc w:val="both"/>
        <w:rPr>
          <w:rFonts w:ascii="Times New Roman" w:hAnsi="Times New Roman" w:cs="Times New Roman"/>
          <w:szCs w:val="24"/>
        </w:rPr>
      </w:pPr>
      <w:r w:rsidRPr="006D7EBC">
        <w:rPr>
          <w:rFonts w:ascii="Times New Roman" w:hAnsi="Times New Roman" w:cs="Times New Roman"/>
          <w:szCs w:val="24"/>
        </w:rPr>
        <w:t>významový symbol je silueta umiestnená do základnej plochy alebo subplochy prednej strany dopravnej značky, znázorňujúca predmet či povahu rizika, povahu bezpečnostného</w:t>
      </w:r>
      <w:r>
        <w:rPr>
          <w:rFonts w:ascii="Times New Roman" w:hAnsi="Times New Roman" w:cs="Times New Roman"/>
          <w:szCs w:val="24"/>
        </w:rPr>
        <w:t xml:space="preserve"> </w:t>
      </w:r>
      <w:r w:rsidRPr="006D7EBC">
        <w:rPr>
          <w:rFonts w:ascii="Times New Roman" w:hAnsi="Times New Roman" w:cs="Times New Roman"/>
          <w:szCs w:val="24"/>
        </w:rPr>
        <w:t>opatrenia alebo predmet dopravnej informácie pre účastníka cestnej premávky, napríklad výstrahu, zákaz alebo príkaz,</w:t>
      </w:r>
    </w:p>
    <w:p w:rsidR="008A2D5E" w:rsidRPr="006D7EBC" w:rsidP="008A2D5E">
      <w:pPr>
        <w:numPr>
          <w:ilvl w:val="2"/>
          <w:numId w:val="11"/>
        </w:numPr>
        <w:tabs>
          <w:tab w:val="clear" w:pos="2340"/>
        </w:tabs>
        <w:ind w:left="360"/>
        <w:jc w:val="both"/>
        <w:rPr>
          <w:rFonts w:ascii="Times New Roman" w:hAnsi="Times New Roman" w:cs="Times New Roman"/>
          <w:szCs w:val="24"/>
        </w:rPr>
      </w:pPr>
      <w:r w:rsidRPr="006D7EBC">
        <w:rPr>
          <w:rFonts w:ascii="Times New Roman" w:hAnsi="Times New Roman" w:cs="Times New Roman"/>
          <w:szCs w:val="24"/>
        </w:rPr>
        <w:t>symbol dopravnej značky</w:t>
      </w:r>
      <w:r>
        <w:rPr>
          <w:rFonts w:ascii="Times New Roman" w:hAnsi="Times New Roman" w:cs="Times New Roman"/>
          <w:szCs w:val="24"/>
        </w:rPr>
        <w:t xml:space="preserve"> </w:t>
      </w:r>
      <w:r w:rsidRPr="00C61024">
        <w:rPr>
          <w:rFonts w:ascii="Times New Roman" w:hAnsi="Times New Roman" w:cs="Times New Roman"/>
          <w:szCs w:val="24"/>
        </w:rPr>
        <w:t>je</w:t>
      </w:r>
      <w:r>
        <w:rPr>
          <w:rFonts w:ascii="Times New Roman" w:hAnsi="Times New Roman" w:cs="Times New Roman"/>
          <w:szCs w:val="24"/>
        </w:rPr>
        <w:t xml:space="preserve"> </w:t>
      </w:r>
      <w:r w:rsidRPr="006D7EBC">
        <w:rPr>
          <w:rFonts w:ascii="Times New Roman" w:hAnsi="Times New Roman" w:cs="Times New Roman"/>
          <w:szCs w:val="24"/>
        </w:rPr>
        <w:t xml:space="preserve">vyhotovenie príslušnej dopravnej značky v inom veľkostnom vyhotovení ako je štandardný tvar prednej strany dopravnej značky, </w:t>
      </w:r>
    </w:p>
    <w:p w:rsidR="008A2D5E" w:rsidP="008A2D5E">
      <w:pPr>
        <w:jc w:val="both"/>
        <w:rPr>
          <w:rFonts w:ascii="Times New Roman" w:hAnsi="Times New Roman" w:cs="Times New Roman"/>
          <w:szCs w:val="24"/>
        </w:rPr>
      </w:pPr>
    </w:p>
    <w:p w:rsidR="008A2D5E" w:rsidRPr="005D584C" w:rsidP="008A2D5E">
      <w:pPr>
        <w:numPr>
          <w:numId w:val="11"/>
        </w:numPr>
        <w:jc w:val="both"/>
        <w:rPr>
          <w:rFonts w:ascii="Times New Roman" w:hAnsi="Times New Roman" w:cs="Times New Roman"/>
          <w:szCs w:val="24"/>
        </w:rPr>
      </w:pPr>
      <w:r>
        <w:rPr>
          <w:rFonts w:ascii="Times New Roman" w:hAnsi="Times New Roman" w:cs="Times New Roman"/>
          <w:szCs w:val="24"/>
        </w:rPr>
        <w:t>V</w:t>
      </w:r>
      <w:r w:rsidRPr="005D584C">
        <w:rPr>
          <w:rFonts w:ascii="Times New Roman" w:hAnsi="Times New Roman" w:cs="Times New Roman"/>
          <w:szCs w:val="24"/>
        </w:rPr>
        <w:t xml:space="preserve">ýznamový symbol a symbol zvislej dopravnej značky môže byť vložený do prednej strany inej zvislej dopravnej značky alebo aplikovaný na povrch cesty. </w:t>
      </w:r>
    </w:p>
    <w:p w:rsidR="008A2D5E" w:rsidP="008A2D5E">
      <w:pPr>
        <w:jc w:val="both"/>
        <w:rPr>
          <w:rFonts w:ascii="Times New Roman" w:hAnsi="Times New Roman" w:cs="Times New Roman"/>
          <w:szCs w:val="24"/>
        </w:rPr>
      </w:pPr>
    </w:p>
    <w:p w:rsidR="008A2D5E" w:rsidP="008A2D5E">
      <w:pPr>
        <w:numPr>
          <w:numId w:val="11"/>
        </w:numPr>
        <w:jc w:val="both"/>
        <w:rPr>
          <w:rFonts w:ascii="Times New Roman" w:hAnsi="Times New Roman" w:cs="Times New Roman"/>
          <w:szCs w:val="24"/>
        </w:rPr>
      </w:pPr>
      <w:r>
        <w:rPr>
          <w:rFonts w:ascii="Times New Roman" w:hAnsi="Times New Roman" w:cs="Times New Roman"/>
          <w:szCs w:val="24"/>
        </w:rPr>
        <w:t xml:space="preserve">Dopravnými </w:t>
      </w:r>
      <w:r w:rsidRPr="009059BB">
        <w:rPr>
          <w:rFonts w:ascii="Times New Roman" w:hAnsi="Times New Roman" w:cs="Times New Roman"/>
          <w:szCs w:val="24"/>
        </w:rPr>
        <w:t>značkami a dopravnými zariadeniami sa spravidla nevyznačuje zákaz alebo príkaz  vyplývajúci zo všeobecných ustanovení pravidiel cestnej premávky</w:t>
      </w:r>
      <w:r>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P="008A2D5E">
      <w:pPr>
        <w:numPr>
          <w:numId w:val="11"/>
        </w:numPr>
        <w:jc w:val="both"/>
        <w:rPr>
          <w:rFonts w:ascii="Times New Roman" w:hAnsi="Times New Roman" w:cs="Times New Roman"/>
          <w:szCs w:val="24"/>
        </w:rPr>
      </w:pPr>
      <w:r w:rsidRPr="009059BB">
        <w:rPr>
          <w:rFonts w:ascii="Times New Roman" w:hAnsi="Times New Roman" w:cs="Times New Roman"/>
          <w:szCs w:val="24"/>
        </w:rPr>
        <w:t xml:space="preserve">Použité zvislé dopravné značky, dopravné zariadenia a vodorovné dopravné značky v cestnej premávke musia byť včas viditeľné z dostatočnej vzdialenosti a počas celej doby použitia musia poskytovať úplný a jednoznačný výklad.  </w:t>
      </w:r>
    </w:p>
    <w:p w:rsidR="008A2D5E" w:rsidRPr="009059BB" w:rsidP="008A2D5E">
      <w:pPr>
        <w:jc w:val="both"/>
        <w:rPr>
          <w:rFonts w:ascii="Times New Roman" w:hAnsi="Times New Roman" w:cs="Times New Roman"/>
          <w:szCs w:val="24"/>
        </w:rPr>
      </w:pPr>
    </w:p>
    <w:p w:rsidR="008A2D5E" w:rsidP="008A2D5E">
      <w:pPr>
        <w:numPr>
          <w:numId w:val="11"/>
        </w:numPr>
        <w:jc w:val="both"/>
        <w:rPr>
          <w:rFonts w:ascii="Times New Roman" w:hAnsi="Times New Roman" w:cs="Times New Roman"/>
          <w:szCs w:val="24"/>
        </w:rPr>
      </w:pPr>
      <w:r w:rsidRPr="009059BB">
        <w:rPr>
          <w:rFonts w:ascii="Times New Roman" w:hAnsi="Times New Roman" w:cs="Times New Roman"/>
          <w:szCs w:val="24"/>
        </w:rPr>
        <w:t>Zvislé prenosné dopravné značky je zakázané umiestňovať na podstavec, ktorý môže ohroziť bezpečnosť a plynulosť cestnej premávky, napríklad sa nesmú používať betónové prefabrikáty alebo pneumatiky vyplnené betónom. Stĺpik</w:t>
      </w:r>
      <w:r>
        <w:rPr>
          <w:rFonts w:ascii="Times New Roman" w:hAnsi="Times New Roman" w:cs="Times New Roman"/>
          <w:szCs w:val="24"/>
        </w:rPr>
        <w:t>,</w:t>
      </w:r>
      <w:r w:rsidRPr="009059BB">
        <w:rPr>
          <w:rFonts w:ascii="Times New Roman" w:hAnsi="Times New Roman" w:cs="Times New Roman"/>
          <w:szCs w:val="24"/>
        </w:rPr>
        <w:t xml:space="preserve"> na ktorom sú umiestnené </w:t>
      </w:r>
      <w:r>
        <w:rPr>
          <w:rFonts w:ascii="Times New Roman" w:hAnsi="Times New Roman" w:cs="Times New Roman"/>
          <w:szCs w:val="24"/>
        </w:rPr>
        <w:t>zvislé</w:t>
      </w:r>
      <w:r w:rsidRPr="009059BB">
        <w:rPr>
          <w:rFonts w:ascii="Times New Roman" w:hAnsi="Times New Roman" w:cs="Times New Roman"/>
          <w:szCs w:val="24"/>
        </w:rPr>
        <w:t xml:space="preserve"> prenosné dopravné značky</w:t>
      </w:r>
      <w:r>
        <w:rPr>
          <w:rFonts w:ascii="Times New Roman" w:hAnsi="Times New Roman" w:cs="Times New Roman"/>
          <w:szCs w:val="24"/>
        </w:rPr>
        <w:t>,</w:t>
      </w:r>
      <w:r w:rsidRPr="009059BB">
        <w:rPr>
          <w:rFonts w:ascii="Times New Roman" w:hAnsi="Times New Roman" w:cs="Times New Roman"/>
          <w:szCs w:val="24"/>
        </w:rPr>
        <w:t xml:space="preserve"> musí byť zreteľne označený, a to striedavo priečnymi červenými a bielymi pruhmi, pričom červenobiela úprava obsahuje </w:t>
      </w:r>
      <w:r>
        <w:rPr>
          <w:rFonts w:ascii="Times New Roman" w:hAnsi="Times New Roman" w:cs="Times New Roman"/>
          <w:szCs w:val="24"/>
        </w:rPr>
        <w:t>najmenej</w:t>
      </w:r>
      <w:r w:rsidRPr="009059BB">
        <w:rPr>
          <w:rFonts w:ascii="Times New Roman" w:hAnsi="Times New Roman" w:cs="Times New Roman"/>
          <w:szCs w:val="24"/>
        </w:rPr>
        <w:t xml:space="preserve"> dva biele a dva červené pruhy.</w:t>
      </w:r>
    </w:p>
    <w:p w:rsidR="008A2D5E" w:rsidRPr="009059BB" w:rsidP="008A2D5E">
      <w:pPr>
        <w:jc w:val="both"/>
        <w:rPr>
          <w:rFonts w:ascii="Times New Roman" w:hAnsi="Times New Roman" w:cs="Times New Roman"/>
          <w:szCs w:val="24"/>
        </w:rPr>
      </w:pPr>
    </w:p>
    <w:p w:rsidR="008A2D5E" w:rsidP="008A2D5E">
      <w:pPr>
        <w:numPr>
          <w:numId w:val="11"/>
        </w:numPr>
        <w:tabs>
          <w:tab w:val="clear" w:pos="0"/>
          <w:tab w:val="num" w:pos="900"/>
        </w:tabs>
        <w:jc w:val="both"/>
        <w:rPr>
          <w:rFonts w:ascii="Times New Roman" w:hAnsi="Times New Roman" w:cs="Times New Roman"/>
          <w:szCs w:val="24"/>
        </w:rPr>
      </w:pPr>
      <w:r w:rsidRPr="00A35092">
        <w:rPr>
          <w:rFonts w:ascii="Times New Roman" w:hAnsi="Times New Roman" w:cs="Times New Roman"/>
          <w:szCs w:val="24"/>
        </w:rPr>
        <w:t xml:space="preserve">Zvislé dopravné značky možno upevniť na jednom stĺpiku alebo na inej nosnej konštrukcii v maximálnom počte najviac dve dopravné značky s príslušnými dodatkovými tabuľkami. </w:t>
      </w:r>
    </w:p>
    <w:p w:rsidR="008A2D5E" w:rsidRPr="00A35092" w:rsidP="008A2D5E">
      <w:pPr>
        <w:jc w:val="both"/>
        <w:rPr>
          <w:rFonts w:ascii="Times New Roman" w:hAnsi="Times New Roman" w:cs="Times New Roman"/>
          <w:szCs w:val="24"/>
        </w:rPr>
      </w:pPr>
    </w:p>
    <w:p w:rsidR="008A2D5E" w:rsidP="008A2D5E">
      <w:pPr>
        <w:numPr>
          <w:numId w:val="11"/>
        </w:numPr>
        <w:tabs>
          <w:tab w:val="left" w:pos="720"/>
          <w:tab w:val="left" w:pos="900"/>
          <w:tab w:val="left" w:pos="1080"/>
          <w:tab w:val="left" w:pos="1260"/>
        </w:tabs>
        <w:jc w:val="both"/>
        <w:rPr>
          <w:rFonts w:ascii="Times New Roman" w:hAnsi="Times New Roman" w:cs="Times New Roman"/>
          <w:szCs w:val="24"/>
        </w:rPr>
      </w:pPr>
      <w:r w:rsidRPr="00A35092">
        <w:rPr>
          <w:rFonts w:ascii="Times New Roman" w:hAnsi="Times New Roman" w:cs="Times New Roman"/>
          <w:szCs w:val="24"/>
        </w:rPr>
        <w:t>Na jednom stĺpiku alebo na inej nosnej konštrukcii možno umiestniť iba zvisl</w:t>
      </w:r>
      <w:r>
        <w:rPr>
          <w:rFonts w:ascii="Times New Roman" w:hAnsi="Times New Roman" w:cs="Times New Roman"/>
          <w:szCs w:val="24"/>
        </w:rPr>
        <w:t>é</w:t>
      </w:r>
      <w:r w:rsidRPr="00A35092">
        <w:rPr>
          <w:rFonts w:ascii="Times New Roman" w:hAnsi="Times New Roman" w:cs="Times New Roman"/>
          <w:szCs w:val="24"/>
        </w:rPr>
        <w:t xml:space="preserve"> dopravné značky v rovnakej veľkosti a </w:t>
      </w:r>
      <w:r>
        <w:rPr>
          <w:rFonts w:ascii="Times New Roman" w:hAnsi="Times New Roman" w:cs="Times New Roman"/>
          <w:szCs w:val="24"/>
        </w:rPr>
        <w:t>nemožno</w:t>
      </w:r>
      <w:r w:rsidRPr="00A35092">
        <w:rPr>
          <w:rFonts w:ascii="Times New Roman" w:hAnsi="Times New Roman" w:cs="Times New Roman"/>
          <w:szCs w:val="24"/>
        </w:rPr>
        <w:t xml:space="preserve"> kombinovať zvisl</w:t>
      </w:r>
      <w:r>
        <w:rPr>
          <w:rFonts w:ascii="Times New Roman" w:hAnsi="Times New Roman" w:cs="Times New Roman"/>
          <w:szCs w:val="24"/>
        </w:rPr>
        <w:t>é</w:t>
      </w:r>
      <w:r w:rsidRPr="00A35092">
        <w:rPr>
          <w:rFonts w:ascii="Times New Roman" w:hAnsi="Times New Roman" w:cs="Times New Roman"/>
          <w:szCs w:val="24"/>
        </w:rPr>
        <w:t xml:space="preserve"> dopravné značky rôzneho vyhotovenia, ako napríklad retroreflexné a neretroreflexné alebo presvetlené zvisl</w:t>
      </w:r>
      <w:r>
        <w:rPr>
          <w:rFonts w:ascii="Times New Roman" w:hAnsi="Times New Roman" w:cs="Times New Roman"/>
          <w:szCs w:val="24"/>
        </w:rPr>
        <w:t>é</w:t>
      </w:r>
      <w:r w:rsidRPr="00A35092">
        <w:rPr>
          <w:rFonts w:ascii="Times New Roman" w:hAnsi="Times New Roman" w:cs="Times New Roman"/>
          <w:szCs w:val="24"/>
        </w:rPr>
        <w:t xml:space="preserve"> dopravné značky.</w:t>
      </w:r>
    </w:p>
    <w:p w:rsidR="008A2D5E" w:rsidRPr="00A35092" w:rsidP="008A2D5E">
      <w:pPr>
        <w:tabs>
          <w:tab w:val="left" w:pos="720"/>
          <w:tab w:val="left" w:pos="900"/>
          <w:tab w:val="left" w:pos="1080"/>
          <w:tab w:val="left" w:pos="126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sidRPr="00A35092">
        <w:rPr>
          <w:rFonts w:ascii="Times New Roman" w:hAnsi="Times New Roman" w:cs="Times New Roman"/>
          <w:szCs w:val="24"/>
        </w:rPr>
        <w:t xml:space="preserve">Na jednom stĺpiku alebo na inej nosnej konštrukcii sa spravidla nekombinujú zvislé dopravné značky rôznych skupín, ak nie je uvedené inak. </w:t>
      </w:r>
    </w:p>
    <w:p w:rsidR="008A2D5E" w:rsidRPr="00A35092" w:rsidP="008A2D5E">
      <w:pPr>
        <w:tabs>
          <w:tab w:val="left" w:pos="720"/>
          <w:tab w:val="left" w:pos="90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sidRPr="00A35092">
        <w:rPr>
          <w:rFonts w:ascii="Times New Roman" w:hAnsi="Times New Roman" w:cs="Times New Roman"/>
          <w:szCs w:val="24"/>
        </w:rPr>
        <w:t>Na zdôraznenie významu a zlepšenie viditeľnosti alebo ak si to vyžaduje bezpečnosť a  plynulosť cestnej premávky možno zvislú dopravnú značku umiestniť</w:t>
      </w:r>
    </w:p>
    <w:p w:rsidR="008A2D5E" w:rsidRPr="00A35092" w:rsidP="008A2D5E">
      <w:pPr>
        <w:numPr>
          <w:ilvl w:val="1"/>
          <w:numId w:val="11"/>
        </w:numPr>
        <w:tabs>
          <w:tab w:val="clear" w:pos="1440"/>
        </w:tabs>
        <w:ind w:left="360"/>
        <w:jc w:val="both"/>
        <w:rPr>
          <w:rFonts w:ascii="Times New Roman" w:hAnsi="Times New Roman" w:cs="Times New Roman"/>
          <w:szCs w:val="24"/>
        </w:rPr>
      </w:pPr>
      <w:r w:rsidRPr="00A35092">
        <w:rPr>
          <w:rFonts w:ascii="Times New Roman" w:hAnsi="Times New Roman" w:cs="Times New Roman"/>
          <w:szCs w:val="24"/>
        </w:rPr>
        <w:t xml:space="preserve">nad cestu, </w:t>
      </w:r>
    </w:p>
    <w:p w:rsidR="008A2D5E" w:rsidRPr="00A35092" w:rsidP="008A2D5E">
      <w:pPr>
        <w:numPr>
          <w:ilvl w:val="1"/>
          <w:numId w:val="11"/>
        </w:numPr>
        <w:tabs>
          <w:tab w:val="clear" w:pos="1440"/>
        </w:tabs>
        <w:ind w:left="360"/>
        <w:jc w:val="both"/>
        <w:rPr>
          <w:rFonts w:ascii="Times New Roman" w:hAnsi="Times New Roman" w:cs="Times New Roman"/>
          <w:szCs w:val="24"/>
        </w:rPr>
      </w:pPr>
      <w:r w:rsidRPr="00A35092">
        <w:rPr>
          <w:rFonts w:ascii="Times New Roman" w:hAnsi="Times New Roman" w:cs="Times New Roman"/>
          <w:szCs w:val="24"/>
        </w:rPr>
        <w:t>na smerovo rozdelenej ceste opakovane i pri ľavom okraji cesty približne na rovnakej úrovni oproti sebe,</w:t>
      </w:r>
    </w:p>
    <w:p w:rsidR="008A2D5E" w:rsidRPr="00A35092" w:rsidP="008A2D5E">
      <w:pPr>
        <w:numPr>
          <w:ilvl w:val="1"/>
          <w:numId w:val="11"/>
        </w:numPr>
        <w:tabs>
          <w:tab w:val="clear" w:pos="1440"/>
        </w:tabs>
        <w:ind w:left="360"/>
        <w:jc w:val="both"/>
        <w:rPr>
          <w:rFonts w:ascii="Times New Roman" w:hAnsi="Times New Roman" w:cs="Times New Roman"/>
          <w:szCs w:val="24"/>
        </w:rPr>
      </w:pPr>
      <w:r w:rsidRPr="00A35092">
        <w:rPr>
          <w:rFonts w:ascii="Times New Roman" w:hAnsi="Times New Roman" w:cs="Times New Roman"/>
          <w:szCs w:val="24"/>
        </w:rPr>
        <w:t>na žltozelený fluorescenčný podklad; pri zvislých dopravných značkách č. P 1 až P 11 sa nesmie zmeniť tvar príslušnej zvislej dopravnej značky.</w:t>
      </w:r>
    </w:p>
    <w:p w:rsidR="008A2D5E" w:rsidP="008A2D5E">
      <w:pPr>
        <w:tabs>
          <w:tab w:val="left" w:pos="720"/>
          <w:tab w:val="left" w:pos="90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sidRPr="00A35092">
        <w:rPr>
          <w:rFonts w:ascii="Times New Roman" w:hAnsi="Times New Roman" w:cs="Times New Roman"/>
          <w:szCs w:val="24"/>
        </w:rPr>
        <w:t>Na diaľnici a na rýchlostnej ceste je umiestnenie zvislej dopravnej značky podľa odseku 1</w:t>
      </w:r>
      <w:r>
        <w:rPr>
          <w:rFonts w:ascii="Times New Roman" w:hAnsi="Times New Roman" w:cs="Times New Roman"/>
          <w:szCs w:val="24"/>
        </w:rPr>
        <w:t>2 písm. b) povinné,</w:t>
      </w:r>
      <w:r w:rsidRPr="00A35092">
        <w:rPr>
          <w:rFonts w:ascii="Times New Roman" w:hAnsi="Times New Roman" w:cs="Times New Roman"/>
          <w:szCs w:val="24"/>
        </w:rPr>
        <w:t xml:space="preserve"> ak to je technicky možné.</w:t>
      </w:r>
    </w:p>
    <w:p w:rsidR="008A2D5E" w:rsidRPr="00A35092" w:rsidP="008A2D5E">
      <w:pPr>
        <w:tabs>
          <w:tab w:val="left" w:pos="720"/>
          <w:tab w:val="left" w:pos="90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Pr>
          <w:rFonts w:ascii="Times New Roman" w:hAnsi="Times New Roman" w:cs="Times New Roman"/>
          <w:szCs w:val="24"/>
        </w:rPr>
        <w:t>A</w:t>
      </w:r>
      <w:r w:rsidRPr="00A35092">
        <w:rPr>
          <w:rFonts w:ascii="Times New Roman" w:hAnsi="Times New Roman" w:cs="Times New Roman"/>
          <w:szCs w:val="24"/>
        </w:rPr>
        <w:t xml:space="preserve">k nie sú </w:t>
      </w:r>
      <w:r>
        <w:rPr>
          <w:rFonts w:ascii="Times New Roman" w:hAnsi="Times New Roman" w:cs="Times New Roman"/>
          <w:szCs w:val="24"/>
        </w:rPr>
        <w:t>z</w:t>
      </w:r>
      <w:r w:rsidRPr="00A35092">
        <w:rPr>
          <w:rFonts w:ascii="Times New Roman" w:hAnsi="Times New Roman" w:cs="Times New Roman"/>
          <w:szCs w:val="24"/>
        </w:rPr>
        <w:t xml:space="preserve">vislé dopravné značky č. B 29a, č. B 30a, č. B 31a umiestnené nad vyznačeným jazdným pruhom na ceste s viacerými jazdnými pruhmi v jednom smere, </w:t>
      </w:r>
      <w:r>
        <w:rPr>
          <w:rFonts w:ascii="Times New Roman" w:hAnsi="Times New Roman" w:cs="Times New Roman"/>
          <w:szCs w:val="24"/>
        </w:rPr>
        <w:t>musia byť</w:t>
      </w:r>
      <w:r w:rsidRPr="00A35092">
        <w:rPr>
          <w:rFonts w:ascii="Times New Roman" w:hAnsi="Times New Roman" w:cs="Times New Roman"/>
          <w:szCs w:val="24"/>
        </w:rPr>
        <w:t xml:space="preserve"> umiestn</w:t>
      </w:r>
      <w:r>
        <w:rPr>
          <w:rFonts w:ascii="Times New Roman" w:hAnsi="Times New Roman" w:cs="Times New Roman"/>
          <w:szCs w:val="24"/>
        </w:rPr>
        <w:t>ené</w:t>
      </w:r>
      <w:r w:rsidRPr="00A35092">
        <w:rPr>
          <w:rFonts w:ascii="Times New Roman" w:hAnsi="Times New Roman" w:cs="Times New Roman"/>
          <w:szCs w:val="24"/>
        </w:rPr>
        <w:t xml:space="preserve"> opakovane i pri ľavom okraji cesty; ak to je technicky možné. </w:t>
      </w:r>
    </w:p>
    <w:p w:rsidR="008A2D5E" w:rsidP="008A2D5E">
      <w:pPr>
        <w:tabs>
          <w:tab w:val="left" w:pos="720"/>
          <w:tab w:val="left" w:pos="90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sidRPr="00A35092">
        <w:rPr>
          <w:rFonts w:ascii="Times New Roman" w:hAnsi="Times New Roman" w:cs="Times New Roman"/>
          <w:szCs w:val="24"/>
        </w:rPr>
        <w:t xml:space="preserve">Zvislé dopravné značky č. A 25 </w:t>
      </w:r>
      <w:r>
        <w:rPr>
          <w:rFonts w:ascii="Times New Roman" w:hAnsi="Times New Roman" w:cs="Times New Roman"/>
          <w:szCs w:val="24"/>
        </w:rPr>
        <w:t>až č. A 29b musia byť umiestňované</w:t>
      </w:r>
      <w:r w:rsidRPr="00A35092">
        <w:rPr>
          <w:rFonts w:ascii="Times New Roman" w:hAnsi="Times New Roman" w:cs="Times New Roman"/>
          <w:szCs w:val="24"/>
        </w:rPr>
        <w:t xml:space="preserve"> opakovane i pri ľavom okraji cesty.</w:t>
      </w:r>
    </w:p>
    <w:p w:rsidR="008A2D5E" w:rsidRPr="00A35092" w:rsidP="008A2D5E">
      <w:pPr>
        <w:tabs>
          <w:tab w:val="left" w:pos="720"/>
          <w:tab w:val="left" w:pos="90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sidRPr="00506A91">
        <w:rPr>
          <w:rFonts w:ascii="Times New Roman" w:hAnsi="Times New Roman" w:cs="Times New Roman"/>
          <w:szCs w:val="24"/>
        </w:rPr>
        <w:t xml:space="preserve">Na stožiare cestnej svetelnej signalizácie možno umiestňovať len zvislé dopravné značky č. P 1 až P 6, č. P 8, č. P 9, dodatkové tabuľky s tvarom križovatky č. P 12 až P 15, č. B 1 až č. B 11, č. B 17 až B 27, č. B 37, č. C 1 až C 6c, č. IP 3b, č. IP 6, č. IP 7.  </w:t>
      </w:r>
    </w:p>
    <w:p w:rsidR="008A2D5E" w:rsidRPr="00506A91" w:rsidP="008A2D5E">
      <w:pPr>
        <w:tabs>
          <w:tab w:val="left" w:pos="720"/>
          <w:tab w:val="left" w:pos="900"/>
        </w:tabs>
        <w:jc w:val="both"/>
        <w:rPr>
          <w:rFonts w:ascii="Times New Roman" w:hAnsi="Times New Roman" w:cs="Times New Roman"/>
          <w:szCs w:val="24"/>
        </w:rPr>
      </w:pPr>
    </w:p>
    <w:p w:rsidR="008A2D5E" w:rsidP="008A2D5E">
      <w:pPr>
        <w:numPr>
          <w:numId w:val="11"/>
        </w:numPr>
        <w:tabs>
          <w:tab w:val="left" w:pos="720"/>
          <w:tab w:val="left" w:pos="900"/>
        </w:tabs>
        <w:jc w:val="both"/>
        <w:rPr>
          <w:rFonts w:ascii="Times New Roman" w:hAnsi="Times New Roman" w:cs="Times New Roman"/>
          <w:szCs w:val="24"/>
        </w:rPr>
      </w:pPr>
      <w:r w:rsidRPr="00506A91">
        <w:rPr>
          <w:rFonts w:ascii="Times New Roman" w:hAnsi="Times New Roman" w:cs="Times New Roman"/>
          <w:szCs w:val="24"/>
        </w:rPr>
        <w:t>So zvislými dopravnými značkami č. P 1 až P 6, č. P 8 až P 15 možno kombinovať na spoločnom stĺpiku alebo na inej nosnej konštrukcii len zvislé dopravné značky č. B 27a až č. B 28, č. C 1 až č. C 7, č. IP 6, č. IP 7, ktoré sa umiestňujú pod tieto zvislé dopravné značky.</w:t>
      </w:r>
    </w:p>
    <w:p w:rsidR="008A2D5E" w:rsidRPr="00506A91" w:rsidP="008A2D5E">
      <w:pPr>
        <w:tabs>
          <w:tab w:val="left" w:pos="720"/>
          <w:tab w:val="left" w:pos="900"/>
        </w:tabs>
        <w:jc w:val="both"/>
        <w:rPr>
          <w:rFonts w:ascii="Times New Roman" w:hAnsi="Times New Roman" w:cs="Times New Roman"/>
          <w:szCs w:val="24"/>
        </w:rPr>
      </w:pPr>
      <w:r w:rsidRPr="00506A91">
        <w:rPr>
          <w:rFonts w:ascii="Times New Roman" w:hAnsi="Times New Roman" w:cs="Times New Roman"/>
          <w:szCs w:val="24"/>
        </w:rPr>
        <w:t xml:space="preserve">  </w:t>
      </w:r>
    </w:p>
    <w:p w:rsidR="008A2D5E" w:rsidP="008A2D5E">
      <w:pPr>
        <w:numPr>
          <w:numId w:val="11"/>
        </w:numPr>
        <w:tabs>
          <w:tab w:val="left" w:pos="720"/>
          <w:tab w:val="left" w:pos="900"/>
        </w:tabs>
        <w:jc w:val="both"/>
        <w:rPr>
          <w:rFonts w:ascii="Times New Roman" w:hAnsi="Times New Roman" w:cs="Times New Roman"/>
          <w:szCs w:val="24"/>
        </w:rPr>
      </w:pPr>
      <w:r w:rsidRPr="00506A91">
        <w:rPr>
          <w:rFonts w:ascii="Times New Roman" w:hAnsi="Times New Roman" w:cs="Times New Roman"/>
          <w:szCs w:val="24"/>
        </w:rPr>
        <w:t xml:space="preserve">Zvislé dopravné značky č. C 20 až č. C 30 sa používajú samostatne, </w:t>
      </w:r>
      <w:r>
        <w:rPr>
          <w:rFonts w:ascii="Times New Roman" w:hAnsi="Times New Roman" w:cs="Times New Roman"/>
          <w:szCs w:val="24"/>
        </w:rPr>
        <w:t>prípadne</w:t>
      </w:r>
      <w:r w:rsidRPr="00506A91">
        <w:rPr>
          <w:rFonts w:ascii="Times New Roman" w:hAnsi="Times New Roman" w:cs="Times New Roman"/>
          <w:szCs w:val="24"/>
        </w:rPr>
        <w:t xml:space="preserve"> s príslušnou dodatkovou tabuľkou.</w:t>
      </w:r>
    </w:p>
    <w:p w:rsidR="008A2D5E" w:rsidP="008A2D5E">
      <w:pPr>
        <w:tabs>
          <w:tab w:val="left" w:pos="720"/>
          <w:tab w:val="left" w:pos="900"/>
        </w:tabs>
        <w:jc w:val="both"/>
        <w:rPr>
          <w:rFonts w:ascii="Times New Roman" w:hAnsi="Times New Roman" w:cs="Times New Roman"/>
          <w:szCs w:val="24"/>
        </w:rPr>
      </w:pPr>
    </w:p>
    <w:p w:rsidR="008A2D5E" w:rsidRPr="00506A91" w:rsidP="008A2D5E">
      <w:pPr>
        <w:numPr>
          <w:numId w:val="11"/>
        </w:numPr>
        <w:tabs>
          <w:tab w:val="left" w:pos="720"/>
          <w:tab w:val="left" w:pos="900"/>
        </w:tabs>
        <w:jc w:val="both"/>
        <w:rPr>
          <w:rFonts w:ascii="Times New Roman" w:hAnsi="Times New Roman" w:cs="Times New Roman"/>
          <w:szCs w:val="24"/>
        </w:rPr>
      </w:pPr>
      <w:r w:rsidRPr="00506A91">
        <w:rPr>
          <w:rFonts w:ascii="Times New Roman" w:hAnsi="Times New Roman" w:cs="Times New Roman"/>
          <w:szCs w:val="24"/>
        </w:rPr>
        <w:t xml:space="preserve">Značka č. C 18 sa z dôvodu bezpečnosti cestnej premávky použije vždy na potvrdenie ukončenia platnosti značiek </w:t>
      </w:r>
      <w:r>
        <w:rPr>
          <w:rFonts w:ascii="Times New Roman" w:hAnsi="Times New Roman" w:cs="Times New Roman"/>
          <w:szCs w:val="24"/>
        </w:rPr>
        <w:t>č. C 8</w:t>
      </w:r>
      <w:r w:rsidRPr="00506A91">
        <w:rPr>
          <w:rFonts w:ascii="Times New Roman" w:hAnsi="Times New Roman" w:cs="Times New Roman"/>
          <w:szCs w:val="24"/>
        </w:rPr>
        <w:t xml:space="preserve"> </w:t>
      </w:r>
      <w:r>
        <w:rPr>
          <w:rFonts w:ascii="Times New Roman" w:hAnsi="Times New Roman" w:cs="Times New Roman"/>
          <w:szCs w:val="24"/>
        </w:rPr>
        <w:t>až</w:t>
      </w:r>
      <w:r w:rsidRPr="00506A91">
        <w:rPr>
          <w:rFonts w:ascii="Times New Roman" w:hAnsi="Times New Roman" w:cs="Times New Roman"/>
          <w:szCs w:val="24"/>
        </w:rPr>
        <w:t xml:space="preserve"> č. C 13</w:t>
      </w:r>
      <w:r>
        <w:rPr>
          <w:rFonts w:ascii="Times New Roman" w:hAnsi="Times New Roman" w:cs="Times New Roman"/>
          <w:szCs w:val="24"/>
        </w:rPr>
        <w:t>,</w:t>
      </w:r>
      <w:r w:rsidRPr="00506A91">
        <w:rPr>
          <w:rFonts w:ascii="Times New Roman" w:hAnsi="Times New Roman" w:cs="Times New Roman"/>
          <w:szCs w:val="24"/>
        </w:rPr>
        <w:t xml:space="preserve"> a to aj v prípadoch, že ich platnosť bola skôr ukončená inak.  </w:t>
      </w:r>
    </w:p>
    <w:p w:rsidR="008A2D5E" w:rsidRPr="006D7EBC" w:rsidP="008A2D5E">
      <w:pPr>
        <w:jc w:val="both"/>
        <w:rPr>
          <w:rFonts w:ascii="Times New Roman" w:hAnsi="Times New Roman" w:cs="Times New Roman"/>
          <w:szCs w:val="24"/>
        </w:rPr>
      </w:pP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druhý oddiel</w:t>
      </w: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Riadenie cestnej premávky</w:t>
      </w:r>
    </w:p>
    <w:p w:rsidR="008A2D5E" w:rsidRPr="002C0994" w:rsidP="008A2D5E">
      <w:pPr>
        <w:jc w:val="center"/>
        <w:rPr>
          <w:rFonts w:ascii="Times New Roman" w:hAnsi="Times New Roman" w:cs="Times New Roman"/>
          <w:szCs w:val="24"/>
        </w:rPr>
      </w:pPr>
      <w:r w:rsidRPr="002C0994">
        <w:rPr>
          <w:rFonts w:ascii="Times New Roman" w:hAnsi="Times New Roman" w:cs="Times New Roman"/>
          <w:szCs w:val="24"/>
        </w:rPr>
        <w:t>(k § 62 ods. 3 zákona)</w:t>
      </w:r>
    </w:p>
    <w:p w:rsidR="008A2D5E" w:rsidRPr="002C0994" w:rsidP="008A2D5E">
      <w:pPr>
        <w:jc w:val="center"/>
        <w:rPr>
          <w:rFonts w:ascii="Times New Roman" w:hAnsi="Times New Roman" w:cs="Times New Roman"/>
          <w:b/>
          <w:szCs w:val="24"/>
        </w:rPr>
      </w:pPr>
    </w:p>
    <w:p w:rsidR="008A2D5E" w:rsidRPr="002C0994" w:rsidP="008A2D5E">
      <w:pPr>
        <w:jc w:val="center"/>
        <w:rPr>
          <w:rFonts w:ascii="Times New Roman" w:hAnsi="Times New Roman" w:cs="Times New Roman"/>
          <w:b/>
          <w:szCs w:val="24"/>
        </w:rPr>
      </w:pPr>
      <w:r w:rsidRPr="002C0994">
        <w:rPr>
          <w:rFonts w:ascii="Times New Roman" w:hAnsi="Times New Roman" w:cs="Times New Roman"/>
          <w:b/>
          <w:szCs w:val="24"/>
        </w:rPr>
        <w:t>Riadenie cestnej premávky svetelnými signálmi</w:t>
      </w:r>
    </w:p>
    <w:p w:rsidR="008A2D5E" w:rsidRPr="002C0994" w:rsidP="008A2D5E">
      <w:pPr>
        <w:jc w:val="center"/>
        <w:rPr>
          <w:rFonts w:ascii="Times New Roman" w:hAnsi="Times New Roman" w:cs="Times New Roman"/>
          <w:b/>
          <w:szCs w:val="24"/>
        </w:rPr>
      </w:pPr>
      <w:r w:rsidRPr="002C0994">
        <w:rPr>
          <w:rFonts w:ascii="Times New Roman" w:hAnsi="Times New Roman" w:cs="Times New Roman"/>
          <w:b/>
          <w:szCs w:val="24"/>
        </w:rPr>
        <w:t>§ 9</w:t>
      </w:r>
    </w:p>
    <w:p w:rsidR="008A2D5E" w:rsidRPr="006D7EBC" w:rsidP="008A2D5E">
      <w:pPr>
        <w:jc w:val="both"/>
        <w:rPr>
          <w:rFonts w:ascii="Times New Roman" w:hAnsi="Times New Roman" w:cs="Times New Roman"/>
          <w:szCs w:val="24"/>
        </w:rPr>
      </w:pPr>
    </w:p>
    <w:p w:rsidR="008A2D5E" w:rsidRPr="006D7EBC" w:rsidP="008A2D5E">
      <w:pPr>
        <w:numPr>
          <w:numId w:val="12"/>
        </w:numPr>
        <w:jc w:val="both"/>
        <w:rPr>
          <w:rFonts w:ascii="Times New Roman" w:hAnsi="Times New Roman" w:cs="Times New Roman"/>
          <w:szCs w:val="24"/>
        </w:rPr>
      </w:pPr>
      <w:r w:rsidRPr="006D7EBC">
        <w:rPr>
          <w:rFonts w:ascii="Times New Roman" w:hAnsi="Times New Roman" w:cs="Times New Roman"/>
          <w:szCs w:val="24"/>
        </w:rPr>
        <w:t>Pri riadení cestnej premávky sa používajú signály uvedené a vyobrazené v časti III bode 1 prílohy č. 1.</w:t>
      </w:r>
    </w:p>
    <w:p w:rsidR="008A2D5E" w:rsidRPr="006D7EBC" w:rsidP="008A2D5E">
      <w:pPr>
        <w:jc w:val="both"/>
        <w:rPr>
          <w:rFonts w:ascii="Times New Roman" w:hAnsi="Times New Roman" w:cs="Times New Roman"/>
          <w:szCs w:val="24"/>
        </w:rPr>
      </w:pPr>
    </w:p>
    <w:p w:rsidR="008A2D5E" w:rsidRPr="006D7EBC" w:rsidP="008A2D5E">
      <w:pPr>
        <w:numPr>
          <w:numId w:val="12"/>
        </w:numPr>
        <w:jc w:val="both"/>
        <w:rPr>
          <w:rFonts w:ascii="Times New Roman" w:hAnsi="Times New Roman" w:cs="Times New Roman"/>
          <w:szCs w:val="24"/>
        </w:rPr>
      </w:pPr>
      <w:r w:rsidRPr="006D7EBC">
        <w:rPr>
          <w:rFonts w:ascii="Times New Roman" w:hAnsi="Times New Roman" w:cs="Times New Roman"/>
          <w:szCs w:val="24"/>
        </w:rPr>
        <w:t xml:space="preserve">Pri riadení cestnej premávky na križovatke sa používajú najmä svetelné signály trojfarebnej sústavy s plnými svetlami alebo </w:t>
      </w:r>
      <w:r>
        <w:rPr>
          <w:rFonts w:ascii="Times New Roman" w:hAnsi="Times New Roman" w:cs="Times New Roman"/>
          <w:szCs w:val="24"/>
        </w:rPr>
        <w:t xml:space="preserve">so </w:t>
      </w:r>
      <w:r w:rsidRPr="006D7EBC">
        <w:rPr>
          <w:rFonts w:ascii="Times New Roman" w:hAnsi="Times New Roman" w:cs="Times New Roman"/>
          <w:szCs w:val="24"/>
        </w:rPr>
        <w:t>smerovými signálmi.</w:t>
      </w:r>
    </w:p>
    <w:p w:rsidR="008A2D5E" w:rsidRPr="006D7EBC" w:rsidP="008A2D5E">
      <w:pPr>
        <w:jc w:val="both"/>
        <w:rPr>
          <w:rFonts w:ascii="Times New Roman" w:hAnsi="Times New Roman" w:cs="Times New Roman"/>
          <w:szCs w:val="24"/>
        </w:rPr>
      </w:pPr>
    </w:p>
    <w:p w:rsidR="008A2D5E" w:rsidRPr="006D7EBC" w:rsidP="008A2D5E">
      <w:pPr>
        <w:numPr>
          <w:numId w:val="12"/>
        </w:numPr>
        <w:jc w:val="both"/>
        <w:rPr>
          <w:rFonts w:ascii="Times New Roman" w:hAnsi="Times New Roman" w:cs="Times New Roman"/>
          <w:szCs w:val="24"/>
        </w:rPr>
      </w:pPr>
      <w:r w:rsidRPr="006D7EBC">
        <w:rPr>
          <w:rFonts w:ascii="Times New Roman" w:hAnsi="Times New Roman" w:cs="Times New Roman"/>
          <w:szCs w:val="24"/>
        </w:rPr>
        <w:t>Pri riadení cestnej premávky n</w:t>
      </w:r>
      <w:r>
        <w:rPr>
          <w:rFonts w:ascii="Times New Roman" w:hAnsi="Times New Roman" w:cs="Times New Roman"/>
          <w:szCs w:val="24"/>
        </w:rPr>
        <w:t xml:space="preserve">a križovatke </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 xml:space="preserve">signál s červeným svetlom „Stoj!“ </w:t>
      </w:r>
      <w:r>
        <w:rPr>
          <w:rFonts w:ascii="Times New Roman" w:hAnsi="Times New Roman" w:cs="Times New Roman"/>
          <w:szCs w:val="24"/>
        </w:rPr>
        <w:t>znamená pre vodiča</w:t>
      </w:r>
      <w:r w:rsidRPr="00E12795">
        <w:rPr>
          <w:rFonts w:ascii="Times New Roman" w:hAnsi="Times New Roman" w:cs="Times New Roman"/>
          <w:szCs w:val="24"/>
        </w:rPr>
        <w:t xml:space="preserve"> povinnosť zastaviť vozidlo pred priečnou súvislou čiarou (č. V 5a až č. V 5c), a kde taká čiara nie je, pred svetelným signalizačným zariadením, </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 xml:space="preserve">signál so súčasne svietiacim červeným svetlom „Stoj!“ a žltým svetlom „Pozor!“ </w:t>
      </w:r>
      <w:r>
        <w:rPr>
          <w:rFonts w:ascii="Times New Roman" w:hAnsi="Times New Roman" w:cs="Times New Roman"/>
          <w:szCs w:val="24"/>
        </w:rPr>
        <w:t>znamená pre vodiča</w:t>
      </w:r>
      <w:r w:rsidRPr="00E12795">
        <w:rPr>
          <w:rFonts w:ascii="Times New Roman" w:hAnsi="Times New Roman" w:cs="Times New Roman"/>
          <w:szCs w:val="24"/>
        </w:rPr>
        <w:t xml:space="preserve"> povinnosť pripraviť sa na jazdu,</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 xml:space="preserve">signál s plným zeleným svetlom „Voľno“ </w:t>
      </w:r>
      <w:r>
        <w:rPr>
          <w:rFonts w:ascii="Times New Roman" w:hAnsi="Times New Roman" w:cs="Times New Roman"/>
          <w:szCs w:val="24"/>
        </w:rPr>
        <w:t>znamená pre vodiča</w:t>
      </w:r>
      <w:r w:rsidRPr="00E12795">
        <w:rPr>
          <w:rFonts w:ascii="Times New Roman" w:hAnsi="Times New Roman" w:cs="Times New Roman"/>
          <w:szCs w:val="24"/>
        </w:rPr>
        <w:t xml:space="preserve"> možnosť pokračovať v</w:t>
      </w:r>
      <w:r>
        <w:rPr>
          <w:rFonts w:ascii="Times New Roman" w:hAnsi="Times New Roman" w:cs="Times New Roman"/>
          <w:szCs w:val="24"/>
        </w:rPr>
        <w:t> </w:t>
      </w:r>
      <w:r w:rsidRPr="00E12795">
        <w:rPr>
          <w:rFonts w:ascii="Times New Roman" w:hAnsi="Times New Roman" w:cs="Times New Roman"/>
          <w:szCs w:val="24"/>
        </w:rPr>
        <w:t>jazde</w:t>
      </w:r>
      <w:r>
        <w:rPr>
          <w:rFonts w:ascii="Times New Roman" w:hAnsi="Times New Roman" w:cs="Times New Roman"/>
          <w:szCs w:val="24"/>
        </w:rPr>
        <w:t>,</w:t>
      </w:r>
      <w:r w:rsidRPr="00E12795">
        <w:rPr>
          <w:rFonts w:ascii="Times New Roman" w:hAnsi="Times New Roman" w:cs="Times New Roman"/>
          <w:szCs w:val="24"/>
        </w:rPr>
        <w:t xml:space="preserve"> a ak dodrží ustanovenia o odbočovaní a také odbočovanie nie je zakázané dopravnou značkou, možnosť odbočiť vpravo alebo vľavo, vodič je pritom povinný dať prednosť chodcom prechádzajúcim vo voľnom smere po priechode pre chodcov a cyklistom prechádzajúcim vo voľnom smere po priechode pre cyklistov, pritom ich nesmie ohroziť ani obmedziť; ak svieti signál pre opustenie križovatky (č. S 4) umiestnený v protiľahlom rohu križovatky</w:t>
      </w:r>
      <w:r>
        <w:rPr>
          <w:rFonts w:ascii="Times New Roman" w:hAnsi="Times New Roman" w:cs="Times New Roman"/>
          <w:szCs w:val="24"/>
        </w:rPr>
        <w:t>,</w:t>
      </w:r>
      <w:r w:rsidRPr="00E12795">
        <w:rPr>
          <w:rFonts w:ascii="Times New Roman" w:hAnsi="Times New Roman" w:cs="Times New Roman"/>
          <w:szCs w:val="24"/>
        </w:rPr>
        <w:t xml:space="preserve"> neplatí pre odbočovanie vľavo alebo vpravo § 19 ods. 4 zákona, </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 xml:space="preserve">signál s plným žltým svetlom „Pozor!“ </w:t>
      </w:r>
      <w:r>
        <w:rPr>
          <w:rFonts w:ascii="Times New Roman" w:hAnsi="Times New Roman" w:cs="Times New Roman"/>
          <w:szCs w:val="24"/>
        </w:rPr>
        <w:t>znamená pre vodiča</w:t>
      </w:r>
      <w:r w:rsidRPr="00E12795">
        <w:rPr>
          <w:rFonts w:ascii="Times New Roman" w:hAnsi="Times New Roman" w:cs="Times New Roman"/>
          <w:szCs w:val="24"/>
        </w:rPr>
        <w:t xml:space="preserve"> povinnosť zastaviť vozidlo pred priečnou súvislou čiarou (č. V 5a až č. V 5c), a kde taká čiara nie je, pred svetelným signalizačným zariadením; ak je však vozidlo pri rozsvietení tohto signálu už tak blízko, že by vodič nemohol vozidlo bezpečne zastaviť pred priečnou súvislou čiarou (č. V 5a až č. V 5c), a kde taká čiara nie je, pred svetelným signalizačným zariadením, smie pokračovať v jazde; ak svetlo tohto signálu svieti prerušovane, nejde o križovatku s premávkou riadenou svetelnými signálmi,</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smerový signál so zeleným svetlom (zelená šípka alebo zelené šípky rôznych smerov)</w:t>
      </w:r>
      <w:r w:rsidRPr="009C283B">
        <w:rPr>
          <w:rFonts w:ascii="Times New Roman" w:hAnsi="Times New Roman" w:cs="Times New Roman"/>
          <w:szCs w:val="24"/>
        </w:rPr>
        <w:t xml:space="preserve"> </w:t>
      </w:r>
      <w:r>
        <w:rPr>
          <w:rFonts w:ascii="Times New Roman" w:hAnsi="Times New Roman" w:cs="Times New Roman"/>
          <w:szCs w:val="24"/>
        </w:rPr>
        <w:t>znamená pre vodiča</w:t>
      </w:r>
      <w:r w:rsidRPr="00E12795">
        <w:rPr>
          <w:rFonts w:ascii="Times New Roman" w:hAnsi="Times New Roman" w:cs="Times New Roman"/>
          <w:szCs w:val="24"/>
        </w:rPr>
        <w:t xml:space="preserve"> možnosť pokračovať v jazde len v smere, ktorým uvedená šípka alebo šípky ukazujú; ak zelená šípka smeruje vľavo alebo vpravo, neplatí pre odbočovanie § 19 ods. 4 zákona,</w:t>
      </w:r>
      <w:r>
        <w:rPr>
          <w:rFonts w:ascii="Times New Roman" w:hAnsi="Times New Roman" w:cs="Times New Roman"/>
          <w:szCs w:val="24"/>
        </w:rPr>
        <w:t xml:space="preserve"> </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 xml:space="preserve">signál so žltým svetlom v tvare chodca (č. S 6a) alebo signál so žltým svetlom v tvare chodca a cyklistu (č. S 6b), ktorým je doplnený smerový signál so zeleným svetlom          (zelená šípka smerujúca vpravo alebo vľavo), upozorňuje vodiča, že pri jazde smerom, ktorým táto šípka ukazuje, križuje smer chôdze chodcov prechádzajúcich vo voľnom smere po priechode pre chodcov, prípadne aj smer jazdy cyklistov prechádzajúcich vo voľnom smere po priechode pre cyklistov, ktorým je povinný dať prednosť, pritom ich nesmie ohroziť ani obmedziť; na tento účel je povinný zastaviť vozidlo, </w:t>
      </w:r>
    </w:p>
    <w:p w:rsidR="008A2D5E" w:rsidRPr="00E12795" w:rsidP="008A2D5E">
      <w:pPr>
        <w:numPr>
          <w:ilvl w:val="1"/>
          <w:numId w:val="12"/>
        </w:numPr>
        <w:tabs>
          <w:tab w:val="clear" w:pos="1440"/>
        </w:tabs>
        <w:ind w:left="360"/>
        <w:jc w:val="both"/>
        <w:rPr>
          <w:rFonts w:ascii="Times New Roman" w:hAnsi="Times New Roman" w:cs="Times New Roman"/>
          <w:szCs w:val="24"/>
        </w:rPr>
      </w:pPr>
      <w:r w:rsidRPr="00E12795">
        <w:rPr>
          <w:rFonts w:ascii="Times New Roman" w:hAnsi="Times New Roman" w:cs="Times New Roman"/>
          <w:szCs w:val="24"/>
        </w:rPr>
        <w:t>doplnkový signál (rôznych smerov) so zeleným svetlom v tvare zelenej šípky (č. S 10), ktorým je doplnený signál s plným červe</w:t>
      </w:r>
      <w:r>
        <w:rPr>
          <w:rFonts w:ascii="Times New Roman" w:hAnsi="Times New Roman" w:cs="Times New Roman"/>
          <w:szCs w:val="24"/>
        </w:rPr>
        <w:t xml:space="preserve">ným svetlom „Stoj!“, </w:t>
      </w:r>
      <w:r w:rsidRPr="00E12795">
        <w:rPr>
          <w:rFonts w:ascii="Times New Roman" w:hAnsi="Times New Roman" w:cs="Times New Roman"/>
          <w:szCs w:val="24"/>
        </w:rPr>
        <w:t xml:space="preserve">svietiaci súčasne s týmto signálom alebo súčasne so signálom s plným žltým svetlom „Pozor!“ alebo súčasne so svietiacim signálom s plným červeným svetlom „Stoj!“ a signálom s plným žltým svetlom „Pozor!“ </w:t>
      </w:r>
      <w:r>
        <w:rPr>
          <w:rFonts w:ascii="Times New Roman" w:hAnsi="Times New Roman" w:cs="Times New Roman"/>
          <w:szCs w:val="24"/>
        </w:rPr>
        <w:t>znamená pre vodiča</w:t>
      </w:r>
      <w:r w:rsidRPr="00E12795">
        <w:rPr>
          <w:rFonts w:ascii="Times New Roman" w:hAnsi="Times New Roman" w:cs="Times New Roman"/>
          <w:szCs w:val="24"/>
        </w:rPr>
        <w:t xml:space="preserve"> možnosť pokračovať v jazde len v smere, ktorým uvedená šípka alebo šípky ukazujú; pritom vodič je povinný dať prednosť v jazde vozidlám idúcim vo voľnom smere, ako aj prednosť chodcom prechádzajúcim vo voľnom smere po priechode pre chodcov a cyklistom prechádzajúcim vo voľnom smere po priechode pre cyklistov, pritom ich nesmie ohroziť ani obmedziť; na tento účel je povinný zastaviť vozidlo. </w:t>
      </w:r>
    </w:p>
    <w:p w:rsidR="008A2D5E" w:rsidRPr="006D7EBC" w:rsidP="008A2D5E">
      <w:pPr>
        <w:jc w:val="both"/>
        <w:rPr>
          <w:rFonts w:ascii="Times New Roman" w:hAnsi="Times New Roman" w:cs="Times New Roman"/>
          <w:szCs w:val="24"/>
        </w:rPr>
      </w:pPr>
    </w:p>
    <w:p w:rsidR="008A2D5E" w:rsidRPr="00467B5F" w:rsidP="008A2D5E">
      <w:pPr>
        <w:numPr>
          <w:numId w:val="12"/>
        </w:numPr>
        <w:jc w:val="both"/>
        <w:rPr>
          <w:rFonts w:ascii="Times New Roman" w:hAnsi="Times New Roman" w:cs="Times New Roman"/>
          <w:szCs w:val="24"/>
        </w:rPr>
      </w:pPr>
      <w:r w:rsidRPr="00467B5F">
        <w:rPr>
          <w:rFonts w:ascii="Times New Roman" w:hAnsi="Times New Roman" w:cs="Times New Roman"/>
          <w:szCs w:val="24"/>
        </w:rPr>
        <w:t>Na ukončenie platnosti signálu so zelen</w:t>
      </w:r>
      <w:r>
        <w:rPr>
          <w:rFonts w:ascii="Times New Roman" w:hAnsi="Times New Roman" w:cs="Times New Roman"/>
          <w:szCs w:val="24"/>
        </w:rPr>
        <w:t>ým svetlom „Voľno“ podľa písmen c), e) a g)</w:t>
      </w:r>
      <w:r w:rsidRPr="00467B5F">
        <w:rPr>
          <w:rFonts w:ascii="Times New Roman" w:hAnsi="Times New Roman" w:cs="Times New Roman"/>
          <w:szCs w:val="24"/>
        </w:rPr>
        <w:t xml:space="preserve"> možno vodiča vozidla upozorniť pravidelným striedavým zhasínaním a rozsvecovaním tohto signálu.</w:t>
      </w:r>
    </w:p>
    <w:p w:rsidR="008A2D5E" w:rsidRPr="006D7EBC" w:rsidP="008A2D5E">
      <w:pPr>
        <w:jc w:val="both"/>
        <w:rPr>
          <w:rFonts w:ascii="Times New Roman" w:hAnsi="Times New Roman" w:cs="Times New Roman"/>
          <w:szCs w:val="24"/>
        </w:rPr>
      </w:pPr>
    </w:p>
    <w:p w:rsidR="008A2D5E" w:rsidRPr="006D7EBC" w:rsidP="008A2D5E">
      <w:pPr>
        <w:numPr>
          <w:numId w:val="12"/>
        </w:numPr>
        <w:jc w:val="both"/>
        <w:rPr>
          <w:rFonts w:ascii="Times New Roman" w:hAnsi="Times New Roman" w:cs="Times New Roman"/>
          <w:szCs w:val="24"/>
        </w:rPr>
      </w:pPr>
      <w:r w:rsidRPr="006D7EBC">
        <w:rPr>
          <w:rFonts w:ascii="Times New Roman" w:hAnsi="Times New Roman" w:cs="Times New Roman"/>
          <w:szCs w:val="24"/>
        </w:rPr>
        <w:t xml:space="preserve">Pri riadení cestnej premávky mimo križovatky, napríklad pred priechodom pre chodcov, </w:t>
      </w:r>
      <w:r>
        <w:rPr>
          <w:rFonts w:ascii="Times New Roman" w:hAnsi="Times New Roman" w:cs="Times New Roman"/>
          <w:szCs w:val="24"/>
        </w:rPr>
        <w:t xml:space="preserve">pred </w:t>
      </w:r>
      <w:r w:rsidRPr="006D7EBC">
        <w:rPr>
          <w:rFonts w:ascii="Times New Roman" w:hAnsi="Times New Roman" w:cs="Times New Roman"/>
          <w:szCs w:val="24"/>
        </w:rPr>
        <w:t>priechodom pre cyklistov alebo pred neprehľadným miestom</w:t>
      </w:r>
      <w:r>
        <w:rPr>
          <w:rFonts w:ascii="Times New Roman" w:hAnsi="Times New Roman" w:cs="Times New Roman"/>
          <w:szCs w:val="24"/>
        </w:rPr>
        <w:t>,</w:t>
      </w:r>
      <w:r w:rsidRPr="006D7EBC">
        <w:rPr>
          <w:rFonts w:ascii="Times New Roman" w:hAnsi="Times New Roman" w:cs="Times New Roman"/>
          <w:szCs w:val="24"/>
        </w:rPr>
        <w:t xml:space="preserve"> platia pre vodičov svetelné signalizačné znamenia ustanovené v odseku 2 rovnako.</w:t>
      </w:r>
    </w:p>
    <w:p w:rsidR="008A2D5E" w:rsidP="008A2D5E">
      <w:pPr>
        <w:jc w:val="center"/>
        <w:rPr>
          <w:rFonts w:ascii="Times New Roman" w:hAnsi="Times New Roman" w:cs="Times New Roman"/>
          <w:b/>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10</w:t>
      </w:r>
    </w:p>
    <w:p w:rsidR="008A2D5E" w:rsidRPr="006D7EBC" w:rsidP="008A2D5E">
      <w:pPr>
        <w:jc w:val="both"/>
        <w:rPr>
          <w:rFonts w:ascii="Times New Roman" w:hAnsi="Times New Roman" w:cs="Times New Roman"/>
          <w:szCs w:val="24"/>
        </w:rPr>
      </w:pPr>
    </w:p>
    <w:p w:rsidR="008A2D5E" w:rsidRPr="006D7EBC" w:rsidP="008A2D5E">
      <w:pPr>
        <w:numPr>
          <w:numId w:val="13"/>
        </w:numPr>
        <w:jc w:val="both"/>
        <w:rPr>
          <w:rFonts w:ascii="Times New Roman" w:hAnsi="Times New Roman" w:cs="Times New Roman"/>
          <w:szCs w:val="24"/>
        </w:rPr>
      </w:pPr>
      <w:r w:rsidRPr="006D7EBC">
        <w:rPr>
          <w:rFonts w:ascii="Times New Roman" w:hAnsi="Times New Roman" w:cs="Times New Roman"/>
          <w:szCs w:val="24"/>
        </w:rPr>
        <w:t xml:space="preserve">Ak sa používa </w:t>
      </w:r>
      <w:r>
        <w:rPr>
          <w:rFonts w:ascii="Times New Roman" w:hAnsi="Times New Roman" w:cs="Times New Roman"/>
          <w:szCs w:val="24"/>
        </w:rPr>
        <w:t>R</w:t>
      </w:r>
      <w:r w:rsidRPr="006D7EBC">
        <w:rPr>
          <w:rFonts w:ascii="Times New Roman" w:hAnsi="Times New Roman" w:cs="Times New Roman"/>
          <w:szCs w:val="24"/>
        </w:rPr>
        <w:t xml:space="preserve">ýchlostný signál s premenným </w:t>
      </w:r>
      <w:r>
        <w:rPr>
          <w:rFonts w:ascii="Times New Roman" w:hAnsi="Times New Roman" w:cs="Times New Roman"/>
          <w:szCs w:val="24"/>
        </w:rPr>
        <w:t>symbolom</w:t>
      </w:r>
      <w:r w:rsidRPr="006D7EBC">
        <w:rPr>
          <w:rFonts w:ascii="Times New Roman" w:hAnsi="Times New Roman" w:cs="Times New Roman"/>
          <w:szCs w:val="24"/>
        </w:rPr>
        <w:t xml:space="preserve"> (č. S </w:t>
      </w:r>
      <w:r>
        <w:rPr>
          <w:rFonts w:ascii="Times New Roman" w:hAnsi="Times New Roman" w:cs="Times New Roman"/>
          <w:szCs w:val="24"/>
        </w:rPr>
        <w:t>13</w:t>
      </w:r>
      <w:r w:rsidRPr="006D7EBC">
        <w:rPr>
          <w:rFonts w:ascii="Times New Roman" w:hAnsi="Times New Roman" w:cs="Times New Roman"/>
          <w:szCs w:val="24"/>
        </w:rPr>
        <w:t>), rozsvietené číslo</w:t>
      </w:r>
      <w:r w:rsidRPr="00D704E2">
        <w:rPr>
          <w:rFonts w:ascii="Times New Roman" w:hAnsi="Times New Roman" w:cs="Times New Roman"/>
          <w:szCs w:val="24"/>
        </w:rPr>
        <w:t xml:space="preserve"> </w:t>
      </w:r>
      <w:r w:rsidRPr="006D7EBC">
        <w:rPr>
          <w:rFonts w:ascii="Times New Roman" w:hAnsi="Times New Roman" w:cs="Times New Roman"/>
          <w:szCs w:val="24"/>
        </w:rPr>
        <w:t>označuje rýchlosť v km.h</w:t>
      </w:r>
      <w:r w:rsidRPr="00D704E2">
        <w:rPr>
          <w:rFonts w:ascii="Times New Roman" w:hAnsi="Times New Roman" w:cs="Times New Roman"/>
          <w:szCs w:val="24"/>
          <w:vertAlign w:val="superscript"/>
        </w:rPr>
        <w:t>-1</w:t>
      </w:r>
      <w:r w:rsidRPr="006D7EBC">
        <w:rPr>
          <w:rFonts w:ascii="Times New Roman" w:hAnsi="Times New Roman" w:cs="Times New Roman"/>
          <w:szCs w:val="24"/>
        </w:rPr>
        <w:t xml:space="preserve">, pri ktorej dodržaní dôjde vozidlo k nasledujúcemu svetelnému signalizačnému zariadeniu v čase, keď na ňom svieti signál so zeleným svetlom </w:t>
      </w:r>
      <w:r>
        <w:rPr>
          <w:rFonts w:ascii="Times New Roman" w:hAnsi="Times New Roman" w:cs="Times New Roman"/>
          <w:szCs w:val="24"/>
        </w:rPr>
        <w:t>„</w:t>
      </w:r>
      <w:r w:rsidRPr="006D7EBC">
        <w:rPr>
          <w:rFonts w:ascii="Times New Roman" w:hAnsi="Times New Roman" w:cs="Times New Roman"/>
          <w:szCs w:val="24"/>
        </w:rPr>
        <w:t>Voľno</w:t>
      </w:r>
      <w:r>
        <w:rPr>
          <w:rFonts w:ascii="Times New Roman" w:hAnsi="Times New Roman" w:cs="Times New Roman"/>
          <w:szCs w:val="24"/>
        </w:rPr>
        <w:t>“</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numPr>
          <w:numId w:val="13"/>
        </w:numPr>
        <w:jc w:val="both"/>
        <w:rPr>
          <w:rFonts w:ascii="Times New Roman" w:hAnsi="Times New Roman" w:cs="Times New Roman"/>
          <w:szCs w:val="24"/>
        </w:rPr>
      </w:pPr>
      <w:r w:rsidRPr="006D7EBC">
        <w:rPr>
          <w:rFonts w:ascii="Times New Roman" w:hAnsi="Times New Roman" w:cs="Times New Roman"/>
          <w:szCs w:val="24"/>
        </w:rPr>
        <w:t xml:space="preserve">Ak sa používa ten istý jazdný pruh striedavo pre jeden aj druhý smer jazdy, je cestná premávka v tomto pruhu riadená signálom pre zakázaný vjazd vozidiel do jazdného pruhu (č. S </w:t>
      </w:r>
      <w:r>
        <w:rPr>
          <w:rFonts w:ascii="Times New Roman" w:hAnsi="Times New Roman" w:cs="Times New Roman"/>
          <w:szCs w:val="24"/>
        </w:rPr>
        <w:t>12</w:t>
      </w:r>
      <w:r w:rsidRPr="006D7EBC">
        <w:rPr>
          <w:rFonts w:ascii="Times New Roman" w:hAnsi="Times New Roman" w:cs="Times New Roman"/>
          <w:szCs w:val="24"/>
        </w:rPr>
        <w:t xml:space="preserve">a) a signálom </w:t>
      </w:r>
      <w:r>
        <w:rPr>
          <w:rFonts w:ascii="Times New Roman" w:hAnsi="Times New Roman" w:cs="Times New Roman"/>
          <w:szCs w:val="24"/>
        </w:rPr>
        <w:t>„V</w:t>
      </w:r>
      <w:r w:rsidRPr="006D7EBC">
        <w:rPr>
          <w:rFonts w:ascii="Times New Roman" w:hAnsi="Times New Roman" w:cs="Times New Roman"/>
          <w:szCs w:val="24"/>
        </w:rPr>
        <w:t>oľno</w:t>
      </w:r>
      <w:r>
        <w:rPr>
          <w:rFonts w:ascii="Times New Roman" w:hAnsi="Times New Roman" w:cs="Times New Roman"/>
          <w:szCs w:val="24"/>
        </w:rPr>
        <w:t>“</w:t>
      </w:r>
      <w:r w:rsidRPr="006D7EBC">
        <w:rPr>
          <w:rFonts w:ascii="Times New Roman" w:hAnsi="Times New Roman" w:cs="Times New Roman"/>
          <w:szCs w:val="24"/>
        </w:rPr>
        <w:t xml:space="preserve"> pre vjazd vozidiel do jazdného pruhu (č. S </w:t>
      </w:r>
      <w:r>
        <w:rPr>
          <w:rFonts w:ascii="Times New Roman" w:hAnsi="Times New Roman" w:cs="Times New Roman"/>
          <w:szCs w:val="24"/>
        </w:rPr>
        <w:t>12</w:t>
      </w:r>
      <w:r w:rsidRPr="006D7EBC">
        <w:rPr>
          <w:rFonts w:ascii="Times New Roman" w:hAnsi="Times New Roman" w:cs="Times New Roman"/>
          <w:szCs w:val="24"/>
        </w:rPr>
        <w:t xml:space="preserve">b). </w:t>
      </w:r>
    </w:p>
    <w:p w:rsidR="008A2D5E" w:rsidP="008A2D5E">
      <w:pPr>
        <w:jc w:val="both"/>
        <w:rPr>
          <w:rFonts w:ascii="Times New Roman" w:hAnsi="Times New Roman" w:cs="Times New Roman"/>
          <w:szCs w:val="24"/>
        </w:rPr>
      </w:pPr>
    </w:p>
    <w:p w:rsidR="00D815FB" w:rsidP="008A2D5E">
      <w:pPr>
        <w:jc w:val="both"/>
        <w:rPr>
          <w:rFonts w:ascii="Times New Roman" w:hAnsi="Times New Roman" w:cs="Times New Roman"/>
          <w:szCs w:val="24"/>
        </w:rPr>
      </w:pPr>
    </w:p>
    <w:p w:rsidR="00D815FB" w:rsidRPr="006D7EBC" w:rsidP="008A2D5E">
      <w:pPr>
        <w:jc w:val="both"/>
        <w:rPr>
          <w:rFonts w:ascii="Times New Roman" w:hAnsi="Times New Roman" w:cs="Times New Roman"/>
          <w:szCs w:val="24"/>
        </w:rPr>
      </w:pPr>
    </w:p>
    <w:p w:rsidR="008A2D5E" w:rsidRPr="00EC72A6" w:rsidP="008A2D5E">
      <w:pPr>
        <w:numPr>
          <w:numId w:val="13"/>
        </w:numPr>
        <w:jc w:val="both"/>
        <w:rPr>
          <w:rFonts w:ascii="Times New Roman" w:hAnsi="Times New Roman" w:cs="Times New Roman"/>
          <w:szCs w:val="24"/>
        </w:rPr>
      </w:pPr>
      <w:r w:rsidRPr="00EC72A6">
        <w:rPr>
          <w:rFonts w:ascii="Times New Roman" w:hAnsi="Times New Roman" w:cs="Times New Roman"/>
          <w:szCs w:val="24"/>
        </w:rPr>
        <w:t>Ak svieti signál „Svetelná šípka doľava“ (č. S 12c) alebo signál „Svetelná šípka doprava“ (č. S 12d), prípadne svieti svetelný signál „Svetelná šípka doľava a súčasne doprava“</w:t>
      </w:r>
      <w:r>
        <w:rPr>
          <w:rFonts w:ascii="Times New Roman" w:hAnsi="Times New Roman" w:cs="Times New Roman"/>
          <w:szCs w:val="24"/>
        </w:rPr>
        <w:t>,</w:t>
      </w:r>
      <w:r w:rsidRPr="00EC72A6">
        <w:rPr>
          <w:rFonts w:ascii="Times New Roman" w:hAnsi="Times New Roman" w:cs="Times New Roman"/>
          <w:szCs w:val="24"/>
        </w:rPr>
        <w:t xml:space="preserve"> vodič je povinný opustiť jazdný pruh alebo obísť prekážku vo vyznačenom smere, prípadne smeroch.</w:t>
      </w:r>
    </w:p>
    <w:p w:rsidR="008A2D5E" w:rsidRPr="006D7EBC" w:rsidP="008A2D5E">
      <w:pPr>
        <w:jc w:val="both"/>
        <w:rPr>
          <w:rFonts w:ascii="Times New Roman" w:hAnsi="Times New Roman" w:cs="Times New Roman"/>
          <w:szCs w:val="24"/>
        </w:rPr>
      </w:pPr>
    </w:p>
    <w:p w:rsidR="008A2D5E" w:rsidRPr="006D7EBC" w:rsidP="008A2D5E">
      <w:pPr>
        <w:numPr>
          <w:numId w:val="13"/>
        </w:numPr>
        <w:jc w:val="both"/>
        <w:rPr>
          <w:rFonts w:ascii="Times New Roman" w:hAnsi="Times New Roman" w:cs="Times New Roman"/>
          <w:szCs w:val="24"/>
        </w:rPr>
      </w:pPr>
      <w:r w:rsidRPr="006D7EBC">
        <w:rPr>
          <w:rFonts w:ascii="Times New Roman" w:hAnsi="Times New Roman" w:cs="Times New Roman"/>
          <w:szCs w:val="24"/>
        </w:rPr>
        <w:t>Pri riadení cestnej premávky pri čiastočných uzávierkach cesty, pri práci na ceste alebo z iných dôvodov sa používajú prenosné signalizačné zariadenia trojfarebnej alebo dvojfarebnej sústavy s plnými svetlami alebo so svetlami so smerovými signálmi; ustanovenie § 9 ods. 2 platí rovnako.</w:t>
      </w:r>
    </w:p>
    <w:p w:rsidR="008A2D5E" w:rsidRPr="006D7EBC" w:rsidP="008A2D5E">
      <w:pPr>
        <w:jc w:val="both"/>
        <w:rPr>
          <w:rFonts w:ascii="Times New Roman" w:hAnsi="Times New Roman" w:cs="Times New Roman"/>
          <w:szCs w:val="24"/>
        </w:rPr>
      </w:pPr>
    </w:p>
    <w:p w:rsidR="008A2D5E" w:rsidRPr="006D7EBC" w:rsidP="008A2D5E">
      <w:pPr>
        <w:numPr>
          <w:numId w:val="13"/>
        </w:numPr>
        <w:jc w:val="both"/>
        <w:rPr>
          <w:rFonts w:ascii="Times New Roman" w:hAnsi="Times New Roman" w:cs="Times New Roman"/>
          <w:szCs w:val="24"/>
        </w:rPr>
      </w:pPr>
      <w:r w:rsidRPr="006D7EBC">
        <w:rPr>
          <w:rFonts w:ascii="Times New Roman" w:hAnsi="Times New Roman" w:cs="Times New Roman"/>
          <w:szCs w:val="24"/>
        </w:rPr>
        <w:t xml:space="preserve">V osobitných prípadoch, napríklad na zabezpečenie vjazdu električky na cestu, sa používa signál s červeným svetlom </w:t>
      </w:r>
      <w:r>
        <w:rPr>
          <w:rFonts w:ascii="Times New Roman" w:hAnsi="Times New Roman" w:cs="Times New Roman"/>
          <w:szCs w:val="24"/>
        </w:rPr>
        <w:t>„</w:t>
      </w:r>
      <w:r w:rsidRPr="006D7EBC">
        <w:rPr>
          <w:rFonts w:ascii="Times New Roman" w:hAnsi="Times New Roman" w:cs="Times New Roman"/>
          <w:szCs w:val="24"/>
        </w:rPr>
        <w:t>Stoj!</w:t>
      </w:r>
      <w:r>
        <w:rPr>
          <w:rFonts w:ascii="Times New Roman" w:hAnsi="Times New Roman" w:cs="Times New Roman"/>
          <w:szCs w:val="24"/>
        </w:rPr>
        <w:t>“, ktorému predchádza signál s plným</w:t>
      </w:r>
      <w:r w:rsidRPr="006D7EBC">
        <w:rPr>
          <w:rFonts w:ascii="Times New Roman" w:hAnsi="Times New Roman" w:cs="Times New Roman"/>
          <w:szCs w:val="24"/>
        </w:rPr>
        <w:t xml:space="preserve"> žltým svetlom </w:t>
      </w:r>
      <w:r>
        <w:rPr>
          <w:rFonts w:ascii="Times New Roman" w:hAnsi="Times New Roman" w:cs="Times New Roman"/>
          <w:szCs w:val="24"/>
        </w:rPr>
        <w:t>„</w:t>
      </w:r>
      <w:r w:rsidRPr="006D7EBC">
        <w:rPr>
          <w:rFonts w:ascii="Times New Roman" w:hAnsi="Times New Roman" w:cs="Times New Roman"/>
          <w:szCs w:val="24"/>
        </w:rPr>
        <w:t>Pozor!</w:t>
      </w:r>
      <w:r>
        <w:rPr>
          <w:rFonts w:ascii="Times New Roman" w:hAnsi="Times New Roman" w:cs="Times New Roman"/>
          <w:szCs w:val="24"/>
        </w:rPr>
        <w:t>“</w:t>
      </w:r>
      <w:r w:rsidRPr="006D7EBC">
        <w:rPr>
          <w:rFonts w:ascii="Times New Roman" w:hAnsi="Times New Roman" w:cs="Times New Roman"/>
          <w:szCs w:val="24"/>
        </w:rPr>
        <w:t>; vodič je povinný zastaviť vozidlo pred priečnou súvislou čiarou (č. V 5a, č. V 5b alebo č. V 5c), a kde taká čiara nie je, pred svetelným signalizačným zariadením.</w:t>
      </w:r>
    </w:p>
    <w:p w:rsidR="008A2D5E" w:rsidRPr="006D7EBC" w:rsidP="008A2D5E">
      <w:pPr>
        <w:jc w:val="both"/>
        <w:rPr>
          <w:rFonts w:ascii="Times New Roman" w:hAnsi="Times New Roman" w:cs="Times New Roman"/>
          <w:szCs w:val="24"/>
        </w:rPr>
      </w:pPr>
    </w:p>
    <w:p w:rsidR="008A2D5E" w:rsidRPr="006D7EBC" w:rsidP="008A2D5E">
      <w:pPr>
        <w:numPr>
          <w:numId w:val="13"/>
        </w:numPr>
        <w:jc w:val="both"/>
        <w:rPr>
          <w:rFonts w:ascii="Times New Roman" w:hAnsi="Times New Roman" w:cs="Times New Roman"/>
          <w:szCs w:val="24"/>
        </w:rPr>
      </w:pPr>
      <w:r w:rsidRPr="006D7EBC">
        <w:rPr>
          <w:rFonts w:ascii="Times New Roman" w:hAnsi="Times New Roman" w:cs="Times New Roman"/>
          <w:szCs w:val="24"/>
        </w:rPr>
        <w:t xml:space="preserve">Signál dvoch vedľa seba umiestnených, striedavo prerušovaných </w:t>
      </w:r>
      <w:r>
        <w:rPr>
          <w:rFonts w:ascii="Times New Roman" w:hAnsi="Times New Roman" w:cs="Times New Roman"/>
          <w:szCs w:val="24"/>
        </w:rPr>
        <w:t xml:space="preserve">plných </w:t>
      </w:r>
      <w:r w:rsidRPr="006D7EBC">
        <w:rPr>
          <w:rFonts w:ascii="Times New Roman" w:hAnsi="Times New Roman" w:cs="Times New Roman"/>
          <w:szCs w:val="24"/>
        </w:rPr>
        <w:t xml:space="preserve">červených svetiel znamená pre vodiča povinnosť zastaviť vozidlo pred svetelným signalizačným zariadením. </w:t>
      </w:r>
    </w:p>
    <w:p w:rsidR="008A2D5E" w:rsidRPr="006D7EBC" w:rsidP="008A2D5E">
      <w:pPr>
        <w:jc w:val="both"/>
        <w:rPr>
          <w:rFonts w:ascii="Times New Roman" w:hAnsi="Times New Roman" w:cs="Times New Roman"/>
          <w:szCs w:val="24"/>
        </w:rPr>
      </w:pPr>
    </w:p>
    <w:p w:rsidR="008A2D5E" w:rsidRPr="006D7EBC" w:rsidP="008A2D5E">
      <w:pPr>
        <w:numPr>
          <w:numId w:val="13"/>
        </w:numPr>
        <w:jc w:val="both"/>
        <w:rPr>
          <w:rFonts w:ascii="Times New Roman" w:hAnsi="Times New Roman" w:cs="Times New Roman"/>
          <w:szCs w:val="24"/>
        </w:rPr>
      </w:pPr>
      <w:r w:rsidRPr="006D7EBC">
        <w:rPr>
          <w:rFonts w:ascii="Times New Roman" w:hAnsi="Times New Roman" w:cs="Times New Roman"/>
          <w:szCs w:val="24"/>
        </w:rPr>
        <w:t>Ak svetelné signalizačné zariad</w:t>
      </w:r>
      <w:r>
        <w:rPr>
          <w:rFonts w:ascii="Times New Roman" w:hAnsi="Times New Roman" w:cs="Times New Roman"/>
          <w:szCs w:val="24"/>
        </w:rPr>
        <w:t>enie nie je vybavené signálom s plným</w:t>
      </w:r>
      <w:r w:rsidRPr="006D7EBC">
        <w:rPr>
          <w:rFonts w:ascii="Times New Roman" w:hAnsi="Times New Roman" w:cs="Times New Roman"/>
          <w:szCs w:val="24"/>
        </w:rPr>
        <w:t xml:space="preserve"> žltým svetlom </w:t>
      </w:r>
      <w:r>
        <w:rPr>
          <w:rFonts w:ascii="Times New Roman" w:hAnsi="Times New Roman" w:cs="Times New Roman"/>
          <w:szCs w:val="24"/>
        </w:rPr>
        <w:t>„</w:t>
      </w:r>
      <w:r w:rsidRPr="006D7EBC">
        <w:rPr>
          <w:rFonts w:ascii="Times New Roman" w:hAnsi="Times New Roman" w:cs="Times New Roman"/>
          <w:szCs w:val="24"/>
        </w:rPr>
        <w:t>Pozor!</w:t>
      </w:r>
      <w:r>
        <w:rPr>
          <w:rFonts w:ascii="Times New Roman" w:hAnsi="Times New Roman" w:cs="Times New Roman"/>
          <w:szCs w:val="24"/>
        </w:rPr>
        <w:t>“</w:t>
      </w:r>
      <w:r w:rsidRPr="006D7EBC">
        <w:rPr>
          <w:rFonts w:ascii="Times New Roman" w:hAnsi="Times New Roman" w:cs="Times New Roman"/>
          <w:szCs w:val="24"/>
        </w:rPr>
        <w:t>, platí pri rozsvietení signálu na zastavenie vozidla rovnaká povinnosť zastaviť vozidlo pred priečnou súvislou čiarou (č. V 5a, č. V</w:t>
      </w:r>
      <w:r>
        <w:rPr>
          <w:rFonts w:ascii="Times New Roman" w:hAnsi="Times New Roman" w:cs="Times New Roman"/>
          <w:szCs w:val="24"/>
        </w:rPr>
        <w:t xml:space="preserve"> 5b alebo č. V 5c), a kde taká</w:t>
      </w:r>
      <w:r w:rsidRPr="006D7EBC">
        <w:rPr>
          <w:rFonts w:ascii="Times New Roman" w:hAnsi="Times New Roman" w:cs="Times New Roman"/>
          <w:szCs w:val="24"/>
        </w:rPr>
        <w:t xml:space="preserve"> </w:t>
      </w:r>
      <w:r>
        <w:rPr>
          <w:rFonts w:ascii="Times New Roman" w:hAnsi="Times New Roman" w:cs="Times New Roman"/>
          <w:szCs w:val="24"/>
        </w:rPr>
        <w:t>čiara</w:t>
      </w:r>
      <w:r w:rsidRPr="006D7EBC">
        <w:rPr>
          <w:rFonts w:ascii="Times New Roman" w:hAnsi="Times New Roman" w:cs="Times New Roman"/>
          <w:szCs w:val="24"/>
        </w:rPr>
        <w:t xml:space="preserve"> nie je, pred svetelným signalizačným zariadením.</w:t>
      </w:r>
    </w:p>
    <w:p w:rsidR="008A2D5E" w:rsidP="008A2D5E">
      <w:pPr>
        <w:jc w:val="both"/>
        <w:rPr>
          <w:rFonts w:ascii="Times New Roman" w:hAnsi="Times New Roman" w:cs="Times New Roman"/>
          <w:szCs w:val="24"/>
        </w:rPr>
      </w:pPr>
    </w:p>
    <w:p w:rsidR="008A2D5E" w:rsidRPr="006D7EBC" w:rsidP="008A2D5E">
      <w:pPr>
        <w:numPr>
          <w:numId w:val="13"/>
        </w:numPr>
        <w:tabs>
          <w:tab w:val="clear" w:pos="0"/>
        </w:tabs>
        <w:jc w:val="both"/>
        <w:rPr>
          <w:rFonts w:ascii="Times New Roman" w:hAnsi="Times New Roman" w:cs="Times New Roman"/>
          <w:szCs w:val="24"/>
        </w:rPr>
      </w:pPr>
      <w:r w:rsidRPr="006D7EBC">
        <w:rPr>
          <w:rFonts w:ascii="Times New Roman" w:hAnsi="Times New Roman" w:cs="Times New Roman"/>
          <w:szCs w:val="24"/>
        </w:rPr>
        <w:t xml:space="preserve">Prerušované žlté svetlo </w:t>
      </w:r>
      <w:r>
        <w:rPr>
          <w:rFonts w:ascii="Times New Roman" w:hAnsi="Times New Roman" w:cs="Times New Roman"/>
          <w:szCs w:val="24"/>
        </w:rPr>
        <w:t xml:space="preserve">(č. S 11a až č. S 11e) </w:t>
      </w:r>
      <w:r w:rsidRPr="006D7EBC">
        <w:rPr>
          <w:rFonts w:ascii="Times New Roman" w:hAnsi="Times New Roman" w:cs="Times New Roman"/>
          <w:szCs w:val="24"/>
        </w:rPr>
        <w:t xml:space="preserve">použité samostatne alebo v spojení s dopravnou značkou alebo dopravným zariadením upozorňuje na nevyhnutnosť dbať na zvýšenú opatrnosť a zdôrazňuje význam dopravnej značky alebo dopravného zariadenia. </w:t>
      </w:r>
    </w:p>
    <w:p w:rsidR="008A2D5E" w:rsidP="008A2D5E">
      <w:pPr>
        <w:jc w:val="both"/>
        <w:rPr>
          <w:rFonts w:ascii="Times New Roman" w:hAnsi="Times New Roman" w:cs="Times New Roman"/>
          <w:szCs w:val="24"/>
        </w:rPr>
      </w:pPr>
    </w:p>
    <w:p w:rsidR="008A2D5E" w:rsidP="008A2D5E">
      <w:pPr>
        <w:numPr>
          <w:numId w:val="13"/>
        </w:numPr>
        <w:jc w:val="both"/>
        <w:rPr>
          <w:rFonts w:ascii="Times New Roman" w:hAnsi="Times New Roman" w:cs="Times New Roman"/>
          <w:szCs w:val="24"/>
        </w:rPr>
      </w:pPr>
      <w:r w:rsidRPr="006D7EBC">
        <w:rPr>
          <w:rFonts w:ascii="Times New Roman" w:hAnsi="Times New Roman" w:cs="Times New Roman"/>
          <w:szCs w:val="24"/>
        </w:rPr>
        <w:t>Ak sú zriadené svetelné signalizačné zariadenia so signálmi pre električky, potom ich význam pre vodičov električiek vyplýva z toho, ktoré svetlá sú rozsvietené (č. S</w:t>
      </w:r>
      <w:r>
        <w:rPr>
          <w:rFonts w:ascii="Times New Roman" w:hAnsi="Times New Roman" w:cs="Times New Roman"/>
          <w:szCs w:val="24"/>
        </w:rPr>
        <w:t> 14a</w:t>
      </w:r>
      <w:r w:rsidRPr="006D7EBC">
        <w:rPr>
          <w:rFonts w:ascii="Times New Roman" w:hAnsi="Times New Roman" w:cs="Times New Roman"/>
          <w:szCs w:val="24"/>
        </w:rPr>
        <w:t xml:space="preserve"> až </w:t>
      </w:r>
      <w:r>
        <w:rPr>
          <w:rFonts w:ascii="Times New Roman" w:hAnsi="Times New Roman" w:cs="Times New Roman"/>
          <w:szCs w:val="24"/>
        </w:rPr>
        <w:t xml:space="preserve">č. </w:t>
      </w:r>
      <w:r w:rsidRPr="006D7EBC">
        <w:rPr>
          <w:rFonts w:ascii="Times New Roman" w:hAnsi="Times New Roman" w:cs="Times New Roman"/>
          <w:szCs w:val="24"/>
        </w:rPr>
        <w:t xml:space="preserve">S </w:t>
      </w:r>
      <w:r>
        <w:rPr>
          <w:rFonts w:ascii="Times New Roman" w:hAnsi="Times New Roman" w:cs="Times New Roman"/>
          <w:szCs w:val="24"/>
        </w:rPr>
        <w:t>14g);</w:t>
      </w:r>
      <w:r w:rsidRPr="006D7EBC">
        <w:rPr>
          <w:rFonts w:ascii="Times New Roman" w:hAnsi="Times New Roman" w:cs="Times New Roman"/>
          <w:szCs w:val="24"/>
        </w:rPr>
        <w:t xml:space="preserve"> </w:t>
      </w:r>
      <w:r>
        <w:rPr>
          <w:rFonts w:ascii="Times New Roman" w:hAnsi="Times New Roman" w:cs="Times New Roman"/>
          <w:szCs w:val="24"/>
        </w:rPr>
        <w:t>t</w:t>
      </w:r>
      <w:r w:rsidRPr="006D7EBC">
        <w:rPr>
          <w:rFonts w:ascii="Times New Roman" w:hAnsi="Times New Roman" w:cs="Times New Roman"/>
          <w:szCs w:val="24"/>
        </w:rPr>
        <w:t xml:space="preserve">ieto signály </w:t>
      </w:r>
      <w:r>
        <w:rPr>
          <w:rFonts w:ascii="Times New Roman" w:hAnsi="Times New Roman" w:cs="Times New Roman"/>
          <w:szCs w:val="24"/>
        </w:rPr>
        <w:t xml:space="preserve">možno použiť </w:t>
      </w:r>
      <w:r w:rsidRPr="006D7EBC">
        <w:rPr>
          <w:rFonts w:ascii="Times New Roman" w:hAnsi="Times New Roman" w:cs="Times New Roman"/>
          <w:szCs w:val="24"/>
        </w:rPr>
        <w:t>aj v</w:t>
      </w:r>
      <w:r>
        <w:rPr>
          <w:rFonts w:ascii="Times New Roman" w:hAnsi="Times New Roman" w:cs="Times New Roman"/>
          <w:szCs w:val="24"/>
        </w:rPr>
        <w:t>o vyhradených jazdných pruhoch.</w:t>
      </w:r>
    </w:p>
    <w:p w:rsidR="008A2D5E" w:rsidRPr="006D7EBC" w:rsidP="008A2D5E">
      <w:pPr>
        <w:jc w:val="both"/>
        <w:rPr>
          <w:rFonts w:ascii="Times New Roman" w:hAnsi="Times New Roman" w:cs="Times New Roman"/>
          <w:szCs w:val="24"/>
        </w:rPr>
      </w:pPr>
    </w:p>
    <w:p w:rsidR="008A2D5E" w:rsidP="008A2D5E">
      <w:pPr>
        <w:jc w:val="center"/>
        <w:rPr>
          <w:rFonts w:ascii="Times New Roman" w:hAnsi="Times New Roman" w:cs="Times New Roman"/>
          <w:b/>
          <w:szCs w:val="24"/>
        </w:rPr>
      </w:pPr>
      <w:r w:rsidRPr="006B5C08">
        <w:rPr>
          <w:rFonts w:ascii="Times New Roman" w:hAnsi="Times New Roman" w:cs="Times New Roman"/>
          <w:b/>
          <w:szCs w:val="24"/>
        </w:rPr>
        <w:t>§ 11</w:t>
      </w:r>
    </w:p>
    <w:p w:rsidR="008A2D5E" w:rsidRPr="006B5C08" w:rsidP="008A2D5E">
      <w:pPr>
        <w:jc w:val="center"/>
        <w:rPr>
          <w:rFonts w:ascii="Times New Roman" w:hAnsi="Times New Roman" w:cs="Times New Roman"/>
          <w:b/>
          <w:szCs w:val="24"/>
        </w:rPr>
      </w:pPr>
      <w:r>
        <w:rPr>
          <w:rFonts w:ascii="Times New Roman" w:hAnsi="Times New Roman" w:cs="Times New Roman"/>
          <w:b/>
          <w:szCs w:val="24"/>
        </w:rPr>
        <w:t>Svetelné signály pre chodcov a cyklistov</w:t>
      </w:r>
    </w:p>
    <w:p w:rsidR="008A2D5E" w:rsidRPr="006D7EBC" w:rsidP="008A2D5E">
      <w:pPr>
        <w:jc w:val="both"/>
        <w:rPr>
          <w:rFonts w:ascii="Times New Roman" w:hAnsi="Times New Roman" w:cs="Times New Roman"/>
          <w:szCs w:val="24"/>
        </w:rPr>
      </w:pPr>
    </w:p>
    <w:p w:rsidR="008A2D5E" w:rsidRPr="006D7EBC" w:rsidP="008A2D5E">
      <w:pPr>
        <w:numPr>
          <w:numId w:val="14"/>
        </w:numPr>
        <w:jc w:val="both"/>
        <w:rPr>
          <w:rFonts w:ascii="Times New Roman" w:hAnsi="Times New Roman" w:cs="Times New Roman"/>
          <w:szCs w:val="24"/>
        </w:rPr>
      </w:pPr>
      <w:r w:rsidRPr="006D7EBC">
        <w:rPr>
          <w:rFonts w:ascii="Times New Roman" w:hAnsi="Times New Roman" w:cs="Times New Roman"/>
          <w:szCs w:val="24"/>
        </w:rPr>
        <w:t xml:space="preserve">Pre chodcov sa používajú </w:t>
      </w:r>
      <w:r>
        <w:rPr>
          <w:rFonts w:ascii="Times New Roman" w:hAnsi="Times New Roman" w:cs="Times New Roman"/>
          <w:szCs w:val="24"/>
        </w:rPr>
        <w:t xml:space="preserve">svetelné </w:t>
      </w:r>
      <w:r w:rsidRPr="006D7EBC">
        <w:rPr>
          <w:rFonts w:ascii="Times New Roman" w:hAnsi="Times New Roman" w:cs="Times New Roman"/>
          <w:szCs w:val="24"/>
        </w:rPr>
        <w:t>signály dvojfarebnej sústavy</w:t>
      </w:r>
      <w:r>
        <w:rPr>
          <w:rFonts w:ascii="Times New Roman" w:hAnsi="Times New Roman" w:cs="Times New Roman"/>
          <w:szCs w:val="24"/>
        </w:rPr>
        <w:t>, pričom</w:t>
      </w:r>
    </w:p>
    <w:p w:rsidR="008A2D5E" w:rsidP="008A2D5E">
      <w:pPr>
        <w:numPr>
          <w:ilvl w:val="1"/>
          <w:numId w:val="14"/>
        </w:numPr>
        <w:tabs>
          <w:tab w:val="clear" w:pos="1440"/>
        </w:tabs>
        <w:ind w:left="360"/>
        <w:jc w:val="both"/>
        <w:rPr>
          <w:rFonts w:ascii="Times New Roman" w:hAnsi="Times New Roman" w:cs="Times New Roman"/>
          <w:szCs w:val="24"/>
        </w:rPr>
      </w:pPr>
      <w:r w:rsidRPr="006D7EBC">
        <w:rPr>
          <w:rFonts w:ascii="Times New Roman" w:hAnsi="Times New Roman" w:cs="Times New Roman"/>
          <w:szCs w:val="24"/>
        </w:rPr>
        <w:t xml:space="preserve">signál pre chodcov so zeleným svetlom </w:t>
      </w:r>
      <w:r>
        <w:rPr>
          <w:rFonts w:ascii="Times New Roman" w:hAnsi="Times New Roman" w:cs="Times New Roman"/>
          <w:szCs w:val="24"/>
        </w:rPr>
        <w:t>„</w:t>
      </w:r>
      <w:r w:rsidRPr="006D7EBC">
        <w:rPr>
          <w:rFonts w:ascii="Times New Roman" w:hAnsi="Times New Roman" w:cs="Times New Roman"/>
          <w:szCs w:val="24"/>
        </w:rPr>
        <w:t>Voľno</w:t>
      </w:r>
      <w:r>
        <w:rPr>
          <w:rFonts w:ascii="Times New Roman" w:hAnsi="Times New Roman" w:cs="Times New Roman"/>
          <w:szCs w:val="24"/>
        </w:rPr>
        <w:t>“</w:t>
      </w:r>
      <w:r w:rsidRPr="006D7EBC">
        <w:rPr>
          <w:rFonts w:ascii="Times New Roman" w:hAnsi="Times New Roman" w:cs="Times New Roman"/>
          <w:szCs w:val="24"/>
        </w:rPr>
        <w:t xml:space="preserve"> </w:t>
      </w:r>
      <w:r>
        <w:rPr>
          <w:rFonts w:ascii="Times New Roman" w:hAnsi="Times New Roman" w:cs="Times New Roman"/>
          <w:szCs w:val="24"/>
        </w:rPr>
        <w:t>(č. S 5b)</w:t>
      </w:r>
      <w:r w:rsidRPr="006D7EBC">
        <w:rPr>
          <w:rFonts w:ascii="Times New Roman" w:hAnsi="Times New Roman" w:cs="Times New Roman"/>
          <w:szCs w:val="24"/>
        </w:rPr>
        <w:t xml:space="preserve"> znamená, </w:t>
      </w:r>
      <w:r>
        <w:rPr>
          <w:rFonts w:ascii="Times New Roman" w:hAnsi="Times New Roman" w:cs="Times New Roman"/>
          <w:szCs w:val="24"/>
        </w:rPr>
        <w:t>že chodec môže prechádzať cestu</w:t>
      </w:r>
      <w:r w:rsidRPr="006D7EBC">
        <w:rPr>
          <w:rFonts w:ascii="Times New Roman" w:hAnsi="Times New Roman" w:cs="Times New Roman"/>
          <w:szCs w:val="24"/>
        </w:rPr>
        <w:t xml:space="preserve"> vo voľnom</w:t>
      </w:r>
      <w:r>
        <w:rPr>
          <w:rFonts w:ascii="Times New Roman" w:hAnsi="Times New Roman" w:cs="Times New Roman"/>
          <w:szCs w:val="24"/>
        </w:rPr>
        <w:t xml:space="preserve"> smere po priechode pre chodcov; a</w:t>
      </w:r>
      <w:r w:rsidRPr="006D7EBC">
        <w:rPr>
          <w:rFonts w:ascii="Times New Roman" w:hAnsi="Times New Roman" w:cs="Times New Roman"/>
          <w:szCs w:val="24"/>
        </w:rPr>
        <w:t xml:space="preserve">k počas prechádzania zhasne signál </w:t>
      </w:r>
      <w:r>
        <w:rPr>
          <w:rFonts w:ascii="Times New Roman" w:hAnsi="Times New Roman" w:cs="Times New Roman"/>
          <w:szCs w:val="24"/>
        </w:rPr>
        <w:t>„</w:t>
      </w:r>
      <w:r w:rsidRPr="006D7EBC">
        <w:rPr>
          <w:rFonts w:ascii="Times New Roman" w:hAnsi="Times New Roman" w:cs="Times New Roman"/>
          <w:szCs w:val="24"/>
        </w:rPr>
        <w:t>Voľno</w:t>
      </w:r>
      <w:r>
        <w:rPr>
          <w:rFonts w:ascii="Times New Roman" w:hAnsi="Times New Roman" w:cs="Times New Roman"/>
          <w:szCs w:val="24"/>
        </w:rPr>
        <w:t>“</w:t>
      </w:r>
      <w:r w:rsidRPr="006D7EBC">
        <w:rPr>
          <w:rFonts w:ascii="Times New Roman" w:hAnsi="Times New Roman" w:cs="Times New Roman"/>
          <w:szCs w:val="24"/>
        </w:rPr>
        <w:t xml:space="preserve"> (č. S </w:t>
      </w:r>
      <w:r>
        <w:rPr>
          <w:rFonts w:ascii="Times New Roman" w:hAnsi="Times New Roman" w:cs="Times New Roman"/>
          <w:szCs w:val="24"/>
        </w:rPr>
        <w:t>5</w:t>
      </w:r>
      <w:r w:rsidRPr="006D7EBC">
        <w:rPr>
          <w:rFonts w:ascii="Times New Roman" w:hAnsi="Times New Roman" w:cs="Times New Roman"/>
          <w:szCs w:val="24"/>
        </w:rPr>
        <w:t xml:space="preserve">b) a následne sa rozsvieti signál </w:t>
      </w:r>
      <w:r>
        <w:rPr>
          <w:rFonts w:ascii="Times New Roman" w:hAnsi="Times New Roman" w:cs="Times New Roman"/>
          <w:szCs w:val="24"/>
        </w:rPr>
        <w:t>„</w:t>
      </w:r>
      <w:r w:rsidRPr="006D7EBC">
        <w:rPr>
          <w:rFonts w:ascii="Times New Roman" w:hAnsi="Times New Roman" w:cs="Times New Roman"/>
          <w:szCs w:val="24"/>
        </w:rPr>
        <w:t>Stoj!</w:t>
      </w:r>
      <w:r>
        <w:rPr>
          <w:rFonts w:ascii="Times New Roman" w:hAnsi="Times New Roman" w:cs="Times New Roman"/>
          <w:szCs w:val="24"/>
        </w:rPr>
        <w:t>“</w:t>
      </w:r>
      <w:r w:rsidRPr="006D7EBC">
        <w:rPr>
          <w:rFonts w:ascii="Times New Roman" w:hAnsi="Times New Roman" w:cs="Times New Roman"/>
          <w:szCs w:val="24"/>
        </w:rPr>
        <w:t xml:space="preserve"> (č. S </w:t>
      </w:r>
      <w:r>
        <w:rPr>
          <w:rFonts w:ascii="Times New Roman" w:hAnsi="Times New Roman" w:cs="Times New Roman"/>
          <w:szCs w:val="24"/>
        </w:rPr>
        <w:t>5</w:t>
      </w:r>
      <w:r w:rsidRPr="006D7EBC">
        <w:rPr>
          <w:rFonts w:ascii="Times New Roman" w:hAnsi="Times New Roman" w:cs="Times New Roman"/>
          <w:szCs w:val="24"/>
        </w:rPr>
        <w:t xml:space="preserve">a), smie chodec dokončiť prechádzanie k svetelnému signalizačnému zariadeniu aj na tento svetelný signál, </w:t>
      </w:r>
    </w:p>
    <w:p w:rsidR="008A2D5E" w:rsidRPr="006D7EBC" w:rsidP="008A2D5E">
      <w:pPr>
        <w:numPr>
          <w:ilvl w:val="1"/>
          <w:numId w:val="14"/>
        </w:numPr>
        <w:tabs>
          <w:tab w:val="clear" w:pos="1440"/>
        </w:tabs>
        <w:ind w:left="360"/>
        <w:jc w:val="both"/>
        <w:rPr>
          <w:rFonts w:ascii="Times New Roman" w:hAnsi="Times New Roman" w:cs="Times New Roman"/>
          <w:szCs w:val="24"/>
        </w:rPr>
      </w:pPr>
      <w:r w:rsidRPr="006D7EBC">
        <w:rPr>
          <w:rFonts w:ascii="Times New Roman" w:hAnsi="Times New Roman" w:cs="Times New Roman"/>
          <w:szCs w:val="24"/>
        </w:rPr>
        <w:t xml:space="preserve">signál pre chodcov s červeným svetlom </w:t>
      </w:r>
      <w:r>
        <w:rPr>
          <w:rFonts w:ascii="Times New Roman" w:hAnsi="Times New Roman" w:cs="Times New Roman"/>
          <w:szCs w:val="24"/>
        </w:rPr>
        <w:t>„</w:t>
      </w:r>
      <w:r w:rsidRPr="006D7EBC">
        <w:rPr>
          <w:rFonts w:ascii="Times New Roman" w:hAnsi="Times New Roman" w:cs="Times New Roman"/>
          <w:szCs w:val="24"/>
        </w:rPr>
        <w:t>Stoj!</w:t>
      </w:r>
      <w:r>
        <w:rPr>
          <w:rFonts w:ascii="Times New Roman" w:hAnsi="Times New Roman" w:cs="Times New Roman"/>
          <w:szCs w:val="24"/>
        </w:rPr>
        <w:t>“</w:t>
      </w:r>
      <w:r w:rsidRPr="006D7EBC">
        <w:rPr>
          <w:rFonts w:ascii="Times New Roman" w:hAnsi="Times New Roman" w:cs="Times New Roman"/>
          <w:szCs w:val="24"/>
        </w:rPr>
        <w:t xml:space="preserve"> (č. S </w:t>
      </w:r>
      <w:r>
        <w:rPr>
          <w:rFonts w:ascii="Times New Roman" w:hAnsi="Times New Roman" w:cs="Times New Roman"/>
          <w:szCs w:val="24"/>
        </w:rPr>
        <w:t>5</w:t>
      </w:r>
      <w:r w:rsidRPr="006D7EBC">
        <w:rPr>
          <w:rFonts w:ascii="Times New Roman" w:hAnsi="Times New Roman" w:cs="Times New Roman"/>
          <w:szCs w:val="24"/>
        </w:rPr>
        <w:t>a) znamená, že chodec nesmie vstupovať na cestu.</w:t>
      </w:r>
    </w:p>
    <w:p w:rsidR="008A2D5E" w:rsidRPr="006D7EBC" w:rsidP="008A2D5E">
      <w:pPr>
        <w:jc w:val="both"/>
        <w:rPr>
          <w:rFonts w:ascii="Times New Roman" w:hAnsi="Times New Roman" w:cs="Times New Roman"/>
          <w:szCs w:val="24"/>
        </w:rPr>
      </w:pPr>
    </w:p>
    <w:p w:rsidR="008A2D5E" w:rsidP="008A2D5E">
      <w:pPr>
        <w:numPr>
          <w:numId w:val="14"/>
        </w:numPr>
        <w:jc w:val="both"/>
        <w:rPr>
          <w:rFonts w:ascii="Times New Roman" w:hAnsi="Times New Roman" w:cs="Times New Roman"/>
          <w:szCs w:val="24"/>
        </w:rPr>
      </w:pPr>
      <w:r>
        <w:rPr>
          <w:rFonts w:ascii="Times New Roman" w:hAnsi="Times New Roman" w:cs="Times New Roman"/>
          <w:szCs w:val="24"/>
        </w:rPr>
        <w:t xml:space="preserve">Ustanovenie </w:t>
      </w:r>
      <w:r w:rsidRPr="006D7EBC">
        <w:rPr>
          <w:rFonts w:ascii="Times New Roman" w:hAnsi="Times New Roman" w:cs="Times New Roman"/>
          <w:szCs w:val="24"/>
        </w:rPr>
        <w:t>§ 9 ods. 2</w:t>
      </w:r>
      <w:r w:rsidRPr="005C2AAF">
        <w:rPr>
          <w:rFonts w:ascii="Times New Roman" w:hAnsi="Times New Roman" w:cs="Times New Roman"/>
          <w:szCs w:val="24"/>
        </w:rPr>
        <w:t xml:space="preserve"> </w:t>
      </w:r>
      <w:r w:rsidRPr="006D7EBC">
        <w:rPr>
          <w:rFonts w:ascii="Times New Roman" w:hAnsi="Times New Roman" w:cs="Times New Roman"/>
          <w:szCs w:val="24"/>
        </w:rPr>
        <w:t>platí pre cyklistov</w:t>
      </w:r>
      <w:r>
        <w:rPr>
          <w:rFonts w:ascii="Times New Roman" w:hAnsi="Times New Roman" w:cs="Times New Roman"/>
          <w:szCs w:val="24"/>
        </w:rPr>
        <w:t>,</w:t>
      </w:r>
      <w:r w:rsidRPr="006D7EBC">
        <w:rPr>
          <w:rFonts w:ascii="Times New Roman" w:hAnsi="Times New Roman" w:cs="Times New Roman"/>
          <w:szCs w:val="24"/>
        </w:rPr>
        <w:t xml:space="preserve"> </w:t>
      </w:r>
      <w:r>
        <w:rPr>
          <w:rFonts w:ascii="Times New Roman" w:hAnsi="Times New Roman" w:cs="Times New Roman"/>
          <w:szCs w:val="24"/>
        </w:rPr>
        <w:t>a</w:t>
      </w:r>
      <w:r w:rsidRPr="006D7EBC">
        <w:rPr>
          <w:rFonts w:ascii="Times New Roman" w:hAnsi="Times New Roman" w:cs="Times New Roman"/>
          <w:szCs w:val="24"/>
        </w:rPr>
        <w:t>k sú na cestičkách pre cyklistov zriadené svetelné signalizačné zariadenia so svetelným</w:t>
      </w:r>
      <w:r>
        <w:rPr>
          <w:rFonts w:ascii="Times New Roman" w:hAnsi="Times New Roman" w:cs="Times New Roman"/>
          <w:szCs w:val="24"/>
        </w:rPr>
        <w:t>i signálmi (č. S 7a až č. S 7c);</w:t>
      </w:r>
      <w:r w:rsidRPr="006D7EBC">
        <w:rPr>
          <w:rFonts w:ascii="Times New Roman" w:hAnsi="Times New Roman" w:cs="Times New Roman"/>
          <w:szCs w:val="24"/>
        </w:rPr>
        <w:t xml:space="preserve"> rovnako platí aj vtedy, ak je signál s plnými svetlami doplnený bielou tabuľkou s vyobrazením bicykla.</w:t>
      </w:r>
    </w:p>
    <w:p w:rsidR="008A2D5E" w:rsidP="008A2D5E">
      <w:pPr>
        <w:jc w:val="both"/>
        <w:rPr>
          <w:rFonts w:ascii="Times New Roman" w:hAnsi="Times New Roman" w:cs="Times New Roman"/>
          <w:szCs w:val="24"/>
        </w:rPr>
      </w:pPr>
    </w:p>
    <w:p w:rsidR="00D815FB" w:rsidRPr="006D7EBC" w:rsidP="008A2D5E">
      <w:pPr>
        <w:jc w:val="both"/>
        <w:rPr>
          <w:rFonts w:ascii="Times New Roman" w:hAnsi="Times New Roman" w:cs="Times New Roman"/>
          <w:szCs w:val="24"/>
        </w:rPr>
      </w:pPr>
    </w:p>
    <w:p w:rsidR="008A2D5E" w:rsidP="008A2D5E">
      <w:pPr>
        <w:numPr>
          <w:numId w:val="14"/>
        </w:numPr>
        <w:jc w:val="both"/>
        <w:rPr>
          <w:rFonts w:ascii="Times New Roman" w:hAnsi="Times New Roman" w:cs="Times New Roman"/>
          <w:szCs w:val="24"/>
        </w:rPr>
      </w:pPr>
      <w:r w:rsidRPr="006D7EBC">
        <w:rPr>
          <w:rFonts w:ascii="Times New Roman" w:hAnsi="Times New Roman" w:cs="Times New Roman"/>
          <w:szCs w:val="24"/>
        </w:rPr>
        <w:t xml:space="preserve">Tam, kde sú svetelné signalizačné zariadenia pre chodcov </w:t>
      </w:r>
      <w:r>
        <w:rPr>
          <w:rFonts w:ascii="Times New Roman" w:hAnsi="Times New Roman" w:cs="Times New Roman"/>
          <w:szCs w:val="24"/>
        </w:rPr>
        <w:t xml:space="preserve">alebo pre cyklistov </w:t>
      </w:r>
      <w:r w:rsidRPr="006D7EBC">
        <w:rPr>
          <w:rFonts w:ascii="Times New Roman" w:hAnsi="Times New Roman" w:cs="Times New Roman"/>
          <w:szCs w:val="24"/>
        </w:rPr>
        <w:t xml:space="preserve">vybavené tlačidlom </w:t>
      </w:r>
      <w:r>
        <w:rPr>
          <w:rFonts w:ascii="Times New Roman" w:hAnsi="Times New Roman" w:cs="Times New Roman"/>
          <w:szCs w:val="24"/>
        </w:rPr>
        <w:t>na</w:t>
      </w:r>
      <w:r w:rsidRPr="006D7EBC">
        <w:rPr>
          <w:rFonts w:ascii="Times New Roman" w:hAnsi="Times New Roman" w:cs="Times New Roman"/>
          <w:szCs w:val="24"/>
        </w:rPr>
        <w:t xml:space="preserve"> svetelné signály, smie chodec</w:t>
      </w:r>
      <w:r>
        <w:rPr>
          <w:rFonts w:ascii="Times New Roman" w:hAnsi="Times New Roman" w:cs="Times New Roman"/>
          <w:szCs w:val="24"/>
        </w:rPr>
        <w:t xml:space="preserve"> alebo cyklista</w:t>
      </w:r>
      <w:r w:rsidRPr="006D7EBC">
        <w:rPr>
          <w:rFonts w:ascii="Times New Roman" w:hAnsi="Times New Roman" w:cs="Times New Roman"/>
          <w:szCs w:val="24"/>
        </w:rPr>
        <w:t xml:space="preserve"> po stlačení tlačidla  prechádzať cestu po priechode pre chodcov </w:t>
      </w:r>
      <w:r>
        <w:rPr>
          <w:rFonts w:ascii="Times New Roman" w:hAnsi="Times New Roman" w:cs="Times New Roman"/>
          <w:szCs w:val="24"/>
        </w:rPr>
        <w:t xml:space="preserve">alebo po priechode pre cyklistov </w:t>
      </w:r>
      <w:r w:rsidRPr="006D7EBC">
        <w:rPr>
          <w:rFonts w:ascii="Times New Roman" w:hAnsi="Times New Roman" w:cs="Times New Roman"/>
          <w:szCs w:val="24"/>
        </w:rPr>
        <w:t xml:space="preserve">až vtedy, keď sa rozsvieti signál pre chodcov so znamením </w:t>
      </w:r>
      <w:r>
        <w:rPr>
          <w:rFonts w:ascii="Times New Roman" w:hAnsi="Times New Roman" w:cs="Times New Roman"/>
          <w:szCs w:val="24"/>
        </w:rPr>
        <w:t>„Voľno“</w:t>
      </w:r>
      <w:r w:rsidRPr="006D7EBC">
        <w:rPr>
          <w:rFonts w:ascii="Times New Roman" w:hAnsi="Times New Roman" w:cs="Times New Roman"/>
          <w:szCs w:val="24"/>
        </w:rPr>
        <w:t xml:space="preserve"> (č. S </w:t>
      </w:r>
      <w:r>
        <w:rPr>
          <w:rFonts w:ascii="Times New Roman" w:hAnsi="Times New Roman" w:cs="Times New Roman"/>
          <w:szCs w:val="24"/>
        </w:rPr>
        <w:t>5</w:t>
      </w:r>
      <w:r w:rsidRPr="006D7EBC">
        <w:rPr>
          <w:rFonts w:ascii="Times New Roman" w:hAnsi="Times New Roman" w:cs="Times New Roman"/>
          <w:szCs w:val="24"/>
        </w:rPr>
        <w:t>b)</w:t>
      </w:r>
      <w:r>
        <w:rPr>
          <w:rFonts w:ascii="Times New Roman" w:hAnsi="Times New Roman" w:cs="Times New Roman"/>
          <w:szCs w:val="24"/>
        </w:rPr>
        <w:t xml:space="preserve"> alebo </w:t>
      </w:r>
      <w:r w:rsidRPr="00414058">
        <w:rPr>
          <w:rFonts w:ascii="Times New Roman" w:hAnsi="Times New Roman" w:cs="Times New Roman"/>
          <w:szCs w:val="24"/>
        </w:rPr>
        <w:t>signál pre cyklistov so znamením „Voľno“ (č. S 7c)</w:t>
      </w:r>
      <w:r>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P="008A2D5E">
      <w:pPr>
        <w:numPr>
          <w:numId w:val="14"/>
        </w:numPr>
        <w:tabs>
          <w:tab w:val="left" w:pos="720"/>
          <w:tab w:val="left" w:pos="900"/>
        </w:tabs>
        <w:jc w:val="both"/>
        <w:rPr>
          <w:rFonts w:ascii="Times New Roman" w:hAnsi="Times New Roman" w:cs="Times New Roman"/>
          <w:szCs w:val="24"/>
        </w:rPr>
      </w:pPr>
      <w:r>
        <w:rPr>
          <w:rFonts w:ascii="Times New Roman" w:hAnsi="Times New Roman" w:cs="Times New Roman"/>
          <w:szCs w:val="24"/>
        </w:rPr>
        <w:t>Svetelné signalizačné zariadenia pre chodcov a cyklistov môžu byť doplnené akustickými signálmi, pričom akustický signál pomalej frekvencie znamená, že svieti signál s červeným svetlom „Stoj!“ (č. S 5a alebo č. S 7a) a akustický signál zrýchlenej frekvencie znamená, že svieti signál so zeleným svetlom „Voľno“ (č. S 5b alebo č. S 7c).</w:t>
      </w:r>
    </w:p>
    <w:p w:rsidR="008A2D5E" w:rsidP="008A2D5E">
      <w:pPr>
        <w:tabs>
          <w:tab w:val="left" w:pos="720"/>
          <w:tab w:val="left" w:pos="900"/>
        </w:tabs>
        <w:jc w:val="both"/>
        <w:rPr>
          <w:rFonts w:ascii="Times New Roman" w:hAnsi="Times New Roman" w:cs="Times New Roman"/>
          <w:szCs w:val="24"/>
        </w:rPr>
      </w:pPr>
    </w:p>
    <w:p w:rsidR="008A2D5E" w:rsidP="008A2D5E">
      <w:pPr>
        <w:numPr>
          <w:numId w:val="14"/>
        </w:numPr>
        <w:jc w:val="both"/>
        <w:rPr>
          <w:rFonts w:ascii="Times New Roman" w:hAnsi="Times New Roman" w:cs="Times New Roman"/>
          <w:szCs w:val="24"/>
        </w:rPr>
      </w:pPr>
      <w:r>
        <w:rPr>
          <w:rFonts w:ascii="Times New Roman" w:hAnsi="Times New Roman" w:cs="Times New Roman"/>
          <w:szCs w:val="24"/>
        </w:rPr>
        <w:t>Ustanovenia odsekov 1 až 4 platia pre chodcov a cyklistov aj v prípade použitia kombinovaných signálov pre chodcov a cyklistov (č. 5c a č. 5d).</w:t>
      </w:r>
    </w:p>
    <w:p w:rsidR="008A2D5E" w:rsidRPr="006D7EBC" w:rsidP="008A2D5E">
      <w:pPr>
        <w:jc w:val="both"/>
        <w:rPr>
          <w:rFonts w:ascii="Times New Roman" w:hAnsi="Times New Roman" w:cs="Times New Roman"/>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12</w:t>
      </w: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Riadenie cestnej premávky pokynmi</w:t>
      </w:r>
    </w:p>
    <w:p w:rsidR="008A2D5E" w:rsidRPr="006D7EBC" w:rsidP="008A2D5E">
      <w:pPr>
        <w:jc w:val="both"/>
        <w:rPr>
          <w:rFonts w:ascii="Times New Roman" w:hAnsi="Times New Roman" w:cs="Times New Roman"/>
          <w:szCs w:val="24"/>
        </w:rPr>
      </w:pPr>
    </w:p>
    <w:p w:rsidR="008A2D5E" w:rsidRPr="006D7EBC" w:rsidP="008A2D5E">
      <w:pPr>
        <w:numPr>
          <w:numId w:val="15"/>
        </w:numPr>
        <w:jc w:val="both"/>
        <w:rPr>
          <w:rFonts w:ascii="Times New Roman" w:hAnsi="Times New Roman" w:cs="Times New Roman"/>
          <w:szCs w:val="24"/>
        </w:rPr>
      </w:pPr>
      <w:r w:rsidRPr="006D7EBC">
        <w:rPr>
          <w:rFonts w:ascii="Times New Roman" w:hAnsi="Times New Roman" w:cs="Times New Roman"/>
          <w:szCs w:val="24"/>
        </w:rPr>
        <w:t>Premávku na križovatke riadi príslušník Policajného zboru (ďalej len „policajt“ ) v rovnošate zmenou postoja a pokynmi rúk; pritom používa smerovku, ktorú drží v pravej ruke. Jeho pokyny znamenajú pre vodičov i chodcov</w:t>
      </w:r>
    </w:p>
    <w:p w:rsidR="008A2D5E" w:rsidRPr="006D7EBC" w:rsidP="008A2D5E">
      <w:pPr>
        <w:numPr>
          <w:ilvl w:val="1"/>
          <w:numId w:val="15"/>
        </w:numPr>
        <w:jc w:val="both"/>
        <w:rPr>
          <w:rFonts w:ascii="Times New Roman" w:hAnsi="Times New Roman" w:cs="Times New Roman"/>
          <w:szCs w:val="24"/>
        </w:rPr>
      </w:pPr>
      <w:r w:rsidRPr="006D7EBC">
        <w:rPr>
          <w:rFonts w:ascii="Times New Roman" w:hAnsi="Times New Roman" w:cs="Times New Roman"/>
          <w:szCs w:val="24"/>
        </w:rPr>
        <w:t>Stoj! pre smer, ku ktorému stojí policajt čelom alebo chrbtom; vodič je povinný zastaviť vozidlo pred hranicou križovatky,</w:t>
      </w:r>
    </w:p>
    <w:p w:rsidR="008A2D5E" w:rsidRPr="006D7EBC" w:rsidP="008A2D5E">
      <w:pPr>
        <w:numPr>
          <w:ilvl w:val="1"/>
          <w:numId w:val="15"/>
        </w:numPr>
        <w:jc w:val="both"/>
        <w:rPr>
          <w:rFonts w:ascii="Times New Roman" w:hAnsi="Times New Roman" w:cs="Times New Roman"/>
          <w:szCs w:val="24"/>
        </w:rPr>
      </w:pPr>
      <w:r w:rsidRPr="006D7EBC">
        <w:rPr>
          <w:rFonts w:ascii="Times New Roman" w:hAnsi="Times New Roman" w:cs="Times New Roman"/>
          <w:szCs w:val="24"/>
        </w:rPr>
        <w:t>Pozor!, ak policajt zdvihne ruku alebo predlaktie pravej ruky so smerovkou; vodič vozidla idúceho zo smeru, v ktorom bola predtým premávka zastavená, je povinný pripraviť sa na jazdu a vodič vozidla idúceho v smere, ktorý bol predtým voľný, je povinný zastaviť vozidlo pred hranicou križovatky; ak je už tak blízko, že by nemohol vozidlo bezpečne zastaviť, smie pokračovať v jazde,</w:t>
      </w:r>
    </w:p>
    <w:p w:rsidR="008A2D5E" w:rsidRPr="006D7EBC" w:rsidP="008A2D5E">
      <w:pPr>
        <w:numPr>
          <w:ilvl w:val="1"/>
          <w:numId w:val="15"/>
        </w:numPr>
        <w:jc w:val="both"/>
        <w:rPr>
          <w:rFonts w:ascii="Times New Roman" w:hAnsi="Times New Roman" w:cs="Times New Roman"/>
          <w:szCs w:val="24"/>
        </w:rPr>
      </w:pPr>
      <w:r w:rsidRPr="006D7EBC">
        <w:rPr>
          <w:rFonts w:ascii="Times New Roman" w:hAnsi="Times New Roman" w:cs="Times New Roman"/>
          <w:szCs w:val="24"/>
        </w:rPr>
        <w:t>Voľno pre smer, ku ktorému stojí policajt bokom; vodič vozidla môže pokračovať v</w:t>
      </w:r>
      <w:r>
        <w:rPr>
          <w:rFonts w:ascii="Times New Roman" w:hAnsi="Times New Roman" w:cs="Times New Roman"/>
          <w:szCs w:val="24"/>
        </w:rPr>
        <w:t> </w:t>
      </w:r>
      <w:r w:rsidRPr="006D7EBC">
        <w:rPr>
          <w:rFonts w:ascii="Times New Roman" w:hAnsi="Times New Roman" w:cs="Times New Roman"/>
          <w:szCs w:val="24"/>
        </w:rPr>
        <w:t>jazde</w:t>
      </w:r>
      <w:r>
        <w:rPr>
          <w:rFonts w:ascii="Times New Roman" w:hAnsi="Times New Roman" w:cs="Times New Roman"/>
          <w:szCs w:val="24"/>
        </w:rPr>
        <w:t>,</w:t>
      </w:r>
      <w:r w:rsidRPr="006D7EBC">
        <w:rPr>
          <w:rFonts w:ascii="Times New Roman" w:hAnsi="Times New Roman" w:cs="Times New Roman"/>
          <w:szCs w:val="24"/>
        </w:rPr>
        <w:t xml:space="preserve"> a ak dodrží ustanovenia o odbočovaní, môže odbočiť vpravo alebo vľavo,</w:t>
      </w:r>
    </w:p>
    <w:p w:rsidR="008A2D5E" w:rsidRPr="006D7EBC" w:rsidP="008A2D5E">
      <w:pPr>
        <w:numPr>
          <w:ilvl w:val="1"/>
          <w:numId w:val="15"/>
        </w:numPr>
        <w:jc w:val="both"/>
        <w:rPr>
          <w:rFonts w:ascii="Times New Roman" w:hAnsi="Times New Roman" w:cs="Times New Roman"/>
          <w:szCs w:val="24"/>
        </w:rPr>
      </w:pPr>
      <w:r w:rsidRPr="006D7EBC">
        <w:rPr>
          <w:rFonts w:ascii="Times New Roman" w:hAnsi="Times New Roman" w:cs="Times New Roman"/>
          <w:szCs w:val="24"/>
        </w:rPr>
        <w:t>Stoj! pre vodiča vozidla prichádzajúceho smerom k  pravému boku policajta, ak má policajt pravú ruku predpaženú a ľavú upaženú, a Voľno pre vodiča vozidla prichádzajúceho smerom k ľavému boku policajta; vodič vozidla prichádzajúceho smerom k čelu poli</w:t>
      </w:r>
      <w:r>
        <w:rPr>
          <w:rFonts w:ascii="Times New Roman" w:hAnsi="Times New Roman" w:cs="Times New Roman"/>
          <w:szCs w:val="24"/>
        </w:rPr>
        <w:t>cajta môže odbočovať len vpravo a</w:t>
      </w:r>
      <w:r w:rsidRPr="006D7EBC">
        <w:rPr>
          <w:rFonts w:ascii="Times New Roman" w:hAnsi="Times New Roman" w:cs="Times New Roman"/>
          <w:szCs w:val="24"/>
        </w:rPr>
        <w:t xml:space="preserve"> chodci smú prechádzať vozovku len za chrbtom policajta.</w:t>
      </w:r>
    </w:p>
    <w:p w:rsidR="008A2D5E" w:rsidRPr="006D7EBC" w:rsidP="008A2D5E">
      <w:pPr>
        <w:jc w:val="both"/>
        <w:rPr>
          <w:rFonts w:ascii="Times New Roman" w:hAnsi="Times New Roman" w:cs="Times New Roman"/>
          <w:szCs w:val="24"/>
        </w:rPr>
      </w:pPr>
    </w:p>
    <w:p w:rsidR="008A2D5E" w:rsidRPr="006D7EBC" w:rsidP="008A2D5E">
      <w:pPr>
        <w:numPr>
          <w:numId w:val="15"/>
        </w:numPr>
        <w:jc w:val="both"/>
        <w:rPr>
          <w:rFonts w:ascii="Times New Roman" w:hAnsi="Times New Roman" w:cs="Times New Roman"/>
          <w:szCs w:val="24"/>
        </w:rPr>
      </w:pPr>
      <w:r w:rsidRPr="006D7EBC">
        <w:rPr>
          <w:rFonts w:ascii="Times New Roman" w:hAnsi="Times New Roman" w:cs="Times New Roman"/>
          <w:szCs w:val="24"/>
        </w:rPr>
        <w:t>Pri pokynoch Stoj! a Voľno môže policajt upažiť obe ruky alebo jednu ruku; obe ruky môže pripažiť, ak na riadenie premávky stačí postoj. To neplatí pre pokyn uvedený v odseku 1 písm. d).</w:t>
      </w:r>
    </w:p>
    <w:p w:rsidR="008A2D5E" w:rsidRPr="006D7EBC" w:rsidP="008A2D5E">
      <w:pPr>
        <w:jc w:val="both"/>
        <w:rPr>
          <w:rFonts w:ascii="Times New Roman" w:hAnsi="Times New Roman" w:cs="Times New Roman"/>
          <w:szCs w:val="24"/>
        </w:rPr>
      </w:pPr>
    </w:p>
    <w:p w:rsidR="008A2D5E" w:rsidRPr="006D7EBC" w:rsidP="008A2D5E">
      <w:pPr>
        <w:numPr>
          <w:numId w:val="15"/>
        </w:numPr>
        <w:jc w:val="both"/>
        <w:rPr>
          <w:rFonts w:ascii="Times New Roman" w:hAnsi="Times New Roman" w:cs="Times New Roman"/>
          <w:szCs w:val="24"/>
        </w:rPr>
      </w:pPr>
      <w:r w:rsidRPr="006D7EBC">
        <w:rPr>
          <w:rFonts w:ascii="Times New Roman" w:hAnsi="Times New Roman" w:cs="Times New Roman"/>
          <w:szCs w:val="24"/>
        </w:rPr>
        <w:t>Policajt môže pri riadení cestnej premávky dávať okrem pokynov uvedených v odseku 1 aj iné pokyny, najmä pokyn Zrýchliť jazdu! vodorovným kývaním ruky cez stred tela, Spomaliť jazdu! kývaním ruky hore a dolu. Na zdôraznenie pokynu môže policajt použiť  píšťalku.</w:t>
      </w:r>
    </w:p>
    <w:p w:rsidR="008A2D5E" w:rsidRPr="006D7EBC" w:rsidP="008A2D5E">
      <w:pPr>
        <w:jc w:val="both"/>
        <w:rPr>
          <w:rFonts w:ascii="Times New Roman" w:hAnsi="Times New Roman" w:cs="Times New Roman"/>
          <w:szCs w:val="24"/>
        </w:rPr>
      </w:pPr>
    </w:p>
    <w:p w:rsidR="008A2D5E" w:rsidRPr="006D7EBC" w:rsidP="008A2D5E">
      <w:pPr>
        <w:numPr>
          <w:numId w:val="15"/>
        </w:numPr>
        <w:jc w:val="both"/>
        <w:rPr>
          <w:rFonts w:ascii="Times New Roman" w:hAnsi="Times New Roman" w:cs="Times New Roman"/>
          <w:szCs w:val="24"/>
        </w:rPr>
      </w:pPr>
      <w:r w:rsidRPr="006D7EBC">
        <w:rPr>
          <w:rFonts w:ascii="Times New Roman" w:hAnsi="Times New Roman" w:cs="Times New Roman"/>
          <w:szCs w:val="24"/>
        </w:rPr>
        <w:t xml:space="preserve">Odseky 1 až 3 platia aj pri riadení cestnej premávky vojenským policajtom, vojakom pri plnení úloh </w:t>
      </w:r>
      <w:r>
        <w:rPr>
          <w:rFonts w:ascii="Times New Roman" w:hAnsi="Times New Roman" w:cs="Times New Roman"/>
          <w:szCs w:val="24"/>
        </w:rPr>
        <w:t>O</w:t>
      </w:r>
      <w:r w:rsidRPr="006D7EBC">
        <w:rPr>
          <w:rFonts w:ascii="Times New Roman" w:hAnsi="Times New Roman" w:cs="Times New Roman"/>
          <w:szCs w:val="24"/>
        </w:rPr>
        <w:t>zbrojených síl Slovenskej republiky a</w:t>
      </w:r>
      <w:r>
        <w:rPr>
          <w:rFonts w:ascii="Times New Roman" w:hAnsi="Times New Roman" w:cs="Times New Roman"/>
          <w:szCs w:val="24"/>
        </w:rPr>
        <w:t xml:space="preserve"> vojakom povolaným na plnenie úloh </w:t>
      </w:r>
      <w:r w:rsidRPr="006D7EBC">
        <w:rPr>
          <w:rFonts w:ascii="Times New Roman" w:hAnsi="Times New Roman" w:cs="Times New Roman"/>
          <w:szCs w:val="24"/>
        </w:rPr>
        <w:t>Policajného zboru.</w:t>
      </w:r>
    </w:p>
    <w:p w:rsidR="008A2D5E" w:rsidRPr="006D7EBC" w:rsidP="008A2D5E">
      <w:pPr>
        <w:jc w:val="both"/>
        <w:rPr>
          <w:rFonts w:ascii="Times New Roman" w:hAnsi="Times New Roman" w:cs="Times New Roman"/>
          <w:szCs w:val="24"/>
        </w:rPr>
      </w:pPr>
    </w:p>
    <w:p w:rsidR="008A2D5E" w:rsidP="008A2D5E">
      <w:pPr>
        <w:jc w:val="center"/>
        <w:rPr>
          <w:rFonts w:ascii="Times New Roman" w:hAnsi="Times New Roman" w:cs="Times New Roman"/>
          <w:b/>
          <w:caps/>
          <w:szCs w:val="24"/>
        </w:rPr>
      </w:pPr>
    </w:p>
    <w:p w:rsidR="008A2D5E" w:rsidP="008A2D5E">
      <w:pPr>
        <w:jc w:val="center"/>
        <w:rPr>
          <w:rFonts w:ascii="Times New Roman" w:hAnsi="Times New Roman" w:cs="Times New Roman"/>
          <w:b/>
          <w:caps/>
          <w:szCs w:val="24"/>
        </w:rPr>
      </w:pP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tretí oddiel</w:t>
      </w: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Zastavovanie vozidiel</w:t>
      </w:r>
    </w:p>
    <w:p w:rsidR="008A2D5E" w:rsidRPr="006B5C08" w:rsidP="008A2D5E">
      <w:pPr>
        <w:jc w:val="center"/>
        <w:rPr>
          <w:rFonts w:ascii="Times New Roman" w:hAnsi="Times New Roman" w:cs="Times New Roman"/>
          <w:szCs w:val="24"/>
        </w:rPr>
      </w:pPr>
      <w:r w:rsidRPr="006B5C08">
        <w:rPr>
          <w:rFonts w:ascii="Times New Roman" w:hAnsi="Times New Roman" w:cs="Times New Roman"/>
          <w:szCs w:val="24"/>
        </w:rPr>
        <w:t>(k § 63 ods. 3 zákona)</w:t>
      </w:r>
    </w:p>
    <w:p w:rsidR="008A2D5E" w:rsidRPr="006B5C08" w:rsidP="008A2D5E">
      <w:pPr>
        <w:jc w:val="center"/>
        <w:rPr>
          <w:rFonts w:ascii="Times New Roman" w:hAnsi="Times New Roman" w:cs="Times New Roman"/>
          <w:b/>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13</w:t>
      </w:r>
    </w:p>
    <w:p w:rsidR="008A2D5E" w:rsidRPr="006D7EBC" w:rsidP="008A2D5E">
      <w:pPr>
        <w:jc w:val="both"/>
        <w:rPr>
          <w:rFonts w:ascii="Times New Roman" w:hAnsi="Times New Roman" w:cs="Times New Roman"/>
          <w:szCs w:val="24"/>
        </w:rPr>
      </w:pPr>
    </w:p>
    <w:p w:rsidR="008A2D5E" w:rsidRPr="006D7EBC" w:rsidP="008A2D5E">
      <w:pPr>
        <w:numPr>
          <w:numId w:val="16"/>
        </w:numPr>
        <w:jc w:val="both"/>
        <w:rPr>
          <w:rFonts w:ascii="Times New Roman" w:hAnsi="Times New Roman" w:cs="Times New Roman"/>
          <w:szCs w:val="24"/>
        </w:rPr>
      </w:pPr>
      <w:r w:rsidRPr="006D7EBC">
        <w:rPr>
          <w:rFonts w:ascii="Times New Roman" w:hAnsi="Times New Roman" w:cs="Times New Roman"/>
          <w:szCs w:val="24"/>
        </w:rPr>
        <w:t xml:space="preserve">Znamenie na zastavenie vozidla sa musí dávať včas, zreteľne a s ohľadom na okolnosti cestnej premávky, aby vodič mohol bezpečne zastaviť vozidlo a aby </w:t>
      </w:r>
      <w:r>
        <w:rPr>
          <w:rFonts w:ascii="Times New Roman" w:hAnsi="Times New Roman" w:cs="Times New Roman"/>
          <w:szCs w:val="24"/>
        </w:rPr>
        <w:t>sa neohrozila</w:t>
      </w:r>
      <w:r w:rsidRPr="006D7EBC">
        <w:rPr>
          <w:rFonts w:ascii="Times New Roman" w:hAnsi="Times New Roman" w:cs="Times New Roman"/>
          <w:szCs w:val="24"/>
        </w:rPr>
        <w:t xml:space="preserve"> bezpečnosť cestnej premávky. </w:t>
      </w:r>
    </w:p>
    <w:p w:rsidR="008A2D5E" w:rsidRPr="006D7EBC" w:rsidP="008A2D5E">
      <w:pPr>
        <w:jc w:val="both"/>
        <w:rPr>
          <w:rFonts w:ascii="Times New Roman" w:hAnsi="Times New Roman" w:cs="Times New Roman"/>
          <w:szCs w:val="24"/>
        </w:rPr>
      </w:pPr>
    </w:p>
    <w:p w:rsidR="008A2D5E" w:rsidRPr="006D7EBC" w:rsidP="008A2D5E">
      <w:pPr>
        <w:numPr>
          <w:numId w:val="16"/>
        </w:numPr>
        <w:jc w:val="both"/>
        <w:rPr>
          <w:rFonts w:ascii="Times New Roman" w:hAnsi="Times New Roman" w:cs="Times New Roman"/>
          <w:szCs w:val="24"/>
        </w:rPr>
      </w:pPr>
      <w:r w:rsidRPr="006D7EBC">
        <w:rPr>
          <w:rFonts w:ascii="Times New Roman" w:hAnsi="Times New Roman" w:cs="Times New Roman"/>
          <w:szCs w:val="24"/>
        </w:rPr>
        <w:t>Policajt v rovnošate dáva znamenie na zastavenie vozidla zdvihnutím ruky alebo zdvihnutým zastavovacím terčom (č. Z 5a)</w:t>
      </w:r>
      <w:r>
        <w:rPr>
          <w:rFonts w:ascii="Times New Roman" w:hAnsi="Times New Roman" w:cs="Times New Roman"/>
          <w:szCs w:val="24"/>
        </w:rPr>
        <w:t>,</w:t>
      </w:r>
      <w:r w:rsidRPr="006D7EBC">
        <w:rPr>
          <w:rFonts w:ascii="Times New Roman" w:hAnsi="Times New Roman" w:cs="Times New Roman"/>
          <w:szCs w:val="24"/>
        </w:rPr>
        <w:t xml:space="preserve"> alebo svietidlom vyžarujúcim svetlo červenej farby, ktorým pohybuje v hornom polkruhu. Z idúceho vozidla môže dávať policajt v rovnošate toto znamenie kývaním ruky zvisle hore a dolu, vysunutým zastavovacím terčom, alebo rozsvietením nápisu STOP umiestneného na vozidle. Z idúceho vozidla možno pokyn na zastavenie vozidla zdôrazniť zvláštnym výstražným svetlom, prípadne aj zvláštnym zvukovým znamením podľa § 40 zákona. Pokyn na zastavenie vozidla možno dávať z vozidla idúceho pred zastavovaným vozidlom, ako aj z vozidla idúceho za zastavovaným vozidlom. Pri zastavovaní vozidla idúceho pred vozidlom</w:t>
      </w:r>
      <w:r>
        <w:rPr>
          <w:rFonts w:ascii="Times New Roman" w:hAnsi="Times New Roman" w:cs="Times New Roman"/>
          <w:szCs w:val="24"/>
        </w:rPr>
        <w:t>,</w:t>
      </w:r>
      <w:r w:rsidRPr="006D7EBC">
        <w:rPr>
          <w:rFonts w:ascii="Times New Roman" w:hAnsi="Times New Roman" w:cs="Times New Roman"/>
          <w:szCs w:val="24"/>
        </w:rPr>
        <w:t xml:space="preserve"> z ktorého policajt v rovnošate dáva pokyn na zastavenie vozidla, sa zvláštne výstražné svetlo a zvláštne výstražné zvukové znamenie použije vždy. </w:t>
      </w:r>
    </w:p>
    <w:p w:rsidR="008A2D5E" w:rsidRPr="006D7EBC" w:rsidP="008A2D5E">
      <w:pPr>
        <w:jc w:val="both"/>
        <w:rPr>
          <w:rFonts w:ascii="Times New Roman" w:hAnsi="Times New Roman" w:cs="Times New Roman"/>
          <w:szCs w:val="24"/>
        </w:rPr>
      </w:pPr>
    </w:p>
    <w:p w:rsidR="008A2D5E" w:rsidRPr="006D7EBC" w:rsidP="008A2D5E">
      <w:pPr>
        <w:numPr>
          <w:numId w:val="16"/>
        </w:numPr>
        <w:jc w:val="both"/>
        <w:rPr>
          <w:rFonts w:ascii="Times New Roman" w:hAnsi="Times New Roman" w:cs="Times New Roman"/>
          <w:szCs w:val="24"/>
        </w:rPr>
      </w:pPr>
      <w:r w:rsidRPr="006D7EBC">
        <w:rPr>
          <w:rFonts w:ascii="Times New Roman" w:hAnsi="Times New Roman" w:cs="Times New Roman"/>
          <w:szCs w:val="24"/>
        </w:rPr>
        <w:t xml:space="preserve">Pre zamestnancov dráhy platí pri zastavovaní vozidiel ustanovenie § 28 písm. e) zákona. Ostatné osoby uvedené v zákone dávajú znamenie na zastavenie vozidla zdvihnutou rukou, ak v tejto vyhláške nie je ustanovené inak; smú však používať </w:t>
      </w:r>
      <w:r>
        <w:rPr>
          <w:rFonts w:ascii="Times New Roman" w:hAnsi="Times New Roman" w:cs="Times New Roman"/>
          <w:szCs w:val="24"/>
        </w:rPr>
        <w:t xml:space="preserve">aj </w:t>
      </w:r>
      <w:r w:rsidRPr="006D7EBC">
        <w:rPr>
          <w:rFonts w:ascii="Times New Roman" w:hAnsi="Times New Roman" w:cs="Times New Roman"/>
          <w:szCs w:val="24"/>
        </w:rPr>
        <w:t>zastavovací terč (č. Z 5b). Pri trhacích prácach v lomoch,</w:t>
      </w:r>
      <w:r>
        <w:rPr>
          <w:rFonts w:ascii="Times New Roman" w:hAnsi="Times New Roman" w:cs="Times New Roman"/>
          <w:szCs w:val="24"/>
        </w:rPr>
        <w:t xml:space="preserve"> pri</w:t>
      </w:r>
      <w:r w:rsidRPr="006D7EBC">
        <w:rPr>
          <w:rFonts w:ascii="Times New Roman" w:hAnsi="Times New Roman" w:cs="Times New Roman"/>
          <w:szCs w:val="24"/>
        </w:rPr>
        <w:t xml:space="preserve"> údržbe cesty a podobne sa ako znamenie na zastavenie vozidla používa červená zástavka.</w:t>
      </w:r>
    </w:p>
    <w:p w:rsidR="008A2D5E" w:rsidRPr="006D7EBC" w:rsidP="008A2D5E">
      <w:pPr>
        <w:jc w:val="both"/>
        <w:rPr>
          <w:rFonts w:ascii="Times New Roman" w:hAnsi="Times New Roman" w:cs="Times New Roman"/>
          <w:szCs w:val="24"/>
        </w:rPr>
      </w:pPr>
    </w:p>
    <w:p w:rsidR="008A2D5E" w:rsidRPr="006D7EBC" w:rsidP="008A2D5E">
      <w:pPr>
        <w:numPr>
          <w:numId w:val="16"/>
        </w:numPr>
        <w:jc w:val="both"/>
        <w:rPr>
          <w:rFonts w:ascii="Times New Roman" w:hAnsi="Times New Roman" w:cs="Times New Roman"/>
          <w:szCs w:val="24"/>
        </w:rPr>
      </w:pPr>
      <w:r w:rsidRPr="006D7EBC">
        <w:rPr>
          <w:rFonts w:ascii="Times New Roman" w:hAnsi="Times New Roman" w:cs="Times New Roman"/>
          <w:szCs w:val="24"/>
        </w:rPr>
        <w:t xml:space="preserve">Odsek 2 platí aj pri zastavovaní vozidiel vojenským policajtom v rovnošate, profesionálnym vojakom s vonkajším označením POLÍCIA a inými oprávnenými príslušníkmi ozbrojených síl, ozbrojených zborov, ozbrojených bezpečnostných zborov alebo príslušníkmi obecnej polície. </w:t>
      </w:r>
    </w:p>
    <w:p w:rsidR="008A2D5E" w:rsidRPr="006D7EBC" w:rsidP="008A2D5E">
      <w:pPr>
        <w:jc w:val="both"/>
        <w:rPr>
          <w:rFonts w:ascii="Times New Roman" w:hAnsi="Times New Roman" w:cs="Times New Roman"/>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14</w:t>
      </w:r>
    </w:p>
    <w:p w:rsidR="008A2D5E" w:rsidRPr="006D7EBC" w:rsidP="008A2D5E">
      <w:pPr>
        <w:jc w:val="both"/>
        <w:rPr>
          <w:rFonts w:ascii="Times New Roman" w:hAnsi="Times New Roman" w:cs="Times New Roman"/>
          <w:szCs w:val="24"/>
        </w:rPr>
      </w:pPr>
    </w:p>
    <w:p w:rsidR="008A2D5E" w:rsidRPr="006D7EBC" w:rsidP="008A2D5E">
      <w:pPr>
        <w:numPr>
          <w:numId w:val="17"/>
        </w:numPr>
        <w:jc w:val="both"/>
        <w:rPr>
          <w:rFonts w:ascii="Times New Roman" w:hAnsi="Times New Roman" w:cs="Times New Roman"/>
          <w:szCs w:val="24"/>
        </w:rPr>
      </w:pPr>
      <w:r w:rsidRPr="006D7EBC">
        <w:rPr>
          <w:rFonts w:ascii="Times New Roman" w:hAnsi="Times New Roman" w:cs="Times New Roman"/>
          <w:szCs w:val="24"/>
        </w:rPr>
        <w:t xml:space="preserve">Poverená osoba </w:t>
      </w:r>
      <w:r>
        <w:rPr>
          <w:rFonts w:ascii="Times New Roman" w:hAnsi="Times New Roman" w:cs="Times New Roman"/>
          <w:szCs w:val="24"/>
        </w:rPr>
        <w:t xml:space="preserve">podľa § 63 ods. 2 písm. e) zákona </w:t>
      </w:r>
      <w:r w:rsidRPr="006D7EBC">
        <w:rPr>
          <w:rFonts w:ascii="Times New Roman" w:hAnsi="Times New Roman" w:cs="Times New Roman"/>
          <w:szCs w:val="24"/>
        </w:rPr>
        <w:t>môže dávať pokyny na zastavenie vozidla len na priechode pre chodcov; kde priechod nie je alebo je neschodný, smie dávať pokyny na zastavenie aj na inom mieste na vozovke</w:t>
      </w:r>
      <w:r>
        <w:rPr>
          <w:rFonts w:ascii="Times New Roman" w:hAnsi="Times New Roman" w:cs="Times New Roman"/>
          <w:szCs w:val="24"/>
        </w:rPr>
        <w:t>, pritom na sebe musí mať reflexný bezpečnostný odev.</w:t>
      </w:r>
      <w:r w:rsidRPr="006D7EBC">
        <w:rPr>
          <w:rFonts w:ascii="Times New Roman" w:hAnsi="Times New Roman" w:cs="Times New Roman"/>
          <w:szCs w:val="24"/>
        </w:rPr>
        <w:t xml:space="preserve"> </w:t>
      </w:r>
    </w:p>
    <w:p w:rsidR="008A2D5E" w:rsidRPr="006D7EBC" w:rsidP="008A2D5E">
      <w:pPr>
        <w:jc w:val="both"/>
        <w:rPr>
          <w:rFonts w:ascii="Times New Roman" w:hAnsi="Times New Roman" w:cs="Times New Roman"/>
          <w:szCs w:val="24"/>
        </w:rPr>
      </w:pPr>
    </w:p>
    <w:p w:rsidR="008A2D5E" w:rsidRPr="006D7EBC" w:rsidP="008A2D5E">
      <w:pPr>
        <w:numPr>
          <w:numId w:val="17"/>
        </w:numPr>
        <w:jc w:val="both"/>
        <w:rPr>
          <w:rFonts w:ascii="Times New Roman" w:hAnsi="Times New Roman" w:cs="Times New Roman"/>
          <w:szCs w:val="24"/>
        </w:rPr>
      </w:pPr>
      <w:r>
        <w:rPr>
          <w:rFonts w:ascii="Times New Roman" w:hAnsi="Times New Roman" w:cs="Times New Roman"/>
          <w:szCs w:val="24"/>
        </w:rPr>
        <w:t>Pri zastavovaní vozidiel poverená osoba</w:t>
      </w:r>
      <w:r w:rsidRPr="00B825ED">
        <w:rPr>
          <w:rFonts w:ascii="Times New Roman" w:hAnsi="Times New Roman" w:cs="Times New Roman"/>
          <w:szCs w:val="24"/>
        </w:rPr>
        <w:t xml:space="preserve"> </w:t>
      </w:r>
      <w:r w:rsidRPr="006D7EBC">
        <w:rPr>
          <w:rFonts w:ascii="Times New Roman" w:hAnsi="Times New Roman" w:cs="Times New Roman"/>
          <w:szCs w:val="24"/>
        </w:rPr>
        <w:t>po</w:t>
      </w:r>
      <w:r>
        <w:rPr>
          <w:rFonts w:ascii="Times New Roman" w:hAnsi="Times New Roman" w:cs="Times New Roman"/>
          <w:szCs w:val="24"/>
        </w:rPr>
        <w:t>užíva zastavovací terč (č. Z5b); z</w:t>
      </w:r>
      <w:r w:rsidRPr="006D7EBC">
        <w:rPr>
          <w:rFonts w:ascii="Times New Roman" w:hAnsi="Times New Roman" w:cs="Times New Roman"/>
          <w:szCs w:val="24"/>
        </w:rPr>
        <w:t>a zníženej viditeľnosti poverená osoba dáva pokyny na zastavenie vozidla červeným svetlom, ktorým pohybuje v hornom polkruhu.</w:t>
      </w:r>
    </w:p>
    <w:p w:rsidR="008A2D5E" w:rsidRPr="006D7EBC" w:rsidP="008A2D5E">
      <w:pPr>
        <w:jc w:val="both"/>
        <w:rPr>
          <w:rFonts w:ascii="Times New Roman" w:hAnsi="Times New Roman" w:cs="Times New Roman"/>
          <w:szCs w:val="24"/>
        </w:rPr>
      </w:pPr>
    </w:p>
    <w:p w:rsidR="008A2D5E" w:rsidRPr="006D7EBC" w:rsidP="008A2D5E">
      <w:pPr>
        <w:numPr>
          <w:numId w:val="17"/>
        </w:numPr>
        <w:jc w:val="both"/>
        <w:rPr>
          <w:rFonts w:ascii="Times New Roman" w:hAnsi="Times New Roman" w:cs="Times New Roman"/>
          <w:szCs w:val="24"/>
        </w:rPr>
      </w:pPr>
      <w:r w:rsidRPr="006D7EBC">
        <w:rPr>
          <w:rFonts w:ascii="Times New Roman" w:hAnsi="Times New Roman" w:cs="Times New Roman"/>
          <w:szCs w:val="24"/>
        </w:rPr>
        <w:t>Poverená osoba nemôže dávať pokyny na zastavenie vozidla v blízkosti križovatky s riadenou premávkou, a to ani na priechode pre chodcov.</w:t>
      </w:r>
    </w:p>
    <w:p w:rsidR="008A2D5E" w:rsidRPr="006D7EBC" w:rsidP="008A2D5E">
      <w:pPr>
        <w:jc w:val="both"/>
        <w:rPr>
          <w:rFonts w:ascii="Times New Roman" w:hAnsi="Times New Roman" w:cs="Times New Roman"/>
          <w:szCs w:val="24"/>
        </w:rPr>
      </w:pPr>
    </w:p>
    <w:p w:rsidR="008A2D5E" w:rsidP="008A2D5E">
      <w:pPr>
        <w:jc w:val="center"/>
        <w:rPr>
          <w:rFonts w:ascii="Times New Roman" w:hAnsi="Times New Roman" w:cs="Times New Roman"/>
          <w:b/>
          <w:szCs w:val="24"/>
        </w:rPr>
      </w:pPr>
    </w:p>
    <w:p w:rsidR="008A2D5E" w:rsidP="008A2D5E">
      <w:pPr>
        <w:jc w:val="center"/>
        <w:rPr>
          <w:rFonts w:ascii="Times New Roman" w:hAnsi="Times New Roman" w:cs="Times New Roman"/>
          <w:b/>
          <w:szCs w:val="24"/>
        </w:rPr>
      </w:pPr>
    </w:p>
    <w:p w:rsidR="008A2D5E" w:rsidP="008A2D5E">
      <w:pPr>
        <w:jc w:val="center"/>
        <w:rPr>
          <w:rFonts w:ascii="Times New Roman" w:hAnsi="Times New Roman" w:cs="Times New Roman"/>
          <w:b/>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DRUHÁ ČASŤ</w:t>
      </w: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skúšky z odbornej spôsobilosti, skúšobní komisári a zdravotná a psychická spôsobilosť</w:t>
      </w:r>
    </w:p>
    <w:p w:rsidR="008A2D5E" w:rsidRPr="006B5C08" w:rsidP="008A2D5E">
      <w:pPr>
        <w:jc w:val="center"/>
        <w:rPr>
          <w:rFonts w:ascii="Times New Roman" w:hAnsi="Times New Roman" w:cs="Times New Roman"/>
          <w:b/>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PRVÁ HLAVA</w:t>
      </w:r>
    </w:p>
    <w:p w:rsidR="008A2D5E" w:rsidP="008A2D5E">
      <w:pPr>
        <w:jc w:val="center"/>
        <w:rPr>
          <w:rFonts w:ascii="Times New Roman" w:hAnsi="Times New Roman" w:cs="Times New Roman"/>
          <w:b/>
          <w:szCs w:val="24"/>
        </w:rPr>
      </w:pPr>
      <w:r w:rsidRPr="006B5C08">
        <w:rPr>
          <w:rFonts w:ascii="Times New Roman" w:hAnsi="Times New Roman" w:cs="Times New Roman"/>
          <w:b/>
          <w:szCs w:val="24"/>
        </w:rPr>
        <w:t>SKÚŠK</w:t>
      </w:r>
      <w:r>
        <w:rPr>
          <w:rFonts w:ascii="Times New Roman" w:hAnsi="Times New Roman" w:cs="Times New Roman"/>
          <w:b/>
          <w:szCs w:val="24"/>
        </w:rPr>
        <w:t>Y</w:t>
      </w:r>
      <w:r w:rsidRPr="006B5C08">
        <w:rPr>
          <w:rFonts w:ascii="Times New Roman" w:hAnsi="Times New Roman" w:cs="Times New Roman"/>
          <w:b/>
          <w:szCs w:val="24"/>
        </w:rPr>
        <w:t xml:space="preserve"> Z</w:t>
      </w:r>
      <w:r>
        <w:rPr>
          <w:rFonts w:ascii="Times New Roman" w:hAnsi="Times New Roman" w:cs="Times New Roman"/>
          <w:b/>
          <w:szCs w:val="24"/>
        </w:rPr>
        <w:t> </w:t>
      </w:r>
      <w:r w:rsidRPr="006B5C08">
        <w:rPr>
          <w:rFonts w:ascii="Times New Roman" w:hAnsi="Times New Roman" w:cs="Times New Roman"/>
          <w:b/>
          <w:szCs w:val="24"/>
        </w:rPr>
        <w:t>ODBORNEJ</w:t>
      </w:r>
      <w:r>
        <w:rPr>
          <w:rFonts w:ascii="Times New Roman" w:hAnsi="Times New Roman" w:cs="Times New Roman"/>
          <w:b/>
          <w:szCs w:val="24"/>
        </w:rPr>
        <w:t xml:space="preserve"> </w:t>
      </w:r>
      <w:r w:rsidRPr="006B5C08">
        <w:rPr>
          <w:rFonts w:ascii="Times New Roman" w:hAnsi="Times New Roman" w:cs="Times New Roman"/>
          <w:b/>
          <w:szCs w:val="24"/>
        </w:rPr>
        <w:t xml:space="preserve">SPÔSOBILOSTI </w:t>
      </w:r>
    </w:p>
    <w:p w:rsidR="008A2D5E" w:rsidRPr="006B5C08" w:rsidP="008A2D5E">
      <w:pPr>
        <w:jc w:val="center"/>
        <w:rPr>
          <w:rFonts w:ascii="Times New Roman" w:hAnsi="Times New Roman" w:cs="Times New Roman"/>
          <w:szCs w:val="24"/>
        </w:rPr>
      </w:pPr>
      <w:r w:rsidRPr="006B5C08">
        <w:rPr>
          <w:rFonts w:ascii="Times New Roman" w:hAnsi="Times New Roman" w:cs="Times New Roman"/>
          <w:szCs w:val="24"/>
        </w:rPr>
        <w:t xml:space="preserve"> (k § </w:t>
      </w:r>
      <w:r w:rsidR="00ED4822">
        <w:rPr>
          <w:rFonts w:ascii="Times New Roman" w:hAnsi="Times New Roman" w:cs="Times New Roman"/>
          <w:szCs w:val="24"/>
        </w:rPr>
        <w:t>85</w:t>
      </w:r>
      <w:r w:rsidRPr="006B5C08">
        <w:rPr>
          <w:rFonts w:ascii="Times New Roman" w:hAnsi="Times New Roman" w:cs="Times New Roman"/>
          <w:szCs w:val="24"/>
        </w:rPr>
        <w:t>)</w:t>
      </w:r>
    </w:p>
    <w:p w:rsidR="008A2D5E" w:rsidRPr="006B5C08" w:rsidP="008A2D5E">
      <w:pPr>
        <w:jc w:val="center"/>
        <w:rPr>
          <w:rFonts w:ascii="Times New Roman" w:hAnsi="Times New Roman" w:cs="Times New Roman"/>
          <w:b/>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Organizácia vykonávania skúšok z odbornej spôsobilosti</w:t>
      </w: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15</w:t>
      </w:r>
    </w:p>
    <w:p w:rsidR="008A2D5E" w:rsidRPr="006D7EBC" w:rsidP="008A2D5E">
      <w:pPr>
        <w:jc w:val="both"/>
        <w:rPr>
          <w:rFonts w:ascii="Times New Roman" w:hAnsi="Times New Roman" w:cs="Times New Roman"/>
          <w:szCs w:val="24"/>
        </w:rPr>
      </w:pPr>
    </w:p>
    <w:p w:rsidR="008A2D5E" w:rsidRPr="006D7EBC" w:rsidP="008A2D5E">
      <w:pPr>
        <w:numPr>
          <w:numId w:val="18"/>
        </w:numPr>
        <w:jc w:val="both"/>
        <w:rPr>
          <w:rFonts w:ascii="Times New Roman" w:hAnsi="Times New Roman" w:cs="Times New Roman"/>
          <w:szCs w:val="24"/>
        </w:rPr>
      </w:pPr>
      <w:r w:rsidRPr="006D7EBC">
        <w:rPr>
          <w:rFonts w:ascii="Times New Roman" w:hAnsi="Times New Roman" w:cs="Times New Roman"/>
          <w:szCs w:val="24"/>
        </w:rPr>
        <w:t>Žiadosť</w:t>
      </w:r>
      <w:r>
        <w:rPr>
          <w:rFonts w:ascii="Times New Roman" w:hAnsi="Times New Roman" w:cs="Times New Roman"/>
          <w:szCs w:val="24"/>
        </w:rPr>
        <w:t xml:space="preserve">, ktorou </w:t>
      </w:r>
      <w:r w:rsidR="00621779">
        <w:rPr>
          <w:rFonts w:ascii="Times New Roman" w:hAnsi="Times New Roman" w:cs="Times New Roman"/>
          <w:szCs w:val="24"/>
        </w:rPr>
        <w:t>autoškola prihlasuje ž</w:t>
      </w:r>
      <w:r>
        <w:rPr>
          <w:rFonts w:ascii="Times New Roman" w:hAnsi="Times New Roman" w:cs="Times New Roman"/>
          <w:szCs w:val="24"/>
        </w:rPr>
        <w:t>iadateľ</w:t>
      </w:r>
      <w:r w:rsidR="00621779">
        <w:rPr>
          <w:rFonts w:ascii="Times New Roman" w:hAnsi="Times New Roman" w:cs="Times New Roman"/>
          <w:szCs w:val="24"/>
        </w:rPr>
        <w:t>a</w:t>
      </w:r>
      <w:r w:rsidRPr="006D7EBC">
        <w:rPr>
          <w:rFonts w:ascii="Times New Roman" w:hAnsi="Times New Roman" w:cs="Times New Roman"/>
          <w:szCs w:val="24"/>
        </w:rPr>
        <w:t xml:space="preserve"> o</w:t>
      </w:r>
      <w:r>
        <w:rPr>
          <w:rFonts w:ascii="Times New Roman" w:hAnsi="Times New Roman" w:cs="Times New Roman"/>
          <w:szCs w:val="24"/>
        </w:rPr>
        <w:t> vykonanie skúšky z odbornej spôsobilosti</w:t>
      </w:r>
      <w:r w:rsidRPr="006D7EBC">
        <w:rPr>
          <w:rFonts w:ascii="Times New Roman" w:hAnsi="Times New Roman" w:cs="Times New Roman"/>
          <w:szCs w:val="24"/>
        </w:rPr>
        <w:t xml:space="preserve"> (ďalej len „žiadateľ</w:t>
      </w:r>
      <w:r>
        <w:rPr>
          <w:rFonts w:ascii="Times New Roman" w:hAnsi="Times New Roman" w:cs="Times New Roman"/>
          <w:szCs w:val="24"/>
        </w:rPr>
        <w:t xml:space="preserve"> o vykonanie skúšky</w:t>
      </w:r>
      <w:r w:rsidRPr="006D7EBC">
        <w:rPr>
          <w:rFonts w:ascii="Times New Roman" w:hAnsi="Times New Roman" w:cs="Times New Roman"/>
          <w:szCs w:val="24"/>
        </w:rPr>
        <w:t>“)</w:t>
      </w:r>
      <w:r>
        <w:rPr>
          <w:rFonts w:ascii="Times New Roman" w:hAnsi="Times New Roman" w:cs="Times New Roman"/>
          <w:szCs w:val="24"/>
        </w:rPr>
        <w:t xml:space="preserve"> na skúšku obsahuje</w:t>
      </w:r>
      <w:r w:rsidRPr="006D7EBC">
        <w:rPr>
          <w:rFonts w:ascii="Times New Roman" w:hAnsi="Times New Roman" w:cs="Times New Roman"/>
          <w:szCs w:val="24"/>
        </w:rPr>
        <w:t xml:space="preserve"> </w:t>
      </w:r>
    </w:p>
    <w:p w:rsidR="008A2D5E" w:rsidRPr="006D7EBC" w:rsidP="008A2D5E">
      <w:pPr>
        <w:numPr>
          <w:ilvl w:val="1"/>
          <w:numId w:val="18"/>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meno, priezvisko, prípadne titul žiadateľa</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ilvl w:val="1"/>
          <w:numId w:val="18"/>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dátum a miesto narodenia, rodné číslo žiadateľa</w:t>
      </w:r>
      <w:r>
        <w:rPr>
          <w:rFonts w:ascii="Times New Roman" w:hAnsi="Times New Roman" w:cs="Times New Roman"/>
          <w:szCs w:val="24"/>
        </w:rPr>
        <w:t xml:space="preserve"> o vykonanie skúšky</w:t>
      </w:r>
      <w:r w:rsidRPr="006D7EBC">
        <w:rPr>
          <w:rFonts w:ascii="Times New Roman" w:hAnsi="Times New Roman" w:cs="Times New Roman"/>
          <w:szCs w:val="24"/>
        </w:rPr>
        <w:t xml:space="preserve">, </w:t>
      </w:r>
    </w:p>
    <w:p w:rsidR="008A2D5E" w:rsidRPr="006D7EBC" w:rsidP="008A2D5E">
      <w:pPr>
        <w:numPr>
          <w:ilvl w:val="1"/>
          <w:numId w:val="18"/>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 xml:space="preserve">adresu pobytu žiadateľa </w:t>
      </w:r>
      <w:r>
        <w:rPr>
          <w:rFonts w:ascii="Times New Roman" w:hAnsi="Times New Roman" w:cs="Times New Roman"/>
          <w:szCs w:val="24"/>
        </w:rPr>
        <w:t>o vykonanie skúšky</w:t>
      </w:r>
      <w:r w:rsidRPr="00B331ED">
        <w:rPr>
          <w:rFonts w:ascii="Times New Roman" w:hAnsi="Times New Roman" w:cs="Times New Roman"/>
          <w:szCs w:val="24"/>
        </w:rPr>
        <w:t xml:space="preserve"> </w:t>
      </w:r>
      <w:r w:rsidRPr="006D7EBC">
        <w:rPr>
          <w:rFonts w:ascii="Times New Roman" w:hAnsi="Times New Roman" w:cs="Times New Roman"/>
          <w:szCs w:val="24"/>
        </w:rPr>
        <w:t xml:space="preserve">alebo miesta, kde sa zdržiava, </w:t>
      </w:r>
    </w:p>
    <w:p w:rsidR="008A2D5E" w:rsidRPr="006D7EBC" w:rsidP="008A2D5E">
      <w:pPr>
        <w:numPr>
          <w:ilvl w:val="1"/>
          <w:numId w:val="18"/>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 xml:space="preserve">vyhlásenie žiadateľa </w:t>
      </w:r>
      <w:r>
        <w:rPr>
          <w:rFonts w:ascii="Times New Roman" w:hAnsi="Times New Roman" w:cs="Times New Roman"/>
          <w:szCs w:val="24"/>
        </w:rPr>
        <w:t>o vykonanie skúšky</w:t>
      </w:r>
      <w:r w:rsidRPr="006D7EBC">
        <w:rPr>
          <w:rFonts w:ascii="Times New Roman" w:hAnsi="Times New Roman" w:cs="Times New Roman"/>
          <w:szCs w:val="24"/>
        </w:rPr>
        <w:t xml:space="preserve"> o pravdivosti a úplnosti ním uvádzaných údajov a vlastnoručný podpis, </w:t>
      </w:r>
    </w:p>
    <w:p w:rsidR="008A2D5E" w:rsidRPr="006D7EBC" w:rsidP="008A2D5E">
      <w:pPr>
        <w:numPr>
          <w:ilvl w:val="1"/>
          <w:numId w:val="18"/>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u žiadateľ</w:t>
      </w:r>
      <w:r>
        <w:rPr>
          <w:rFonts w:ascii="Times New Roman" w:hAnsi="Times New Roman" w:cs="Times New Roman"/>
          <w:szCs w:val="24"/>
        </w:rPr>
        <w:t>a</w:t>
      </w:r>
      <w:r w:rsidRPr="00CE220B">
        <w:rPr>
          <w:rFonts w:ascii="Times New Roman" w:hAnsi="Times New Roman" w:cs="Times New Roman"/>
          <w:szCs w:val="24"/>
        </w:rPr>
        <w:t xml:space="preserve"> </w:t>
      </w:r>
      <w:r>
        <w:rPr>
          <w:rFonts w:ascii="Times New Roman" w:hAnsi="Times New Roman" w:cs="Times New Roman"/>
          <w:szCs w:val="24"/>
        </w:rPr>
        <w:t>o vykonanie skúšky, ktorý</w:t>
      </w:r>
      <w:r w:rsidRPr="006D7EBC">
        <w:rPr>
          <w:rFonts w:ascii="Times New Roman" w:hAnsi="Times New Roman" w:cs="Times New Roman"/>
          <w:szCs w:val="24"/>
        </w:rPr>
        <w:t xml:space="preserve"> nedosiah</w:t>
      </w:r>
      <w:r>
        <w:rPr>
          <w:rFonts w:ascii="Times New Roman" w:hAnsi="Times New Roman" w:cs="Times New Roman"/>
          <w:szCs w:val="24"/>
        </w:rPr>
        <w:t>o</w:t>
      </w:r>
      <w:r w:rsidRPr="006D7EBC">
        <w:rPr>
          <w:rFonts w:ascii="Times New Roman" w:hAnsi="Times New Roman" w:cs="Times New Roman"/>
          <w:szCs w:val="24"/>
        </w:rPr>
        <w:t>l vek 18 rokov, meno, priezvisko</w:t>
      </w:r>
      <w:r>
        <w:rPr>
          <w:rFonts w:ascii="Times New Roman" w:hAnsi="Times New Roman" w:cs="Times New Roman"/>
          <w:szCs w:val="24"/>
        </w:rPr>
        <w:t xml:space="preserve"> a</w:t>
      </w:r>
      <w:r w:rsidRPr="006D7EBC">
        <w:rPr>
          <w:rFonts w:ascii="Times New Roman" w:hAnsi="Times New Roman" w:cs="Times New Roman"/>
          <w:szCs w:val="24"/>
        </w:rPr>
        <w:t xml:space="preserve"> podpis </w:t>
      </w:r>
      <w:r>
        <w:rPr>
          <w:rFonts w:ascii="Times New Roman" w:hAnsi="Times New Roman" w:cs="Times New Roman"/>
          <w:szCs w:val="24"/>
        </w:rPr>
        <w:t xml:space="preserve">jeho </w:t>
      </w:r>
      <w:r w:rsidRPr="006D7EBC">
        <w:rPr>
          <w:rFonts w:ascii="Times New Roman" w:hAnsi="Times New Roman" w:cs="Times New Roman"/>
          <w:szCs w:val="24"/>
        </w:rPr>
        <w:t>zákonného zástupcu,</w:t>
      </w:r>
    </w:p>
    <w:p w:rsidR="008A2D5E" w:rsidRPr="006D7EBC" w:rsidP="008A2D5E">
      <w:pPr>
        <w:numPr>
          <w:ilvl w:val="1"/>
          <w:numId w:val="18"/>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súhlas na spracovanie osobných údajov.</w:t>
      </w:r>
    </w:p>
    <w:p w:rsidR="008A2D5E" w:rsidRPr="006D7EBC" w:rsidP="008A2D5E">
      <w:pPr>
        <w:jc w:val="both"/>
        <w:rPr>
          <w:rFonts w:ascii="Times New Roman" w:hAnsi="Times New Roman" w:cs="Times New Roman"/>
          <w:szCs w:val="24"/>
        </w:rPr>
      </w:pPr>
    </w:p>
    <w:p w:rsidR="008A2D5E" w:rsidRPr="006D7EBC" w:rsidP="008A2D5E">
      <w:pPr>
        <w:numPr>
          <w:numId w:val="18"/>
        </w:numPr>
        <w:jc w:val="both"/>
        <w:rPr>
          <w:rFonts w:ascii="Times New Roman" w:hAnsi="Times New Roman" w:cs="Times New Roman"/>
          <w:szCs w:val="24"/>
        </w:rPr>
      </w:pPr>
      <w:r>
        <w:rPr>
          <w:rFonts w:ascii="Times New Roman" w:hAnsi="Times New Roman" w:cs="Times New Roman"/>
          <w:szCs w:val="24"/>
        </w:rPr>
        <w:t>K žiadosti podľa odseku 1 sa prikladá</w:t>
      </w:r>
    </w:p>
    <w:p w:rsidR="008A2D5E" w:rsidRPr="006D7EBC" w:rsidP="008A2D5E">
      <w:pPr>
        <w:numPr>
          <w:numId w:val="19"/>
        </w:numPr>
        <w:jc w:val="both"/>
        <w:rPr>
          <w:rFonts w:ascii="Times New Roman" w:hAnsi="Times New Roman" w:cs="Times New Roman"/>
          <w:szCs w:val="24"/>
        </w:rPr>
      </w:pPr>
      <w:r w:rsidRPr="006D7EBC">
        <w:rPr>
          <w:rFonts w:ascii="Times New Roman" w:hAnsi="Times New Roman" w:cs="Times New Roman"/>
          <w:szCs w:val="24"/>
        </w:rPr>
        <w:t xml:space="preserve">čestné vyhlásenie </w:t>
      </w:r>
      <w:r>
        <w:rPr>
          <w:rFonts w:ascii="Times New Roman" w:hAnsi="Times New Roman" w:cs="Times New Roman"/>
          <w:szCs w:val="24"/>
        </w:rPr>
        <w:t xml:space="preserve">alebo iný dôveryhodný </w:t>
      </w:r>
      <w:r w:rsidRPr="006D7EBC">
        <w:rPr>
          <w:rFonts w:ascii="Times New Roman" w:hAnsi="Times New Roman" w:cs="Times New Roman"/>
          <w:szCs w:val="24"/>
        </w:rPr>
        <w:t>doklad</w:t>
      </w:r>
      <w:r>
        <w:rPr>
          <w:rFonts w:ascii="Times New Roman" w:hAnsi="Times New Roman" w:cs="Times New Roman"/>
          <w:szCs w:val="24"/>
        </w:rPr>
        <w:t>,</w:t>
      </w:r>
      <w:r w:rsidRPr="006D7EBC">
        <w:rPr>
          <w:rFonts w:ascii="Times New Roman" w:hAnsi="Times New Roman" w:cs="Times New Roman"/>
          <w:szCs w:val="24"/>
        </w:rPr>
        <w:t xml:space="preserve"> ktorým preukáže, že na území Slovenskej republiky má zvyčajné bydlisko</w:t>
      </w:r>
      <w:r>
        <w:rPr>
          <w:rFonts w:ascii="Times New Roman" w:hAnsi="Times New Roman" w:cs="Times New Roman"/>
          <w:szCs w:val="24"/>
        </w:rPr>
        <w:t>,</w:t>
      </w:r>
      <w:r w:rsidRPr="006D7EBC">
        <w:rPr>
          <w:rFonts w:ascii="Times New Roman" w:hAnsi="Times New Roman" w:cs="Times New Roman"/>
          <w:szCs w:val="24"/>
        </w:rPr>
        <w:t xml:space="preserve"> alebo doklad o</w:t>
      </w:r>
      <w:r>
        <w:rPr>
          <w:rFonts w:ascii="Times New Roman" w:hAnsi="Times New Roman" w:cs="Times New Roman"/>
          <w:szCs w:val="24"/>
        </w:rPr>
        <w:t> </w:t>
      </w:r>
      <w:r w:rsidRPr="006D7EBC">
        <w:rPr>
          <w:rFonts w:ascii="Times New Roman" w:hAnsi="Times New Roman" w:cs="Times New Roman"/>
          <w:szCs w:val="24"/>
        </w:rPr>
        <w:t>štúdiu</w:t>
      </w:r>
      <w:r>
        <w:rPr>
          <w:rFonts w:ascii="Times New Roman" w:hAnsi="Times New Roman" w:cs="Times New Roman"/>
          <w:szCs w:val="24"/>
        </w:rPr>
        <w:t>,</w:t>
      </w:r>
      <w:r w:rsidRPr="006D7EBC">
        <w:rPr>
          <w:rFonts w:ascii="Times New Roman" w:hAnsi="Times New Roman" w:cs="Times New Roman"/>
          <w:szCs w:val="24"/>
        </w:rPr>
        <w:t xml:space="preserve"> ktorým preukáže, že študuje na území Slovenskej republiky viac ako šesť mesiacov,</w:t>
      </w:r>
    </w:p>
    <w:p w:rsidR="008A2D5E" w:rsidP="008A2D5E">
      <w:pPr>
        <w:numPr>
          <w:numId w:val="19"/>
        </w:numPr>
        <w:jc w:val="both"/>
        <w:rPr>
          <w:rFonts w:ascii="Times New Roman" w:hAnsi="Times New Roman" w:cs="Times New Roman"/>
          <w:szCs w:val="24"/>
        </w:rPr>
      </w:pPr>
      <w:r w:rsidRPr="006D7EBC">
        <w:rPr>
          <w:rFonts w:ascii="Times New Roman" w:hAnsi="Times New Roman" w:cs="Times New Roman"/>
          <w:szCs w:val="24"/>
        </w:rPr>
        <w:t>doklad o zdravotne</w:t>
      </w:r>
      <w:r>
        <w:rPr>
          <w:rFonts w:ascii="Times New Roman" w:hAnsi="Times New Roman" w:cs="Times New Roman"/>
          <w:szCs w:val="24"/>
        </w:rPr>
        <w:t>j</w:t>
      </w:r>
      <w:r w:rsidRPr="006D7EBC">
        <w:rPr>
          <w:rFonts w:ascii="Times New Roman" w:hAnsi="Times New Roman" w:cs="Times New Roman"/>
          <w:szCs w:val="24"/>
        </w:rPr>
        <w:t xml:space="preserve"> spôsobil</w:t>
      </w:r>
      <w:r>
        <w:rPr>
          <w:rFonts w:ascii="Times New Roman" w:hAnsi="Times New Roman" w:cs="Times New Roman"/>
          <w:szCs w:val="24"/>
        </w:rPr>
        <w:t>osti podľa prílohy č. 5</w:t>
      </w:r>
      <w:r w:rsidRPr="006D7EBC">
        <w:rPr>
          <w:rFonts w:ascii="Times New Roman" w:hAnsi="Times New Roman" w:cs="Times New Roman"/>
          <w:szCs w:val="24"/>
        </w:rPr>
        <w:t xml:space="preserve">, </w:t>
      </w:r>
    </w:p>
    <w:p w:rsidR="008A2D5E" w:rsidRPr="006D7EBC" w:rsidP="008A2D5E">
      <w:pPr>
        <w:numPr>
          <w:numId w:val="19"/>
        </w:numPr>
        <w:jc w:val="both"/>
        <w:rPr>
          <w:rFonts w:ascii="Times New Roman" w:hAnsi="Times New Roman" w:cs="Times New Roman"/>
          <w:szCs w:val="24"/>
        </w:rPr>
      </w:pPr>
      <w:r w:rsidRPr="006D7EBC">
        <w:rPr>
          <w:rFonts w:ascii="Times New Roman" w:hAnsi="Times New Roman" w:cs="Times New Roman"/>
          <w:szCs w:val="24"/>
        </w:rPr>
        <w:t>doklad o </w:t>
      </w:r>
      <w:r>
        <w:rPr>
          <w:rFonts w:ascii="Times New Roman" w:hAnsi="Times New Roman" w:cs="Times New Roman"/>
          <w:szCs w:val="24"/>
        </w:rPr>
        <w:t>psychickej spôsobilosti podľa prílohy č. 10,</w:t>
      </w:r>
      <w:r w:rsidRPr="006D7EBC">
        <w:rPr>
          <w:rFonts w:ascii="Times New Roman" w:hAnsi="Times New Roman" w:cs="Times New Roman"/>
          <w:szCs w:val="24"/>
        </w:rPr>
        <w:t xml:space="preserve"> a</w:t>
      </w:r>
      <w:r>
        <w:rPr>
          <w:rFonts w:ascii="Times New Roman" w:hAnsi="Times New Roman" w:cs="Times New Roman"/>
          <w:szCs w:val="24"/>
        </w:rPr>
        <w:t>k tak ustanovuje zákon,</w:t>
      </w:r>
    </w:p>
    <w:p w:rsidR="008A2D5E" w:rsidRPr="006D7EBC" w:rsidP="008A2D5E">
      <w:pPr>
        <w:numPr>
          <w:numId w:val="19"/>
        </w:numPr>
        <w:jc w:val="both"/>
        <w:rPr>
          <w:rFonts w:ascii="Times New Roman" w:hAnsi="Times New Roman" w:cs="Times New Roman"/>
          <w:szCs w:val="24"/>
        </w:rPr>
      </w:pPr>
      <w:r w:rsidRPr="006D7EBC">
        <w:rPr>
          <w:rFonts w:ascii="Times New Roman" w:hAnsi="Times New Roman" w:cs="Times New Roman"/>
          <w:szCs w:val="24"/>
        </w:rPr>
        <w:t>doklad o</w:t>
      </w:r>
      <w:r>
        <w:rPr>
          <w:rFonts w:ascii="Times New Roman" w:hAnsi="Times New Roman" w:cs="Times New Roman"/>
          <w:szCs w:val="24"/>
        </w:rPr>
        <w:t> </w:t>
      </w:r>
      <w:r w:rsidRPr="006D7EBC">
        <w:rPr>
          <w:rFonts w:ascii="Times New Roman" w:hAnsi="Times New Roman" w:cs="Times New Roman"/>
          <w:szCs w:val="24"/>
        </w:rPr>
        <w:t>tom</w:t>
      </w:r>
      <w:r>
        <w:rPr>
          <w:rFonts w:ascii="Times New Roman" w:hAnsi="Times New Roman" w:cs="Times New Roman"/>
          <w:szCs w:val="24"/>
        </w:rPr>
        <w:t>,</w:t>
      </w:r>
      <w:r w:rsidRPr="006D7EBC">
        <w:rPr>
          <w:rFonts w:ascii="Times New Roman" w:hAnsi="Times New Roman" w:cs="Times New Roman"/>
          <w:szCs w:val="24"/>
        </w:rPr>
        <w:t xml:space="preserve"> že sa podrobil príprave na vedenie motorového vozidla v autoškole, ak zákon neustanovuje inak.</w:t>
      </w:r>
    </w:p>
    <w:p w:rsidR="008A2D5E" w:rsidRPr="006D7EBC" w:rsidP="008A2D5E">
      <w:pPr>
        <w:jc w:val="both"/>
        <w:rPr>
          <w:rFonts w:ascii="Times New Roman" w:hAnsi="Times New Roman" w:cs="Times New Roman"/>
          <w:szCs w:val="24"/>
        </w:rPr>
      </w:pPr>
    </w:p>
    <w:p w:rsidR="008A2D5E" w:rsidP="008A2D5E">
      <w:pPr>
        <w:numPr>
          <w:numId w:val="18"/>
        </w:numPr>
        <w:jc w:val="both"/>
        <w:rPr>
          <w:rFonts w:ascii="Times New Roman" w:hAnsi="Times New Roman" w:cs="Times New Roman"/>
          <w:szCs w:val="24"/>
        </w:rPr>
      </w:pPr>
      <w:r>
        <w:rPr>
          <w:rFonts w:ascii="Times New Roman" w:hAnsi="Times New Roman" w:cs="Times New Roman"/>
          <w:szCs w:val="24"/>
        </w:rPr>
        <w:t xml:space="preserve">Doklady podľa odseku 2 sa prikladajú k žiadosti, len ak ide o skúšku </w:t>
      </w:r>
      <w:r w:rsidRPr="006D7EBC">
        <w:rPr>
          <w:rFonts w:ascii="Times New Roman" w:hAnsi="Times New Roman" w:cs="Times New Roman"/>
          <w:szCs w:val="24"/>
        </w:rPr>
        <w:t xml:space="preserve">z odbornej spôsobilosti </w:t>
      </w:r>
      <w:r>
        <w:rPr>
          <w:rFonts w:ascii="Times New Roman" w:hAnsi="Times New Roman" w:cs="Times New Roman"/>
          <w:szCs w:val="24"/>
        </w:rPr>
        <w:t>na udelenie vodičského oprávnenia.</w:t>
      </w:r>
    </w:p>
    <w:p w:rsidR="008A2D5E" w:rsidP="008A2D5E">
      <w:pPr>
        <w:jc w:val="both"/>
        <w:rPr>
          <w:rFonts w:ascii="Times New Roman" w:hAnsi="Times New Roman" w:cs="Times New Roman"/>
          <w:szCs w:val="24"/>
        </w:rPr>
      </w:pPr>
    </w:p>
    <w:p w:rsidR="008A2D5E" w:rsidRPr="006D7EBC" w:rsidP="008A2D5E">
      <w:pPr>
        <w:numPr>
          <w:numId w:val="18"/>
        </w:numPr>
        <w:jc w:val="both"/>
        <w:rPr>
          <w:rFonts w:ascii="Times New Roman" w:hAnsi="Times New Roman" w:cs="Times New Roman"/>
          <w:szCs w:val="24"/>
        </w:rPr>
      </w:pPr>
      <w:r w:rsidRPr="006D7EBC">
        <w:rPr>
          <w:rFonts w:ascii="Times New Roman" w:hAnsi="Times New Roman" w:cs="Times New Roman"/>
          <w:szCs w:val="24"/>
        </w:rPr>
        <w:t xml:space="preserve">Žiadateľ </w:t>
      </w:r>
      <w:r>
        <w:rPr>
          <w:rFonts w:ascii="Times New Roman" w:hAnsi="Times New Roman" w:cs="Times New Roman"/>
          <w:szCs w:val="24"/>
        </w:rPr>
        <w:t>o vykonanie skúšky</w:t>
      </w:r>
      <w:r w:rsidRPr="00B331ED">
        <w:rPr>
          <w:rFonts w:ascii="Times New Roman" w:hAnsi="Times New Roman" w:cs="Times New Roman"/>
          <w:szCs w:val="24"/>
        </w:rPr>
        <w:t xml:space="preserve"> </w:t>
      </w:r>
      <w:r w:rsidRPr="006D7EBC">
        <w:rPr>
          <w:rFonts w:ascii="Times New Roman" w:hAnsi="Times New Roman" w:cs="Times New Roman"/>
          <w:szCs w:val="24"/>
        </w:rPr>
        <w:t xml:space="preserve">môže vykonať skúšku najskôr v deň dosiahnutia veku predpísaného na vedenie motorových vozidiel príslušnej skupiny alebo podskupiny. </w:t>
      </w:r>
    </w:p>
    <w:p w:rsidR="008A2D5E" w:rsidRPr="006D7EBC" w:rsidP="008A2D5E">
      <w:pPr>
        <w:jc w:val="both"/>
        <w:rPr>
          <w:rFonts w:ascii="Times New Roman" w:hAnsi="Times New Roman" w:cs="Times New Roman"/>
          <w:szCs w:val="24"/>
        </w:rPr>
      </w:pPr>
    </w:p>
    <w:p w:rsidR="008A2D5E" w:rsidRPr="00106217" w:rsidP="008A2D5E">
      <w:pPr>
        <w:jc w:val="center"/>
        <w:rPr>
          <w:rFonts w:ascii="Times New Roman" w:hAnsi="Times New Roman" w:cs="Times New Roman"/>
          <w:b/>
          <w:szCs w:val="24"/>
        </w:rPr>
      </w:pPr>
      <w:r w:rsidRPr="00106217">
        <w:rPr>
          <w:rFonts w:ascii="Times New Roman" w:hAnsi="Times New Roman" w:cs="Times New Roman"/>
          <w:b/>
          <w:szCs w:val="24"/>
        </w:rPr>
        <w:t>§ 16</w:t>
      </w:r>
    </w:p>
    <w:p w:rsidR="008A2D5E" w:rsidRPr="006D7EBC" w:rsidP="008A2D5E">
      <w:pPr>
        <w:jc w:val="both"/>
        <w:rPr>
          <w:rFonts w:ascii="Times New Roman" w:hAnsi="Times New Roman" w:cs="Times New Roman"/>
          <w:szCs w:val="24"/>
        </w:rPr>
      </w:pPr>
    </w:p>
    <w:p w:rsidR="008A2D5E" w:rsidRPr="006D7EBC" w:rsidP="008A2D5E">
      <w:pPr>
        <w:numPr>
          <w:numId w:val="20"/>
        </w:numPr>
        <w:jc w:val="both"/>
        <w:rPr>
          <w:rFonts w:ascii="Times New Roman" w:hAnsi="Times New Roman" w:cs="Times New Roman"/>
          <w:szCs w:val="24"/>
        </w:rPr>
      </w:pPr>
      <w:r w:rsidRPr="006D7EBC">
        <w:rPr>
          <w:rFonts w:ascii="Times New Roman" w:hAnsi="Times New Roman" w:cs="Times New Roman"/>
          <w:szCs w:val="24"/>
        </w:rPr>
        <w:t xml:space="preserve">Výsledok každej </w:t>
      </w:r>
      <w:r>
        <w:rPr>
          <w:rFonts w:ascii="Times New Roman" w:hAnsi="Times New Roman" w:cs="Times New Roman"/>
          <w:szCs w:val="24"/>
        </w:rPr>
        <w:t xml:space="preserve">časti </w:t>
      </w:r>
      <w:r w:rsidRPr="006D7EBC">
        <w:rPr>
          <w:rFonts w:ascii="Times New Roman" w:hAnsi="Times New Roman" w:cs="Times New Roman"/>
          <w:szCs w:val="24"/>
        </w:rPr>
        <w:t xml:space="preserve">skúšky z odbornej spôsobilosti sa hodnotí klasifikačným stupňom prospel alebo neprospel. Skúšobný komisár po </w:t>
      </w:r>
      <w:r>
        <w:rPr>
          <w:rFonts w:ascii="Times New Roman" w:hAnsi="Times New Roman" w:cs="Times New Roman"/>
          <w:szCs w:val="24"/>
        </w:rPr>
        <w:t>s</w:t>
      </w:r>
      <w:r w:rsidRPr="006D7EBC">
        <w:rPr>
          <w:rFonts w:ascii="Times New Roman" w:hAnsi="Times New Roman" w:cs="Times New Roman"/>
          <w:szCs w:val="24"/>
        </w:rPr>
        <w:t>končení skúšky</w:t>
      </w:r>
      <w:r w:rsidRPr="00B331ED">
        <w:rPr>
          <w:rFonts w:ascii="Times New Roman" w:hAnsi="Times New Roman" w:cs="Times New Roman"/>
          <w:szCs w:val="24"/>
        </w:rPr>
        <w:t xml:space="preserve"> </w:t>
      </w:r>
      <w:r w:rsidRPr="006D7EBC">
        <w:rPr>
          <w:rFonts w:ascii="Times New Roman" w:hAnsi="Times New Roman" w:cs="Times New Roman"/>
          <w:szCs w:val="24"/>
        </w:rPr>
        <w:t xml:space="preserve">z odbornej spôsobilosti oboznámi žiadateľa </w:t>
      </w:r>
      <w:r>
        <w:rPr>
          <w:rFonts w:ascii="Times New Roman" w:hAnsi="Times New Roman" w:cs="Times New Roman"/>
          <w:szCs w:val="24"/>
        </w:rPr>
        <w:t>o vykonanie skúšky</w:t>
      </w:r>
      <w:r w:rsidRPr="006D7EBC">
        <w:rPr>
          <w:rFonts w:ascii="Times New Roman" w:hAnsi="Times New Roman" w:cs="Times New Roman"/>
          <w:szCs w:val="24"/>
        </w:rPr>
        <w:t xml:space="preserve"> s jej výsledkom najneskôr v deň </w:t>
      </w:r>
      <w:r>
        <w:rPr>
          <w:rFonts w:ascii="Times New Roman" w:hAnsi="Times New Roman" w:cs="Times New Roman"/>
          <w:szCs w:val="24"/>
        </w:rPr>
        <w:t>s</w:t>
      </w:r>
      <w:r w:rsidRPr="006D7EBC">
        <w:rPr>
          <w:rFonts w:ascii="Times New Roman" w:hAnsi="Times New Roman" w:cs="Times New Roman"/>
          <w:szCs w:val="24"/>
        </w:rPr>
        <w:t>končenia skúšky</w:t>
      </w:r>
      <w:r w:rsidRPr="00B331ED">
        <w:rPr>
          <w:rFonts w:ascii="Times New Roman" w:hAnsi="Times New Roman" w:cs="Times New Roman"/>
          <w:szCs w:val="24"/>
        </w:rPr>
        <w:t xml:space="preserve"> </w:t>
      </w:r>
      <w:r w:rsidR="00621779">
        <w:rPr>
          <w:rFonts w:ascii="Times New Roman" w:hAnsi="Times New Roman" w:cs="Times New Roman"/>
          <w:szCs w:val="24"/>
        </w:rPr>
        <w:t>z odbornej spôsobilosti. O</w:t>
      </w:r>
      <w:r w:rsidRPr="006D7EBC">
        <w:rPr>
          <w:rFonts w:ascii="Times New Roman" w:hAnsi="Times New Roman" w:cs="Times New Roman"/>
          <w:szCs w:val="24"/>
        </w:rPr>
        <w:t xml:space="preserve"> výsledku skúšky z odbornej spôsobilosti sa upovedomí aj autoškola. Hodnotenie každej </w:t>
      </w:r>
      <w:r>
        <w:rPr>
          <w:rFonts w:ascii="Times New Roman" w:hAnsi="Times New Roman" w:cs="Times New Roman"/>
          <w:szCs w:val="24"/>
        </w:rPr>
        <w:t xml:space="preserve">časti </w:t>
      </w:r>
      <w:r w:rsidRPr="006D7EBC">
        <w:rPr>
          <w:rFonts w:ascii="Times New Roman" w:hAnsi="Times New Roman" w:cs="Times New Roman"/>
          <w:szCs w:val="24"/>
        </w:rPr>
        <w:t>skúšky z odbornej spôsobilosti skúšobný komisár zapíše do protokolu o skúškach</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Každý záznam v protokole o skúškach z odbornej spôsobilosti potvrdí skúšobný komisár svoj</w:t>
      </w:r>
      <w:r>
        <w:rPr>
          <w:rFonts w:ascii="Times New Roman" w:hAnsi="Times New Roman" w:cs="Times New Roman"/>
          <w:szCs w:val="24"/>
        </w:rPr>
        <w:t>í</w:t>
      </w:r>
      <w:r w:rsidR="00055C48">
        <w:rPr>
          <w:rFonts w:ascii="Times New Roman" w:hAnsi="Times New Roman" w:cs="Times New Roman"/>
          <w:szCs w:val="24"/>
        </w:rPr>
        <w:t>m podpisom a odtlačkom pečiatky</w:t>
      </w:r>
      <w:r w:rsidRPr="006D7EBC">
        <w:rPr>
          <w:rFonts w:ascii="Times New Roman" w:hAnsi="Times New Roman" w:cs="Times New Roman"/>
          <w:szCs w:val="24"/>
        </w:rPr>
        <w:t xml:space="preserve">. </w:t>
      </w:r>
    </w:p>
    <w:p w:rsidR="008A2D5E" w:rsidRPr="006D7EBC" w:rsidP="008A2D5E">
      <w:pPr>
        <w:jc w:val="both"/>
        <w:rPr>
          <w:rFonts w:ascii="Times New Roman" w:hAnsi="Times New Roman" w:cs="Times New Roman"/>
          <w:szCs w:val="24"/>
        </w:rPr>
      </w:pPr>
    </w:p>
    <w:p w:rsidR="008A2D5E" w:rsidP="008A2D5E">
      <w:pPr>
        <w:numPr>
          <w:numId w:val="20"/>
        </w:numPr>
        <w:jc w:val="both"/>
        <w:rPr>
          <w:rFonts w:ascii="Times New Roman" w:hAnsi="Times New Roman" w:cs="Times New Roman"/>
          <w:szCs w:val="24"/>
        </w:rPr>
      </w:pPr>
      <w:r w:rsidRPr="006D7EBC">
        <w:rPr>
          <w:rFonts w:ascii="Times New Roman" w:hAnsi="Times New Roman" w:cs="Times New Roman"/>
          <w:szCs w:val="24"/>
        </w:rPr>
        <w:t xml:space="preserve">Doklady </w:t>
      </w:r>
      <w:r>
        <w:rPr>
          <w:rFonts w:ascii="Times New Roman" w:hAnsi="Times New Roman" w:cs="Times New Roman"/>
          <w:szCs w:val="24"/>
        </w:rPr>
        <w:t xml:space="preserve">podľa § 15 ods. 2 písm. b) až d) </w:t>
      </w:r>
      <w:r w:rsidRPr="006D7EBC">
        <w:rPr>
          <w:rFonts w:ascii="Times New Roman" w:hAnsi="Times New Roman" w:cs="Times New Roman"/>
          <w:szCs w:val="24"/>
        </w:rPr>
        <w:t>skúšobný komisár označí odtlačkom pečiatky, poznačí dátum a miesto vykonania skúšky</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a údaje potvrdí svoj</w:t>
      </w:r>
      <w:r>
        <w:rPr>
          <w:rFonts w:ascii="Times New Roman" w:hAnsi="Times New Roman" w:cs="Times New Roman"/>
          <w:szCs w:val="24"/>
        </w:rPr>
        <w:t>í</w:t>
      </w:r>
      <w:r w:rsidRPr="006D7EBC">
        <w:rPr>
          <w:rFonts w:ascii="Times New Roman" w:hAnsi="Times New Roman" w:cs="Times New Roman"/>
          <w:szCs w:val="24"/>
        </w:rPr>
        <w:t xml:space="preserve">m podpisom. </w:t>
      </w:r>
    </w:p>
    <w:p w:rsidR="008A2D5E" w:rsidRPr="006D7EBC" w:rsidP="008A2D5E">
      <w:pPr>
        <w:jc w:val="both"/>
        <w:rPr>
          <w:rFonts w:ascii="Times New Roman" w:hAnsi="Times New Roman" w:cs="Times New Roman"/>
          <w:szCs w:val="24"/>
        </w:rPr>
      </w:pPr>
    </w:p>
    <w:p w:rsidR="008A2D5E" w:rsidP="008A2D5E">
      <w:pPr>
        <w:numPr>
          <w:numId w:val="20"/>
        </w:numPr>
        <w:jc w:val="both"/>
        <w:rPr>
          <w:rFonts w:ascii="Times New Roman" w:hAnsi="Times New Roman" w:cs="Times New Roman"/>
          <w:szCs w:val="24"/>
        </w:rPr>
      </w:pPr>
      <w:r>
        <w:rPr>
          <w:rFonts w:ascii="Times New Roman" w:hAnsi="Times New Roman" w:cs="Times New Roman"/>
          <w:szCs w:val="24"/>
        </w:rPr>
        <w:t>Pred začatím skúšky</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w:t>
      </w:r>
      <w:r>
        <w:rPr>
          <w:rFonts w:ascii="Times New Roman" w:hAnsi="Times New Roman" w:cs="Times New Roman"/>
          <w:szCs w:val="24"/>
        </w:rPr>
        <w:t xml:space="preserve"> žiadateľ o vykonanie skúšky preukáže svoju totožnosť skúšobnému komisárovi.</w:t>
      </w:r>
    </w:p>
    <w:p w:rsidR="008A2D5E" w:rsidP="008A2D5E">
      <w:pPr>
        <w:pStyle w:val="ListParagraph"/>
        <w:rPr>
          <w:rFonts w:ascii="Times New Roman" w:hAnsi="Times New Roman" w:cs="Times New Roman"/>
          <w:szCs w:val="24"/>
        </w:rPr>
      </w:pPr>
    </w:p>
    <w:p w:rsidR="008A2D5E" w:rsidRPr="006D7EBC" w:rsidP="008A2D5E">
      <w:pPr>
        <w:numPr>
          <w:numId w:val="20"/>
        </w:numPr>
        <w:jc w:val="both"/>
        <w:rPr>
          <w:rFonts w:ascii="Times New Roman" w:hAnsi="Times New Roman" w:cs="Times New Roman"/>
          <w:szCs w:val="24"/>
        </w:rPr>
      </w:pPr>
      <w:r w:rsidRPr="006D7EBC">
        <w:rPr>
          <w:rFonts w:ascii="Times New Roman" w:hAnsi="Times New Roman" w:cs="Times New Roman"/>
          <w:szCs w:val="24"/>
        </w:rPr>
        <w:t>Skúška z odbornej spôsobilosti sa vždy začína skúškou z predpisov o cestnej premávke. Ak je žiadateľ</w:t>
      </w:r>
      <w:r w:rsidRPr="00CE220B">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hodnotený zo skúšky z predpisov o cestnej premávke klasifikačným stupňom neprospel, nesmie pokračovať v ďalších skúškach, a to až do času, kým nebude z tejto skúšky hodnotený klasifikačným stupňom prospel.</w:t>
      </w:r>
    </w:p>
    <w:p w:rsidR="008A2D5E" w:rsidRPr="006D7EBC" w:rsidP="008A2D5E">
      <w:pPr>
        <w:jc w:val="both"/>
        <w:rPr>
          <w:rFonts w:ascii="Times New Roman" w:hAnsi="Times New Roman" w:cs="Times New Roman"/>
          <w:szCs w:val="24"/>
        </w:rPr>
      </w:pPr>
    </w:p>
    <w:p w:rsidR="008A2D5E" w:rsidRPr="006D7EBC" w:rsidP="008A2D5E">
      <w:pPr>
        <w:numPr>
          <w:numId w:val="20"/>
        </w:numPr>
        <w:jc w:val="both"/>
        <w:rPr>
          <w:rFonts w:ascii="Times New Roman" w:hAnsi="Times New Roman" w:cs="Times New Roman"/>
          <w:szCs w:val="24"/>
        </w:rPr>
      </w:pPr>
      <w:r w:rsidRPr="006D7EBC">
        <w:rPr>
          <w:rFonts w:ascii="Times New Roman" w:hAnsi="Times New Roman" w:cs="Times New Roman"/>
          <w:szCs w:val="24"/>
        </w:rPr>
        <w:t xml:space="preserve">Ak žiadateľ </w:t>
      </w:r>
      <w:r>
        <w:rPr>
          <w:rFonts w:ascii="Times New Roman" w:hAnsi="Times New Roman" w:cs="Times New Roman"/>
          <w:szCs w:val="24"/>
        </w:rPr>
        <w:t>o vykonanie skúšky</w:t>
      </w:r>
      <w:r w:rsidRPr="006D7EBC">
        <w:rPr>
          <w:rFonts w:ascii="Times New Roman" w:hAnsi="Times New Roman" w:cs="Times New Roman"/>
          <w:szCs w:val="24"/>
        </w:rPr>
        <w:t xml:space="preserve"> počas skúšky použije písomnosti alebo iné pomôcky bez predchádzajúceho súhlasu skúšobného komisára alebo svojím správaním inak </w:t>
      </w:r>
      <w:r>
        <w:rPr>
          <w:rFonts w:ascii="Times New Roman" w:hAnsi="Times New Roman" w:cs="Times New Roman"/>
          <w:szCs w:val="24"/>
        </w:rPr>
        <w:t>narúša</w:t>
      </w:r>
      <w:r w:rsidRPr="006D7EBC">
        <w:rPr>
          <w:rFonts w:ascii="Times New Roman" w:hAnsi="Times New Roman" w:cs="Times New Roman"/>
          <w:szCs w:val="24"/>
        </w:rPr>
        <w:t xml:space="preserve"> riadne vykonanie skúšky</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skúšobný komisár skúšku ukončí a žiadateľa</w:t>
      </w:r>
      <w:r w:rsidRPr="00CE220B">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zo skúšky vylúči. Dôvod vylúčenia sa zapíše do protokolu o skúškach</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Žiadateľ</w:t>
      </w:r>
      <w:r w:rsidRPr="00CE220B">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ktorý bol zo skúšky z odbornej spôsobilosti vylúčený, je hodnotený klasifikačným stupňom neprospel.</w:t>
      </w:r>
    </w:p>
    <w:p w:rsidR="008A2D5E" w:rsidRPr="006D7EBC" w:rsidP="008A2D5E">
      <w:pPr>
        <w:jc w:val="both"/>
        <w:rPr>
          <w:rFonts w:ascii="Times New Roman" w:hAnsi="Times New Roman" w:cs="Times New Roman"/>
          <w:szCs w:val="24"/>
        </w:rPr>
      </w:pPr>
    </w:p>
    <w:p w:rsidR="008A2D5E" w:rsidRPr="006D7EBC" w:rsidP="008A2D5E">
      <w:pPr>
        <w:numPr>
          <w:numId w:val="20"/>
        </w:numPr>
        <w:jc w:val="both"/>
        <w:rPr>
          <w:rFonts w:ascii="Times New Roman" w:hAnsi="Times New Roman" w:cs="Times New Roman"/>
          <w:szCs w:val="24"/>
        </w:rPr>
      </w:pPr>
      <w:r w:rsidRPr="006D7EBC">
        <w:rPr>
          <w:rFonts w:ascii="Times New Roman" w:hAnsi="Times New Roman" w:cs="Times New Roman"/>
          <w:szCs w:val="24"/>
        </w:rPr>
        <w:t xml:space="preserve">Ak po začatí skúšky z odbornej spôsobilosti žiadateľ </w:t>
      </w:r>
      <w:r>
        <w:rPr>
          <w:rFonts w:ascii="Times New Roman" w:hAnsi="Times New Roman" w:cs="Times New Roman"/>
          <w:szCs w:val="24"/>
        </w:rPr>
        <w:t>o vykonanie skúšky</w:t>
      </w:r>
      <w:r w:rsidRPr="006D7EBC">
        <w:rPr>
          <w:rFonts w:ascii="Times New Roman" w:hAnsi="Times New Roman" w:cs="Times New Roman"/>
          <w:szCs w:val="24"/>
        </w:rPr>
        <w:t xml:space="preserve"> o</w:t>
      </w:r>
      <w:r>
        <w:rPr>
          <w:rFonts w:ascii="Times New Roman" w:hAnsi="Times New Roman" w:cs="Times New Roman"/>
          <w:szCs w:val="24"/>
        </w:rPr>
        <w:t>d skúšky odstúpi zo závažných dôvodov</w:t>
      </w:r>
      <w:r w:rsidRPr="006D7EBC">
        <w:rPr>
          <w:rFonts w:ascii="Times New Roman" w:hAnsi="Times New Roman" w:cs="Times New Roman"/>
          <w:szCs w:val="24"/>
        </w:rPr>
        <w:t>, skúšobný komisár poznačí dôvod odstúpenia do protokolu o skúškach</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a určí nový termín a miesto konania skúšky</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Taký prípad sa posudzuje tak, akoby sa žiadateľ</w:t>
      </w:r>
      <w:r w:rsidRPr="00CE220B">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w:t>
      </w:r>
      <w:r>
        <w:rPr>
          <w:rFonts w:ascii="Times New Roman" w:hAnsi="Times New Roman" w:cs="Times New Roman"/>
          <w:szCs w:val="24"/>
        </w:rPr>
        <w:t>na skúške u odbornej spôsobilosti</w:t>
      </w:r>
      <w:r w:rsidRPr="006D7EBC">
        <w:rPr>
          <w:rFonts w:ascii="Times New Roman" w:hAnsi="Times New Roman" w:cs="Times New Roman"/>
          <w:szCs w:val="24"/>
        </w:rPr>
        <w:t xml:space="preserve"> vôbec nezúčastnil. Žiadateľ</w:t>
      </w:r>
      <w:r w:rsidRPr="005E0E91">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ktorý </w:t>
      </w:r>
      <w:r>
        <w:rPr>
          <w:rFonts w:ascii="Times New Roman" w:hAnsi="Times New Roman" w:cs="Times New Roman"/>
          <w:szCs w:val="24"/>
        </w:rPr>
        <w:t xml:space="preserve">dôveryhodne </w:t>
      </w:r>
      <w:r w:rsidRPr="006D7EBC">
        <w:rPr>
          <w:rFonts w:ascii="Times New Roman" w:hAnsi="Times New Roman" w:cs="Times New Roman"/>
          <w:szCs w:val="24"/>
        </w:rPr>
        <w:t>nepreuká</w:t>
      </w:r>
      <w:r>
        <w:rPr>
          <w:rFonts w:ascii="Times New Roman" w:hAnsi="Times New Roman" w:cs="Times New Roman"/>
          <w:szCs w:val="24"/>
        </w:rPr>
        <w:t xml:space="preserve">že závažné </w:t>
      </w:r>
      <w:r w:rsidRPr="006D7EBC">
        <w:rPr>
          <w:rFonts w:ascii="Times New Roman" w:hAnsi="Times New Roman" w:cs="Times New Roman"/>
          <w:szCs w:val="24"/>
        </w:rPr>
        <w:t>dôvody</w:t>
      </w:r>
      <w:r>
        <w:rPr>
          <w:rFonts w:ascii="Times New Roman" w:hAnsi="Times New Roman" w:cs="Times New Roman"/>
          <w:szCs w:val="24"/>
        </w:rPr>
        <w:t>,</w:t>
      </w:r>
      <w:r w:rsidRPr="006D7EBC">
        <w:rPr>
          <w:rFonts w:ascii="Times New Roman" w:hAnsi="Times New Roman" w:cs="Times New Roman"/>
          <w:szCs w:val="24"/>
        </w:rPr>
        <w:t xml:space="preserve"> pre ktoré od skúšky</w:t>
      </w:r>
      <w:r w:rsidRPr="00B331ED">
        <w:rPr>
          <w:rFonts w:ascii="Times New Roman" w:hAnsi="Times New Roman" w:cs="Times New Roman"/>
          <w:szCs w:val="24"/>
        </w:rPr>
        <w:t xml:space="preserve"> </w:t>
      </w:r>
      <w:r w:rsidRPr="006D7EBC">
        <w:rPr>
          <w:rFonts w:ascii="Times New Roman" w:hAnsi="Times New Roman" w:cs="Times New Roman"/>
          <w:szCs w:val="24"/>
        </w:rPr>
        <w:t>z odbornej spôsobilosti odstúpil</w:t>
      </w:r>
      <w:r>
        <w:rPr>
          <w:rFonts w:ascii="Times New Roman" w:hAnsi="Times New Roman" w:cs="Times New Roman"/>
          <w:szCs w:val="24"/>
        </w:rPr>
        <w:t>,</w:t>
      </w:r>
      <w:r w:rsidRPr="006D7EBC">
        <w:rPr>
          <w:rFonts w:ascii="Times New Roman" w:hAnsi="Times New Roman" w:cs="Times New Roman"/>
          <w:szCs w:val="24"/>
        </w:rPr>
        <w:t xml:space="preserve"> je hodnotený klasifikačným stupňom neprospel.</w:t>
      </w:r>
    </w:p>
    <w:p w:rsidR="008A2D5E" w:rsidRPr="006D7EBC" w:rsidP="008A2D5E">
      <w:pPr>
        <w:jc w:val="both"/>
        <w:rPr>
          <w:rFonts w:ascii="Times New Roman" w:hAnsi="Times New Roman" w:cs="Times New Roman"/>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17</w:t>
      </w:r>
    </w:p>
    <w:p w:rsidR="008A2D5E" w:rsidRPr="006D7EBC" w:rsidP="008A2D5E">
      <w:pPr>
        <w:jc w:val="both"/>
        <w:rPr>
          <w:rFonts w:ascii="Times New Roman" w:hAnsi="Times New Roman" w:cs="Times New Roman"/>
          <w:szCs w:val="24"/>
        </w:rPr>
      </w:pPr>
    </w:p>
    <w:p w:rsidR="008A2D5E" w:rsidRPr="006D7EBC" w:rsidP="008A2D5E">
      <w:pPr>
        <w:numPr>
          <w:numId w:val="21"/>
        </w:numPr>
        <w:jc w:val="both"/>
        <w:rPr>
          <w:rFonts w:ascii="Times New Roman" w:hAnsi="Times New Roman" w:cs="Times New Roman"/>
          <w:szCs w:val="24"/>
        </w:rPr>
      </w:pPr>
      <w:r w:rsidRPr="006D7EBC">
        <w:rPr>
          <w:rFonts w:ascii="Times New Roman" w:hAnsi="Times New Roman" w:cs="Times New Roman"/>
          <w:szCs w:val="24"/>
        </w:rPr>
        <w:t>Ak je žiadateľ</w:t>
      </w:r>
      <w:r w:rsidRPr="005E0E91">
        <w:rPr>
          <w:rFonts w:ascii="Times New Roman" w:hAnsi="Times New Roman" w:cs="Times New Roman"/>
          <w:szCs w:val="24"/>
        </w:rPr>
        <w:t xml:space="preserve"> </w:t>
      </w:r>
      <w:r>
        <w:rPr>
          <w:rFonts w:ascii="Times New Roman" w:hAnsi="Times New Roman" w:cs="Times New Roman"/>
          <w:szCs w:val="24"/>
        </w:rPr>
        <w:t xml:space="preserve">o udelenie vodičského oprávnenia </w:t>
      </w:r>
      <w:r w:rsidRPr="007F5940">
        <w:rPr>
          <w:rFonts w:ascii="Times New Roman" w:hAnsi="Times New Roman" w:cs="Times New Roman"/>
          <w:szCs w:val="24"/>
        </w:rPr>
        <w:t>hodnotený z niektorej skúšky z odbornej spôsobilosti klasifikačným stupňom neprospel, môže skúšku z odbornej spôsobilosti opakovať, pričom každá opakovaná skúška sa môže vykonať najskôr po štrnástich dňoch odo dňa vykonania neúspešnej skúšky. Opakovaná skúška sa</w:t>
      </w:r>
      <w:r>
        <w:rPr>
          <w:rFonts w:ascii="Times New Roman" w:hAnsi="Times New Roman" w:cs="Times New Roman"/>
          <w:szCs w:val="24"/>
        </w:rPr>
        <w:t xml:space="preserve"> vykonáva len z tej časti skúšky, z ktorej žiadateľ o udelenie vodičského oprávnenia neprospel.</w:t>
      </w:r>
    </w:p>
    <w:p w:rsidR="008A2D5E" w:rsidRPr="006D7EBC" w:rsidP="008A2D5E">
      <w:pPr>
        <w:jc w:val="both"/>
        <w:rPr>
          <w:rFonts w:ascii="Times New Roman" w:hAnsi="Times New Roman" w:cs="Times New Roman"/>
          <w:szCs w:val="24"/>
        </w:rPr>
      </w:pPr>
    </w:p>
    <w:p w:rsidR="008A2D5E" w:rsidRPr="006D7EBC" w:rsidP="008A2D5E">
      <w:pPr>
        <w:numPr>
          <w:numId w:val="21"/>
        </w:numPr>
        <w:jc w:val="both"/>
        <w:rPr>
          <w:rFonts w:ascii="Times New Roman" w:hAnsi="Times New Roman" w:cs="Times New Roman"/>
          <w:szCs w:val="24"/>
        </w:rPr>
      </w:pPr>
      <w:r w:rsidRPr="006D7EBC">
        <w:rPr>
          <w:rFonts w:ascii="Times New Roman" w:hAnsi="Times New Roman" w:cs="Times New Roman"/>
          <w:szCs w:val="24"/>
        </w:rPr>
        <w:t>Žiadateľ</w:t>
      </w:r>
      <w:r w:rsidRPr="005E0E91">
        <w:rPr>
          <w:rFonts w:ascii="Times New Roman" w:hAnsi="Times New Roman" w:cs="Times New Roman"/>
          <w:szCs w:val="24"/>
        </w:rPr>
        <w:t xml:space="preserve"> </w:t>
      </w:r>
      <w:r>
        <w:rPr>
          <w:rFonts w:ascii="Times New Roman" w:hAnsi="Times New Roman" w:cs="Times New Roman"/>
          <w:szCs w:val="24"/>
        </w:rPr>
        <w:t>o udelenie vodičského oprávnenia</w:t>
      </w:r>
      <w:r w:rsidRPr="006D7EBC">
        <w:rPr>
          <w:rFonts w:ascii="Times New Roman" w:hAnsi="Times New Roman" w:cs="Times New Roman"/>
          <w:szCs w:val="24"/>
        </w:rPr>
        <w:t xml:space="preserve"> môže vykonať najviac dve opakované skúšky</w:t>
      </w:r>
      <w:r w:rsidRPr="00B75D62">
        <w:rPr>
          <w:rFonts w:ascii="Times New Roman" w:hAnsi="Times New Roman" w:cs="Times New Roman"/>
          <w:szCs w:val="24"/>
        </w:rPr>
        <w:t xml:space="preserve"> </w:t>
      </w:r>
      <w:r w:rsidRPr="006D7EBC">
        <w:rPr>
          <w:rFonts w:ascii="Times New Roman" w:hAnsi="Times New Roman" w:cs="Times New Roman"/>
          <w:szCs w:val="24"/>
        </w:rPr>
        <w:t xml:space="preserve">z odbornej spôsobilosti. Ak neprospeje do šiestich mesiacov odo dňa termínu prvej skúšky z odbornej spôsobilosti alebo v určenom termíne skúšku z odbornej spôsobilosti vôbec nevykoná, žiadateľ </w:t>
      </w:r>
      <w:r>
        <w:rPr>
          <w:rFonts w:ascii="Times New Roman" w:hAnsi="Times New Roman" w:cs="Times New Roman"/>
          <w:szCs w:val="24"/>
        </w:rPr>
        <w:t>o udelenie vodičského oprávnenia</w:t>
      </w:r>
      <w:r w:rsidRPr="006D7EBC">
        <w:rPr>
          <w:rFonts w:ascii="Times New Roman" w:hAnsi="Times New Roman" w:cs="Times New Roman"/>
          <w:szCs w:val="24"/>
        </w:rPr>
        <w:t xml:space="preserve"> môže byť na skúšku z odbornej spôsobilosti opätovne prihlásený  len po absolvovaní prípravy na vedenie motorového vozidla v autoškole v plnom rozsahu. </w:t>
      </w:r>
    </w:p>
    <w:p w:rsidR="008A2D5E" w:rsidRPr="006D7EBC" w:rsidP="008A2D5E">
      <w:pPr>
        <w:jc w:val="both"/>
        <w:rPr>
          <w:rFonts w:ascii="Times New Roman" w:hAnsi="Times New Roman" w:cs="Times New Roman"/>
          <w:szCs w:val="24"/>
        </w:rPr>
      </w:pPr>
    </w:p>
    <w:p w:rsidR="008A2D5E" w:rsidRPr="006D7EBC" w:rsidP="008A2D5E">
      <w:pPr>
        <w:numPr>
          <w:numId w:val="21"/>
        </w:numPr>
        <w:jc w:val="both"/>
        <w:rPr>
          <w:rFonts w:ascii="Times New Roman" w:hAnsi="Times New Roman" w:cs="Times New Roman"/>
          <w:szCs w:val="24"/>
        </w:rPr>
      </w:pPr>
      <w:r w:rsidRPr="006D7EBC">
        <w:rPr>
          <w:rFonts w:ascii="Times New Roman" w:hAnsi="Times New Roman" w:cs="Times New Roman"/>
          <w:szCs w:val="24"/>
        </w:rPr>
        <w:t>Opakovanú skúšku</w:t>
      </w:r>
      <w:r w:rsidRPr="00B75D62">
        <w:rPr>
          <w:rFonts w:ascii="Times New Roman" w:hAnsi="Times New Roman" w:cs="Times New Roman"/>
          <w:szCs w:val="24"/>
        </w:rPr>
        <w:t xml:space="preserve"> </w:t>
      </w:r>
      <w:r w:rsidRPr="006D7EBC">
        <w:rPr>
          <w:rFonts w:ascii="Times New Roman" w:hAnsi="Times New Roman" w:cs="Times New Roman"/>
          <w:szCs w:val="24"/>
        </w:rPr>
        <w:t xml:space="preserve">z odbornej spôsobilosti možno vykonať len </w:t>
      </w:r>
      <w:r w:rsidR="005F3A00">
        <w:rPr>
          <w:rFonts w:ascii="Times New Roman" w:hAnsi="Times New Roman" w:cs="Times New Roman"/>
          <w:szCs w:val="24"/>
        </w:rPr>
        <w:t>v mieste</w:t>
      </w:r>
      <w:r w:rsidRPr="006D7EBC">
        <w:rPr>
          <w:rFonts w:ascii="Times New Roman" w:hAnsi="Times New Roman" w:cs="Times New Roman"/>
          <w:szCs w:val="24"/>
        </w:rPr>
        <w:t>, k</w:t>
      </w:r>
      <w:r>
        <w:rPr>
          <w:rFonts w:ascii="Times New Roman" w:hAnsi="Times New Roman" w:cs="Times New Roman"/>
          <w:szCs w:val="24"/>
        </w:rPr>
        <w:t xml:space="preserve">de žiadateľ o udelenie vodičského oprávnenia vykonal prvú </w:t>
      </w:r>
      <w:r w:rsidR="005F3A00">
        <w:rPr>
          <w:rFonts w:ascii="Times New Roman" w:hAnsi="Times New Roman" w:cs="Times New Roman"/>
          <w:szCs w:val="24"/>
        </w:rPr>
        <w:t xml:space="preserve">neúspešnú </w:t>
      </w:r>
      <w:r>
        <w:rPr>
          <w:rFonts w:ascii="Times New Roman" w:hAnsi="Times New Roman" w:cs="Times New Roman"/>
          <w:szCs w:val="24"/>
        </w:rPr>
        <w:t>skúšku</w:t>
      </w:r>
      <w:r w:rsidRPr="00B75D62">
        <w:rPr>
          <w:rFonts w:ascii="Times New Roman" w:hAnsi="Times New Roman" w:cs="Times New Roman"/>
          <w:szCs w:val="24"/>
        </w:rPr>
        <w:t xml:space="preserve"> </w:t>
      </w:r>
      <w:r w:rsidRPr="006D7EBC">
        <w:rPr>
          <w:rFonts w:ascii="Times New Roman" w:hAnsi="Times New Roman" w:cs="Times New Roman"/>
          <w:szCs w:val="24"/>
        </w:rPr>
        <w:t>z odbornej spôsobilosti</w:t>
      </w:r>
      <w:r w:rsidR="005F3A00">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P="008A2D5E">
      <w:pPr>
        <w:numPr>
          <w:numId w:val="21"/>
        </w:numPr>
        <w:jc w:val="both"/>
        <w:rPr>
          <w:rFonts w:ascii="Times New Roman" w:hAnsi="Times New Roman" w:cs="Times New Roman"/>
          <w:szCs w:val="24"/>
        </w:rPr>
      </w:pPr>
      <w:r w:rsidRPr="006D7EBC">
        <w:rPr>
          <w:rFonts w:ascii="Times New Roman" w:hAnsi="Times New Roman" w:cs="Times New Roman"/>
          <w:szCs w:val="24"/>
        </w:rPr>
        <w:t xml:space="preserve">Ak žiadateľ </w:t>
      </w:r>
      <w:r>
        <w:rPr>
          <w:rFonts w:ascii="Times New Roman" w:hAnsi="Times New Roman" w:cs="Times New Roman"/>
          <w:szCs w:val="24"/>
        </w:rPr>
        <w:t>o udelenie vodičského oprávnenia</w:t>
      </w:r>
      <w:r w:rsidRPr="006D7EBC">
        <w:rPr>
          <w:rFonts w:ascii="Times New Roman" w:hAnsi="Times New Roman" w:cs="Times New Roman"/>
          <w:szCs w:val="24"/>
        </w:rPr>
        <w:t xml:space="preserve"> preukáže, že sa nemohol </w:t>
      </w:r>
      <w:r>
        <w:rPr>
          <w:rFonts w:ascii="Times New Roman" w:hAnsi="Times New Roman" w:cs="Times New Roman"/>
          <w:szCs w:val="24"/>
        </w:rPr>
        <w:t xml:space="preserve">na skúške z odbornej spôsobilosti </w:t>
      </w:r>
      <w:r w:rsidRPr="006D7EBC">
        <w:rPr>
          <w:rFonts w:ascii="Times New Roman" w:hAnsi="Times New Roman" w:cs="Times New Roman"/>
          <w:szCs w:val="24"/>
        </w:rPr>
        <w:t xml:space="preserve">zúčastniť v lehote </w:t>
      </w:r>
      <w:r>
        <w:rPr>
          <w:rFonts w:ascii="Times New Roman" w:hAnsi="Times New Roman" w:cs="Times New Roman"/>
          <w:szCs w:val="24"/>
        </w:rPr>
        <w:t>podľa odseku 2 zo závažných dôvodov,</w:t>
      </w:r>
      <w:r w:rsidRPr="006D7EBC">
        <w:rPr>
          <w:rFonts w:ascii="Times New Roman" w:hAnsi="Times New Roman" w:cs="Times New Roman"/>
          <w:szCs w:val="24"/>
        </w:rPr>
        <w:t xml:space="preserve"> </w:t>
      </w:r>
      <w:r>
        <w:rPr>
          <w:rFonts w:ascii="Times New Roman" w:hAnsi="Times New Roman" w:cs="Times New Roman"/>
          <w:szCs w:val="24"/>
        </w:rPr>
        <w:t>m</w:t>
      </w:r>
      <w:r w:rsidRPr="006D7EBC">
        <w:rPr>
          <w:rFonts w:ascii="Times New Roman" w:hAnsi="Times New Roman" w:cs="Times New Roman"/>
          <w:szCs w:val="24"/>
        </w:rPr>
        <w:t xml:space="preserve">ožno túto lehotu predĺžiť o ďalšie tri mesiace.  </w:t>
      </w:r>
    </w:p>
    <w:p w:rsidR="008A2D5E" w:rsidP="008A2D5E">
      <w:pPr>
        <w:jc w:val="both"/>
        <w:rPr>
          <w:rFonts w:ascii="Times New Roman" w:hAnsi="Times New Roman" w:cs="Times New Roman"/>
          <w:szCs w:val="24"/>
        </w:rPr>
      </w:pPr>
    </w:p>
    <w:p w:rsidR="008320DF" w:rsidRPr="006D7EBC" w:rsidP="008A2D5E">
      <w:pPr>
        <w:jc w:val="both"/>
        <w:rPr>
          <w:rFonts w:ascii="Times New Roman" w:hAnsi="Times New Roman" w:cs="Times New Roman"/>
          <w:szCs w:val="24"/>
        </w:rPr>
      </w:pP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18</w:t>
      </w:r>
    </w:p>
    <w:p w:rsidR="008A2D5E" w:rsidRPr="006D7EBC" w:rsidP="008A2D5E">
      <w:pPr>
        <w:jc w:val="center"/>
        <w:rPr>
          <w:rFonts w:ascii="Times New Roman" w:hAnsi="Times New Roman" w:cs="Times New Roman"/>
          <w:szCs w:val="24"/>
        </w:rPr>
      </w:pPr>
      <w:r w:rsidRPr="006B5C08">
        <w:rPr>
          <w:rFonts w:ascii="Times New Roman" w:hAnsi="Times New Roman" w:cs="Times New Roman"/>
          <w:b/>
          <w:szCs w:val="24"/>
        </w:rPr>
        <w:t>Skúška z predpisov o cestnej premávke</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 xml:space="preserve">Skúška z predpisov o cestnej premávke sa vykonáva skúšobným testom. Skúšobný komisár pred začatím skúšky </w:t>
      </w:r>
      <w:r>
        <w:rPr>
          <w:rFonts w:ascii="Times New Roman" w:hAnsi="Times New Roman" w:cs="Times New Roman"/>
          <w:szCs w:val="24"/>
        </w:rPr>
        <w:t xml:space="preserve">z predpisov o cestnej premávke </w:t>
      </w:r>
      <w:r w:rsidRPr="006D7EBC">
        <w:rPr>
          <w:rFonts w:ascii="Times New Roman" w:hAnsi="Times New Roman" w:cs="Times New Roman"/>
          <w:szCs w:val="24"/>
        </w:rPr>
        <w:t xml:space="preserve">poučí žiadateľa </w:t>
      </w:r>
      <w:r>
        <w:rPr>
          <w:rFonts w:ascii="Times New Roman" w:hAnsi="Times New Roman" w:cs="Times New Roman"/>
          <w:szCs w:val="24"/>
        </w:rPr>
        <w:t>o vykonanie skúšky</w:t>
      </w:r>
      <w:r w:rsidRPr="006D7EBC">
        <w:rPr>
          <w:rFonts w:ascii="Times New Roman" w:hAnsi="Times New Roman" w:cs="Times New Roman"/>
          <w:szCs w:val="24"/>
        </w:rPr>
        <w:t xml:space="preserve"> o spôsobe vyp</w:t>
      </w:r>
      <w:r>
        <w:rPr>
          <w:rFonts w:ascii="Times New Roman" w:hAnsi="Times New Roman" w:cs="Times New Roman"/>
          <w:szCs w:val="24"/>
        </w:rPr>
        <w:t>ĺ</w:t>
      </w:r>
      <w:r w:rsidRPr="006D7EBC">
        <w:rPr>
          <w:rFonts w:ascii="Times New Roman" w:hAnsi="Times New Roman" w:cs="Times New Roman"/>
          <w:szCs w:val="24"/>
        </w:rPr>
        <w:t>ňania skúšobného testu.</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Skúšobný test obsah</w:t>
      </w:r>
      <w:r>
        <w:rPr>
          <w:rFonts w:ascii="Times New Roman" w:hAnsi="Times New Roman" w:cs="Times New Roman"/>
          <w:szCs w:val="24"/>
        </w:rPr>
        <w:t>uje</w:t>
      </w:r>
      <w:r w:rsidRPr="006D7EBC">
        <w:rPr>
          <w:rFonts w:ascii="Times New Roman" w:hAnsi="Times New Roman" w:cs="Times New Roman"/>
          <w:szCs w:val="24"/>
        </w:rPr>
        <w:t xml:space="preserve"> najmä otázky zo zákona so zameraním na pravidlá cestnej premávky, dopravné značky, dopravné zariadenia a dopravné situácie na križovatkách</w:t>
      </w:r>
      <w:r>
        <w:rPr>
          <w:rFonts w:ascii="Times New Roman" w:hAnsi="Times New Roman" w:cs="Times New Roman"/>
          <w:szCs w:val="24"/>
        </w:rPr>
        <w:t xml:space="preserve"> a otázky o </w:t>
      </w:r>
      <w:r w:rsidRPr="006D7EBC">
        <w:rPr>
          <w:rFonts w:ascii="Times New Roman" w:hAnsi="Times New Roman" w:cs="Times New Roman"/>
          <w:szCs w:val="24"/>
        </w:rPr>
        <w:t>podmienk</w:t>
      </w:r>
      <w:r>
        <w:rPr>
          <w:rFonts w:ascii="Times New Roman" w:hAnsi="Times New Roman" w:cs="Times New Roman"/>
          <w:szCs w:val="24"/>
        </w:rPr>
        <w:t>ach</w:t>
      </w:r>
      <w:r w:rsidRPr="006D7EBC">
        <w:rPr>
          <w:rFonts w:ascii="Times New Roman" w:hAnsi="Times New Roman" w:cs="Times New Roman"/>
          <w:szCs w:val="24"/>
        </w:rPr>
        <w:t xml:space="preserve"> </w:t>
      </w:r>
      <w:r>
        <w:rPr>
          <w:rFonts w:ascii="Times New Roman" w:hAnsi="Times New Roman" w:cs="Times New Roman"/>
          <w:szCs w:val="24"/>
        </w:rPr>
        <w:t>prevádzky</w:t>
      </w:r>
      <w:r w:rsidRPr="006D7EBC">
        <w:rPr>
          <w:rFonts w:ascii="Times New Roman" w:hAnsi="Times New Roman" w:cs="Times New Roman"/>
          <w:szCs w:val="24"/>
        </w:rPr>
        <w:t xml:space="preserve"> vozidiel </w:t>
      </w:r>
      <w:r>
        <w:rPr>
          <w:rFonts w:ascii="Times New Roman" w:hAnsi="Times New Roman" w:cs="Times New Roman"/>
          <w:szCs w:val="24"/>
        </w:rPr>
        <w:t xml:space="preserve">v premávke na </w:t>
      </w:r>
      <w:r w:rsidRPr="006D7EBC">
        <w:rPr>
          <w:rFonts w:ascii="Times New Roman" w:hAnsi="Times New Roman" w:cs="Times New Roman"/>
          <w:szCs w:val="24"/>
        </w:rPr>
        <w:t>pozemných komunikáciách. Skúšobný test môže obsahovať aj otázku z označovania vozidiel, povinností nemotorových účastníkov cestnej premávky a oprávnenia osôb vykonávajúcich dohľad nad bezpečnosťou a plynulosťou cestnej premávky.</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 xml:space="preserve">Skúška z predpisov o cestnej premávke </w:t>
      </w:r>
      <w:r>
        <w:rPr>
          <w:rFonts w:ascii="Times New Roman" w:hAnsi="Times New Roman" w:cs="Times New Roman"/>
          <w:szCs w:val="24"/>
        </w:rPr>
        <w:t xml:space="preserve">sa </w:t>
      </w:r>
      <w:r w:rsidRPr="006D7EBC">
        <w:rPr>
          <w:rFonts w:ascii="Times New Roman" w:hAnsi="Times New Roman" w:cs="Times New Roman"/>
          <w:szCs w:val="24"/>
        </w:rPr>
        <w:t>môže vykona</w:t>
      </w:r>
      <w:r>
        <w:rPr>
          <w:rFonts w:ascii="Times New Roman" w:hAnsi="Times New Roman" w:cs="Times New Roman"/>
          <w:szCs w:val="24"/>
        </w:rPr>
        <w:t>ť</w:t>
      </w:r>
      <w:r w:rsidRPr="006D7EBC">
        <w:rPr>
          <w:rFonts w:ascii="Times New Roman" w:hAnsi="Times New Roman" w:cs="Times New Roman"/>
          <w:szCs w:val="24"/>
        </w:rPr>
        <w:t xml:space="preserve"> písomne alebo elektronicky.</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Skúška z predpisov o cestnej premávke trvá 20 minút.</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Každý skúšobný test obsahuje najmenej 25 a najviac 30 otázok</w:t>
      </w:r>
      <w:r>
        <w:rPr>
          <w:rFonts w:ascii="Times New Roman" w:hAnsi="Times New Roman" w:cs="Times New Roman"/>
          <w:szCs w:val="24"/>
        </w:rPr>
        <w:t>,</w:t>
      </w:r>
      <w:r w:rsidRPr="006D7EBC">
        <w:rPr>
          <w:rFonts w:ascii="Times New Roman" w:hAnsi="Times New Roman" w:cs="Times New Roman"/>
          <w:szCs w:val="24"/>
        </w:rPr>
        <w:t xml:space="preserve"> </w:t>
      </w:r>
      <w:r>
        <w:rPr>
          <w:rFonts w:ascii="Times New Roman" w:hAnsi="Times New Roman" w:cs="Times New Roman"/>
          <w:szCs w:val="24"/>
        </w:rPr>
        <w:t>z</w:t>
      </w:r>
      <w:r w:rsidRPr="006D7EBC">
        <w:rPr>
          <w:rFonts w:ascii="Times New Roman" w:hAnsi="Times New Roman" w:cs="Times New Roman"/>
          <w:szCs w:val="24"/>
        </w:rPr>
        <w:t xml:space="preserve"> toho    </w:t>
      </w:r>
    </w:p>
    <w:p w:rsidR="008A2D5E" w:rsidRPr="006D7EBC" w:rsidP="008A2D5E">
      <w:pPr>
        <w:numPr>
          <w:ilvl w:val="1"/>
          <w:numId w:val="22"/>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 xml:space="preserve">12 až 14 otázok preverujúcich </w:t>
      </w:r>
      <w:r>
        <w:rPr>
          <w:rFonts w:ascii="Times New Roman" w:hAnsi="Times New Roman" w:cs="Times New Roman"/>
          <w:szCs w:val="24"/>
        </w:rPr>
        <w:t>ovládanie</w:t>
      </w:r>
      <w:r w:rsidRPr="006D7EBC">
        <w:rPr>
          <w:rFonts w:ascii="Times New Roman" w:hAnsi="Times New Roman" w:cs="Times New Roman"/>
          <w:szCs w:val="24"/>
        </w:rPr>
        <w:t> pravidiel cestnej premávky,</w:t>
      </w:r>
    </w:p>
    <w:p w:rsidR="008A2D5E" w:rsidRPr="006D7EBC" w:rsidP="008A2D5E">
      <w:pPr>
        <w:numPr>
          <w:ilvl w:val="1"/>
          <w:numId w:val="22"/>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 xml:space="preserve">8 až 9 otázok preverujúcich </w:t>
      </w:r>
      <w:r>
        <w:rPr>
          <w:rFonts w:ascii="Times New Roman" w:hAnsi="Times New Roman" w:cs="Times New Roman"/>
          <w:szCs w:val="24"/>
        </w:rPr>
        <w:t>ovládanie</w:t>
      </w:r>
      <w:r w:rsidRPr="006D7EBC">
        <w:rPr>
          <w:rFonts w:ascii="Times New Roman" w:hAnsi="Times New Roman" w:cs="Times New Roman"/>
          <w:szCs w:val="24"/>
        </w:rPr>
        <w:t xml:space="preserve"> dopravných značiek alebo dopravných zariadení,</w:t>
      </w:r>
    </w:p>
    <w:p w:rsidR="008A2D5E" w:rsidRPr="006D7EBC" w:rsidP="008A2D5E">
      <w:pPr>
        <w:numPr>
          <w:ilvl w:val="1"/>
          <w:numId w:val="22"/>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3 až 4 otázky preverujúce schopnosť riešiť situácie v cestnej premávke,</w:t>
      </w:r>
    </w:p>
    <w:p w:rsidR="008A2D5E" w:rsidRPr="006D7EBC" w:rsidP="008A2D5E">
      <w:pPr>
        <w:numPr>
          <w:ilvl w:val="1"/>
          <w:numId w:val="22"/>
        </w:numPr>
        <w:tabs>
          <w:tab w:val="clear" w:pos="1080"/>
        </w:tabs>
        <w:ind w:left="360"/>
        <w:jc w:val="both"/>
        <w:rPr>
          <w:rFonts w:ascii="Times New Roman" w:hAnsi="Times New Roman" w:cs="Times New Roman"/>
          <w:szCs w:val="24"/>
        </w:rPr>
      </w:pPr>
      <w:r w:rsidRPr="006D7EBC">
        <w:rPr>
          <w:rFonts w:ascii="Times New Roman" w:hAnsi="Times New Roman" w:cs="Times New Roman"/>
          <w:szCs w:val="24"/>
        </w:rPr>
        <w:t xml:space="preserve">2 až 3 otázky preverujúce </w:t>
      </w:r>
      <w:r>
        <w:rPr>
          <w:rFonts w:ascii="Times New Roman" w:hAnsi="Times New Roman" w:cs="Times New Roman"/>
          <w:szCs w:val="24"/>
        </w:rPr>
        <w:t>ovládanie</w:t>
      </w:r>
      <w:r w:rsidRPr="006D7EBC">
        <w:rPr>
          <w:rFonts w:ascii="Times New Roman" w:hAnsi="Times New Roman" w:cs="Times New Roman"/>
          <w:szCs w:val="24"/>
        </w:rPr>
        <w:t xml:space="preserve"> predpisov o podmienkach premávky vozidiel na pozemných komunikáciách alebo označovaní vozidiel, alebo o povinnostiach nemotorových účastníkov cestnej premávky.</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Pr>
          <w:rFonts w:ascii="Times New Roman" w:hAnsi="Times New Roman" w:cs="Times New Roman"/>
          <w:szCs w:val="24"/>
        </w:rPr>
        <w:t xml:space="preserve">Skúšobný test na </w:t>
      </w:r>
      <w:r w:rsidRPr="006D7EBC">
        <w:rPr>
          <w:rFonts w:ascii="Times New Roman" w:hAnsi="Times New Roman" w:cs="Times New Roman"/>
          <w:szCs w:val="24"/>
        </w:rPr>
        <w:t xml:space="preserve">skupiny C, </w:t>
      </w:r>
      <w:r>
        <w:rPr>
          <w:rFonts w:ascii="Times New Roman" w:hAnsi="Times New Roman" w:cs="Times New Roman"/>
          <w:szCs w:val="24"/>
        </w:rPr>
        <w:t>C+E, D, D+E a T</w:t>
      </w:r>
      <w:r w:rsidRPr="006D7EBC">
        <w:rPr>
          <w:rFonts w:ascii="Times New Roman" w:hAnsi="Times New Roman" w:cs="Times New Roman"/>
          <w:szCs w:val="24"/>
        </w:rPr>
        <w:t xml:space="preserve"> a podskup</w:t>
      </w:r>
      <w:r>
        <w:rPr>
          <w:rFonts w:ascii="Times New Roman" w:hAnsi="Times New Roman" w:cs="Times New Roman"/>
          <w:szCs w:val="24"/>
        </w:rPr>
        <w:t>iny</w:t>
      </w:r>
      <w:r w:rsidRPr="006D7EBC">
        <w:rPr>
          <w:rFonts w:ascii="Times New Roman" w:hAnsi="Times New Roman" w:cs="Times New Roman"/>
          <w:szCs w:val="24"/>
        </w:rPr>
        <w:t xml:space="preserve"> C</w:t>
      </w:r>
      <w:r>
        <w:rPr>
          <w:rFonts w:ascii="Times New Roman" w:hAnsi="Times New Roman" w:cs="Times New Roman"/>
          <w:szCs w:val="24"/>
        </w:rPr>
        <w:t>1</w:t>
      </w:r>
      <w:r w:rsidRPr="006D7EBC">
        <w:rPr>
          <w:rFonts w:ascii="Times New Roman" w:hAnsi="Times New Roman" w:cs="Times New Roman"/>
          <w:szCs w:val="24"/>
        </w:rPr>
        <w:t xml:space="preserve">, C1+E, D1 a D1+E </w:t>
      </w:r>
      <w:r>
        <w:rPr>
          <w:rFonts w:ascii="Times New Roman" w:hAnsi="Times New Roman" w:cs="Times New Roman"/>
          <w:szCs w:val="24"/>
        </w:rPr>
        <w:t xml:space="preserve">obsahuje jednu </w:t>
      </w:r>
      <w:r w:rsidRPr="006D7EBC">
        <w:rPr>
          <w:rFonts w:ascii="Times New Roman" w:hAnsi="Times New Roman" w:cs="Times New Roman"/>
          <w:szCs w:val="24"/>
        </w:rPr>
        <w:t>otázk</w:t>
      </w:r>
      <w:r>
        <w:rPr>
          <w:rFonts w:ascii="Times New Roman" w:hAnsi="Times New Roman" w:cs="Times New Roman"/>
          <w:szCs w:val="24"/>
        </w:rPr>
        <w:t>u</w:t>
      </w:r>
      <w:r w:rsidRPr="006D7EBC">
        <w:rPr>
          <w:rFonts w:ascii="Times New Roman" w:hAnsi="Times New Roman" w:cs="Times New Roman"/>
          <w:szCs w:val="24"/>
        </w:rPr>
        <w:t xml:space="preserve"> o organizácii času v doprave podľa osobitného predpisu.</w:t>
      </w:r>
      <w:bookmarkStart w:id="0" w:name="_Ref208116405"/>
      <w:r>
        <w:rPr>
          <w:rFonts w:ascii="Times New Roman" w:hAnsi="Times New Roman" w:cs="Times New Roman"/>
          <w:szCs w:val="24"/>
          <w:vertAlign w:val="superscript"/>
        </w:rPr>
        <w:footnoteReference w:id="2"/>
      </w:r>
      <w:bookmarkEnd w:id="0"/>
      <w:r w:rsidRPr="00E62F19">
        <w:rPr>
          <w:rFonts w:ascii="Times New Roman" w:hAnsi="Times New Roman" w:cs="Times New Roman"/>
          <w:szCs w:val="24"/>
          <w:vertAlign w:val="superscript"/>
        </w:rPr>
        <w:t>)</w:t>
      </w:r>
      <w:r w:rsidRPr="006D7EBC">
        <w:rPr>
          <w:rFonts w:ascii="Times New Roman" w:hAnsi="Times New Roman" w:cs="Times New Roman"/>
          <w:szCs w:val="24"/>
        </w:rPr>
        <w:t xml:space="preserve"> Táto otázka môže v teste nahradiť jednu otázku z pravidiel cestnej premávky podľa odseku </w:t>
      </w:r>
      <w:r>
        <w:rPr>
          <w:rFonts w:ascii="Times New Roman" w:hAnsi="Times New Roman" w:cs="Times New Roman"/>
          <w:szCs w:val="24"/>
        </w:rPr>
        <w:t>5 písm. d)</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 xml:space="preserve">Ku každej otázke </w:t>
      </w:r>
      <w:r>
        <w:rPr>
          <w:rFonts w:ascii="Times New Roman" w:hAnsi="Times New Roman" w:cs="Times New Roman"/>
          <w:szCs w:val="24"/>
        </w:rPr>
        <w:t xml:space="preserve">skúšobného testu </w:t>
      </w:r>
      <w:r w:rsidRPr="006D7EBC">
        <w:rPr>
          <w:rFonts w:ascii="Times New Roman" w:hAnsi="Times New Roman" w:cs="Times New Roman"/>
          <w:szCs w:val="24"/>
        </w:rPr>
        <w:t>sú priradené tri odpovede</w:t>
      </w:r>
      <w:r>
        <w:rPr>
          <w:rFonts w:ascii="Times New Roman" w:hAnsi="Times New Roman" w:cs="Times New Roman"/>
          <w:szCs w:val="24"/>
        </w:rPr>
        <w:t>,</w:t>
      </w:r>
      <w:r w:rsidRPr="006D7EBC">
        <w:rPr>
          <w:rFonts w:ascii="Times New Roman" w:hAnsi="Times New Roman" w:cs="Times New Roman"/>
          <w:szCs w:val="24"/>
        </w:rPr>
        <w:t xml:space="preserve"> z ktorých je len jedna správna. </w:t>
      </w:r>
    </w:p>
    <w:p w:rsidR="008A2D5E" w:rsidRPr="006D7EBC" w:rsidP="008A2D5E">
      <w:pPr>
        <w:jc w:val="both"/>
        <w:rPr>
          <w:rFonts w:ascii="Times New Roman" w:hAnsi="Times New Roman" w:cs="Times New Roman"/>
          <w:szCs w:val="24"/>
        </w:rPr>
      </w:pPr>
    </w:p>
    <w:p w:rsidR="008A2D5E" w:rsidRPr="006D7EBC" w:rsidP="008A2D5E">
      <w:pPr>
        <w:numPr>
          <w:numId w:val="22"/>
        </w:numPr>
        <w:jc w:val="both"/>
        <w:rPr>
          <w:rFonts w:ascii="Times New Roman" w:hAnsi="Times New Roman" w:cs="Times New Roman"/>
          <w:szCs w:val="24"/>
        </w:rPr>
      </w:pPr>
      <w:r w:rsidRPr="006D7EBC">
        <w:rPr>
          <w:rFonts w:ascii="Times New Roman" w:hAnsi="Times New Roman" w:cs="Times New Roman"/>
          <w:szCs w:val="24"/>
        </w:rPr>
        <w:t xml:space="preserve">Súčasťou každej otázky skúšobného testu je vyjadrenie jej bodovej hodnoty. Žiadateľ </w:t>
      </w:r>
      <w:r>
        <w:rPr>
          <w:rFonts w:ascii="Times New Roman" w:hAnsi="Times New Roman" w:cs="Times New Roman"/>
          <w:szCs w:val="24"/>
        </w:rPr>
        <w:t>o vykonanie skúšky</w:t>
      </w:r>
      <w:r w:rsidRPr="006D7EBC">
        <w:rPr>
          <w:rFonts w:ascii="Times New Roman" w:hAnsi="Times New Roman" w:cs="Times New Roman"/>
          <w:szCs w:val="24"/>
        </w:rPr>
        <w:t xml:space="preserve"> je hodnotený klasifikačným stupňom prospel, ak dosiahne najmenej 95 percent z celkového súčtu bodov otázok skúšobného testu, ak ide o skúšku </w:t>
      </w:r>
      <w:r>
        <w:rPr>
          <w:rFonts w:ascii="Times New Roman" w:hAnsi="Times New Roman" w:cs="Times New Roman"/>
          <w:szCs w:val="24"/>
        </w:rPr>
        <w:t>z odbornej spôsobilosti na skupinu C, D, C+E, D+E a podskupinu</w:t>
      </w:r>
      <w:r w:rsidRPr="006D7EBC">
        <w:rPr>
          <w:rFonts w:ascii="Times New Roman" w:hAnsi="Times New Roman" w:cs="Times New Roman"/>
          <w:szCs w:val="24"/>
        </w:rPr>
        <w:t xml:space="preserve"> C1, D1, C1+E a D1+E. Na hodnotenie klasifikačným stupňom prospel musí žiadateľ </w:t>
      </w:r>
      <w:r>
        <w:rPr>
          <w:rFonts w:ascii="Times New Roman" w:hAnsi="Times New Roman" w:cs="Times New Roman"/>
          <w:szCs w:val="24"/>
        </w:rPr>
        <w:t>o vykonanie skúšky</w:t>
      </w:r>
      <w:r w:rsidRPr="006D7EBC">
        <w:rPr>
          <w:rFonts w:ascii="Times New Roman" w:hAnsi="Times New Roman" w:cs="Times New Roman"/>
          <w:szCs w:val="24"/>
        </w:rPr>
        <w:t xml:space="preserve"> ostatných skupín a podskupín vodičského oprávnenia dosiahnuť najmenej 90 percent z celkového súčtu bodov otázok skúšobného testu. </w:t>
      </w:r>
    </w:p>
    <w:p w:rsidR="008A2D5E" w:rsidRPr="006D7EBC" w:rsidP="008A2D5E">
      <w:pPr>
        <w:jc w:val="both"/>
        <w:rPr>
          <w:rFonts w:ascii="Times New Roman" w:hAnsi="Times New Roman" w:cs="Times New Roman"/>
          <w:szCs w:val="24"/>
        </w:rPr>
      </w:pPr>
    </w:p>
    <w:p w:rsidR="008A2D5E" w:rsidP="008A2D5E">
      <w:pPr>
        <w:numPr>
          <w:numId w:val="22"/>
        </w:numPr>
        <w:jc w:val="both"/>
        <w:rPr>
          <w:rFonts w:ascii="Times New Roman" w:hAnsi="Times New Roman" w:cs="Times New Roman"/>
          <w:szCs w:val="24"/>
        </w:rPr>
      </w:pPr>
      <w:r w:rsidRPr="006D7EBC">
        <w:rPr>
          <w:rFonts w:ascii="Times New Roman" w:hAnsi="Times New Roman" w:cs="Times New Roman"/>
          <w:szCs w:val="24"/>
        </w:rPr>
        <w:t xml:space="preserve">Jednotlivé otázky </w:t>
      </w:r>
      <w:r>
        <w:rPr>
          <w:rFonts w:ascii="Times New Roman" w:hAnsi="Times New Roman" w:cs="Times New Roman"/>
          <w:szCs w:val="24"/>
        </w:rPr>
        <w:t>sa hodnotia</w:t>
      </w:r>
      <w:r w:rsidRPr="006D7EBC">
        <w:rPr>
          <w:rFonts w:ascii="Times New Roman" w:hAnsi="Times New Roman" w:cs="Times New Roman"/>
          <w:szCs w:val="24"/>
        </w:rPr>
        <w:t xml:space="preserve"> jedným, dvom</w:t>
      </w:r>
      <w:r>
        <w:rPr>
          <w:rFonts w:ascii="Times New Roman" w:hAnsi="Times New Roman" w:cs="Times New Roman"/>
          <w:szCs w:val="24"/>
        </w:rPr>
        <w:t>i</w:t>
      </w:r>
      <w:r w:rsidRPr="006D7EBC">
        <w:rPr>
          <w:rFonts w:ascii="Times New Roman" w:hAnsi="Times New Roman" w:cs="Times New Roman"/>
          <w:szCs w:val="24"/>
        </w:rPr>
        <w:t xml:space="preserve"> alebo tromi bodmi. Jedným bodom sa hodnotí otázka podľa odseku 5 písm. d). Dvomi bodmi sa hodnotí otázka podľa odseku 5 písm. a) a b). Tromi bodmi sa hodnotí otázka podľa odseku 5 písm. c).</w:t>
      </w:r>
    </w:p>
    <w:p w:rsidR="008A2D5E" w:rsidP="008A2D5E">
      <w:pPr>
        <w:jc w:val="both"/>
        <w:rPr>
          <w:rFonts w:ascii="Times New Roman" w:hAnsi="Times New Roman" w:cs="Times New Roman"/>
          <w:szCs w:val="24"/>
        </w:rPr>
      </w:pPr>
    </w:p>
    <w:p w:rsidR="008A2D5E" w:rsidRPr="006D7EBC" w:rsidP="008A2D5E">
      <w:pPr>
        <w:numPr>
          <w:numId w:val="22"/>
        </w:numPr>
        <w:tabs>
          <w:tab w:val="clear" w:pos="0"/>
          <w:tab w:val="num" w:pos="900"/>
        </w:tabs>
        <w:jc w:val="both"/>
        <w:rPr>
          <w:rFonts w:ascii="Times New Roman" w:hAnsi="Times New Roman" w:cs="Times New Roman"/>
          <w:szCs w:val="24"/>
        </w:rPr>
      </w:pPr>
      <w:r w:rsidRPr="006D7EBC">
        <w:rPr>
          <w:rFonts w:ascii="Times New Roman" w:hAnsi="Times New Roman" w:cs="Times New Roman"/>
          <w:szCs w:val="24"/>
        </w:rPr>
        <w:t xml:space="preserve">Skúšobné testy môžu byť vydané aj v jazyku národnostnej menšiny žijúcej na území Slovenskej republiky. </w:t>
      </w: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 19</w:t>
      </w:r>
    </w:p>
    <w:p w:rsidR="008A2D5E" w:rsidRPr="006B5C08" w:rsidP="008A2D5E">
      <w:pPr>
        <w:jc w:val="center"/>
        <w:rPr>
          <w:rFonts w:ascii="Times New Roman" w:hAnsi="Times New Roman" w:cs="Times New Roman"/>
          <w:b/>
          <w:szCs w:val="24"/>
        </w:rPr>
      </w:pPr>
      <w:r w:rsidRPr="006B5C08">
        <w:rPr>
          <w:rFonts w:ascii="Times New Roman" w:hAnsi="Times New Roman" w:cs="Times New Roman"/>
          <w:b/>
          <w:szCs w:val="24"/>
        </w:rPr>
        <w:t>Skúška z náuky o motorových vozidlách a ich údržbe</w:t>
      </w:r>
    </w:p>
    <w:p w:rsidR="008A2D5E" w:rsidRPr="006D7EBC" w:rsidP="008A2D5E">
      <w:pPr>
        <w:jc w:val="both"/>
        <w:rPr>
          <w:rFonts w:ascii="Times New Roman" w:hAnsi="Times New Roman" w:cs="Times New Roman"/>
          <w:szCs w:val="24"/>
        </w:rPr>
      </w:pPr>
    </w:p>
    <w:p w:rsidR="008A2D5E" w:rsidRPr="006D7EBC" w:rsidP="008A2D5E">
      <w:pPr>
        <w:numPr>
          <w:numId w:val="23"/>
        </w:numPr>
        <w:jc w:val="both"/>
        <w:rPr>
          <w:rFonts w:ascii="Times New Roman" w:hAnsi="Times New Roman" w:cs="Times New Roman"/>
          <w:szCs w:val="24"/>
        </w:rPr>
      </w:pPr>
      <w:r w:rsidRPr="006D7EBC">
        <w:rPr>
          <w:rFonts w:ascii="Times New Roman" w:hAnsi="Times New Roman" w:cs="Times New Roman"/>
          <w:szCs w:val="24"/>
        </w:rPr>
        <w:t xml:space="preserve">Skúška z náuky o motorových vozidlách a ich údržbe sa vykonáva ústne. </w:t>
      </w:r>
    </w:p>
    <w:p w:rsidR="008A2D5E" w:rsidRPr="006D7EBC" w:rsidP="008A2D5E">
      <w:pPr>
        <w:jc w:val="both"/>
        <w:rPr>
          <w:rFonts w:ascii="Times New Roman" w:hAnsi="Times New Roman" w:cs="Times New Roman"/>
          <w:szCs w:val="24"/>
        </w:rPr>
      </w:pPr>
    </w:p>
    <w:p w:rsidR="008A2D5E" w:rsidRPr="006D7EBC" w:rsidP="008A2D5E">
      <w:pPr>
        <w:numPr>
          <w:numId w:val="23"/>
        </w:numPr>
        <w:jc w:val="both"/>
        <w:rPr>
          <w:rFonts w:ascii="Times New Roman" w:hAnsi="Times New Roman" w:cs="Times New Roman"/>
          <w:szCs w:val="24"/>
        </w:rPr>
      </w:pPr>
      <w:r w:rsidRPr="006D7EBC">
        <w:rPr>
          <w:rFonts w:ascii="Times New Roman" w:hAnsi="Times New Roman" w:cs="Times New Roman"/>
          <w:szCs w:val="24"/>
        </w:rPr>
        <w:t>Obsahom skúšky z náuky o</w:t>
      </w:r>
      <w:r>
        <w:rPr>
          <w:rFonts w:ascii="Times New Roman" w:hAnsi="Times New Roman" w:cs="Times New Roman"/>
          <w:szCs w:val="24"/>
        </w:rPr>
        <w:t> </w:t>
      </w:r>
      <w:r w:rsidRPr="006D7EBC">
        <w:rPr>
          <w:rFonts w:ascii="Times New Roman" w:hAnsi="Times New Roman" w:cs="Times New Roman"/>
          <w:szCs w:val="24"/>
        </w:rPr>
        <w:t>vozidlách</w:t>
      </w:r>
      <w:r>
        <w:rPr>
          <w:rFonts w:ascii="Times New Roman" w:hAnsi="Times New Roman" w:cs="Times New Roman"/>
          <w:szCs w:val="24"/>
        </w:rPr>
        <w:t xml:space="preserve"> a ich údržbe</w:t>
      </w:r>
      <w:r w:rsidRPr="006D7EBC">
        <w:rPr>
          <w:rFonts w:ascii="Times New Roman" w:hAnsi="Times New Roman" w:cs="Times New Roman"/>
          <w:szCs w:val="24"/>
        </w:rPr>
        <w:t xml:space="preserve"> je preverenie vedomostí žiadateľa </w:t>
      </w:r>
      <w:r>
        <w:rPr>
          <w:rFonts w:ascii="Times New Roman" w:hAnsi="Times New Roman" w:cs="Times New Roman"/>
          <w:szCs w:val="24"/>
        </w:rPr>
        <w:t>o vykonanie skúšky</w:t>
      </w:r>
      <w:r w:rsidRPr="006D7EBC">
        <w:rPr>
          <w:rFonts w:ascii="Times New Roman" w:hAnsi="Times New Roman" w:cs="Times New Roman"/>
          <w:szCs w:val="24"/>
        </w:rPr>
        <w:t xml:space="preserve"> z otázok o </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konštrukcii a princípe fungovania spaľovacích motorov,</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konštrukcii a princí</w:t>
      </w:r>
      <w:r>
        <w:rPr>
          <w:rFonts w:ascii="Times New Roman" w:hAnsi="Times New Roman" w:cs="Times New Roman"/>
          <w:szCs w:val="24"/>
        </w:rPr>
        <w:t>pe fungovania palivového systému</w:t>
      </w:r>
      <w:r w:rsidRPr="006D7EBC">
        <w:rPr>
          <w:rFonts w:ascii="Times New Roman" w:hAnsi="Times New Roman" w:cs="Times New Roman"/>
          <w:szCs w:val="24"/>
        </w:rPr>
        <w:t xml:space="preserve">, </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 xml:space="preserve">konštrukcii elektrického systému, </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 xml:space="preserve">princípe </w:t>
      </w:r>
      <w:r w:rsidRPr="006D7EBC">
        <w:rPr>
          <w:rFonts w:ascii="Times New Roman" w:hAnsi="Times New Roman" w:cs="Times New Roman"/>
          <w:szCs w:val="24"/>
        </w:rPr>
        <w:t>zapaľovan</w:t>
      </w:r>
      <w:r>
        <w:rPr>
          <w:rFonts w:ascii="Times New Roman" w:hAnsi="Times New Roman" w:cs="Times New Roman"/>
          <w:szCs w:val="24"/>
        </w:rPr>
        <w:t>ia</w:t>
      </w:r>
      <w:r w:rsidRPr="006D7EBC">
        <w:rPr>
          <w:rFonts w:ascii="Times New Roman" w:hAnsi="Times New Roman" w:cs="Times New Roman"/>
          <w:szCs w:val="24"/>
        </w:rPr>
        <w:t xml:space="preserve">, </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konštrukcii a princípe fungovania spojky a</w:t>
      </w:r>
      <w:r>
        <w:rPr>
          <w:rFonts w:ascii="Times New Roman" w:hAnsi="Times New Roman" w:cs="Times New Roman"/>
          <w:szCs w:val="24"/>
        </w:rPr>
        <w:t> </w:t>
      </w:r>
      <w:r w:rsidRPr="006D7EBC">
        <w:rPr>
          <w:rFonts w:ascii="Times New Roman" w:hAnsi="Times New Roman" w:cs="Times New Roman"/>
          <w:szCs w:val="24"/>
        </w:rPr>
        <w:t>prevodovky,</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kontrole a dop</w:t>
      </w:r>
      <w:r>
        <w:rPr>
          <w:rFonts w:ascii="Times New Roman" w:hAnsi="Times New Roman" w:cs="Times New Roman"/>
          <w:szCs w:val="24"/>
        </w:rPr>
        <w:t>ĺ</w:t>
      </w:r>
      <w:r w:rsidRPr="006D7EBC">
        <w:rPr>
          <w:rFonts w:ascii="Times New Roman" w:hAnsi="Times New Roman" w:cs="Times New Roman"/>
          <w:szCs w:val="24"/>
        </w:rPr>
        <w:t xml:space="preserve">ňaní pohonných </w:t>
      </w:r>
      <w:r>
        <w:rPr>
          <w:rFonts w:ascii="Times New Roman" w:hAnsi="Times New Roman" w:cs="Times New Roman"/>
          <w:szCs w:val="24"/>
        </w:rPr>
        <w:t>látok</w:t>
      </w:r>
      <w:r w:rsidRPr="006D7EBC">
        <w:rPr>
          <w:rFonts w:ascii="Times New Roman" w:hAnsi="Times New Roman" w:cs="Times New Roman"/>
          <w:szCs w:val="24"/>
        </w:rPr>
        <w:t>, motorového oleja, chladiacej kvapaliny</w:t>
      </w:r>
      <w:r>
        <w:rPr>
          <w:rFonts w:ascii="Times New Roman" w:hAnsi="Times New Roman" w:cs="Times New Roman"/>
          <w:szCs w:val="24"/>
        </w:rPr>
        <w:t xml:space="preserve"> a podobne,</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povinnej výbave vozidla,</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kontrole tesnosti vzduchovej brzdovej sústavy, tlakomer</w:t>
      </w:r>
      <w:r>
        <w:rPr>
          <w:rFonts w:ascii="Times New Roman" w:hAnsi="Times New Roman" w:cs="Times New Roman"/>
          <w:szCs w:val="24"/>
        </w:rPr>
        <w:t>a</w:t>
      </w:r>
      <w:r w:rsidRPr="006D7EBC">
        <w:rPr>
          <w:rFonts w:ascii="Times New Roman" w:hAnsi="Times New Roman" w:cs="Times New Roman"/>
          <w:szCs w:val="24"/>
        </w:rPr>
        <w:t xml:space="preserve">, zásobníkov vzduchu, </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spôsobe ovládania spojky, brzdového systému a </w:t>
      </w:r>
      <w:r>
        <w:rPr>
          <w:rFonts w:ascii="Times New Roman" w:hAnsi="Times New Roman" w:cs="Times New Roman"/>
          <w:szCs w:val="24"/>
        </w:rPr>
        <w:t>zaraďovania</w:t>
      </w:r>
      <w:r w:rsidRPr="006D7EBC">
        <w:rPr>
          <w:rFonts w:ascii="Times New Roman" w:hAnsi="Times New Roman" w:cs="Times New Roman"/>
          <w:szCs w:val="24"/>
        </w:rPr>
        <w:t xml:space="preserve"> prevodových stupňov,</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 xml:space="preserve">rozpoznaní a odstraňovaní </w:t>
      </w:r>
      <w:r>
        <w:rPr>
          <w:rFonts w:ascii="Times New Roman" w:hAnsi="Times New Roman" w:cs="Times New Roman"/>
          <w:szCs w:val="24"/>
        </w:rPr>
        <w:t>porúch</w:t>
      </w:r>
      <w:r w:rsidRPr="006D7EBC">
        <w:rPr>
          <w:rFonts w:ascii="Times New Roman" w:hAnsi="Times New Roman" w:cs="Times New Roman"/>
          <w:szCs w:val="24"/>
        </w:rPr>
        <w:t xml:space="preserve"> v pneumatikách,</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rozpoznaní a odstraňovaní porúch</w:t>
      </w:r>
      <w:r w:rsidRPr="006D7EBC">
        <w:rPr>
          <w:rFonts w:ascii="Times New Roman" w:hAnsi="Times New Roman" w:cs="Times New Roman"/>
          <w:szCs w:val="24"/>
        </w:rPr>
        <w:t xml:space="preserve"> na kolesách a o bezpečnostných zásadách výmeny kolies,</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 xml:space="preserve">rozpoznaní a odstraňovaní porúch </w:t>
      </w:r>
      <w:r w:rsidRPr="006D7EBC">
        <w:rPr>
          <w:rFonts w:ascii="Times New Roman" w:hAnsi="Times New Roman" w:cs="Times New Roman"/>
          <w:szCs w:val="24"/>
        </w:rPr>
        <w:t xml:space="preserve">v riadení, </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rozpoznaní a odstraňovaní porúch</w:t>
      </w:r>
      <w:r w:rsidRPr="006D7EBC">
        <w:rPr>
          <w:rFonts w:ascii="Times New Roman" w:hAnsi="Times New Roman" w:cs="Times New Roman"/>
          <w:szCs w:val="24"/>
        </w:rPr>
        <w:t xml:space="preserve"> v brzdovom systéme, </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rozpoznaní a odstraňovaní porúch</w:t>
      </w:r>
      <w:r w:rsidRPr="006D7EBC">
        <w:rPr>
          <w:rFonts w:ascii="Times New Roman" w:hAnsi="Times New Roman" w:cs="Times New Roman"/>
          <w:szCs w:val="24"/>
        </w:rPr>
        <w:t xml:space="preserve"> výfukovom systéme, </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zariadení na pripojenie prípojného vozidla a jeho kontrole,</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rozpoznaní a odstraňovaní porúch</w:t>
      </w:r>
      <w:r w:rsidRPr="006D7EBC">
        <w:rPr>
          <w:rFonts w:ascii="Times New Roman" w:hAnsi="Times New Roman" w:cs="Times New Roman"/>
          <w:szCs w:val="24"/>
        </w:rPr>
        <w:t xml:space="preserve"> v</w:t>
      </w:r>
      <w:r>
        <w:rPr>
          <w:rFonts w:ascii="Times New Roman" w:hAnsi="Times New Roman" w:cs="Times New Roman"/>
          <w:szCs w:val="24"/>
        </w:rPr>
        <w:t>o</w:t>
      </w:r>
      <w:r w:rsidRPr="006D7EBC">
        <w:rPr>
          <w:rFonts w:ascii="Times New Roman" w:hAnsi="Times New Roman" w:cs="Times New Roman"/>
          <w:szCs w:val="24"/>
        </w:rPr>
        <w:t> svietidlách</w:t>
      </w:r>
      <w:r>
        <w:rPr>
          <w:rFonts w:ascii="Times New Roman" w:hAnsi="Times New Roman" w:cs="Times New Roman"/>
          <w:szCs w:val="24"/>
        </w:rPr>
        <w:t xml:space="preserve"> a svetlometoch</w:t>
      </w:r>
      <w:r w:rsidRPr="006D7EBC">
        <w:rPr>
          <w:rFonts w:ascii="Times New Roman" w:hAnsi="Times New Roman" w:cs="Times New Roman"/>
          <w:szCs w:val="24"/>
        </w:rPr>
        <w:t xml:space="preserve"> vozidla, smerových svietidlách, spätných zrkadlách, stieračoch, bezpečnostných pásoch,</w:t>
      </w:r>
    </w:p>
    <w:p w:rsidR="008A2D5E" w:rsidRPr="006D7EBC" w:rsidP="008A2D5E">
      <w:pPr>
        <w:numPr>
          <w:ilvl w:val="1"/>
          <w:numId w:val="23"/>
        </w:numPr>
        <w:jc w:val="both"/>
        <w:rPr>
          <w:rFonts w:ascii="Times New Roman" w:hAnsi="Times New Roman" w:cs="Times New Roman"/>
          <w:szCs w:val="24"/>
        </w:rPr>
      </w:pPr>
      <w:r>
        <w:rPr>
          <w:rFonts w:ascii="Times New Roman" w:hAnsi="Times New Roman" w:cs="Times New Roman"/>
          <w:szCs w:val="24"/>
        </w:rPr>
        <w:t>rozpoznaní a odstraňovaní</w:t>
      </w:r>
      <w:r w:rsidRPr="006D7EBC">
        <w:rPr>
          <w:rFonts w:ascii="Times New Roman" w:hAnsi="Times New Roman" w:cs="Times New Roman"/>
          <w:szCs w:val="24"/>
        </w:rPr>
        <w:t xml:space="preserve"> ostatných </w:t>
      </w:r>
      <w:r>
        <w:rPr>
          <w:rFonts w:ascii="Times New Roman" w:hAnsi="Times New Roman" w:cs="Times New Roman"/>
          <w:szCs w:val="24"/>
        </w:rPr>
        <w:t>porúch</w:t>
      </w:r>
      <w:r w:rsidRPr="006D7EBC">
        <w:rPr>
          <w:rFonts w:ascii="Times New Roman" w:hAnsi="Times New Roman" w:cs="Times New Roman"/>
          <w:szCs w:val="24"/>
        </w:rPr>
        <w:t xml:space="preserve"> s ohľadom na požiadavky hospodárnej premávky motorových a prípojných vozidiel a s ohľadom na životné prostredie,</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ovládaní korby, pomocných dverí, núdzových východov, zariadení prvej pomoci, hasiacich prístrojov a iných bezpečnostných zariadení,</w:t>
      </w:r>
    </w:p>
    <w:p w:rsidR="008A2D5E" w:rsidRPr="006D7EBC" w:rsidP="008A2D5E">
      <w:pPr>
        <w:numPr>
          <w:ilvl w:val="1"/>
          <w:numId w:val="23"/>
        </w:numPr>
        <w:jc w:val="both"/>
        <w:rPr>
          <w:rFonts w:ascii="Times New Roman" w:hAnsi="Times New Roman" w:cs="Times New Roman"/>
          <w:szCs w:val="24"/>
        </w:rPr>
      </w:pPr>
      <w:r w:rsidRPr="006D7EBC">
        <w:rPr>
          <w:rFonts w:ascii="Times New Roman" w:hAnsi="Times New Roman" w:cs="Times New Roman"/>
          <w:szCs w:val="24"/>
        </w:rPr>
        <w:t>dokladoch vozidiel a prepra</w:t>
      </w:r>
      <w:r>
        <w:rPr>
          <w:rFonts w:ascii="Times New Roman" w:hAnsi="Times New Roman" w:cs="Times New Roman"/>
          <w:szCs w:val="24"/>
        </w:rPr>
        <w:t>vných dokladoch požadovaných pri preprave</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P="008A2D5E">
      <w:pPr>
        <w:numPr>
          <w:numId w:val="23"/>
        </w:numPr>
        <w:jc w:val="both"/>
        <w:rPr>
          <w:rFonts w:ascii="Times New Roman" w:hAnsi="Times New Roman" w:cs="Times New Roman"/>
          <w:szCs w:val="24"/>
        </w:rPr>
      </w:pPr>
      <w:r>
        <w:rPr>
          <w:rFonts w:ascii="Times New Roman" w:hAnsi="Times New Roman" w:cs="Times New Roman"/>
          <w:szCs w:val="24"/>
        </w:rPr>
        <w:t xml:space="preserve">Súčasťou skúšky z náuky o vozidlách a ich údržbe je aj preukázanie schopností odstraňovať poruchy na vozidle a vykonávať jeho údržbu. </w:t>
      </w:r>
    </w:p>
    <w:p w:rsidR="008A2D5E" w:rsidRPr="006D7EBC" w:rsidP="008A2D5E">
      <w:pPr>
        <w:jc w:val="both"/>
        <w:rPr>
          <w:rFonts w:ascii="Times New Roman" w:hAnsi="Times New Roman" w:cs="Times New Roman"/>
          <w:szCs w:val="24"/>
        </w:rPr>
      </w:pPr>
    </w:p>
    <w:p w:rsidR="008A2D5E" w:rsidRPr="006D7EBC" w:rsidP="008A2D5E">
      <w:pPr>
        <w:numPr>
          <w:numId w:val="23"/>
        </w:numPr>
        <w:jc w:val="both"/>
        <w:rPr>
          <w:rFonts w:ascii="Times New Roman" w:hAnsi="Times New Roman" w:cs="Times New Roman"/>
          <w:szCs w:val="24"/>
        </w:rPr>
      </w:pPr>
      <w:r w:rsidRPr="006D7EBC">
        <w:rPr>
          <w:rFonts w:ascii="Times New Roman" w:hAnsi="Times New Roman" w:cs="Times New Roman"/>
          <w:szCs w:val="24"/>
        </w:rPr>
        <w:t xml:space="preserve">Skúšobný komisár poznačí znenie otázok, na ktoré mal žiadateľ </w:t>
      </w:r>
      <w:r>
        <w:rPr>
          <w:rFonts w:ascii="Times New Roman" w:hAnsi="Times New Roman" w:cs="Times New Roman"/>
          <w:szCs w:val="24"/>
        </w:rPr>
        <w:t>o vykonanie skúšky</w:t>
      </w:r>
      <w:r w:rsidRPr="006D7EBC">
        <w:rPr>
          <w:rFonts w:ascii="Times New Roman" w:hAnsi="Times New Roman" w:cs="Times New Roman"/>
          <w:szCs w:val="24"/>
        </w:rPr>
        <w:t xml:space="preserve"> odpovedať</w:t>
      </w:r>
      <w:r>
        <w:rPr>
          <w:rFonts w:ascii="Times New Roman" w:hAnsi="Times New Roman" w:cs="Times New Roman"/>
          <w:szCs w:val="24"/>
        </w:rPr>
        <w:t>,</w:t>
      </w:r>
      <w:r w:rsidRPr="006D7EBC">
        <w:rPr>
          <w:rFonts w:ascii="Times New Roman" w:hAnsi="Times New Roman" w:cs="Times New Roman"/>
          <w:szCs w:val="24"/>
        </w:rPr>
        <w:t xml:space="preserve"> a výsledok ich hodnot</w:t>
      </w:r>
      <w:r>
        <w:rPr>
          <w:rFonts w:ascii="Times New Roman" w:hAnsi="Times New Roman" w:cs="Times New Roman"/>
          <w:szCs w:val="24"/>
        </w:rPr>
        <w:t>enia do záznamu o skúške z náuky</w:t>
      </w:r>
      <w:r w:rsidRPr="006D7EBC">
        <w:rPr>
          <w:rFonts w:ascii="Times New Roman" w:hAnsi="Times New Roman" w:cs="Times New Roman"/>
          <w:szCs w:val="24"/>
        </w:rPr>
        <w:t xml:space="preserve"> o vozidlách a ich údržbe. Ak je skúška z náuky o vozidlách </w:t>
      </w:r>
      <w:r>
        <w:rPr>
          <w:rFonts w:ascii="Times New Roman" w:hAnsi="Times New Roman" w:cs="Times New Roman"/>
          <w:szCs w:val="24"/>
        </w:rPr>
        <w:t xml:space="preserve">a ich údržbe </w:t>
      </w:r>
      <w:r w:rsidRPr="006D7EBC">
        <w:rPr>
          <w:rFonts w:ascii="Times New Roman" w:hAnsi="Times New Roman" w:cs="Times New Roman"/>
          <w:szCs w:val="24"/>
        </w:rPr>
        <w:t>hodnotená klasifikačným stupňom neprospel</w:t>
      </w:r>
      <w:r>
        <w:rPr>
          <w:rFonts w:ascii="Times New Roman" w:hAnsi="Times New Roman" w:cs="Times New Roman"/>
          <w:szCs w:val="24"/>
        </w:rPr>
        <w:t>,</w:t>
      </w:r>
      <w:r w:rsidRPr="006D7EBC">
        <w:rPr>
          <w:rFonts w:ascii="Times New Roman" w:hAnsi="Times New Roman" w:cs="Times New Roman"/>
          <w:szCs w:val="24"/>
        </w:rPr>
        <w:t xml:space="preserve"> skúšobný komisár poznačí </w:t>
      </w:r>
      <w:r>
        <w:rPr>
          <w:rFonts w:ascii="Times New Roman" w:hAnsi="Times New Roman" w:cs="Times New Roman"/>
          <w:szCs w:val="24"/>
        </w:rPr>
        <w:t xml:space="preserve">aj </w:t>
      </w:r>
      <w:r w:rsidRPr="006D7EBC">
        <w:rPr>
          <w:rFonts w:ascii="Times New Roman" w:hAnsi="Times New Roman" w:cs="Times New Roman"/>
          <w:szCs w:val="24"/>
        </w:rPr>
        <w:t>dôvod takéhoto hodnotenia.</w:t>
      </w:r>
    </w:p>
    <w:p w:rsidR="008A2D5E" w:rsidRPr="006D7EBC" w:rsidP="008A2D5E">
      <w:pPr>
        <w:jc w:val="both"/>
        <w:rPr>
          <w:rFonts w:ascii="Times New Roman" w:hAnsi="Times New Roman" w:cs="Times New Roman"/>
          <w:szCs w:val="24"/>
        </w:rPr>
      </w:pPr>
    </w:p>
    <w:p w:rsidR="008A2D5E" w:rsidRPr="006D7EBC" w:rsidP="008A2D5E">
      <w:pPr>
        <w:numPr>
          <w:numId w:val="23"/>
        </w:numPr>
        <w:jc w:val="both"/>
        <w:rPr>
          <w:rFonts w:ascii="Times New Roman" w:hAnsi="Times New Roman" w:cs="Times New Roman"/>
          <w:szCs w:val="24"/>
        </w:rPr>
      </w:pPr>
      <w:r w:rsidRPr="006D7EBC">
        <w:rPr>
          <w:rFonts w:ascii="Times New Roman" w:hAnsi="Times New Roman" w:cs="Times New Roman"/>
          <w:szCs w:val="24"/>
        </w:rPr>
        <w:t xml:space="preserve">Žiadateľ </w:t>
      </w:r>
      <w:r>
        <w:rPr>
          <w:rFonts w:ascii="Times New Roman" w:hAnsi="Times New Roman" w:cs="Times New Roman"/>
          <w:szCs w:val="24"/>
        </w:rPr>
        <w:t>o vykonanie skúšky</w:t>
      </w:r>
      <w:r w:rsidRPr="006D7EBC">
        <w:rPr>
          <w:rFonts w:ascii="Times New Roman" w:hAnsi="Times New Roman" w:cs="Times New Roman"/>
          <w:szCs w:val="24"/>
        </w:rPr>
        <w:t xml:space="preserve"> pri skúške z náuky o vozidlách </w:t>
      </w:r>
      <w:r>
        <w:rPr>
          <w:rFonts w:ascii="Times New Roman" w:hAnsi="Times New Roman" w:cs="Times New Roman"/>
          <w:szCs w:val="24"/>
        </w:rPr>
        <w:t xml:space="preserve">a ich údržbe </w:t>
      </w:r>
      <w:r w:rsidRPr="006D7EBC">
        <w:rPr>
          <w:rFonts w:ascii="Times New Roman" w:hAnsi="Times New Roman" w:cs="Times New Roman"/>
          <w:szCs w:val="24"/>
        </w:rPr>
        <w:t>musí správne zodpovedať dve otázky podľa zamerania uvedeného v odseku 2. Žiadateľ</w:t>
      </w:r>
      <w:r>
        <w:rPr>
          <w:rFonts w:ascii="Times New Roman" w:hAnsi="Times New Roman" w:cs="Times New Roman"/>
          <w:szCs w:val="24"/>
        </w:rPr>
        <w:t xml:space="preserve"> o vykonanie skúšky</w:t>
      </w:r>
      <w:r w:rsidRPr="006D7EBC">
        <w:rPr>
          <w:rFonts w:ascii="Times New Roman" w:hAnsi="Times New Roman" w:cs="Times New Roman"/>
          <w:szCs w:val="24"/>
        </w:rPr>
        <w:t>, ktorý pri skúške z náuky o vozidlách a ich údržbe nepreukázal dostatočné vedomosti pri odpovedi na niektorú z otázok, je hodnotený klasifikačným stupňom neprospel.</w:t>
      </w:r>
    </w:p>
    <w:p w:rsidR="008A2D5E" w:rsidRPr="006D7EBC" w:rsidP="008A2D5E">
      <w:pPr>
        <w:jc w:val="both"/>
        <w:rPr>
          <w:rFonts w:ascii="Times New Roman" w:hAnsi="Times New Roman" w:cs="Times New Roman"/>
          <w:szCs w:val="24"/>
        </w:rPr>
      </w:pPr>
    </w:p>
    <w:p w:rsidR="008A2D5E" w:rsidRPr="006D7EBC" w:rsidP="008A2D5E">
      <w:pPr>
        <w:numPr>
          <w:numId w:val="23"/>
        </w:numPr>
        <w:jc w:val="both"/>
        <w:rPr>
          <w:rFonts w:ascii="Times New Roman" w:hAnsi="Times New Roman" w:cs="Times New Roman"/>
          <w:szCs w:val="24"/>
        </w:rPr>
      </w:pPr>
      <w:r>
        <w:rPr>
          <w:rFonts w:ascii="Times New Roman" w:hAnsi="Times New Roman" w:cs="Times New Roman"/>
          <w:szCs w:val="24"/>
        </w:rPr>
        <w:t>Ak je žiadateľ o vykonanie skúšky nepočujúci alebo nemý</w:t>
      </w:r>
      <w:r w:rsidRPr="006D7EBC">
        <w:rPr>
          <w:rFonts w:ascii="Times New Roman" w:hAnsi="Times New Roman" w:cs="Times New Roman"/>
          <w:szCs w:val="24"/>
        </w:rPr>
        <w:t xml:space="preserve">, skúšku </w:t>
      </w:r>
      <w:r>
        <w:rPr>
          <w:rFonts w:ascii="Times New Roman" w:hAnsi="Times New Roman" w:cs="Times New Roman"/>
          <w:szCs w:val="24"/>
        </w:rPr>
        <w:t xml:space="preserve">z náuky o vozidlách a ich údržbe možno </w:t>
      </w:r>
      <w:r w:rsidRPr="006D7EBC">
        <w:rPr>
          <w:rFonts w:ascii="Times New Roman" w:hAnsi="Times New Roman" w:cs="Times New Roman"/>
          <w:szCs w:val="24"/>
        </w:rPr>
        <w:t xml:space="preserve">vykonať </w:t>
      </w:r>
      <w:r>
        <w:rPr>
          <w:rFonts w:ascii="Times New Roman" w:hAnsi="Times New Roman" w:cs="Times New Roman"/>
          <w:szCs w:val="24"/>
        </w:rPr>
        <w:t>tlmočením do posunkovej reči</w:t>
      </w:r>
      <w:r w:rsidRPr="006D7EBC">
        <w:rPr>
          <w:rFonts w:ascii="Times New Roman" w:hAnsi="Times New Roman" w:cs="Times New Roman"/>
          <w:szCs w:val="24"/>
        </w:rPr>
        <w:t>.</w:t>
      </w:r>
      <w:bookmarkStart w:id="1" w:name="_Ref206563960"/>
      <w:r>
        <w:rPr>
          <w:rStyle w:val="FootnoteReference"/>
          <w:rFonts w:ascii="Times New Roman" w:hAnsi="Times New Roman" w:cs="Times New Roman"/>
          <w:szCs w:val="24"/>
        </w:rPr>
        <w:footnoteReference w:id="3"/>
      </w:r>
      <w:bookmarkEnd w:id="1"/>
      <w:r>
        <w:rPr>
          <w:rFonts w:ascii="Times New Roman" w:hAnsi="Times New Roman" w:cs="Times New Roman"/>
          <w:szCs w:val="24"/>
          <w:vertAlign w:val="superscript"/>
        </w:rPr>
        <w:t>)</w:t>
      </w:r>
    </w:p>
    <w:p w:rsidR="008A2D5E" w:rsidRPr="006D7EBC" w:rsidP="008A2D5E">
      <w:pPr>
        <w:jc w:val="both"/>
        <w:rPr>
          <w:rFonts w:ascii="Times New Roman" w:hAnsi="Times New Roman" w:cs="Times New Roman"/>
          <w:szCs w:val="24"/>
        </w:rPr>
      </w:pPr>
    </w:p>
    <w:p w:rsidR="008A2D5E" w:rsidRPr="008D0210" w:rsidP="008A2D5E">
      <w:pPr>
        <w:jc w:val="center"/>
        <w:rPr>
          <w:rFonts w:ascii="Times New Roman" w:hAnsi="Times New Roman" w:cs="Times New Roman"/>
          <w:b/>
          <w:szCs w:val="24"/>
        </w:rPr>
      </w:pPr>
      <w:r w:rsidRPr="008D0210">
        <w:rPr>
          <w:rFonts w:ascii="Times New Roman" w:hAnsi="Times New Roman" w:cs="Times New Roman"/>
          <w:b/>
          <w:szCs w:val="24"/>
        </w:rPr>
        <w:t>Skúška z vedenia motorových vozidiel</w:t>
      </w:r>
    </w:p>
    <w:p w:rsidR="008A2D5E" w:rsidRPr="008D0210" w:rsidP="008A2D5E">
      <w:pPr>
        <w:jc w:val="center"/>
        <w:rPr>
          <w:rFonts w:ascii="Times New Roman" w:hAnsi="Times New Roman" w:cs="Times New Roman"/>
          <w:b/>
          <w:szCs w:val="24"/>
        </w:rPr>
      </w:pPr>
      <w:r w:rsidRPr="008D0210">
        <w:rPr>
          <w:rFonts w:ascii="Times New Roman" w:hAnsi="Times New Roman" w:cs="Times New Roman"/>
          <w:b/>
          <w:szCs w:val="24"/>
        </w:rPr>
        <w:t>§ 20</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sidRPr="006D7EBC">
        <w:rPr>
          <w:rFonts w:ascii="Times New Roman" w:hAnsi="Times New Roman" w:cs="Times New Roman"/>
          <w:szCs w:val="24"/>
        </w:rPr>
        <w:t>Skúška z vedenia motorových vozi</w:t>
      </w:r>
      <w:r>
        <w:rPr>
          <w:rFonts w:ascii="Times New Roman" w:hAnsi="Times New Roman" w:cs="Times New Roman"/>
          <w:szCs w:val="24"/>
        </w:rPr>
        <w:t>diel je rozdelená na dve časti, pričom</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prvá časť skúšky z vedenia motorový</w:t>
      </w:r>
      <w:r>
        <w:rPr>
          <w:rFonts w:ascii="Times New Roman" w:hAnsi="Times New Roman" w:cs="Times New Roman"/>
          <w:szCs w:val="24"/>
        </w:rPr>
        <w:t>ch vozidiel sa vykonáva na auto</w:t>
      </w:r>
      <w:r w:rsidRPr="006D7EBC">
        <w:rPr>
          <w:rFonts w:ascii="Times New Roman" w:hAnsi="Times New Roman" w:cs="Times New Roman"/>
          <w:szCs w:val="24"/>
        </w:rPr>
        <w:t xml:space="preserve">cvičisku alebo na inej vhodnej ploche s vylúčením cestnej premávky,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druhá časť skúšky z vedenia motorových vozidiel sa vykonáva v podmienkach cestnej premávky vrátane mestskej premávky.</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sidRPr="006D7EBC">
        <w:rPr>
          <w:rFonts w:ascii="Times New Roman" w:hAnsi="Times New Roman" w:cs="Times New Roman"/>
          <w:szCs w:val="24"/>
        </w:rPr>
        <w:t xml:space="preserve">Pri vykonávaní skúšky z vedenia motorových vozidiel </w:t>
      </w:r>
      <w:r>
        <w:rPr>
          <w:rFonts w:ascii="Times New Roman" w:hAnsi="Times New Roman" w:cs="Times New Roman"/>
          <w:szCs w:val="24"/>
        </w:rPr>
        <w:t>skupiny</w:t>
      </w:r>
      <w:r w:rsidRPr="006D7EBC">
        <w:rPr>
          <w:rFonts w:ascii="Times New Roman" w:hAnsi="Times New Roman" w:cs="Times New Roman"/>
          <w:szCs w:val="24"/>
        </w:rPr>
        <w:t xml:space="preserve"> AM</w:t>
      </w:r>
      <w:r>
        <w:rPr>
          <w:rFonts w:ascii="Times New Roman" w:hAnsi="Times New Roman" w:cs="Times New Roman"/>
          <w:szCs w:val="24"/>
        </w:rPr>
        <w:t xml:space="preserve"> a</w:t>
      </w:r>
      <w:r w:rsidRPr="006D7EBC">
        <w:rPr>
          <w:rFonts w:ascii="Times New Roman" w:hAnsi="Times New Roman" w:cs="Times New Roman"/>
          <w:szCs w:val="24"/>
        </w:rPr>
        <w:t xml:space="preserve"> A a podskupiny A1 podľa odseku 1 písm. a)</w:t>
      </w:r>
      <w:r>
        <w:rPr>
          <w:rFonts w:ascii="Times New Roman" w:hAnsi="Times New Roman" w:cs="Times New Roman"/>
          <w:szCs w:val="24"/>
        </w:rPr>
        <w:t xml:space="preserve"> sa preveruje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na úseku prípravy a technickej kontroly vozidla vzhľadom na bezpečnosť c</w:t>
      </w:r>
      <w:r>
        <w:rPr>
          <w:rFonts w:ascii="Times New Roman" w:hAnsi="Times New Roman" w:cs="Times New Roman"/>
          <w:szCs w:val="24"/>
        </w:rPr>
        <w:t>estnej premávky najmä schopnosť</w:t>
      </w:r>
    </w:p>
    <w:p w:rsidR="008A2D5E" w:rsidRPr="006D7EBC" w:rsidP="008A2D5E">
      <w:pPr>
        <w:numPr>
          <w:numId w:val="25"/>
        </w:numPr>
        <w:jc w:val="both"/>
        <w:rPr>
          <w:rFonts w:ascii="Times New Roman" w:hAnsi="Times New Roman" w:cs="Times New Roman"/>
          <w:szCs w:val="24"/>
        </w:rPr>
      </w:pPr>
      <w:r w:rsidRPr="006D7EBC">
        <w:rPr>
          <w:rFonts w:ascii="Times New Roman" w:hAnsi="Times New Roman" w:cs="Times New Roman"/>
          <w:szCs w:val="24"/>
        </w:rPr>
        <w:t>vykonať kontrolu stavu pneumatík, bŕzd, riadenia, spínača núdzového zastavenia</w:t>
      </w:r>
      <w:r>
        <w:rPr>
          <w:rFonts w:ascii="Times New Roman" w:hAnsi="Times New Roman" w:cs="Times New Roman"/>
          <w:szCs w:val="24"/>
        </w:rPr>
        <w:t>,</w:t>
      </w:r>
      <w:r w:rsidRPr="006D7EBC">
        <w:rPr>
          <w:rFonts w:ascii="Times New Roman" w:hAnsi="Times New Roman" w:cs="Times New Roman"/>
          <w:szCs w:val="24"/>
        </w:rPr>
        <w:t xml:space="preserve">ak je ním vozidlo vybavené, reťazí, hladiny alebo tlaku motorového oleja, funkčnosti osvetlenia vozidla a zvukového výstražného zariadenia, </w:t>
      </w:r>
    </w:p>
    <w:p w:rsidR="008A2D5E" w:rsidRPr="006D7EBC" w:rsidP="008A2D5E">
      <w:pPr>
        <w:numPr>
          <w:numId w:val="25"/>
        </w:numPr>
        <w:jc w:val="both"/>
        <w:rPr>
          <w:rFonts w:ascii="Times New Roman" w:hAnsi="Times New Roman" w:cs="Times New Roman"/>
          <w:szCs w:val="24"/>
        </w:rPr>
      </w:pPr>
      <w:r w:rsidRPr="006D7EBC">
        <w:rPr>
          <w:rFonts w:ascii="Times New Roman" w:hAnsi="Times New Roman" w:cs="Times New Roman"/>
          <w:szCs w:val="24"/>
        </w:rPr>
        <w:t>správne použiť ochrannú výbavu</w:t>
      </w:r>
      <w:r>
        <w:rPr>
          <w:rFonts w:ascii="Times New Roman" w:hAnsi="Times New Roman" w:cs="Times New Roman"/>
          <w:szCs w:val="24"/>
        </w:rPr>
        <w:t>,</w:t>
      </w:r>
      <w:r w:rsidRPr="006D7EBC">
        <w:rPr>
          <w:rFonts w:ascii="Times New Roman" w:hAnsi="Times New Roman" w:cs="Times New Roman"/>
          <w:szCs w:val="24"/>
        </w:rPr>
        <w:t xml:space="preserve"> ako sú rukavic</w:t>
      </w:r>
      <w:r>
        <w:rPr>
          <w:rFonts w:ascii="Times New Roman" w:hAnsi="Times New Roman" w:cs="Times New Roman"/>
          <w:szCs w:val="24"/>
        </w:rPr>
        <w:t>e, obuv, odev a ochranná prilba,</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na úseku vedenia motorového vozidla najmä schopnosť</w:t>
      </w:r>
    </w:p>
    <w:p w:rsidR="008A2D5E" w:rsidRPr="006D7EBC" w:rsidP="008A2D5E">
      <w:pPr>
        <w:numPr>
          <w:numId w:val="26"/>
        </w:numPr>
        <w:jc w:val="both"/>
        <w:rPr>
          <w:rFonts w:ascii="Times New Roman" w:hAnsi="Times New Roman" w:cs="Times New Roman"/>
          <w:szCs w:val="24"/>
        </w:rPr>
      </w:pPr>
      <w:r w:rsidRPr="006D7EBC">
        <w:rPr>
          <w:rFonts w:ascii="Times New Roman" w:hAnsi="Times New Roman" w:cs="Times New Roman"/>
          <w:szCs w:val="24"/>
        </w:rPr>
        <w:t xml:space="preserve">zdvihnúť vozidlo z podpery a tlačiť ho bez použitia motora, zaparkovať vozidlo a zdvihnúť alebo oprieť o podperu, </w:t>
      </w:r>
    </w:p>
    <w:p w:rsidR="008A2D5E" w:rsidRPr="006D7EBC" w:rsidP="008A2D5E">
      <w:pPr>
        <w:numPr>
          <w:numId w:val="26"/>
        </w:numPr>
        <w:jc w:val="both"/>
        <w:rPr>
          <w:rFonts w:ascii="Times New Roman" w:hAnsi="Times New Roman" w:cs="Times New Roman"/>
          <w:szCs w:val="24"/>
        </w:rPr>
      </w:pPr>
      <w:r w:rsidRPr="006D7EBC">
        <w:rPr>
          <w:rFonts w:ascii="Times New Roman" w:hAnsi="Times New Roman" w:cs="Times New Roman"/>
          <w:szCs w:val="24"/>
        </w:rPr>
        <w:t xml:space="preserve">počas jazdy otočiť vozidlo do protismeru, udržiavať rovnováhu pri rôznej rýchlosti jazdy vrátane jazdy pri malej rýchlosti a rozličných dopravných situáciách, ako aj pri prevážaní spolujazdca, </w:t>
      </w:r>
    </w:p>
    <w:p w:rsidR="008A2D5E" w:rsidRPr="006D7EBC" w:rsidP="008A2D5E">
      <w:pPr>
        <w:numPr>
          <w:numId w:val="26"/>
        </w:numPr>
        <w:jc w:val="both"/>
        <w:rPr>
          <w:rFonts w:ascii="Times New Roman" w:hAnsi="Times New Roman" w:cs="Times New Roman"/>
          <w:szCs w:val="24"/>
        </w:rPr>
      </w:pPr>
      <w:r w:rsidRPr="006D7EBC">
        <w:rPr>
          <w:rFonts w:ascii="Times New Roman" w:hAnsi="Times New Roman" w:cs="Times New Roman"/>
          <w:szCs w:val="24"/>
        </w:rPr>
        <w:t xml:space="preserve">ovládať vozidlo pri malej rýchlosti do </w:t>
      </w:r>
      <w:smartTag w:uri="urn:schemas-microsoft-com:office:smarttags" w:element="metricconverter">
        <w:smartTagPr>
          <w:attr w:name="ProductID" w:val="15 km"/>
        </w:smartTagPr>
        <w:r w:rsidRPr="006D7EBC">
          <w:rPr>
            <w:rFonts w:ascii="Times New Roman" w:hAnsi="Times New Roman" w:cs="Times New Roman"/>
            <w:szCs w:val="24"/>
          </w:rPr>
          <w:t>15 km</w:t>
        </w:r>
      </w:smartTag>
      <w:r w:rsidRPr="006D7EBC">
        <w:rPr>
          <w:rFonts w:ascii="Times New Roman" w:hAnsi="Times New Roman" w:cs="Times New Roman"/>
          <w:szCs w:val="24"/>
        </w:rPr>
        <w:t>.h</w:t>
      </w:r>
      <w:r w:rsidRPr="00DB17DF">
        <w:rPr>
          <w:rFonts w:ascii="Times New Roman" w:hAnsi="Times New Roman" w:cs="Times New Roman"/>
          <w:szCs w:val="24"/>
          <w:vertAlign w:val="superscript"/>
        </w:rPr>
        <w:t>-1</w:t>
      </w:r>
      <w:r w:rsidRPr="006D7EBC">
        <w:rPr>
          <w:rFonts w:ascii="Times New Roman" w:hAnsi="Times New Roman" w:cs="Times New Roman"/>
          <w:szCs w:val="24"/>
        </w:rPr>
        <w:t xml:space="preserve"> tak, že žiadateľ </w:t>
      </w:r>
      <w:r>
        <w:rPr>
          <w:rFonts w:ascii="Times New Roman" w:hAnsi="Times New Roman" w:cs="Times New Roman"/>
          <w:szCs w:val="24"/>
        </w:rPr>
        <w:t>o vykonanie skúšky</w:t>
      </w:r>
      <w:r w:rsidRPr="006D7EBC">
        <w:rPr>
          <w:rFonts w:ascii="Times New Roman" w:hAnsi="Times New Roman" w:cs="Times New Roman"/>
          <w:szCs w:val="24"/>
        </w:rPr>
        <w:t xml:space="preserve"> vykoná aspoň dva úkony vrátane slalomovej jazdy, pri ktorých musí použiť spojku v spojení s brzdou, pričom musí zachovať rovnováhu, smer pohľadu a polohu na motocykli</w:t>
      </w:r>
      <w:r>
        <w:rPr>
          <w:rFonts w:ascii="Times New Roman" w:hAnsi="Times New Roman" w:cs="Times New Roman"/>
          <w:szCs w:val="24"/>
        </w:rPr>
        <w:t>,</w:t>
      </w:r>
      <w:r w:rsidRPr="006D7EBC">
        <w:rPr>
          <w:rFonts w:ascii="Times New Roman" w:hAnsi="Times New Roman" w:cs="Times New Roman"/>
          <w:szCs w:val="24"/>
        </w:rPr>
        <w:t xml:space="preserve"> ako aj polohu nôh na nožných opierkach,</w:t>
      </w:r>
    </w:p>
    <w:p w:rsidR="008A2D5E" w:rsidRPr="006D7EBC" w:rsidP="008A2D5E">
      <w:pPr>
        <w:numPr>
          <w:numId w:val="26"/>
        </w:numPr>
        <w:jc w:val="both"/>
        <w:rPr>
          <w:rFonts w:ascii="Times New Roman" w:hAnsi="Times New Roman" w:cs="Times New Roman"/>
          <w:szCs w:val="24"/>
        </w:rPr>
      </w:pPr>
      <w:r w:rsidRPr="006D7EBC">
        <w:rPr>
          <w:rFonts w:ascii="Times New Roman" w:hAnsi="Times New Roman" w:cs="Times New Roman"/>
          <w:szCs w:val="24"/>
        </w:rPr>
        <w:t xml:space="preserve">ovládať vozidlo pri vyššej rýchlosti od </w:t>
      </w:r>
      <w:smartTag w:uri="urn:schemas-microsoft-com:office:smarttags" w:element="metricconverter">
        <w:smartTagPr>
          <w:attr w:name="ProductID" w:val="10 km"/>
        </w:smartTagPr>
        <w:r w:rsidRPr="006D7EBC">
          <w:rPr>
            <w:rFonts w:ascii="Times New Roman" w:hAnsi="Times New Roman" w:cs="Times New Roman"/>
            <w:szCs w:val="24"/>
          </w:rPr>
          <w:t>10 km</w:t>
        </w:r>
      </w:smartTag>
      <w:r w:rsidRPr="006D7EBC">
        <w:rPr>
          <w:rFonts w:ascii="Times New Roman" w:hAnsi="Times New Roman" w:cs="Times New Roman"/>
          <w:szCs w:val="24"/>
        </w:rPr>
        <w:t>.h</w:t>
      </w:r>
      <w:r w:rsidRPr="00DB17DF">
        <w:rPr>
          <w:rFonts w:ascii="Times New Roman" w:hAnsi="Times New Roman" w:cs="Times New Roman"/>
          <w:szCs w:val="24"/>
          <w:vertAlign w:val="superscript"/>
        </w:rPr>
        <w:t>-1</w:t>
      </w:r>
      <w:r w:rsidRPr="006D7EBC">
        <w:rPr>
          <w:rFonts w:ascii="Times New Roman" w:hAnsi="Times New Roman" w:cs="Times New Roman"/>
          <w:szCs w:val="24"/>
        </w:rPr>
        <w:t xml:space="preserve"> tak, že žiadateľ </w:t>
      </w:r>
      <w:r>
        <w:rPr>
          <w:rFonts w:ascii="Times New Roman" w:hAnsi="Times New Roman" w:cs="Times New Roman"/>
          <w:szCs w:val="24"/>
        </w:rPr>
        <w:t>o vykonanie skúšky</w:t>
      </w:r>
      <w:r w:rsidRPr="006D7EBC">
        <w:rPr>
          <w:rFonts w:ascii="Times New Roman" w:hAnsi="Times New Roman" w:cs="Times New Roman"/>
          <w:szCs w:val="24"/>
        </w:rPr>
        <w:t xml:space="preserve"> vykoná aspoň dva úkony, z ktorých jeden vykonáva pri zaradenom druhom alebo treťom prevodovom stupni pri rýchlosti aspoň </w:t>
      </w:r>
      <w:smartTag w:uri="urn:schemas-microsoft-com:office:smarttags" w:element="metricconverter">
        <w:smartTagPr>
          <w:attr w:name="ProductID" w:val="30 km"/>
        </w:smartTagPr>
        <w:r w:rsidRPr="006D7EBC">
          <w:rPr>
            <w:rFonts w:ascii="Times New Roman" w:hAnsi="Times New Roman" w:cs="Times New Roman"/>
            <w:szCs w:val="24"/>
          </w:rPr>
          <w:t>30 km</w:t>
        </w:r>
      </w:smartTag>
      <w:r w:rsidRPr="006D7EBC">
        <w:rPr>
          <w:rFonts w:ascii="Times New Roman" w:hAnsi="Times New Roman" w:cs="Times New Roman"/>
          <w:szCs w:val="24"/>
        </w:rPr>
        <w:t>.h</w:t>
      </w:r>
      <w:r w:rsidRPr="00DB17DF">
        <w:rPr>
          <w:rFonts w:ascii="Times New Roman" w:hAnsi="Times New Roman" w:cs="Times New Roman"/>
          <w:szCs w:val="24"/>
          <w:vertAlign w:val="superscript"/>
        </w:rPr>
        <w:t>-1</w:t>
      </w:r>
      <w:r w:rsidRPr="006D7EBC">
        <w:rPr>
          <w:rFonts w:ascii="Times New Roman" w:hAnsi="Times New Roman" w:cs="Times New Roman"/>
          <w:szCs w:val="24"/>
        </w:rPr>
        <w:t xml:space="preserve"> a druhý pri obchádzaní prekážky pri minimálnej rýchlosti </w:t>
      </w:r>
      <w:smartTag w:uri="urn:schemas-microsoft-com:office:smarttags" w:element="metricconverter">
        <w:smartTagPr>
          <w:attr w:name="ProductID" w:val="50 km"/>
        </w:smartTagPr>
        <w:r w:rsidRPr="006D7EBC">
          <w:rPr>
            <w:rFonts w:ascii="Times New Roman" w:hAnsi="Times New Roman" w:cs="Times New Roman"/>
            <w:szCs w:val="24"/>
          </w:rPr>
          <w:t>50 km</w:t>
        </w:r>
      </w:smartTag>
      <w:r w:rsidRPr="006D7EBC">
        <w:rPr>
          <w:rFonts w:ascii="Times New Roman" w:hAnsi="Times New Roman" w:cs="Times New Roman"/>
          <w:szCs w:val="24"/>
        </w:rPr>
        <w:t>.h</w:t>
      </w:r>
      <w:r w:rsidRPr="00DB17DF">
        <w:rPr>
          <w:rFonts w:ascii="Times New Roman" w:hAnsi="Times New Roman" w:cs="Times New Roman"/>
          <w:szCs w:val="24"/>
          <w:vertAlign w:val="superscript"/>
        </w:rPr>
        <w:t>-1</w:t>
      </w:r>
      <w:r w:rsidRPr="006D7EBC">
        <w:rPr>
          <w:rFonts w:ascii="Times New Roman" w:hAnsi="Times New Roman" w:cs="Times New Roman"/>
          <w:szCs w:val="24"/>
        </w:rPr>
        <w:t xml:space="preserve">, pričom musí zachovať rovnováhu, smer pohľadu a polohu na motocykli, správnu techniku riadenia a správnu techniku </w:t>
      </w:r>
      <w:r>
        <w:rPr>
          <w:rFonts w:ascii="Times New Roman" w:hAnsi="Times New Roman" w:cs="Times New Roman"/>
          <w:szCs w:val="24"/>
        </w:rPr>
        <w:t>zaraďovania</w:t>
      </w:r>
      <w:r w:rsidRPr="006D7EBC">
        <w:rPr>
          <w:rFonts w:ascii="Times New Roman" w:hAnsi="Times New Roman" w:cs="Times New Roman"/>
          <w:szCs w:val="24"/>
        </w:rPr>
        <w:t xml:space="preserve"> prevodových stupňov,</w:t>
      </w:r>
    </w:p>
    <w:p w:rsidR="008A2D5E" w:rsidRPr="006D7EBC" w:rsidP="008A2D5E">
      <w:pPr>
        <w:numPr>
          <w:numId w:val="26"/>
        </w:numPr>
        <w:jc w:val="both"/>
        <w:rPr>
          <w:rFonts w:ascii="Times New Roman" w:hAnsi="Times New Roman" w:cs="Times New Roman"/>
          <w:szCs w:val="24"/>
        </w:rPr>
      </w:pPr>
      <w:r w:rsidRPr="006D7EBC">
        <w:rPr>
          <w:rFonts w:ascii="Times New Roman" w:hAnsi="Times New Roman" w:cs="Times New Roman"/>
          <w:szCs w:val="24"/>
        </w:rPr>
        <w:t xml:space="preserve">použiť brzdu tak, že žiadateľ </w:t>
      </w:r>
      <w:r>
        <w:rPr>
          <w:rFonts w:ascii="Times New Roman" w:hAnsi="Times New Roman" w:cs="Times New Roman"/>
          <w:szCs w:val="24"/>
        </w:rPr>
        <w:t>o vykonanie skúšky</w:t>
      </w:r>
      <w:r w:rsidRPr="006D7EBC">
        <w:rPr>
          <w:rFonts w:ascii="Times New Roman" w:hAnsi="Times New Roman" w:cs="Times New Roman"/>
          <w:szCs w:val="24"/>
        </w:rPr>
        <w:t xml:space="preserve"> vykoná aspoň dva úkony, z ktorých jeden je náhle použitie brzdy v rýchlosti aspoň </w:t>
      </w:r>
      <w:smartTag w:uri="urn:schemas-microsoft-com:office:smarttags" w:element="metricconverter">
        <w:smartTagPr>
          <w:attr w:name="ProductID" w:val="50 km"/>
        </w:smartTagPr>
        <w:r w:rsidRPr="006D7EBC">
          <w:rPr>
            <w:rFonts w:ascii="Times New Roman" w:hAnsi="Times New Roman" w:cs="Times New Roman"/>
            <w:szCs w:val="24"/>
          </w:rPr>
          <w:t>50 km</w:t>
        </w:r>
      </w:smartTag>
      <w:r w:rsidRPr="006D7EBC">
        <w:rPr>
          <w:rFonts w:ascii="Times New Roman" w:hAnsi="Times New Roman" w:cs="Times New Roman"/>
          <w:szCs w:val="24"/>
        </w:rPr>
        <w:t>.h</w:t>
      </w:r>
      <w:r w:rsidRPr="00F009D4">
        <w:rPr>
          <w:rFonts w:ascii="Times New Roman" w:hAnsi="Times New Roman" w:cs="Times New Roman"/>
          <w:szCs w:val="24"/>
          <w:vertAlign w:val="superscript"/>
        </w:rPr>
        <w:t>-1</w:t>
      </w:r>
      <w:r w:rsidRPr="006D7EBC">
        <w:rPr>
          <w:rFonts w:ascii="Times New Roman" w:hAnsi="Times New Roman" w:cs="Times New Roman"/>
          <w:szCs w:val="24"/>
        </w:rPr>
        <w:t>, pričom musí zachovať rovnováhu, sme</w:t>
      </w:r>
      <w:r>
        <w:rPr>
          <w:rFonts w:ascii="Times New Roman" w:hAnsi="Times New Roman" w:cs="Times New Roman"/>
          <w:szCs w:val="24"/>
        </w:rPr>
        <w:t>r pohľadu a polohu na motocykli.</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sidRPr="006D7EBC">
        <w:rPr>
          <w:rFonts w:ascii="Times New Roman" w:hAnsi="Times New Roman" w:cs="Times New Roman"/>
          <w:szCs w:val="24"/>
        </w:rPr>
        <w:t>Pri vykonávaní skúšky</w:t>
      </w:r>
      <w:r w:rsidRPr="00D20C3E">
        <w:rPr>
          <w:rFonts w:ascii="Times New Roman" w:hAnsi="Times New Roman" w:cs="Times New Roman"/>
          <w:szCs w:val="24"/>
        </w:rPr>
        <w:t xml:space="preserve"> </w:t>
      </w:r>
      <w:r w:rsidRPr="006D7EBC">
        <w:rPr>
          <w:rFonts w:ascii="Times New Roman" w:hAnsi="Times New Roman" w:cs="Times New Roman"/>
          <w:szCs w:val="24"/>
        </w:rPr>
        <w:t xml:space="preserve">z vedenia motorových vozidiel </w:t>
      </w:r>
      <w:r>
        <w:rPr>
          <w:rFonts w:ascii="Times New Roman" w:hAnsi="Times New Roman" w:cs="Times New Roman"/>
          <w:szCs w:val="24"/>
        </w:rPr>
        <w:t>skupiny AM a</w:t>
      </w:r>
      <w:r w:rsidRPr="006D7EBC">
        <w:rPr>
          <w:rFonts w:ascii="Times New Roman" w:hAnsi="Times New Roman" w:cs="Times New Roman"/>
          <w:szCs w:val="24"/>
        </w:rPr>
        <w:t xml:space="preserve"> A a podskupiny A1 podľa odseku 1 písm. b) </w:t>
      </w:r>
      <w:r>
        <w:rPr>
          <w:rFonts w:ascii="Times New Roman" w:hAnsi="Times New Roman" w:cs="Times New Roman"/>
          <w:szCs w:val="24"/>
        </w:rPr>
        <w:t>sa preveruje</w:t>
      </w:r>
      <w:r w:rsidRPr="006D7EBC">
        <w:rPr>
          <w:rFonts w:ascii="Times New Roman" w:hAnsi="Times New Roman" w:cs="Times New Roman"/>
          <w:szCs w:val="24"/>
        </w:rPr>
        <w:t xml:space="preserve"> schopnosť dodržiavať pravidlá cestnej premávky</w:t>
      </w:r>
      <w:r>
        <w:rPr>
          <w:rFonts w:ascii="Times New Roman" w:hAnsi="Times New Roman" w:cs="Times New Roman"/>
          <w:szCs w:val="24"/>
        </w:rPr>
        <w:t>,</w:t>
      </w:r>
      <w:r w:rsidRPr="006D7EBC">
        <w:rPr>
          <w:rFonts w:ascii="Times New Roman" w:hAnsi="Times New Roman" w:cs="Times New Roman"/>
          <w:szCs w:val="24"/>
        </w:rPr>
        <w:t xml:space="preserve"> najmä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zaradiť sa do jazdného pruhu z miesta ležiaceho mimo cesty, pohnúť sa zo statickej  polohy v jazdnom pruhu na rovine a v stúpaní, odbočiť na miesto ležiace mimo cesty,</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zachovať smer jazdy, vyhnúť sa vozidlu idúc</w:t>
      </w:r>
      <w:r>
        <w:rPr>
          <w:rFonts w:ascii="Times New Roman" w:hAnsi="Times New Roman" w:cs="Times New Roman"/>
          <w:szCs w:val="24"/>
        </w:rPr>
        <w:t>emu v protismere alebo chodcovi</w:t>
      </w:r>
      <w:r w:rsidRPr="006D7EBC">
        <w:rPr>
          <w:rFonts w:ascii="Times New Roman" w:hAnsi="Times New Roman" w:cs="Times New Roman"/>
          <w:szCs w:val="24"/>
        </w:rPr>
        <w:t xml:space="preserve"> aj v obmedzenom priestore,</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viesť vozidlo v zákrute,</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prejsť križovatkou,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zmeniť smer jazdy vľavo a vpravo a schopnosť zmeniť jazdný pruh,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zaradiť sa do jazdného pruhu na diaľnici alebo rýchlostnej ceste a schopnosť opustiť   diaľnicu alebo rýchlostnú cestu, pričom pri týchto úkonoch sa použije  zrýchľovací alebo spomaľovací jazdný pruh,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vykonať predchádzanie a obchádzanie, </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viesť vozidlo po kruhovom objazde, v stúpaní, v klesaní, ak to trasa jazdy umožňuje.</w:t>
      </w:r>
    </w:p>
    <w:p w:rsidR="008A2D5E" w:rsidRPr="006D7EBC" w:rsidP="008A2D5E">
      <w:pPr>
        <w:jc w:val="both"/>
        <w:rPr>
          <w:rFonts w:ascii="Times New Roman" w:hAnsi="Times New Roman" w:cs="Times New Roman"/>
          <w:szCs w:val="24"/>
        </w:rPr>
      </w:pPr>
    </w:p>
    <w:p w:rsidR="008A2D5E" w:rsidRPr="008D0210" w:rsidP="008A2D5E">
      <w:pPr>
        <w:numPr>
          <w:numId w:val="24"/>
        </w:numPr>
        <w:jc w:val="both"/>
        <w:rPr>
          <w:rFonts w:ascii="Times New Roman" w:hAnsi="Times New Roman" w:cs="Times New Roman"/>
          <w:szCs w:val="24"/>
        </w:rPr>
      </w:pPr>
      <w:r w:rsidRPr="008D0210">
        <w:rPr>
          <w:rFonts w:ascii="Times New Roman" w:hAnsi="Times New Roman" w:cs="Times New Roman"/>
          <w:szCs w:val="24"/>
        </w:rPr>
        <w:t xml:space="preserve">Pri vykonávaní skúšky </w:t>
      </w:r>
      <w:r w:rsidRPr="006D7EBC">
        <w:rPr>
          <w:rFonts w:ascii="Times New Roman" w:hAnsi="Times New Roman" w:cs="Times New Roman"/>
          <w:szCs w:val="24"/>
        </w:rPr>
        <w:t xml:space="preserve">z vedenia motorových vozidiel </w:t>
      </w:r>
      <w:r>
        <w:rPr>
          <w:rFonts w:ascii="Times New Roman" w:hAnsi="Times New Roman" w:cs="Times New Roman"/>
          <w:szCs w:val="24"/>
        </w:rPr>
        <w:t>skupiny B a</w:t>
      </w:r>
      <w:r w:rsidRPr="008D0210">
        <w:rPr>
          <w:rFonts w:ascii="Times New Roman" w:hAnsi="Times New Roman" w:cs="Times New Roman"/>
          <w:szCs w:val="24"/>
        </w:rPr>
        <w:t xml:space="preserve"> B+E a podskupiny B1 podľa odseku 1 písm. a) </w:t>
      </w:r>
      <w:r>
        <w:rPr>
          <w:rFonts w:ascii="Times New Roman" w:hAnsi="Times New Roman" w:cs="Times New Roman"/>
          <w:szCs w:val="24"/>
        </w:rPr>
        <w:t>sa preveruje</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8D0210">
        <w:rPr>
          <w:rFonts w:ascii="Times New Roman" w:hAnsi="Times New Roman" w:cs="Times New Roman"/>
          <w:szCs w:val="24"/>
        </w:rPr>
        <w:t>na úseku prípravy a technickej kontroly vozidla vzhľadom na bezpečnosť cestnej premávky najmä schopnosť</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upraviť sedadlo, opierku hlavy</w:t>
      </w:r>
      <w:r>
        <w:rPr>
          <w:rFonts w:ascii="Times New Roman" w:hAnsi="Times New Roman" w:cs="Times New Roman"/>
          <w:szCs w:val="24"/>
        </w:rPr>
        <w:t>,</w:t>
      </w:r>
      <w:r w:rsidRPr="006D7EBC">
        <w:rPr>
          <w:rFonts w:ascii="Times New Roman" w:hAnsi="Times New Roman" w:cs="Times New Roman"/>
          <w:szCs w:val="24"/>
        </w:rPr>
        <w:t xml:space="preserve"> ak je ňou vozidlo vybavené</w:t>
      </w:r>
      <w:r>
        <w:rPr>
          <w:rFonts w:ascii="Times New Roman" w:hAnsi="Times New Roman" w:cs="Times New Roman"/>
          <w:szCs w:val="24"/>
        </w:rPr>
        <w:t>,</w:t>
      </w:r>
      <w:r w:rsidRPr="006D7EBC">
        <w:rPr>
          <w:rFonts w:ascii="Times New Roman" w:hAnsi="Times New Roman" w:cs="Times New Roman"/>
          <w:szCs w:val="24"/>
        </w:rPr>
        <w:t xml:space="preserve"> a spätné zrkadlá do správnej polohy a zabezpečiť potrebný výhľad z vozidla z miesta vodiča,</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skontrolovať funkčnosť a nastavenie bezpečnostných pásov alebo iných zadržiavacích zariadení, ak je nimi vozidlo vybavené,</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skontrolovať uzatvorenie dverí,</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vykonať kontrolu stavu pneumatík, bŕzd, riadenia, reťazí, hladiny alebo tlaku motorového oleja, chladiacej kvapaliny a kvapaliny do ostrekovačov a kontrolu funkčnosti osvetlenia vozidla a zvukového výstražného zariadenia,</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skontrolovať bezpečnostné faktory týkajúce sa nákladu vozidla</w:t>
      </w:r>
      <w:r>
        <w:rPr>
          <w:rFonts w:ascii="Times New Roman" w:hAnsi="Times New Roman" w:cs="Times New Roman"/>
          <w:szCs w:val="24"/>
        </w:rPr>
        <w:t>,</w:t>
      </w:r>
      <w:r w:rsidRPr="006D7EBC">
        <w:rPr>
          <w:rFonts w:ascii="Times New Roman" w:hAnsi="Times New Roman" w:cs="Times New Roman"/>
          <w:szCs w:val="24"/>
        </w:rPr>
        <w:t xml:space="preserve"> ako je bezpečné uloženie nákladu a zabezpečenie nákladu pred neoprávneným použitím</w:t>
      </w:r>
      <w:r>
        <w:rPr>
          <w:rFonts w:ascii="Times New Roman" w:hAnsi="Times New Roman" w:cs="Times New Roman"/>
          <w:szCs w:val="24"/>
        </w:rPr>
        <w:t>, ak ide o</w:t>
      </w:r>
      <w:r w:rsidRPr="006D7EBC">
        <w:rPr>
          <w:rFonts w:ascii="Times New Roman" w:hAnsi="Times New Roman" w:cs="Times New Roman"/>
          <w:szCs w:val="24"/>
        </w:rPr>
        <w:t xml:space="preserve"> žiadateľa</w:t>
      </w:r>
      <w:r w:rsidRPr="00D11962">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skupiny B+E,</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 xml:space="preserve">skontrolovať </w:t>
      </w:r>
      <w:r>
        <w:rPr>
          <w:rFonts w:ascii="Times New Roman" w:hAnsi="Times New Roman" w:cs="Times New Roman"/>
          <w:szCs w:val="24"/>
        </w:rPr>
        <w:t>spájací</w:t>
      </w:r>
      <w:r w:rsidRPr="006D7EBC">
        <w:rPr>
          <w:rFonts w:ascii="Times New Roman" w:hAnsi="Times New Roman" w:cs="Times New Roman"/>
          <w:szCs w:val="24"/>
        </w:rPr>
        <w:t xml:space="preserve"> mechanizmus, funkčnosť elektrického spojenia s prípojným vozidlom a bŕzd prípojného vozidla</w:t>
      </w:r>
      <w:r>
        <w:rPr>
          <w:rFonts w:ascii="Times New Roman" w:hAnsi="Times New Roman" w:cs="Times New Roman"/>
          <w:szCs w:val="24"/>
        </w:rPr>
        <w:t>, ak ide o</w:t>
      </w:r>
      <w:r w:rsidRPr="006D7EBC">
        <w:rPr>
          <w:rFonts w:ascii="Times New Roman" w:hAnsi="Times New Roman" w:cs="Times New Roman"/>
          <w:szCs w:val="24"/>
        </w:rPr>
        <w:t xml:space="preserve"> 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B+E,</w:t>
      </w:r>
    </w:p>
    <w:p w:rsidR="008A2D5E" w:rsidRPr="006D7EBC" w:rsidP="008A2D5E">
      <w:pPr>
        <w:numPr>
          <w:numId w:val="27"/>
        </w:numPr>
        <w:jc w:val="both"/>
        <w:rPr>
          <w:rFonts w:ascii="Times New Roman" w:hAnsi="Times New Roman" w:cs="Times New Roman"/>
          <w:szCs w:val="24"/>
        </w:rPr>
      </w:pPr>
      <w:r w:rsidRPr="006D7EBC">
        <w:rPr>
          <w:rFonts w:ascii="Times New Roman" w:hAnsi="Times New Roman" w:cs="Times New Roman"/>
          <w:szCs w:val="24"/>
        </w:rPr>
        <w:t>skontrolovať uzatvorenie dverí vozidla,</w:t>
      </w:r>
    </w:p>
    <w:p w:rsidR="008A2D5E" w:rsidRPr="006D7EBC" w:rsidP="008A2D5E">
      <w:pPr>
        <w:numPr>
          <w:ilvl w:val="1"/>
          <w:numId w:val="24"/>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na úseku vedenia mot</w:t>
      </w:r>
      <w:r>
        <w:rPr>
          <w:rFonts w:ascii="Times New Roman" w:hAnsi="Times New Roman" w:cs="Times New Roman"/>
          <w:szCs w:val="24"/>
        </w:rPr>
        <w:t>orového vozidla najmä schopnosť</w:t>
      </w:r>
    </w:p>
    <w:p w:rsidR="008A2D5E" w:rsidRPr="006D7EBC" w:rsidP="008A2D5E">
      <w:pPr>
        <w:numPr>
          <w:numId w:val="28"/>
        </w:numPr>
        <w:jc w:val="both"/>
        <w:rPr>
          <w:rFonts w:ascii="Times New Roman" w:hAnsi="Times New Roman" w:cs="Times New Roman"/>
          <w:szCs w:val="24"/>
        </w:rPr>
      </w:pPr>
      <w:r w:rsidRPr="006D7EBC">
        <w:rPr>
          <w:rFonts w:ascii="Times New Roman" w:hAnsi="Times New Roman" w:cs="Times New Roman"/>
          <w:szCs w:val="24"/>
        </w:rPr>
        <w:t>cúvať priamo, cúvať v </w:t>
      </w:r>
      <w:r>
        <w:rPr>
          <w:rFonts w:ascii="Times New Roman" w:hAnsi="Times New Roman" w:cs="Times New Roman"/>
          <w:szCs w:val="24"/>
        </w:rPr>
        <w:t>zákrute</w:t>
      </w:r>
      <w:r w:rsidRPr="006D7EBC">
        <w:rPr>
          <w:rFonts w:ascii="Times New Roman" w:hAnsi="Times New Roman" w:cs="Times New Roman"/>
          <w:szCs w:val="24"/>
        </w:rPr>
        <w:t xml:space="preserve"> a cúvať so zatáčaním vľavo a vpravo za roh na určené miesto pri zachovaní určeného smeru v priestore simulujúcom jazdný pruh,</w:t>
      </w:r>
    </w:p>
    <w:p w:rsidR="008A2D5E" w:rsidRPr="006D7EBC" w:rsidP="008A2D5E">
      <w:pPr>
        <w:numPr>
          <w:numId w:val="28"/>
        </w:numPr>
        <w:jc w:val="both"/>
        <w:rPr>
          <w:rFonts w:ascii="Times New Roman" w:hAnsi="Times New Roman" w:cs="Times New Roman"/>
          <w:szCs w:val="24"/>
        </w:rPr>
      </w:pPr>
      <w:r w:rsidRPr="006D7EBC">
        <w:rPr>
          <w:rFonts w:ascii="Times New Roman" w:hAnsi="Times New Roman" w:cs="Times New Roman"/>
          <w:szCs w:val="24"/>
        </w:rPr>
        <w:t>otočiť vozidlo do protismeru s použitím prevodového stupňa vpred a spätného chodu,</w:t>
      </w:r>
    </w:p>
    <w:p w:rsidR="008A2D5E" w:rsidRPr="006D7EBC" w:rsidP="008A2D5E">
      <w:pPr>
        <w:numPr>
          <w:numId w:val="28"/>
        </w:numPr>
        <w:jc w:val="both"/>
        <w:rPr>
          <w:rFonts w:ascii="Times New Roman" w:hAnsi="Times New Roman" w:cs="Times New Roman"/>
          <w:szCs w:val="24"/>
        </w:rPr>
      </w:pPr>
      <w:r w:rsidRPr="006D7EBC">
        <w:rPr>
          <w:rFonts w:ascii="Times New Roman" w:hAnsi="Times New Roman" w:cs="Times New Roman"/>
          <w:szCs w:val="24"/>
        </w:rPr>
        <w:t>zaparkovať vozidlo a opustiť parkovacie miesto (pozdĺžne, šikmé alebo kolmé státie k vodiacej čiare) jazdou dopredu alebo dozadu, na rovine, pri stúpaní alebo klesaní,</w:t>
      </w:r>
    </w:p>
    <w:p w:rsidR="008A2D5E" w:rsidRPr="006D7EBC" w:rsidP="008A2D5E">
      <w:pPr>
        <w:numPr>
          <w:numId w:val="28"/>
        </w:numPr>
        <w:jc w:val="both"/>
        <w:rPr>
          <w:rFonts w:ascii="Times New Roman" w:hAnsi="Times New Roman" w:cs="Times New Roman"/>
          <w:szCs w:val="24"/>
        </w:rPr>
      </w:pPr>
      <w:r>
        <w:rPr>
          <w:rFonts w:ascii="Times New Roman" w:hAnsi="Times New Roman" w:cs="Times New Roman"/>
          <w:szCs w:val="24"/>
        </w:rPr>
        <w:t>zastaviť vozidlo</w:t>
      </w:r>
      <w:r w:rsidRPr="006D7EBC">
        <w:rPr>
          <w:rFonts w:ascii="Times New Roman" w:hAnsi="Times New Roman" w:cs="Times New Roman"/>
          <w:szCs w:val="24"/>
        </w:rPr>
        <w:t xml:space="preserve"> s presnosťou zastavenia na určenom mieste,</w:t>
      </w:r>
    </w:p>
    <w:p w:rsidR="008A2D5E" w:rsidRPr="006D7EBC" w:rsidP="008A2D5E">
      <w:pPr>
        <w:numPr>
          <w:numId w:val="28"/>
        </w:numPr>
        <w:jc w:val="both"/>
        <w:rPr>
          <w:rFonts w:ascii="Times New Roman" w:hAnsi="Times New Roman" w:cs="Times New Roman"/>
          <w:szCs w:val="24"/>
        </w:rPr>
      </w:pPr>
      <w:r w:rsidRPr="006D7EBC">
        <w:rPr>
          <w:rFonts w:ascii="Times New Roman" w:hAnsi="Times New Roman" w:cs="Times New Roman"/>
          <w:szCs w:val="24"/>
        </w:rPr>
        <w:t>pripojiť a odpojiť alebo odpojiť a opätovne pripojiť prípojné vozidlo</w:t>
      </w:r>
      <w:r>
        <w:rPr>
          <w:rFonts w:ascii="Times New Roman" w:hAnsi="Times New Roman" w:cs="Times New Roman"/>
          <w:szCs w:val="24"/>
        </w:rPr>
        <w:t>, ak ide o</w:t>
      </w:r>
      <w:r w:rsidRPr="006D7EBC">
        <w:rPr>
          <w:rFonts w:ascii="Times New Roman" w:hAnsi="Times New Roman" w:cs="Times New Roman"/>
          <w:szCs w:val="24"/>
        </w:rPr>
        <w:t xml:space="preserve"> 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B+E, pričom pred pripojením prípojného vozidla nesmú stáť vozidlá v rade za sebou.  </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sidRPr="00E40864">
        <w:rPr>
          <w:rFonts w:ascii="Times New Roman" w:hAnsi="Times New Roman" w:cs="Times New Roman"/>
          <w:szCs w:val="24"/>
        </w:rPr>
        <w:t>Pri vykonávaní skúšky z vedenia motorových vozidiel skupiny B a B+E a podskupiny B1 podľa odseku 1 písm. b) sa preveruje schopnosť vykonať úkony a preukázať správanie</w:t>
      </w:r>
      <w:r w:rsidRPr="006D7EBC">
        <w:rPr>
          <w:rFonts w:ascii="Times New Roman" w:hAnsi="Times New Roman" w:cs="Times New Roman"/>
          <w:szCs w:val="24"/>
        </w:rPr>
        <w:t xml:space="preserve"> podľa odseku 3.</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sidRPr="006D7EBC">
        <w:rPr>
          <w:rFonts w:ascii="Times New Roman" w:hAnsi="Times New Roman" w:cs="Times New Roman"/>
          <w:szCs w:val="24"/>
        </w:rPr>
        <w:t xml:space="preserve">Pri vykonávaní skúšky z vedenia motorových vozidiel </w:t>
      </w:r>
      <w:r>
        <w:rPr>
          <w:rFonts w:ascii="Times New Roman" w:hAnsi="Times New Roman" w:cs="Times New Roman"/>
          <w:szCs w:val="24"/>
        </w:rPr>
        <w:t>skupiny</w:t>
      </w:r>
      <w:r w:rsidRPr="006D7EBC">
        <w:rPr>
          <w:rFonts w:ascii="Times New Roman" w:hAnsi="Times New Roman" w:cs="Times New Roman"/>
          <w:szCs w:val="24"/>
        </w:rPr>
        <w:t xml:space="preserve"> C, D, C+E, D+E a T a podskupiny  C1, </w:t>
      </w:r>
      <w:r>
        <w:rPr>
          <w:rFonts w:ascii="Times New Roman" w:hAnsi="Times New Roman" w:cs="Times New Roman"/>
          <w:szCs w:val="24"/>
        </w:rPr>
        <w:t xml:space="preserve">D1, C1+E a D1+E </w:t>
      </w:r>
      <w:r w:rsidRPr="006D7EBC">
        <w:rPr>
          <w:rFonts w:ascii="Times New Roman" w:hAnsi="Times New Roman" w:cs="Times New Roman"/>
          <w:szCs w:val="24"/>
        </w:rPr>
        <w:t xml:space="preserve">podľa odseku 1 písm. a) </w:t>
      </w:r>
      <w:r>
        <w:rPr>
          <w:rFonts w:ascii="Times New Roman" w:hAnsi="Times New Roman" w:cs="Times New Roman"/>
          <w:szCs w:val="24"/>
        </w:rPr>
        <w:t xml:space="preserve">sa preveruje </w:t>
      </w:r>
      <w:r w:rsidRPr="006D7EBC">
        <w:rPr>
          <w:rFonts w:ascii="Times New Roman" w:hAnsi="Times New Roman" w:cs="Times New Roman"/>
          <w:szCs w:val="24"/>
        </w:rPr>
        <w:t xml:space="preserve"> </w:t>
      </w:r>
    </w:p>
    <w:p w:rsidR="008A2D5E" w:rsidRPr="006D7EBC" w:rsidP="008A2D5E">
      <w:pPr>
        <w:numPr>
          <w:ilvl w:val="1"/>
          <w:numId w:val="29"/>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na úseku prípravy a technickej kontroly vozidla vzhľadom na bezpečnosť cestnej premávky najmä schopnosť</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upraviť sedadlo, opierku hlavy</w:t>
      </w:r>
      <w:r>
        <w:rPr>
          <w:rFonts w:ascii="Times New Roman" w:hAnsi="Times New Roman" w:cs="Times New Roman"/>
          <w:szCs w:val="24"/>
        </w:rPr>
        <w:t>,</w:t>
      </w:r>
      <w:r w:rsidRPr="006D7EBC">
        <w:rPr>
          <w:rFonts w:ascii="Times New Roman" w:hAnsi="Times New Roman" w:cs="Times New Roman"/>
          <w:szCs w:val="24"/>
        </w:rPr>
        <w:t xml:space="preserve"> ak je ňou vozidlo vybavené</w:t>
      </w:r>
      <w:r>
        <w:rPr>
          <w:rFonts w:ascii="Times New Roman" w:hAnsi="Times New Roman" w:cs="Times New Roman"/>
          <w:szCs w:val="24"/>
        </w:rPr>
        <w:t>,</w:t>
      </w:r>
      <w:r w:rsidRPr="006D7EBC">
        <w:rPr>
          <w:rFonts w:ascii="Times New Roman" w:hAnsi="Times New Roman" w:cs="Times New Roman"/>
          <w:szCs w:val="24"/>
        </w:rPr>
        <w:t xml:space="preserve"> a spätné zrkadlá do správnej polohy a zabezpečiť potrebný výhľad z vozidla z miesta vodiča,</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skontrolovať funkčnosť a nastavenie bezpečnostných pásov alebo iných zadržiavacích zariadení, ak je nimi vozidlo vybavené,</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vykonať kontrolu stavu pneumatík, bŕzd, riadenia, reťazí, hladiny alebo tlaku motorového oleja, chladiacej kvapaliny a kvapaliny do ostrekovačov a kontrolu funkčnosti osvetlenia vozidla a zvukového výstražného zariadenia,</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 xml:space="preserve">vykonať kontrolu všetkých brzdových a riadiacich systémov s posilňovačom, vykonať kontrola stavu kolies, matíc </w:t>
      </w:r>
      <w:r>
        <w:rPr>
          <w:rFonts w:ascii="Times New Roman" w:hAnsi="Times New Roman" w:cs="Times New Roman"/>
          <w:szCs w:val="24"/>
        </w:rPr>
        <w:t>na</w:t>
      </w:r>
      <w:r w:rsidRPr="006D7EBC">
        <w:rPr>
          <w:rFonts w:ascii="Times New Roman" w:hAnsi="Times New Roman" w:cs="Times New Roman"/>
          <w:szCs w:val="24"/>
        </w:rPr>
        <w:t xml:space="preserve"> upevnenie kolies, blatníkov a vykon</w:t>
      </w:r>
      <w:r>
        <w:rPr>
          <w:rFonts w:ascii="Times New Roman" w:hAnsi="Times New Roman" w:cs="Times New Roman"/>
          <w:szCs w:val="24"/>
        </w:rPr>
        <w:t>ať kontrolu prístrojového panela</w:t>
      </w:r>
      <w:r w:rsidRPr="006D7EBC">
        <w:rPr>
          <w:rFonts w:ascii="Times New Roman" w:hAnsi="Times New Roman" w:cs="Times New Roman"/>
          <w:szCs w:val="24"/>
        </w:rPr>
        <w:t xml:space="preserve"> vrátane záznamového zariadenia,</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vykon</w:t>
      </w:r>
      <w:r>
        <w:rPr>
          <w:rFonts w:ascii="Times New Roman" w:hAnsi="Times New Roman" w:cs="Times New Roman"/>
          <w:szCs w:val="24"/>
        </w:rPr>
        <w:t>ať kontrolu prístrojového panela</w:t>
      </w:r>
      <w:r w:rsidRPr="006D7EBC">
        <w:rPr>
          <w:rFonts w:ascii="Times New Roman" w:hAnsi="Times New Roman" w:cs="Times New Roman"/>
          <w:szCs w:val="24"/>
        </w:rPr>
        <w:t xml:space="preserve"> vrátane ustanoveného záznamového zariadenia</w:t>
      </w:r>
      <w:bookmarkStart w:id="2" w:name="_Ref201125446"/>
      <w:r>
        <w:rPr>
          <w:rFonts w:ascii="Times New Roman" w:hAnsi="Times New Roman" w:cs="Times New Roman"/>
          <w:szCs w:val="24"/>
          <w:vertAlign w:val="superscript"/>
        </w:rPr>
        <w:footnoteReference w:id="4"/>
      </w:r>
      <w:bookmarkEnd w:id="2"/>
      <w:r w:rsidRPr="00B75D62">
        <w:rPr>
          <w:rFonts w:ascii="Times New Roman" w:hAnsi="Times New Roman" w:cs="Times New Roman"/>
          <w:szCs w:val="24"/>
          <w:vertAlign w:val="superscript"/>
        </w:rPr>
        <w:t>)</w:t>
      </w:r>
      <w:r w:rsidRPr="006D7EBC">
        <w:rPr>
          <w:rFonts w:ascii="Times New Roman" w:hAnsi="Times New Roman" w:cs="Times New Roman"/>
          <w:szCs w:val="24"/>
        </w:rPr>
        <w:t xml:space="preserve"> v prípade 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C, D, C+E, D+E  a podskupiny C1, D1, C1+E a D1+E,</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používať ustanovené záznamové zariadenie</w:t>
      </w:r>
      <w:r>
        <w:rPr>
          <w:rFonts w:ascii="Times New Roman" w:hAnsi="Times New Roman" w:cs="Times New Roman"/>
          <w:szCs w:val="24"/>
        </w:rPr>
        <w:t>, ak ide o</w:t>
      </w:r>
      <w:r w:rsidRPr="006D7EBC">
        <w:rPr>
          <w:rFonts w:ascii="Times New Roman" w:hAnsi="Times New Roman" w:cs="Times New Roman"/>
          <w:szCs w:val="24"/>
        </w:rPr>
        <w:t xml:space="preserve"> žiadateľa</w:t>
      </w:r>
      <w:r w:rsidRPr="00D11962">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skupiny C, D, C+E, D+E a podskupiny C1, D1, C1+E a D1+E, </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používať záznamové zariadenie podľa osobitného predpisu,</w:t>
      </w:r>
      <w:r w:rsidRPr="00E40864">
        <w:rPr>
          <w:rFonts w:ascii="Times New Roman" w:hAnsi="Times New Roman" w:cs="Times New Roman"/>
          <w:szCs w:val="24"/>
          <w:vertAlign w:val="superscript"/>
        </w:rPr>
        <w:t>7</w:t>
      </w:r>
      <w:r w:rsidRPr="006D7EBC">
        <w:rPr>
          <w:rFonts w:ascii="Times New Roman" w:hAnsi="Times New Roman" w:cs="Times New Roman"/>
          <w:szCs w:val="24"/>
        </w:rPr>
        <w:t xml:space="preserve">)  </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 xml:space="preserve">vykonať kontrolu tlaku vzduchu, kontrolu zásobníkov vzduchu a pruženia, </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skontrolovať bezpečnostné faktory týkajúce sa nákladu vozidla</w:t>
      </w:r>
      <w:r>
        <w:rPr>
          <w:rFonts w:ascii="Times New Roman" w:hAnsi="Times New Roman" w:cs="Times New Roman"/>
          <w:szCs w:val="24"/>
        </w:rPr>
        <w:t>,</w:t>
      </w:r>
      <w:r w:rsidRPr="006D7EBC">
        <w:rPr>
          <w:rFonts w:ascii="Times New Roman" w:hAnsi="Times New Roman" w:cs="Times New Roman"/>
          <w:szCs w:val="24"/>
        </w:rPr>
        <w:t xml:space="preserve"> ako je bezpečné uloženie nákladu a zabezpečenie vozidla a nákladu pred neoprávneným použitím</w:t>
      </w:r>
      <w:r>
        <w:rPr>
          <w:rFonts w:ascii="Times New Roman" w:hAnsi="Times New Roman" w:cs="Times New Roman"/>
          <w:szCs w:val="24"/>
        </w:rPr>
        <w:t>, ak ide o</w:t>
      </w:r>
      <w:r w:rsidRPr="006D7EBC">
        <w:rPr>
          <w:rFonts w:ascii="Times New Roman" w:hAnsi="Times New Roman" w:cs="Times New Roman"/>
          <w:szCs w:val="24"/>
        </w:rPr>
        <w:t xml:space="preserve"> 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C, C+E a T a podskupiny  C1 a C1+E, </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 xml:space="preserve">skontrolovať </w:t>
      </w:r>
      <w:r>
        <w:rPr>
          <w:rFonts w:ascii="Times New Roman" w:hAnsi="Times New Roman" w:cs="Times New Roman"/>
          <w:szCs w:val="24"/>
        </w:rPr>
        <w:t>spájací</w:t>
      </w:r>
      <w:r w:rsidRPr="006D7EBC">
        <w:rPr>
          <w:rFonts w:ascii="Times New Roman" w:hAnsi="Times New Roman" w:cs="Times New Roman"/>
          <w:szCs w:val="24"/>
        </w:rPr>
        <w:t xml:space="preserve"> mechanizmus, funkčnosť elektrického spojenia s prípojným vozid</w:t>
      </w:r>
      <w:r>
        <w:rPr>
          <w:rFonts w:ascii="Times New Roman" w:hAnsi="Times New Roman" w:cs="Times New Roman"/>
          <w:szCs w:val="24"/>
        </w:rPr>
        <w:t>lom a bŕzd prípojného vozidla, ak ide o</w:t>
      </w:r>
      <w:r w:rsidRPr="006D7EBC">
        <w:rPr>
          <w:rFonts w:ascii="Times New Roman" w:hAnsi="Times New Roman" w:cs="Times New Roman"/>
          <w:szCs w:val="24"/>
        </w:rPr>
        <w:t xml:space="preserve"> žiadateľa</w:t>
      </w:r>
      <w:r w:rsidRPr="00AB443A">
        <w:rPr>
          <w:rFonts w:ascii="Times New Roman" w:hAnsi="Times New Roman" w:cs="Times New Roman"/>
          <w:szCs w:val="24"/>
        </w:rPr>
        <w:t xml:space="preserve"> </w:t>
      </w:r>
      <w:r>
        <w:rPr>
          <w:rFonts w:ascii="Times New Roman" w:hAnsi="Times New Roman" w:cs="Times New Roman"/>
          <w:szCs w:val="24"/>
        </w:rPr>
        <w:t>o vykonanie skúšky skupiny  C</w:t>
      </w:r>
      <w:r w:rsidRPr="006D7EBC">
        <w:rPr>
          <w:rFonts w:ascii="Times New Roman" w:hAnsi="Times New Roman" w:cs="Times New Roman"/>
          <w:szCs w:val="24"/>
        </w:rPr>
        <w:t>+E , D+E a T a podskupiny  C1+E a D1+E,</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používať špeciálne bezpečnostné prvky vozidla, zariadenia prvej pomoci, hasiace prístroje a iné bezpečnostné zariadenia</w:t>
      </w:r>
      <w:r>
        <w:rPr>
          <w:rFonts w:ascii="Times New Roman" w:hAnsi="Times New Roman" w:cs="Times New Roman"/>
          <w:szCs w:val="24"/>
        </w:rPr>
        <w:t>,</w:t>
      </w:r>
      <w:r w:rsidRPr="006D7EBC">
        <w:rPr>
          <w:rFonts w:ascii="Times New Roman" w:hAnsi="Times New Roman" w:cs="Times New Roman"/>
          <w:szCs w:val="24"/>
        </w:rPr>
        <w:t xml:space="preserve"> napríklad núdzové východy, </w:t>
      </w:r>
      <w:r>
        <w:rPr>
          <w:rFonts w:ascii="Times New Roman" w:hAnsi="Times New Roman" w:cs="Times New Roman"/>
          <w:szCs w:val="24"/>
        </w:rPr>
        <w:t>ak ide o</w:t>
      </w:r>
      <w:r w:rsidRPr="006D7EBC">
        <w:rPr>
          <w:rFonts w:ascii="Times New Roman" w:hAnsi="Times New Roman" w:cs="Times New Roman"/>
          <w:szCs w:val="24"/>
        </w:rPr>
        <w:t xml:space="preserve"> 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D+E a podskupiny D1+E, </w:t>
      </w:r>
    </w:p>
    <w:p w:rsidR="008A2D5E" w:rsidRPr="006D7EBC" w:rsidP="008A2D5E">
      <w:pPr>
        <w:numPr>
          <w:ilvl w:val="2"/>
          <w:numId w:val="29"/>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pripojiť a odpojiť alebo odpojiť a opä</w:t>
      </w:r>
      <w:r>
        <w:rPr>
          <w:rFonts w:ascii="Times New Roman" w:hAnsi="Times New Roman" w:cs="Times New Roman"/>
          <w:szCs w:val="24"/>
        </w:rPr>
        <w:t xml:space="preserve">tovne pripojiť prípojné vozidlo, ak ide o </w:t>
      </w:r>
      <w:r w:rsidRPr="006D7EBC">
        <w:rPr>
          <w:rFonts w:ascii="Times New Roman" w:hAnsi="Times New Roman" w:cs="Times New Roman"/>
          <w:szCs w:val="24"/>
        </w:rPr>
        <w:t xml:space="preserve">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C+E, D+E a T a podskupiny C1+E a D1+E, pričom pred pripojením prípojného vozidla nesmú stáť vozidlá v rade za sebou,  </w:t>
      </w:r>
    </w:p>
    <w:p w:rsidR="008A2D5E" w:rsidRPr="006D7EBC" w:rsidP="008A2D5E">
      <w:pPr>
        <w:numPr>
          <w:ilvl w:val="1"/>
          <w:numId w:val="29"/>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na úseku vedenia motorového vozidla najmä schopnosť</w:t>
      </w:r>
    </w:p>
    <w:p w:rsidR="008A2D5E" w:rsidRPr="006D7EBC" w:rsidP="008A2D5E">
      <w:pPr>
        <w:numPr>
          <w:numId w:val="30"/>
        </w:numPr>
        <w:jc w:val="both"/>
        <w:rPr>
          <w:rFonts w:ascii="Times New Roman" w:hAnsi="Times New Roman" w:cs="Times New Roman"/>
          <w:szCs w:val="24"/>
        </w:rPr>
      </w:pPr>
      <w:r w:rsidRPr="006D7EBC">
        <w:rPr>
          <w:rFonts w:ascii="Times New Roman" w:hAnsi="Times New Roman" w:cs="Times New Roman"/>
          <w:szCs w:val="24"/>
        </w:rPr>
        <w:t>cúvať priamo, cúvať v </w:t>
      </w:r>
      <w:r>
        <w:rPr>
          <w:rFonts w:ascii="Times New Roman" w:hAnsi="Times New Roman" w:cs="Times New Roman"/>
          <w:szCs w:val="24"/>
        </w:rPr>
        <w:t>zákrute</w:t>
      </w:r>
      <w:r w:rsidRPr="006D7EBC">
        <w:rPr>
          <w:rFonts w:ascii="Times New Roman" w:hAnsi="Times New Roman" w:cs="Times New Roman"/>
          <w:szCs w:val="24"/>
        </w:rPr>
        <w:t xml:space="preserve"> a cúvať so zatáčaním vľavo a vpravo za roh na určené miesto pri zachovaní určeného smeru v priestore simulujúcom jazdný pruh,</w:t>
      </w:r>
    </w:p>
    <w:p w:rsidR="008A2D5E" w:rsidRPr="006D7EBC" w:rsidP="008A2D5E">
      <w:pPr>
        <w:numPr>
          <w:numId w:val="30"/>
        </w:numPr>
        <w:jc w:val="both"/>
        <w:rPr>
          <w:rFonts w:ascii="Times New Roman" w:hAnsi="Times New Roman" w:cs="Times New Roman"/>
          <w:szCs w:val="24"/>
        </w:rPr>
      </w:pPr>
      <w:r w:rsidRPr="006D7EBC">
        <w:rPr>
          <w:rFonts w:ascii="Times New Roman" w:hAnsi="Times New Roman" w:cs="Times New Roman"/>
          <w:szCs w:val="24"/>
        </w:rPr>
        <w:t>otočiť vozidlo do protismeru s použitím prevodového stupňa vpred a spätného chodu,</w:t>
      </w:r>
    </w:p>
    <w:p w:rsidR="008A2D5E" w:rsidRPr="006D7EBC" w:rsidP="008A2D5E">
      <w:pPr>
        <w:numPr>
          <w:numId w:val="30"/>
        </w:numPr>
        <w:jc w:val="both"/>
        <w:rPr>
          <w:rFonts w:ascii="Times New Roman" w:hAnsi="Times New Roman" w:cs="Times New Roman"/>
          <w:szCs w:val="24"/>
        </w:rPr>
      </w:pPr>
      <w:r w:rsidRPr="006D7EBC">
        <w:rPr>
          <w:rFonts w:ascii="Times New Roman" w:hAnsi="Times New Roman" w:cs="Times New Roman"/>
          <w:szCs w:val="24"/>
        </w:rPr>
        <w:t>zaparkovať vozidlo a opustiť parkovacie miesto (pozdĺžneho, šikmého alebo kolmého státia k vodiacej čiare) jazdou dopredu alebo dozadu, na ro</w:t>
      </w:r>
      <w:r>
        <w:rPr>
          <w:rFonts w:ascii="Times New Roman" w:hAnsi="Times New Roman" w:cs="Times New Roman"/>
          <w:szCs w:val="24"/>
        </w:rPr>
        <w:t>vine, pri stúpaní alebo klesaní</w:t>
      </w:r>
      <w:r w:rsidRPr="006D7EBC">
        <w:rPr>
          <w:rFonts w:ascii="Times New Roman" w:hAnsi="Times New Roman" w:cs="Times New Roman"/>
          <w:szCs w:val="24"/>
        </w:rPr>
        <w:t>,</w:t>
      </w:r>
    </w:p>
    <w:p w:rsidR="008A2D5E" w:rsidRPr="006D7EBC" w:rsidP="008A2D5E">
      <w:pPr>
        <w:numPr>
          <w:numId w:val="30"/>
        </w:numPr>
        <w:jc w:val="both"/>
        <w:rPr>
          <w:rFonts w:ascii="Times New Roman" w:hAnsi="Times New Roman" w:cs="Times New Roman"/>
          <w:szCs w:val="24"/>
        </w:rPr>
      </w:pPr>
      <w:r w:rsidRPr="006D7EBC">
        <w:rPr>
          <w:rFonts w:ascii="Times New Roman" w:hAnsi="Times New Roman" w:cs="Times New Roman"/>
          <w:szCs w:val="24"/>
        </w:rPr>
        <w:t>zaparkovať vozidlo pri nakladacej rampe, plošine alebo podobnom zariadení z dôvodu nakl</w:t>
      </w:r>
      <w:r>
        <w:rPr>
          <w:rFonts w:ascii="Times New Roman" w:hAnsi="Times New Roman" w:cs="Times New Roman"/>
          <w:szCs w:val="24"/>
        </w:rPr>
        <w:t xml:space="preserve">adania alebo vykladania nákladu, ak ide o </w:t>
      </w:r>
      <w:r w:rsidRPr="006D7EBC">
        <w:rPr>
          <w:rFonts w:ascii="Times New Roman" w:hAnsi="Times New Roman" w:cs="Times New Roman"/>
          <w:szCs w:val="24"/>
        </w:rPr>
        <w:t xml:space="preserve">žiadateľa </w:t>
      </w:r>
      <w:r>
        <w:rPr>
          <w:rFonts w:ascii="Times New Roman" w:hAnsi="Times New Roman" w:cs="Times New Roman"/>
          <w:szCs w:val="24"/>
        </w:rPr>
        <w:t>o vykonanie skúšky</w:t>
      </w:r>
      <w:r w:rsidRPr="006D7EBC">
        <w:rPr>
          <w:rFonts w:ascii="Times New Roman" w:hAnsi="Times New Roman" w:cs="Times New Roman"/>
          <w:szCs w:val="24"/>
        </w:rPr>
        <w:t xml:space="preserve"> skupiny C, C+E a T a podskupiny C1 a C1+E,</w:t>
      </w:r>
    </w:p>
    <w:p w:rsidR="008A2D5E" w:rsidRPr="006D7EBC" w:rsidP="008A2D5E">
      <w:pPr>
        <w:numPr>
          <w:numId w:val="30"/>
        </w:numPr>
        <w:jc w:val="both"/>
        <w:rPr>
          <w:rFonts w:ascii="Times New Roman" w:hAnsi="Times New Roman" w:cs="Times New Roman"/>
          <w:szCs w:val="24"/>
        </w:rPr>
      </w:pPr>
      <w:r w:rsidRPr="006D7EBC">
        <w:rPr>
          <w:rFonts w:ascii="Times New Roman" w:hAnsi="Times New Roman" w:cs="Times New Roman"/>
          <w:szCs w:val="24"/>
        </w:rPr>
        <w:t>zaparkovať vozidlo tak, aby cestujúci mohli bezpečne vyst</w:t>
      </w:r>
      <w:r>
        <w:rPr>
          <w:rFonts w:ascii="Times New Roman" w:hAnsi="Times New Roman" w:cs="Times New Roman"/>
          <w:szCs w:val="24"/>
        </w:rPr>
        <w:t xml:space="preserve">úpiť alebo nastúpiť do autobusu, ak ide o </w:t>
      </w:r>
      <w:r w:rsidRPr="006D7EBC">
        <w:rPr>
          <w:rFonts w:ascii="Times New Roman" w:hAnsi="Times New Roman" w:cs="Times New Roman"/>
          <w:szCs w:val="24"/>
        </w:rPr>
        <w:t>žiadateľa</w:t>
      </w:r>
      <w:r w:rsidRPr="00AB443A">
        <w:rPr>
          <w:rFonts w:ascii="Times New Roman" w:hAnsi="Times New Roman" w:cs="Times New Roman"/>
          <w:szCs w:val="24"/>
        </w:rPr>
        <w:t xml:space="preserve"> </w:t>
      </w:r>
      <w:r>
        <w:rPr>
          <w:rFonts w:ascii="Times New Roman" w:hAnsi="Times New Roman" w:cs="Times New Roman"/>
          <w:szCs w:val="24"/>
        </w:rPr>
        <w:t>o vykonanie skúšky skupiny D a D+E</w:t>
      </w:r>
      <w:r w:rsidRPr="006D7EBC">
        <w:rPr>
          <w:rFonts w:ascii="Times New Roman" w:hAnsi="Times New Roman" w:cs="Times New Roman"/>
          <w:szCs w:val="24"/>
        </w:rPr>
        <w:t xml:space="preserve"> a podskupiny D1</w:t>
      </w:r>
      <w:r>
        <w:rPr>
          <w:rFonts w:ascii="Times New Roman" w:hAnsi="Times New Roman" w:cs="Times New Roman"/>
          <w:szCs w:val="24"/>
        </w:rPr>
        <w:t xml:space="preserve"> </w:t>
      </w:r>
      <w:r w:rsidRPr="006D7EBC">
        <w:rPr>
          <w:rFonts w:ascii="Times New Roman" w:hAnsi="Times New Roman" w:cs="Times New Roman"/>
          <w:szCs w:val="24"/>
        </w:rPr>
        <w:t>a D1+E.</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sidRPr="006D7EBC">
        <w:rPr>
          <w:rFonts w:ascii="Times New Roman" w:hAnsi="Times New Roman" w:cs="Times New Roman"/>
          <w:szCs w:val="24"/>
        </w:rPr>
        <w:t xml:space="preserve">Pri vykonávaní skúšky z vedenia motorových vozidiel </w:t>
      </w:r>
      <w:r>
        <w:rPr>
          <w:rFonts w:ascii="Times New Roman" w:hAnsi="Times New Roman" w:cs="Times New Roman"/>
          <w:szCs w:val="24"/>
        </w:rPr>
        <w:t xml:space="preserve">skupiny </w:t>
      </w:r>
      <w:r w:rsidRPr="006D7EBC">
        <w:rPr>
          <w:rFonts w:ascii="Times New Roman" w:hAnsi="Times New Roman" w:cs="Times New Roman"/>
          <w:szCs w:val="24"/>
        </w:rPr>
        <w:t>C, D, C+E, D+E a T a podskupiny C1, D1, C1+E a D1+E</w:t>
      </w:r>
      <w:r>
        <w:rPr>
          <w:rFonts w:ascii="Times New Roman" w:hAnsi="Times New Roman" w:cs="Times New Roman"/>
          <w:szCs w:val="24"/>
        </w:rPr>
        <w:t xml:space="preserve"> </w:t>
      </w:r>
      <w:r w:rsidRPr="006D7EBC">
        <w:rPr>
          <w:rFonts w:ascii="Times New Roman" w:hAnsi="Times New Roman" w:cs="Times New Roman"/>
          <w:szCs w:val="24"/>
        </w:rPr>
        <w:t xml:space="preserve">podľa odseku 1 písm. b) </w:t>
      </w:r>
      <w:r>
        <w:rPr>
          <w:rFonts w:ascii="Times New Roman" w:hAnsi="Times New Roman" w:cs="Times New Roman"/>
          <w:szCs w:val="24"/>
        </w:rPr>
        <w:t>sa preveruje</w:t>
      </w:r>
      <w:r w:rsidRPr="006D7EBC">
        <w:rPr>
          <w:rFonts w:ascii="Times New Roman" w:hAnsi="Times New Roman" w:cs="Times New Roman"/>
          <w:szCs w:val="24"/>
        </w:rPr>
        <w:t xml:space="preserve">  </w:t>
      </w:r>
    </w:p>
    <w:p w:rsidR="008A2D5E" w:rsidRPr="006D7EBC" w:rsidP="008A2D5E">
      <w:pPr>
        <w:numPr>
          <w:numId w:val="31"/>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v</w:t>
      </w:r>
      <w:r w:rsidRPr="006D7EBC">
        <w:rPr>
          <w:rFonts w:ascii="Times New Roman" w:hAnsi="Times New Roman" w:cs="Times New Roman"/>
          <w:szCs w:val="24"/>
        </w:rPr>
        <w:t>ykona</w:t>
      </w:r>
      <w:r>
        <w:rPr>
          <w:rFonts w:ascii="Times New Roman" w:hAnsi="Times New Roman" w:cs="Times New Roman"/>
          <w:szCs w:val="24"/>
        </w:rPr>
        <w:t>nie úkonov</w:t>
      </w:r>
      <w:r w:rsidRPr="006D7EBC">
        <w:rPr>
          <w:rFonts w:ascii="Times New Roman" w:hAnsi="Times New Roman" w:cs="Times New Roman"/>
          <w:szCs w:val="24"/>
        </w:rPr>
        <w:t xml:space="preserve"> a správanie podľa odseku </w:t>
      </w:r>
      <w:smartTag w:uri="urn:schemas-microsoft-com:office:smarttags" w:element="metricconverter">
        <w:smartTagPr>
          <w:attr w:name="ProductID" w:val="3 a"/>
        </w:smartTagPr>
        <w:r w:rsidRPr="006D7EBC">
          <w:rPr>
            <w:rFonts w:ascii="Times New Roman" w:hAnsi="Times New Roman" w:cs="Times New Roman"/>
            <w:szCs w:val="24"/>
          </w:rPr>
          <w:t>3 a</w:t>
        </w:r>
      </w:smartTag>
    </w:p>
    <w:p w:rsidR="008A2D5E" w:rsidRPr="006D7EBC" w:rsidP="008A2D5E">
      <w:pPr>
        <w:numPr>
          <w:numId w:val="31"/>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bezpečné vystupovanie z vozidla.</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Pr>
          <w:rFonts w:ascii="Times New Roman" w:hAnsi="Times New Roman" w:cs="Times New Roman"/>
          <w:szCs w:val="24"/>
        </w:rPr>
        <w:t>S</w:t>
      </w:r>
      <w:r w:rsidRPr="006D7EBC">
        <w:rPr>
          <w:rFonts w:ascii="Times New Roman" w:hAnsi="Times New Roman" w:cs="Times New Roman"/>
          <w:szCs w:val="24"/>
        </w:rPr>
        <w:t>kúšk</w:t>
      </w:r>
      <w:r>
        <w:rPr>
          <w:rFonts w:ascii="Times New Roman" w:hAnsi="Times New Roman" w:cs="Times New Roman"/>
          <w:szCs w:val="24"/>
        </w:rPr>
        <w:t>a</w:t>
      </w:r>
      <w:r w:rsidRPr="006D7EBC">
        <w:rPr>
          <w:rFonts w:ascii="Times New Roman" w:hAnsi="Times New Roman" w:cs="Times New Roman"/>
          <w:szCs w:val="24"/>
        </w:rPr>
        <w:t xml:space="preserve"> z vedenia motorových vozidiel pod</w:t>
      </w:r>
      <w:r>
        <w:rPr>
          <w:rFonts w:ascii="Times New Roman" w:hAnsi="Times New Roman" w:cs="Times New Roman"/>
          <w:szCs w:val="24"/>
        </w:rPr>
        <w:t>ľa odseku 1 písm. b) trvá</w:t>
      </w:r>
      <w:r w:rsidRPr="006D7EBC">
        <w:rPr>
          <w:rFonts w:ascii="Times New Roman" w:hAnsi="Times New Roman" w:cs="Times New Roman"/>
          <w:szCs w:val="24"/>
        </w:rPr>
        <w:t xml:space="preserve"> najmenej </w:t>
      </w:r>
    </w:p>
    <w:p w:rsidR="008A2D5E" w:rsidRPr="006D7EBC" w:rsidP="008A2D5E">
      <w:pPr>
        <w:numPr>
          <w:numId w:val="32"/>
        </w:numPr>
        <w:jc w:val="both"/>
        <w:rPr>
          <w:rFonts w:ascii="Times New Roman" w:hAnsi="Times New Roman" w:cs="Times New Roman"/>
          <w:szCs w:val="24"/>
        </w:rPr>
      </w:pPr>
      <w:r>
        <w:rPr>
          <w:rFonts w:ascii="Times New Roman" w:hAnsi="Times New Roman" w:cs="Times New Roman"/>
          <w:szCs w:val="24"/>
        </w:rPr>
        <w:t>15 minút u žiadateľa</w:t>
      </w:r>
      <w:r w:rsidRPr="006D7EBC">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skupiny AM a T,</w:t>
      </w:r>
    </w:p>
    <w:p w:rsidR="008A2D5E" w:rsidRPr="006D7EBC" w:rsidP="008A2D5E">
      <w:pPr>
        <w:numPr>
          <w:numId w:val="32"/>
        </w:numPr>
        <w:jc w:val="both"/>
        <w:rPr>
          <w:rFonts w:ascii="Times New Roman" w:hAnsi="Times New Roman" w:cs="Times New Roman"/>
          <w:szCs w:val="24"/>
        </w:rPr>
      </w:pPr>
      <w:r>
        <w:rPr>
          <w:rFonts w:ascii="Times New Roman" w:hAnsi="Times New Roman" w:cs="Times New Roman"/>
          <w:szCs w:val="24"/>
        </w:rPr>
        <w:t>25 minút u žiadateľa</w:t>
      </w:r>
      <w:r w:rsidRPr="006D7EBC">
        <w:rPr>
          <w:rFonts w:ascii="Times New Roman" w:hAnsi="Times New Roman" w:cs="Times New Roman"/>
          <w:szCs w:val="24"/>
        </w:rPr>
        <w:t xml:space="preserve"> o </w:t>
      </w:r>
      <w:r>
        <w:rPr>
          <w:rFonts w:ascii="Times New Roman" w:hAnsi="Times New Roman" w:cs="Times New Roman"/>
          <w:szCs w:val="24"/>
        </w:rPr>
        <w:t>vykonanie skúšky</w:t>
      </w:r>
      <w:r w:rsidRPr="006D7EBC">
        <w:rPr>
          <w:rFonts w:ascii="Times New Roman" w:hAnsi="Times New Roman" w:cs="Times New Roman"/>
          <w:szCs w:val="24"/>
        </w:rPr>
        <w:t xml:space="preserve"> skupiny A, B, B+E a podskupiny A1 a B1,</w:t>
      </w:r>
    </w:p>
    <w:p w:rsidR="008A2D5E" w:rsidRPr="006D7EBC" w:rsidP="008A2D5E">
      <w:pPr>
        <w:numPr>
          <w:numId w:val="32"/>
        </w:numPr>
        <w:jc w:val="both"/>
        <w:rPr>
          <w:rFonts w:ascii="Times New Roman" w:hAnsi="Times New Roman" w:cs="Times New Roman"/>
          <w:szCs w:val="24"/>
        </w:rPr>
      </w:pPr>
      <w:r>
        <w:rPr>
          <w:rFonts w:ascii="Times New Roman" w:hAnsi="Times New Roman" w:cs="Times New Roman"/>
          <w:szCs w:val="24"/>
        </w:rPr>
        <w:t>45 minút u žiadateľa</w:t>
      </w:r>
      <w:r w:rsidRPr="006D7EBC">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ostatných skupín a podskupín, ktoré nie sú uvedené v písmenách a) a b). </w:t>
      </w:r>
    </w:p>
    <w:p w:rsidR="008A2D5E" w:rsidRPr="006D7EBC" w:rsidP="008A2D5E">
      <w:pPr>
        <w:jc w:val="both"/>
        <w:rPr>
          <w:rFonts w:ascii="Times New Roman" w:hAnsi="Times New Roman" w:cs="Times New Roman"/>
          <w:szCs w:val="24"/>
        </w:rPr>
      </w:pPr>
    </w:p>
    <w:p w:rsidR="008A2D5E" w:rsidRPr="006D7EBC" w:rsidP="008A2D5E">
      <w:pPr>
        <w:numPr>
          <w:numId w:val="24"/>
        </w:numPr>
        <w:jc w:val="both"/>
        <w:rPr>
          <w:rFonts w:ascii="Times New Roman" w:hAnsi="Times New Roman" w:cs="Times New Roman"/>
          <w:szCs w:val="24"/>
        </w:rPr>
      </w:pPr>
      <w:r>
        <w:rPr>
          <w:rFonts w:ascii="Times New Roman" w:hAnsi="Times New Roman" w:cs="Times New Roman"/>
          <w:szCs w:val="24"/>
        </w:rPr>
        <w:t>Ak je žiadateľ o vykonanie skúšky nepočujúci alebo nemý</w:t>
      </w:r>
      <w:r w:rsidRPr="006D7EBC">
        <w:rPr>
          <w:rFonts w:ascii="Times New Roman" w:hAnsi="Times New Roman" w:cs="Times New Roman"/>
          <w:szCs w:val="24"/>
        </w:rPr>
        <w:t xml:space="preserve">, skúšku </w:t>
      </w:r>
      <w:r>
        <w:rPr>
          <w:rFonts w:ascii="Times New Roman" w:hAnsi="Times New Roman" w:cs="Times New Roman"/>
          <w:szCs w:val="24"/>
        </w:rPr>
        <w:t xml:space="preserve">z vedenia motorových vozidiel možno </w:t>
      </w:r>
      <w:r w:rsidRPr="006D7EBC">
        <w:rPr>
          <w:rFonts w:ascii="Times New Roman" w:hAnsi="Times New Roman" w:cs="Times New Roman"/>
          <w:szCs w:val="24"/>
        </w:rPr>
        <w:t xml:space="preserve">vykonať </w:t>
      </w:r>
      <w:r>
        <w:rPr>
          <w:rFonts w:ascii="Times New Roman" w:hAnsi="Times New Roman" w:cs="Times New Roman"/>
          <w:szCs w:val="24"/>
        </w:rPr>
        <w:t>pomocou tlmočenia do posunkovej reči,</w:t>
      </w:r>
      <w:r w:rsidRPr="00451C47">
        <w:rPr>
          <w:rFonts w:ascii="Times New Roman" w:hAnsi="Times New Roman" w:cs="Times New Roman"/>
          <w:szCs w:val="24"/>
          <w:vertAlign w:val="superscript"/>
        </w:rPr>
        <w:fldChar w:fldCharType="begin"/>
      </w:r>
      <w:r w:rsidRPr="00451C47">
        <w:rPr>
          <w:rFonts w:ascii="Times New Roman" w:hAnsi="Times New Roman" w:cs="Times New Roman"/>
          <w:szCs w:val="24"/>
          <w:vertAlign w:val="superscript"/>
        </w:rPr>
        <w:instrText xml:space="preserve"> NOTEREF _Ref206563960 \h </w:instrText>
      </w:r>
      <w:r>
        <w:rPr>
          <w:rFonts w:ascii="Times New Roman" w:hAnsi="Times New Roman" w:cs="Times New Roman"/>
          <w:szCs w:val="24"/>
          <w:vertAlign w:val="superscript"/>
        </w:rPr>
        <w:instrText xml:space="preserve"> \* MERGEFORMAT </w:instrText>
      </w:r>
      <w:r w:rsidRPr="00451C47">
        <w:rPr>
          <w:rFonts w:ascii="Times New Roman" w:hAnsi="Times New Roman" w:cs="Times New Roman"/>
          <w:szCs w:val="24"/>
          <w:vertAlign w:val="superscript"/>
        </w:rPr>
        <w:fldChar w:fldCharType="separate"/>
      </w:r>
      <w:r w:rsidR="005444F9">
        <w:rPr>
          <w:rFonts w:ascii="Times New Roman" w:hAnsi="Times New Roman" w:cs="Times New Roman"/>
          <w:szCs w:val="24"/>
          <w:vertAlign w:val="superscript"/>
        </w:rPr>
        <w:t>2</w:t>
      </w:r>
      <w:r w:rsidRPr="00451C47">
        <w:rPr>
          <w:rFonts w:ascii="Times New Roman" w:hAnsi="Times New Roman" w:cs="Times New Roman"/>
          <w:szCs w:val="24"/>
          <w:vertAlign w:val="superscript"/>
        </w:rPr>
        <w:fldChar w:fldCharType="end"/>
      </w:r>
      <w:r w:rsidRPr="008755DA">
        <w:rPr>
          <w:rFonts w:ascii="Times New Roman" w:hAnsi="Times New Roman" w:cs="Times New Roman"/>
          <w:szCs w:val="24"/>
          <w:vertAlign w:val="superscript"/>
        </w:rPr>
        <w:t>)</w:t>
      </w:r>
      <w:r w:rsidRPr="006D7EBC">
        <w:rPr>
          <w:rFonts w:ascii="Times New Roman" w:hAnsi="Times New Roman" w:cs="Times New Roman"/>
          <w:szCs w:val="24"/>
        </w:rPr>
        <w:t xml:space="preserve"> ak to umožňuje vybavenie vozidla a ak sa tým neohrozí bezpečnosť cestnej premávky. </w:t>
      </w:r>
    </w:p>
    <w:p w:rsidR="008A2D5E" w:rsidP="008A2D5E">
      <w:pPr>
        <w:jc w:val="both"/>
        <w:rPr>
          <w:rFonts w:ascii="Times New Roman" w:hAnsi="Times New Roman" w:cs="Times New Roman"/>
          <w:szCs w:val="24"/>
        </w:rPr>
      </w:pPr>
    </w:p>
    <w:p w:rsidR="008A2D5E" w:rsidRPr="008D0210" w:rsidP="008A2D5E">
      <w:pPr>
        <w:jc w:val="center"/>
        <w:rPr>
          <w:rFonts w:ascii="Times New Roman" w:hAnsi="Times New Roman" w:cs="Times New Roman"/>
          <w:b/>
          <w:szCs w:val="24"/>
        </w:rPr>
      </w:pPr>
      <w:r w:rsidRPr="008D0210">
        <w:rPr>
          <w:rFonts w:ascii="Times New Roman" w:hAnsi="Times New Roman" w:cs="Times New Roman"/>
          <w:b/>
          <w:szCs w:val="24"/>
        </w:rPr>
        <w:t>§ 21</w:t>
      </w:r>
    </w:p>
    <w:p w:rsidR="008A2D5E" w:rsidRPr="006D7EBC" w:rsidP="008A2D5E">
      <w:pPr>
        <w:jc w:val="both"/>
        <w:rPr>
          <w:rFonts w:ascii="Times New Roman" w:hAnsi="Times New Roman" w:cs="Times New Roman"/>
          <w:szCs w:val="24"/>
        </w:rPr>
      </w:pPr>
    </w:p>
    <w:p w:rsidR="008A2D5E" w:rsidRPr="006D7EBC" w:rsidP="008A2D5E">
      <w:pPr>
        <w:numPr>
          <w:numId w:val="33"/>
        </w:numPr>
        <w:jc w:val="both"/>
        <w:rPr>
          <w:rFonts w:ascii="Times New Roman" w:hAnsi="Times New Roman" w:cs="Times New Roman"/>
          <w:szCs w:val="24"/>
        </w:rPr>
      </w:pPr>
      <w:r>
        <w:rPr>
          <w:rFonts w:ascii="Times New Roman" w:hAnsi="Times New Roman" w:cs="Times New Roman"/>
          <w:szCs w:val="24"/>
        </w:rPr>
        <w:t>P</w:t>
      </w:r>
      <w:r w:rsidRPr="006D7EBC">
        <w:rPr>
          <w:rFonts w:ascii="Times New Roman" w:hAnsi="Times New Roman" w:cs="Times New Roman"/>
          <w:szCs w:val="24"/>
        </w:rPr>
        <w:t xml:space="preserve">ri skúške z vedenia motorového vozidla </w:t>
      </w:r>
      <w:r>
        <w:rPr>
          <w:rFonts w:ascii="Times New Roman" w:hAnsi="Times New Roman" w:cs="Times New Roman"/>
          <w:szCs w:val="24"/>
        </w:rPr>
        <w:t xml:space="preserve">sa preveruje </w:t>
      </w:r>
      <w:r w:rsidRPr="006D7EBC">
        <w:rPr>
          <w:rFonts w:ascii="Times New Roman" w:hAnsi="Times New Roman" w:cs="Times New Roman"/>
          <w:szCs w:val="24"/>
        </w:rPr>
        <w:t>s</w:t>
      </w:r>
      <w:r>
        <w:rPr>
          <w:rFonts w:ascii="Times New Roman" w:hAnsi="Times New Roman" w:cs="Times New Roman"/>
          <w:szCs w:val="24"/>
        </w:rPr>
        <w:t>chopnosť bezpečne viesť vozidlo</w:t>
      </w:r>
      <w:r w:rsidRPr="006D7EBC">
        <w:rPr>
          <w:rFonts w:ascii="Times New Roman" w:hAnsi="Times New Roman" w:cs="Times New Roman"/>
          <w:szCs w:val="24"/>
        </w:rPr>
        <w:t xml:space="preserve">, </w:t>
      </w:r>
      <w:r>
        <w:rPr>
          <w:rFonts w:ascii="Times New Roman" w:hAnsi="Times New Roman" w:cs="Times New Roman"/>
          <w:szCs w:val="24"/>
        </w:rPr>
        <w:t>s</w:t>
      </w:r>
      <w:r w:rsidRPr="006D7EBC">
        <w:rPr>
          <w:rFonts w:ascii="Times New Roman" w:hAnsi="Times New Roman" w:cs="Times New Roman"/>
          <w:szCs w:val="24"/>
        </w:rPr>
        <w:t>právne a bezpečne zvláda</w:t>
      </w:r>
      <w:r>
        <w:rPr>
          <w:rFonts w:ascii="Times New Roman" w:hAnsi="Times New Roman" w:cs="Times New Roman"/>
          <w:szCs w:val="24"/>
        </w:rPr>
        <w:t>nie</w:t>
      </w:r>
      <w:r w:rsidRPr="006D7EBC">
        <w:rPr>
          <w:rFonts w:ascii="Times New Roman" w:hAnsi="Times New Roman" w:cs="Times New Roman"/>
          <w:szCs w:val="24"/>
        </w:rPr>
        <w:t xml:space="preserve"> úkon</w:t>
      </w:r>
      <w:r>
        <w:rPr>
          <w:rFonts w:ascii="Times New Roman" w:hAnsi="Times New Roman" w:cs="Times New Roman"/>
          <w:szCs w:val="24"/>
        </w:rPr>
        <w:t>ov</w:t>
      </w:r>
      <w:r w:rsidRPr="006D7EBC">
        <w:rPr>
          <w:rFonts w:ascii="Times New Roman" w:hAnsi="Times New Roman" w:cs="Times New Roman"/>
          <w:szCs w:val="24"/>
        </w:rPr>
        <w:t xml:space="preserve"> podľa § 20 ods. 2 až 7 v závislosti </w:t>
      </w:r>
      <w:r>
        <w:rPr>
          <w:rFonts w:ascii="Times New Roman" w:hAnsi="Times New Roman" w:cs="Times New Roman"/>
          <w:szCs w:val="24"/>
        </w:rPr>
        <w:t>od skupiny alebo podskupiny</w:t>
      </w:r>
      <w:r w:rsidRPr="006D7EBC">
        <w:rPr>
          <w:rFonts w:ascii="Times New Roman" w:hAnsi="Times New Roman" w:cs="Times New Roman"/>
          <w:szCs w:val="24"/>
        </w:rPr>
        <w:t xml:space="preserve"> vodičského oprávnenia</w:t>
      </w:r>
      <w:r>
        <w:rPr>
          <w:rFonts w:ascii="Times New Roman" w:hAnsi="Times New Roman" w:cs="Times New Roman"/>
          <w:szCs w:val="24"/>
        </w:rPr>
        <w:t xml:space="preserve">. Počas skúšky </w:t>
      </w:r>
      <w:r w:rsidRPr="006D7EBC">
        <w:rPr>
          <w:rFonts w:ascii="Times New Roman" w:hAnsi="Times New Roman" w:cs="Times New Roman"/>
          <w:szCs w:val="24"/>
        </w:rPr>
        <w:t xml:space="preserve">podľa § 20 ods. 1 písm. b) </w:t>
      </w:r>
      <w:r>
        <w:rPr>
          <w:rFonts w:ascii="Times New Roman" w:hAnsi="Times New Roman" w:cs="Times New Roman"/>
          <w:szCs w:val="24"/>
        </w:rPr>
        <w:t>sa preveruje, či žiadateľ</w:t>
      </w:r>
      <w:r w:rsidRPr="00AB443A">
        <w:rPr>
          <w:rFonts w:ascii="Times New Roman" w:hAnsi="Times New Roman" w:cs="Times New Roman"/>
          <w:szCs w:val="24"/>
        </w:rPr>
        <w:t xml:space="preserve"> </w:t>
      </w:r>
      <w:r>
        <w:rPr>
          <w:rFonts w:ascii="Times New Roman" w:hAnsi="Times New Roman" w:cs="Times New Roman"/>
          <w:szCs w:val="24"/>
        </w:rPr>
        <w:t>o vykonanie skúšky</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sleduje situáciu v cestnej premávke, najmä pokyny policajta a iných osôb oprávnených riadiť cestnú premávku, svetelné signály, dopravné značky a dopravné zariadenia,</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 xml:space="preserve">dbá na bezpečnosť cestujúcich vo vozidle a bezpečnosť iných účastníkov cestnej premávky, </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 xml:space="preserve">vedie motorové vozidlo tak, aby jazda bola šetrná k životnému prostrediu, </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dodržiava pravidlá cestnej premávky,</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je počas jazdy schopný včas, správne a bez zásahu inštruktora alebo skúšobného komisára reagovať na situáciu v cestnej premávke,</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preukáže predvídavosť vo vzťahu ku konaniu iných účastníkov cestnej premávky,</w:t>
      </w:r>
    </w:p>
    <w:p w:rsidR="008A2D5E" w:rsidRPr="006D7EBC" w:rsidP="008A2D5E">
      <w:pPr>
        <w:numPr>
          <w:numId w:val="34"/>
        </w:numPr>
        <w:jc w:val="both"/>
        <w:rPr>
          <w:rFonts w:ascii="Times New Roman" w:hAnsi="Times New Roman" w:cs="Times New Roman"/>
          <w:szCs w:val="24"/>
        </w:rPr>
      </w:pPr>
      <w:r w:rsidRPr="006D7EBC">
        <w:rPr>
          <w:rFonts w:ascii="Times New Roman" w:hAnsi="Times New Roman" w:cs="Times New Roman"/>
          <w:szCs w:val="24"/>
        </w:rPr>
        <w:t>zohľadňuje stav cesty, poveternostné podmienky, výkon, rozmery, hmotnosť vozidla a iné okolnosti, ktoré s vedením vozidla súvisia.</w:t>
      </w:r>
    </w:p>
    <w:p w:rsidR="008A2D5E" w:rsidRPr="006D7EBC" w:rsidP="008A2D5E">
      <w:pPr>
        <w:jc w:val="both"/>
        <w:rPr>
          <w:rFonts w:ascii="Times New Roman" w:hAnsi="Times New Roman" w:cs="Times New Roman"/>
          <w:szCs w:val="24"/>
        </w:rPr>
      </w:pPr>
    </w:p>
    <w:p w:rsidR="008A2D5E" w:rsidRPr="006D7EBC" w:rsidP="008A2D5E">
      <w:pPr>
        <w:numPr>
          <w:numId w:val="33"/>
        </w:numPr>
        <w:jc w:val="both"/>
        <w:rPr>
          <w:rFonts w:ascii="Times New Roman" w:hAnsi="Times New Roman" w:cs="Times New Roman"/>
          <w:szCs w:val="24"/>
        </w:rPr>
      </w:pPr>
      <w:r w:rsidRPr="006D7EBC">
        <w:rPr>
          <w:rFonts w:ascii="Times New Roman" w:hAnsi="Times New Roman" w:cs="Times New Roman"/>
          <w:szCs w:val="24"/>
        </w:rPr>
        <w:t xml:space="preserve">Ak pri skúške z vedenia motorových vozidiel žiadateľ </w:t>
      </w:r>
      <w:r>
        <w:rPr>
          <w:rFonts w:ascii="Times New Roman" w:hAnsi="Times New Roman" w:cs="Times New Roman"/>
          <w:szCs w:val="24"/>
        </w:rPr>
        <w:t>o vykonanie skúšky</w:t>
      </w:r>
      <w:r w:rsidRPr="006D7EBC">
        <w:rPr>
          <w:rFonts w:ascii="Times New Roman" w:hAnsi="Times New Roman" w:cs="Times New Roman"/>
          <w:szCs w:val="24"/>
        </w:rPr>
        <w:t xml:space="preserve"> porušil pravidlá cestnej premávky závažným spôsobom alebo tak, že vážne ohrozil alebo mohol ohroziť bezpečnosť cestnej premávky, alebo ak nastala situácia, keď pri vedení motorového vozidla musel zasiahnuť inštruktor alebo skúšobný komisár, je hodnotený klasifikačným stupňom neprospel a skúšobný komisár skúšku skončí.</w:t>
      </w:r>
    </w:p>
    <w:p w:rsidR="008A2D5E" w:rsidRPr="006D7EBC" w:rsidP="008A2D5E">
      <w:pPr>
        <w:jc w:val="both"/>
        <w:rPr>
          <w:rFonts w:ascii="Times New Roman" w:hAnsi="Times New Roman" w:cs="Times New Roman"/>
          <w:szCs w:val="24"/>
        </w:rPr>
      </w:pPr>
    </w:p>
    <w:p w:rsidR="008A2D5E" w:rsidRPr="006D7EBC" w:rsidP="008A2D5E">
      <w:pPr>
        <w:numPr>
          <w:numId w:val="33"/>
        </w:numPr>
        <w:jc w:val="both"/>
        <w:rPr>
          <w:rFonts w:ascii="Times New Roman" w:hAnsi="Times New Roman" w:cs="Times New Roman"/>
          <w:szCs w:val="24"/>
        </w:rPr>
      </w:pPr>
      <w:r w:rsidRPr="006D7EBC">
        <w:rPr>
          <w:rFonts w:ascii="Times New Roman" w:hAnsi="Times New Roman" w:cs="Times New Roman"/>
          <w:szCs w:val="24"/>
        </w:rPr>
        <w:t>Žiadateľ</w:t>
      </w:r>
      <w:r w:rsidRPr="00AB443A">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xml:space="preserve">, ktorý pri skúške z vedenia motorových vozidiel nepreukázal schopnosť bezpečne viesť vozidlo v cestnej premávke, je hodnotený klasifikačným stupňom neprospel. </w:t>
      </w:r>
    </w:p>
    <w:p w:rsidR="008A2D5E" w:rsidRPr="006D7EBC" w:rsidP="008A2D5E">
      <w:pPr>
        <w:jc w:val="both"/>
        <w:rPr>
          <w:rFonts w:ascii="Times New Roman" w:hAnsi="Times New Roman" w:cs="Times New Roman"/>
          <w:szCs w:val="24"/>
        </w:rPr>
      </w:pPr>
    </w:p>
    <w:p w:rsidR="008A2D5E" w:rsidRPr="006D7EBC" w:rsidP="008A2D5E">
      <w:pPr>
        <w:numPr>
          <w:numId w:val="33"/>
        </w:numPr>
        <w:jc w:val="both"/>
        <w:rPr>
          <w:rFonts w:ascii="Times New Roman" w:hAnsi="Times New Roman" w:cs="Times New Roman"/>
          <w:szCs w:val="24"/>
        </w:rPr>
      </w:pPr>
      <w:r w:rsidRPr="006D7EBC">
        <w:rPr>
          <w:rFonts w:ascii="Times New Roman" w:hAnsi="Times New Roman" w:cs="Times New Roman"/>
          <w:szCs w:val="24"/>
        </w:rPr>
        <w:t>Výsledok skúšky z vedenia motorových vozidiel skúšobný komisár  zaznamená do záznamu o</w:t>
      </w:r>
      <w:r>
        <w:rPr>
          <w:rFonts w:ascii="Times New Roman" w:hAnsi="Times New Roman" w:cs="Times New Roman"/>
          <w:szCs w:val="24"/>
        </w:rPr>
        <w:t> </w:t>
      </w:r>
      <w:r w:rsidRPr="006D7EBC">
        <w:rPr>
          <w:rFonts w:ascii="Times New Roman" w:hAnsi="Times New Roman" w:cs="Times New Roman"/>
          <w:szCs w:val="24"/>
        </w:rPr>
        <w:t>skúške</w:t>
      </w:r>
      <w:r>
        <w:rPr>
          <w:rFonts w:ascii="Times New Roman" w:hAnsi="Times New Roman" w:cs="Times New Roman"/>
          <w:szCs w:val="24"/>
        </w:rPr>
        <w:t xml:space="preserve"> z vedenia motorových vozidiel</w:t>
      </w:r>
      <w:r w:rsidRPr="006D7EBC">
        <w:rPr>
          <w:rFonts w:ascii="Times New Roman" w:hAnsi="Times New Roman" w:cs="Times New Roman"/>
          <w:szCs w:val="24"/>
        </w:rPr>
        <w:t xml:space="preserve">. Ak je žiadateľ </w:t>
      </w:r>
      <w:r>
        <w:rPr>
          <w:rFonts w:ascii="Times New Roman" w:hAnsi="Times New Roman" w:cs="Times New Roman"/>
          <w:szCs w:val="24"/>
        </w:rPr>
        <w:t>o vykonanie skúšky</w:t>
      </w:r>
      <w:r w:rsidRPr="006D7EBC">
        <w:rPr>
          <w:rFonts w:ascii="Times New Roman" w:hAnsi="Times New Roman" w:cs="Times New Roman"/>
          <w:szCs w:val="24"/>
        </w:rPr>
        <w:t xml:space="preserve"> hodnotený klasifikačným stupňom neprospel, skúšobný komisár poznačí </w:t>
      </w:r>
      <w:r>
        <w:rPr>
          <w:rFonts w:ascii="Times New Roman" w:hAnsi="Times New Roman" w:cs="Times New Roman"/>
          <w:szCs w:val="24"/>
        </w:rPr>
        <w:t xml:space="preserve">aj </w:t>
      </w:r>
      <w:r w:rsidRPr="006D7EBC">
        <w:rPr>
          <w:rFonts w:ascii="Times New Roman" w:hAnsi="Times New Roman" w:cs="Times New Roman"/>
          <w:szCs w:val="24"/>
        </w:rPr>
        <w:t>dôvod takéhoto hodnotenia.</w:t>
      </w:r>
    </w:p>
    <w:p w:rsidR="008A2D5E" w:rsidP="00621779">
      <w:pPr>
        <w:rPr>
          <w:rFonts w:ascii="Times New Roman" w:hAnsi="Times New Roman" w:cs="Times New Roman"/>
          <w:b/>
          <w:szCs w:val="24"/>
        </w:rPr>
      </w:pPr>
    </w:p>
    <w:p w:rsidR="008A2D5E" w:rsidRPr="004F18E2" w:rsidP="008A2D5E">
      <w:pPr>
        <w:jc w:val="center"/>
        <w:rPr>
          <w:rFonts w:ascii="Times New Roman" w:hAnsi="Times New Roman" w:cs="Times New Roman"/>
          <w:b/>
          <w:szCs w:val="24"/>
        </w:rPr>
      </w:pPr>
      <w:r w:rsidRPr="004F18E2">
        <w:rPr>
          <w:rFonts w:ascii="Times New Roman" w:hAnsi="Times New Roman" w:cs="Times New Roman"/>
          <w:b/>
          <w:szCs w:val="24"/>
        </w:rPr>
        <w:t>§ 22</w:t>
      </w:r>
    </w:p>
    <w:p w:rsidR="008A2D5E" w:rsidRPr="006D7EBC" w:rsidP="008A2D5E">
      <w:pPr>
        <w:jc w:val="both"/>
        <w:rPr>
          <w:rFonts w:ascii="Times New Roman" w:hAnsi="Times New Roman" w:cs="Times New Roman"/>
          <w:szCs w:val="24"/>
        </w:rPr>
      </w:pPr>
    </w:p>
    <w:p w:rsidR="008A2D5E" w:rsidRPr="006D7EBC" w:rsidP="008A2D5E">
      <w:pPr>
        <w:numPr>
          <w:numId w:val="35"/>
        </w:numPr>
        <w:jc w:val="both"/>
        <w:rPr>
          <w:rFonts w:ascii="Times New Roman" w:hAnsi="Times New Roman" w:cs="Times New Roman"/>
          <w:szCs w:val="24"/>
        </w:rPr>
      </w:pPr>
      <w:r w:rsidRPr="006D7EBC">
        <w:rPr>
          <w:rFonts w:ascii="Times New Roman" w:hAnsi="Times New Roman" w:cs="Times New Roman"/>
          <w:szCs w:val="24"/>
        </w:rPr>
        <w:t>Skúška z vedenia motorových vozidiel sa vykonáva na motorovom vozidle alebo jazdnej súprave, ktoré zodpovedajú podmienkam ustanoveným osobitným predpisom</w:t>
      </w:r>
      <w:r>
        <w:rPr>
          <w:rStyle w:val="FootnoteReference"/>
          <w:rFonts w:ascii="Times New Roman" w:hAnsi="Times New Roman" w:cs="Times New Roman"/>
          <w:szCs w:val="24"/>
        </w:rPr>
        <w:footnoteReference w:id="5"/>
      </w:r>
      <w:r w:rsidRPr="00724DA0">
        <w:rPr>
          <w:rFonts w:ascii="Times New Roman" w:hAnsi="Times New Roman" w:cs="Times New Roman"/>
          <w:szCs w:val="24"/>
          <w:vertAlign w:val="superscript"/>
        </w:rPr>
        <w:t>)</w:t>
      </w:r>
      <w:r w:rsidRPr="006D7EBC">
        <w:rPr>
          <w:rFonts w:ascii="Times New Roman" w:hAnsi="Times New Roman" w:cs="Times New Roman"/>
          <w:szCs w:val="24"/>
        </w:rPr>
        <w:t xml:space="preserve"> pre výcvikové vozidlá autoškôl.</w:t>
      </w:r>
    </w:p>
    <w:p w:rsidR="008A2D5E" w:rsidP="008A2D5E">
      <w:pPr>
        <w:jc w:val="both"/>
        <w:rPr>
          <w:rFonts w:ascii="Times New Roman" w:hAnsi="Times New Roman" w:cs="Times New Roman"/>
          <w:szCs w:val="24"/>
        </w:rPr>
      </w:pPr>
    </w:p>
    <w:p w:rsidR="00D815FB" w:rsidP="008A2D5E">
      <w:pPr>
        <w:jc w:val="both"/>
        <w:rPr>
          <w:rFonts w:ascii="Times New Roman" w:hAnsi="Times New Roman" w:cs="Times New Roman"/>
          <w:szCs w:val="24"/>
        </w:rPr>
      </w:pPr>
    </w:p>
    <w:p w:rsidR="00D815FB" w:rsidP="008A2D5E">
      <w:pPr>
        <w:jc w:val="both"/>
        <w:rPr>
          <w:rFonts w:ascii="Times New Roman" w:hAnsi="Times New Roman" w:cs="Times New Roman"/>
          <w:szCs w:val="24"/>
        </w:rPr>
      </w:pPr>
    </w:p>
    <w:p w:rsidR="00D815FB" w:rsidP="008A2D5E">
      <w:pPr>
        <w:jc w:val="both"/>
        <w:rPr>
          <w:rFonts w:ascii="Times New Roman" w:hAnsi="Times New Roman" w:cs="Times New Roman"/>
          <w:szCs w:val="24"/>
        </w:rPr>
      </w:pPr>
    </w:p>
    <w:p w:rsidR="00D815FB" w:rsidRPr="006D7EBC" w:rsidP="008A2D5E">
      <w:pPr>
        <w:jc w:val="both"/>
        <w:rPr>
          <w:rFonts w:ascii="Times New Roman" w:hAnsi="Times New Roman" w:cs="Times New Roman"/>
          <w:szCs w:val="24"/>
        </w:rPr>
      </w:pPr>
    </w:p>
    <w:p w:rsidR="008A2D5E" w:rsidRPr="006D7EBC" w:rsidP="008A2D5E">
      <w:pPr>
        <w:numPr>
          <w:numId w:val="35"/>
        </w:numPr>
        <w:jc w:val="both"/>
        <w:rPr>
          <w:rFonts w:ascii="Times New Roman" w:hAnsi="Times New Roman" w:cs="Times New Roman"/>
          <w:szCs w:val="24"/>
        </w:rPr>
      </w:pPr>
      <w:r w:rsidRPr="006D7EBC">
        <w:rPr>
          <w:rFonts w:ascii="Times New Roman" w:hAnsi="Times New Roman" w:cs="Times New Roman"/>
          <w:szCs w:val="24"/>
        </w:rPr>
        <w:t>Skúšk</w:t>
      </w:r>
      <w:r>
        <w:rPr>
          <w:rFonts w:ascii="Times New Roman" w:hAnsi="Times New Roman" w:cs="Times New Roman"/>
          <w:szCs w:val="24"/>
        </w:rPr>
        <w:t xml:space="preserve">a </w:t>
      </w:r>
      <w:r w:rsidRPr="006D7EBC">
        <w:rPr>
          <w:rFonts w:ascii="Times New Roman" w:hAnsi="Times New Roman" w:cs="Times New Roman"/>
          <w:szCs w:val="24"/>
        </w:rPr>
        <w:t>z vedenia motorových vozidiel</w:t>
      </w:r>
      <w:r>
        <w:rPr>
          <w:rFonts w:ascii="Times New Roman" w:hAnsi="Times New Roman" w:cs="Times New Roman"/>
          <w:szCs w:val="24"/>
        </w:rPr>
        <w:t xml:space="preserve"> </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AM </w:t>
      </w:r>
      <w:r>
        <w:rPr>
          <w:rFonts w:ascii="Times New Roman" w:hAnsi="Times New Roman" w:cs="Times New Roman"/>
          <w:szCs w:val="24"/>
        </w:rPr>
        <w:t>sa vykonáva</w:t>
      </w:r>
      <w:r w:rsidRPr="006D7EBC">
        <w:rPr>
          <w:rFonts w:ascii="Times New Roman" w:hAnsi="Times New Roman" w:cs="Times New Roman"/>
          <w:szCs w:val="24"/>
        </w:rPr>
        <w:t xml:space="preserve"> na vozidle s objemom valcov spaľovacieho motora najmenej 40 cm</w:t>
      </w:r>
      <w:r w:rsidRPr="006D4FBB">
        <w:rPr>
          <w:rFonts w:ascii="Times New Roman" w:hAnsi="Times New Roman" w:cs="Times New Roman"/>
          <w:szCs w:val="24"/>
          <w:vertAlign w:val="superscript"/>
        </w:rPr>
        <w:t>3</w:t>
      </w:r>
      <w:r w:rsidRPr="006D7EBC">
        <w:rPr>
          <w:rFonts w:ascii="Times New Roman" w:hAnsi="Times New Roman" w:cs="Times New Roman"/>
          <w:szCs w:val="24"/>
        </w:rPr>
        <w:t xml:space="preserve"> a s </w:t>
      </w:r>
      <w:r>
        <w:rPr>
          <w:rFonts w:ascii="Times New Roman" w:hAnsi="Times New Roman" w:cs="Times New Roman"/>
          <w:szCs w:val="24"/>
        </w:rPr>
        <w:t>najväčšou</w:t>
      </w:r>
      <w:r w:rsidRPr="006D7EBC">
        <w:rPr>
          <w:rFonts w:ascii="Times New Roman" w:hAnsi="Times New Roman" w:cs="Times New Roman"/>
          <w:szCs w:val="24"/>
        </w:rPr>
        <w:t xml:space="preserve"> konštrukčnou rýchlosťou nepresahujúcou </w:t>
      </w:r>
      <w:smartTag w:uri="urn:schemas-microsoft-com:office:smarttags" w:element="metricconverter">
        <w:smartTagPr>
          <w:attr w:name="ProductID" w:val="45 km"/>
        </w:smartTagPr>
        <w:r w:rsidRPr="006D7EBC">
          <w:rPr>
            <w:rFonts w:ascii="Times New Roman" w:hAnsi="Times New Roman" w:cs="Times New Roman"/>
            <w:szCs w:val="24"/>
          </w:rPr>
          <w:t>45 km</w:t>
        </w:r>
      </w:smartTag>
      <w:r w:rsidRPr="006D7EBC">
        <w:rPr>
          <w:rFonts w:ascii="Times New Roman" w:hAnsi="Times New Roman" w:cs="Times New Roman"/>
          <w:szCs w:val="24"/>
        </w:rPr>
        <w:t>.h</w:t>
      </w:r>
      <w:r w:rsidRPr="006D4FBB">
        <w:rPr>
          <w:rFonts w:ascii="Times New Roman" w:hAnsi="Times New Roman" w:cs="Times New Roman"/>
          <w:szCs w:val="24"/>
          <w:vertAlign w:val="superscript"/>
        </w:rPr>
        <w:t>-1</w:t>
      </w:r>
      <w:r w:rsidRPr="006D7EBC">
        <w:rPr>
          <w:rFonts w:ascii="Times New Roman" w:hAnsi="Times New Roman" w:cs="Times New Roman"/>
          <w:szCs w:val="24"/>
        </w:rPr>
        <w:t xml:space="preserve"> alebo na vozidle poháňanom elektrickým motorom,  ktorého najväčší  trvalý menovitý výkon nie je väčší ako 4 kW,</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podskupiny A1 </w:t>
      </w:r>
      <w:r>
        <w:rPr>
          <w:rFonts w:ascii="Times New Roman" w:hAnsi="Times New Roman" w:cs="Times New Roman"/>
          <w:szCs w:val="24"/>
        </w:rPr>
        <w:t>sa vykonáva</w:t>
      </w:r>
      <w:r w:rsidRPr="006D7EBC">
        <w:rPr>
          <w:rFonts w:ascii="Times New Roman" w:hAnsi="Times New Roman" w:cs="Times New Roman"/>
          <w:szCs w:val="24"/>
        </w:rPr>
        <w:t xml:space="preserve"> na vozidle bez postranného vozíka s objemom valcov spaľovacieho motora najmenej 75 cm</w:t>
      </w:r>
      <w:r w:rsidRPr="006D4FBB">
        <w:rPr>
          <w:rFonts w:ascii="Times New Roman" w:hAnsi="Times New Roman" w:cs="Times New Roman"/>
          <w:szCs w:val="24"/>
          <w:vertAlign w:val="superscript"/>
        </w:rPr>
        <w:t>3</w:t>
      </w:r>
      <w:r w:rsidRPr="006D7EBC">
        <w:rPr>
          <w:rFonts w:ascii="Times New Roman" w:hAnsi="Times New Roman" w:cs="Times New Roman"/>
          <w:szCs w:val="24"/>
        </w:rPr>
        <w:t xml:space="preserve">, </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skupiny A na vedenie vozidla s</w:t>
      </w:r>
      <w:r>
        <w:rPr>
          <w:rFonts w:ascii="Times New Roman" w:hAnsi="Times New Roman" w:cs="Times New Roman"/>
          <w:szCs w:val="24"/>
        </w:rPr>
        <w:t> </w:t>
      </w:r>
      <w:r w:rsidRPr="006D7EBC">
        <w:rPr>
          <w:rFonts w:ascii="Times New Roman" w:hAnsi="Times New Roman" w:cs="Times New Roman"/>
          <w:szCs w:val="24"/>
        </w:rPr>
        <w:t>výkonom</w:t>
      </w:r>
      <w:r>
        <w:rPr>
          <w:rFonts w:ascii="Times New Roman" w:hAnsi="Times New Roman" w:cs="Times New Roman"/>
          <w:szCs w:val="24"/>
        </w:rPr>
        <w:t xml:space="preserve"> motora</w:t>
      </w:r>
      <w:r w:rsidRPr="006D7EBC">
        <w:rPr>
          <w:rFonts w:ascii="Times New Roman" w:hAnsi="Times New Roman" w:cs="Times New Roman"/>
          <w:szCs w:val="24"/>
        </w:rPr>
        <w:t xml:space="preserve"> nepresahujúcim 25 kW alebo s pomerom výkon/</w:t>
      </w:r>
      <w:r>
        <w:rPr>
          <w:rFonts w:ascii="Times New Roman" w:hAnsi="Times New Roman" w:cs="Times New Roman"/>
          <w:szCs w:val="24"/>
        </w:rPr>
        <w:t xml:space="preserve">najväčšia prípustná celková </w:t>
      </w:r>
      <w:r w:rsidRPr="006D7EBC">
        <w:rPr>
          <w:rFonts w:ascii="Times New Roman" w:hAnsi="Times New Roman" w:cs="Times New Roman"/>
          <w:szCs w:val="24"/>
        </w:rPr>
        <w:t>hmotnosť nepresahujúcim 0,16 kW.kg</w:t>
      </w:r>
      <w:r w:rsidRPr="006D4FBB">
        <w:rPr>
          <w:rFonts w:ascii="Times New Roman" w:hAnsi="Times New Roman" w:cs="Times New Roman"/>
          <w:szCs w:val="24"/>
          <w:vertAlign w:val="superscript"/>
        </w:rPr>
        <w:t>-1</w:t>
      </w:r>
      <w:r w:rsidRPr="006D7EBC">
        <w:rPr>
          <w:rFonts w:ascii="Times New Roman" w:hAnsi="Times New Roman" w:cs="Times New Roman"/>
          <w:szCs w:val="24"/>
        </w:rPr>
        <w:t xml:space="preserve"> alebo vozidla s postranným vozíkom s pomerom výkon/</w:t>
      </w:r>
      <w:r>
        <w:rPr>
          <w:rFonts w:ascii="Times New Roman" w:hAnsi="Times New Roman" w:cs="Times New Roman"/>
          <w:szCs w:val="24"/>
        </w:rPr>
        <w:t xml:space="preserve">najväčšia prípustná celková </w:t>
      </w:r>
      <w:r w:rsidRPr="006D7EBC">
        <w:rPr>
          <w:rFonts w:ascii="Times New Roman" w:hAnsi="Times New Roman" w:cs="Times New Roman"/>
          <w:szCs w:val="24"/>
        </w:rPr>
        <w:t>hmotnosť nepresahujúcim 0,16 kW.kg</w:t>
      </w:r>
      <w:r w:rsidRPr="006D4FBB">
        <w:rPr>
          <w:rFonts w:ascii="Times New Roman" w:hAnsi="Times New Roman" w:cs="Times New Roman"/>
          <w:szCs w:val="24"/>
          <w:vertAlign w:val="superscript"/>
        </w:rPr>
        <w:t>-1</w:t>
      </w:r>
      <w:r w:rsidRPr="006D7EBC">
        <w:rPr>
          <w:rFonts w:ascii="Times New Roman" w:hAnsi="Times New Roman" w:cs="Times New Roman"/>
          <w:szCs w:val="24"/>
        </w:rPr>
        <w:t xml:space="preserve"> </w:t>
      </w:r>
      <w:r>
        <w:rPr>
          <w:rFonts w:ascii="Times New Roman" w:hAnsi="Times New Roman" w:cs="Times New Roman"/>
          <w:szCs w:val="24"/>
        </w:rPr>
        <w:t>sa vykonáva</w:t>
      </w:r>
      <w:r w:rsidRPr="006D7EBC">
        <w:rPr>
          <w:rFonts w:ascii="Times New Roman" w:hAnsi="Times New Roman" w:cs="Times New Roman"/>
          <w:szCs w:val="24"/>
        </w:rPr>
        <w:t xml:space="preserve"> na vozidle bez postranného vozíka s objemom valcov spaľovacieho motora presahujúcim 120 cm</w:t>
      </w:r>
      <w:r w:rsidRPr="00140F45">
        <w:rPr>
          <w:rFonts w:ascii="Times New Roman" w:hAnsi="Times New Roman" w:cs="Times New Roman"/>
          <w:szCs w:val="24"/>
          <w:vertAlign w:val="superscript"/>
        </w:rPr>
        <w:t>3</w:t>
      </w:r>
      <w:r w:rsidRPr="006D7EBC">
        <w:rPr>
          <w:rFonts w:ascii="Times New Roman" w:hAnsi="Times New Roman" w:cs="Times New Roman"/>
          <w:szCs w:val="24"/>
        </w:rPr>
        <w:t xml:space="preserve">, ktorého konštrukčná rýchlosť je najmenej </w:t>
      </w:r>
      <w:smartTag w:uri="urn:schemas-microsoft-com:office:smarttags" w:element="metricconverter">
        <w:smartTagPr>
          <w:attr w:name="ProductID" w:val="100 km"/>
        </w:smartTagPr>
        <w:r w:rsidRPr="006D7EBC">
          <w:rPr>
            <w:rFonts w:ascii="Times New Roman" w:hAnsi="Times New Roman" w:cs="Times New Roman"/>
            <w:szCs w:val="24"/>
          </w:rPr>
          <w:t>100 km</w:t>
        </w:r>
      </w:smartTag>
      <w:r w:rsidRPr="006D7EBC">
        <w:rPr>
          <w:rFonts w:ascii="Times New Roman" w:hAnsi="Times New Roman" w:cs="Times New Roman"/>
          <w:szCs w:val="24"/>
        </w:rPr>
        <w:t>.h</w:t>
      </w:r>
      <w:r w:rsidRPr="00140F45">
        <w:rPr>
          <w:rFonts w:ascii="Times New Roman" w:hAnsi="Times New Roman" w:cs="Times New Roman"/>
          <w:szCs w:val="24"/>
          <w:vertAlign w:val="superscript"/>
        </w:rPr>
        <w:t>-1</w:t>
      </w:r>
      <w:r w:rsidRPr="006D7EBC">
        <w:rPr>
          <w:rFonts w:ascii="Times New Roman" w:hAnsi="Times New Roman" w:cs="Times New Roman"/>
          <w:szCs w:val="24"/>
        </w:rPr>
        <w:t>,</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A na vedenie vozidla s výkonom </w:t>
      </w:r>
      <w:r>
        <w:rPr>
          <w:rFonts w:ascii="Times New Roman" w:hAnsi="Times New Roman" w:cs="Times New Roman"/>
          <w:szCs w:val="24"/>
        </w:rPr>
        <w:t xml:space="preserve">motora </w:t>
      </w:r>
      <w:r w:rsidRPr="006D7EBC">
        <w:rPr>
          <w:rFonts w:ascii="Times New Roman" w:hAnsi="Times New Roman" w:cs="Times New Roman"/>
          <w:szCs w:val="24"/>
        </w:rPr>
        <w:t>presahujúcim 25 kW alebo s pomerom výkon/</w:t>
      </w:r>
      <w:r w:rsidRPr="00140F45">
        <w:rPr>
          <w:rFonts w:ascii="Times New Roman" w:hAnsi="Times New Roman" w:cs="Times New Roman"/>
          <w:szCs w:val="24"/>
        </w:rPr>
        <w:t xml:space="preserve"> </w:t>
      </w:r>
      <w:r>
        <w:rPr>
          <w:rFonts w:ascii="Times New Roman" w:hAnsi="Times New Roman" w:cs="Times New Roman"/>
          <w:szCs w:val="24"/>
        </w:rPr>
        <w:t>najväčšia prípustná celková hmotnosť presahujúcim 0,</w:t>
      </w:r>
      <w:r w:rsidRPr="006D7EBC">
        <w:rPr>
          <w:rFonts w:ascii="Times New Roman" w:hAnsi="Times New Roman" w:cs="Times New Roman"/>
          <w:szCs w:val="24"/>
        </w:rPr>
        <w:t>16 kW.kg</w:t>
      </w:r>
      <w:r w:rsidRPr="00140F45">
        <w:rPr>
          <w:rFonts w:ascii="Times New Roman" w:hAnsi="Times New Roman" w:cs="Times New Roman"/>
          <w:szCs w:val="24"/>
          <w:vertAlign w:val="superscript"/>
        </w:rPr>
        <w:t>-1</w:t>
      </w:r>
      <w:r w:rsidRPr="006D7EBC">
        <w:rPr>
          <w:rFonts w:ascii="Times New Roman" w:hAnsi="Times New Roman" w:cs="Times New Roman"/>
          <w:szCs w:val="24"/>
        </w:rPr>
        <w:t xml:space="preserve"> alebo vozidla s postranným vozíkom s pomerom výkon/</w:t>
      </w:r>
      <w:r w:rsidRPr="00140F45">
        <w:rPr>
          <w:rFonts w:ascii="Times New Roman" w:hAnsi="Times New Roman" w:cs="Times New Roman"/>
          <w:szCs w:val="24"/>
        </w:rPr>
        <w:t xml:space="preserve"> </w:t>
      </w:r>
      <w:r>
        <w:rPr>
          <w:rFonts w:ascii="Times New Roman" w:hAnsi="Times New Roman" w:cs="Times New Roman"/>
          <w:szCs w:val="24"/>
        </w:rPr>
        <w:t>najväčšia prípustná celková hmotnosť presahujúcim 0,</w:t>
      </w:r>
      <w:r w:rsidRPr="006D7EBC">
        <w:rPr>
          <w:rFonts w:ascii="Times New Roman" w:hAnsi="Times New Roman" w:cs="Times New Roman"/>
          <w:szCs w:val="24"/>
        </w:rPr>
        <w:t>16 kW.kg</w:t>
      </w:r>
      <w:r w:rsidRPr="00140F45">
        <w:rPr>
          <w:rFonts w:ascii="Times New Roman" w:hAnsi="Times New Roman" w:cs="Times New Roman"/>
          <w:szCs w:val="24"/>
          <w:vertAlign w:val="superscript"/>
        </w:rPr>
        <w:t>-1</w:t>
      </w:r>
      <w:r w:rsidRPr="006D7EBC">
        <w:rPr>
          <w:rFonts w:ascii="Times New Roman" w:hAnsi="Times New Roman" w:cs="Times New Roman"/>
          <w:szCs w:val="24"/>
        </w:rPr>
        <w:t xml:space="preserve"> </w:t>
      </w:r>
      <w:r>
        <w:rPr>
          <w:rFonts w:ascii="Times New Roman" w:hAnsi="Times New Roman" w:cs="Times New Roman"/>
          <w:szCs w:val="24"/>
        </w:rPr>
        <w:t>sa vykonáva</w:t>
      </w:r>
      <w:r w:rsidRPr="006D7EBC">
        <w:rPr>
          <w:rFonts w:ascii="Times New Roman" w:hAnsi="Times New Roman" w:cs="Times New Roman"/>
          <w:szCs w:val="24"/>
        </w:rPr>
        <w:t xml:space="preserve"> na vozidle bez postranného vozíka s</w:t>
      </w:r>
      <w:r>
        <w:rPr>
          <w:rFonts w:ascii="Times New Roman" w:hAnsi="Times New Roman" w:cs="Times New Roman"/>
          <w:szCs w:val="24"/>
        </w:rPr>
        <w:t> </w:t>
      </w:r>
      <w:r w:rsidRPr="006D7EBC">
        <w:rPr>
          <w:rFonts w:ascii="Times New Roman" w:hAnsi="Times New Roman" w:cs="Times New Roman"/>
          <w:szCs w:val="24"/>
        </w:rPr>
        <w:t>výkonom</w:t>
      </w:r>
      <w:r>
        <w:rPr>
          <w:rFonts w:ascii="Times New Roman" w:hAnsi="Times New Roman" w:cs="Times New Roman"/>
          <w:szCs w:val="24"/>
        </w:rPr>
        <w:t xml:space="preserve"> motora</w:t>
      </w:r>
      <w:r w:rsidRPr="006D7EBC">
        <w:rPr>
          <w:rFonts w:ascii="Times New Roman" w:hAnsi="Times New Roman" w:cs="Times New Roman"/>
          <w:szCs w:val="24"/>
        </w:rPr>
        <w:t xml:space="preserve"> presahujúcim 35 kW, </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podskupiny B1 </w:t>
      </w:r>
      <w:r>
        <w:rPr>
          <w:rFonts w:ascii="Times New Roman" w:hAnsi="Times New Roman" w:cs="Times New Roman"/>
          <w:szCs w:val="24"/>
        </w:rPr>
        <w:t>sa vykonáva</w:t>
      </w:r>
      <w:r w:rsidRPr="006D7EBC">
        <w:rPr>
          <w:rFonts w:ascii="Times New Roman" w:hAnsi="Times New Roman" w:cs="Times New Roman"/>
          <w:szCs w:val="24"/>
        </w:rPr>
        <w:t xml:space="preserve"> na trojkolesovom motorovom vozidle alebo štvorkolesovom motorovom vozidle podskupiny B1, ktorého konštrukčná rýchlosť je najmenej </w:t>
      </w:r>
      <w:smartTag w:uri="urn:schemas-microsoft-com:office:smarttags" w:element="metricconverter">
        <w:smartTagPr>
          <w:attr w:name="ProductID" w:val="60 km"/>
        </w:smartTagPr>
        <w:r w:rsidRPr="006D7EBC">
          <w:rPr>
            <w:rFonts w:ascii="Times New Roman" w:hAnsi="Times New Roman" w:cs="Times New Roman"/>
            <w:szCs w:val="24"/>
          </w:rPr>
          <w:t>60 km</w:t>
        </w:r>
      </w:smartTag>
      <w:r w:rsidRPr="006D7EBC">
        <w:rPr>
          <w:rFonts w:ascii="Times New Roman" w:hAnsi="Times New Roman" w:cs="Times New Roman"/>
          <w:szCs w:val="24"/>
        </w:rPr>
        <w:t>.h</w:t>
      </w:r>
      <w:r w:rsidRPr="00140F45">
        <w:rPr>
          <w:rFonts w:ascii="Times New Roman" w:hAnsi="Times New Roman" w:cs="Times New Roman"/>
          <w:szCs w:val="24"/>
          <w:vertAlign w:val="superscript"/>
        </w:rPr>
        <w:t>-1</w:t>
      </w:r>
      <w:r w:rsidRPr="006D7EBC">
        <w:rPr>
          <w:rFonts w:ascii="Times New Roman" w:hAnsi="Times New Roman" w:cs="Times New Roman"/>
          <w:szCs w:val="24"/>
        </w:rPr>
        <w:t>,</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B </w:t>
      </w:r>
      <w:r>
        <w:rPr>
          <w:rFonts w:ascii="Times New Roman" w:hAnsi="Times New Roman" w:cs="Times New Roman"/>
          <w:szCs w:val="24"/>
        </w:rPr>
        <w:t>sa vykonáva</w:t>
      </w:r>
      <w:r w:rsidRPr="006D7EBC">
        <w:rPr>
          <w:rFonts w:ascii="Times New Roman" w:hAnsi="Times New Roman" w:cs="Times New Roman"/>
          <w:szCs w:val="24"/>
        </w:rPr>
        <w:t xml:space="preserve"> na štvorkolesovom motorovom vozidle skupiny B, ktorého konštrukčná rýchlosť je najmenej </w:t>
      </w:r>
      <w:smartTag w:uri="urn:schemas-microsoft-com:office:smarttags" w:element="metricconverter">
        <w:smartTagPr>
          <w:attr w:name="ProductID" w:val="100 km"/>
        </w:smartTagPr>
        <w:r w:rsidRPr="006D7EBC">
          <w:rPr>
            <w:rFonts w:ascii="Times New Roman" w:hAnsi="Times New Roman" w:cs="Times New Roman"/>
            <w:szCs w:val="24"/>
          </w:rPr>
          <w:t>100 km</w:t>
        </w:r>
      </w:smartTag>
      <w:r w:rsidRPr="006D7EBC">
        <w:rPr>
          <w:rFonts w:ascii="Times New Roman" w:hAnsi="Times New Roman" w:cs="Times New Roman"/>
          <w:szCs w:val="24"/>
        </w:rPr>
        <w:t>.h</w:t>
      </w:r>
      <w:r w:rsidRPr="00140F45">
        <w:rPr>
          <w:rFonts w:ascii="Times New Roman" w:hAnsi="Times New Roman" w:cs="Times New Roman"/>
          <w:szCs w:val="24"/>
          <w:vertAlign w:val="superscript"/>
        </w:rPr>
        <w:t>-1</w:t>
      </w:r>
      <w:r w:rsidRPr="006D7EBC">
        <w:rPr>
          <w:rFonts w:ascii="Times New Roman" w:hAnsi="Times New Roman" w:cs="Times New Roman"/>
          <w:szCs w:val="24"/>
        </w:rPr>
        <w:t>,</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B+E </w:t>
      </w:r>
      <w:r>
        <w:rPr>
          <w:rFonts w:ascii="Times New Roman" w:hAnsi="Times New Roman" w:cs="Times New Roman"/>
          <w:szCs w:val="24"/>
        </w:rPr>
        <w:t>sa vykonáva</w:t>
      </w:r>
      <w:r w:rsidRPr="006D7EBC">
        <w:rPr>
          <w:rFonts w:ascii="Times New Roman" w:hAnsi="Times New Roman" w:cs="Times New Roman"/>
          <w:szCs w:val="24"/>
        </w:rPr>
        <w:t xml:space="preserve"> na jazdnej súprave s konštrukčnou rýchlosťou najmenej </w:t>
      </w:r>
      <w:smartTag w:uri="urn:schemas-microsoft-com:office:smarttags" w:element="metricconverter">
        <w:smartTagPr>
          <w:attr w:name="ProductID" w:val="100 km"/>
        </w:smartTagPr>
        <w:r w:rsidRPr="006D7EBC">
          <w:rPr>
            <w:rFonts w:ascii="Times New Roman" w:hAnsi="Times New Roman" w:cs="Times New Roman"/>
            <w:szCs w:val="24"/>
          </w:rPr>
          <w:t>100 km</w:t>
        </w:r>
      </w:smartTag>
      <w:r w:rsidRPr="006D7EBC">
        <w:rPr>
          <w:rFonts w:ascii="Times New Roman" w:hAnsi="Times New Roman" w:cs="Times New Roman"/>
          <w:szCs w:val="24"/>
        </w:rPr>
        <w:t>.h</w:t>
      </w:r>
      <w:r w:rsidRPr="00140F45">
        <w:rPr>
          <w:rFonts w:ascii="Times New Roman" w:hAnsi="Times New Roman" w:cs="Times New Roman"/>
          <w:szCs w:val="24"/>
          <w:vertAlign w:val="superscript"/>
        </w:rPr>
        <w:t>-1</w:t>
      </w:r>
      <w:r w:rsidRPr="006D7EBC">
        <w:rPr>
          <w:rFonts w:ascii="Times New Roman" w:hAnsi="Times New Roman" w:cs="Times New Roman"/>
          <w:szCs w:val="24"/>
        </w:rPr>
        <w:t xml:space="preserve">, ktorá nepatrí do skupiny B a ktorá je zložená z motorového vozidla skupiny B a prípojného vozidla, ktorého najväčšia prípustná </w:t>
      </w:r>
      <w:r w:rsidR="00172522">
        <w:rPr>
          <w:rFonts w:ascii="Times New Roman" w:hAnsi="Times New Roman" w:cs="Times New Roman"/>
          <w:szCs w:val="24"/>
        </w:rPr>
        <w:t xml:space="preserve">celková </w:t>
      </w:r>
      <w:r w:rsidRPr="006D7EBC">
        <w:rPr>
          <w:rFonts w:ascii="Times New Roman" w:hAnsi="Times New Roman" w:cs="Times New Roman"/>
          <w:szCs w:val="24"/>
        </w:rPr>
        <w:t xml:space="preserve">hmotnosť je najmenej </w:t>
      </w:r>
      <w:smartTag w:uri="urn:schemas-microsoft-com:office:smarttags" w:element="metricconverter">
        <w:smartTagPr>
          <w:attr w:name="ProductID" w:val="1 000 kg"/>
        </w:smartTagPr>
        <w:r w:rsidRPr="006D7EBC">
          <w:rPr>
            <w:rFonts w:ascii="Times New Roman" w:hAnsi="Times New Roman" w:cs="Times New Roman"/>
            <w:szCs w:val="24"/>
          </w:rPr>
          <w:t>1</w:t>
        </w:r>
        <w:r>
          <w:rPr>
            <w:rFonts w:ascii="Times New Roman" w:hAnsi="Times New Roman" w:cs="Times New Roman"/>
            <w:szCs w:val="24"/>
          </w:rPr>
          <w:t xml:space="preserve"> </w:t>
        </w:r>
        <w:r w:rsidRPr="006D7EBC">
          <w:rPr>
            <w:rFonts w:ascii="Times New Roman" w:hAnsi="Times New Roman" w:cs="Times New Roman"/>
            <w:szCs w:val="24"/>
          </w:rPr>
          <w:t>000 kg</w:t>
        </w:r>
      </w:smartTag>
      <w:r w:rsidRPr="006D7EBC">
        <w:rPr>
          <w:rFonts w:ascii="Times New Roman" w:hAnsi="Times New Roman" w:cs="Times New Roman"/>
          <w:szCs w:val="24"/>
        </w:rPr>
        <w:t xml:space="preserve"> a skutočná hmotnosť je najmenej </w:t>
      </w:r>
      <w:smartTag w:uri="urn:schemas-microsoft-com:office:smarttags" w:element="metricconverter">
        <w:smartTagPr>
          <w:attr w:name="ProductID" w:val="800 kg"/>
        </w:smartTagPr>
        <w:r w:rsidRPr="006D7EBC">
          <w:rPr>
            <w:rFonts w:ascii="Times New Roman" w:hAnsi="Times New Roman" w:cs="Times New Roman"/>
            <w:szCs w:val="24"/>
          </w:rPr>
          <w:t>800 kg</w:t>
        </w:r>
      </w:smartTag>
      <w:r w:rsidRPr="006D7EBC">
        <w:rPr>
          <w:rFonts w:ascii="Times New Roman" w:hAnsi="Times New Roman" w:cs="Times New Roman"/>
          <w:szCs w:val="24"/>
        </w:rPr>
        <w:t xml:space="preserve"> a ktorého nákladný priestor tvorí uzatvorená karoséria široká a vysoká minimálne ako kabína vodiča; uzatvorená karoséria môže byť o trochu užšia ako motorové vozidlo, ak výhľad z miesta vodiča dozadu je možný len s použitím vonkajších spätných zrkadiel motorového vozidla, </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podskupiny C1 </w:t>
      </w:r>
      <w:r>
        <w:rPr>
          <w:rFonts w:ascii="Times New Roman" w:hAnsi="Times New Roman" w:cs="Times New Roman"/>
          <w:szCs w:val="24"/>
        </w:rPr>
        <w:t>sa vykonáva</w:t>
      </w:r>
      <w:r w:rsidRPr="006D7EBC">
        <w:rPr>
          <w:rFonts w:ascii="Times New Roman" w:hAnsi="Times New Roman" w:cs="Times New Roman"/>
          <w:szCs w:val="24"/>
        </w:rPr>
        <w:t xml:space="preserve"> na motorovom vozidle podskupiny C1 s najväčšou prípustnou celkovou hmotnosťou najmenej </w:t>
      </w:r>
      <w:smartTag w:uri="urn:schemas-microsoft-com:office:smarttags" w:element="metricconverter">
        <w:smartTagPr>
          <w:attr w:name="ProductID" w:val="4 000 kg"/>
        </w:smartTagPr>
        <w:r w:rsidRPr="006D7EBC">
          <w:rPr>
            <w:rFonts w:ascii="Times New Roman" w:hAnsi="Times New Roman" w:cs="Times New Roman"/>
            <w:szCs w:val="24"/>
          </w:rPr>
          <w:t>4</w:t>
        </w:r>
        <w:r>
          <w:rPr>
            <w:rFonts w:ascii="Times New Roman" w:hAnsi="Times New Roman" w:cs="Times New Roman"/>
            <w:szCs w:val="24"/>
          </w:rPr>
          <w:t xml:space="preserve"> </w:t>
        </w:r>
        <w:r w:rsidRPr="006D7EBC">
          <w:rPr>
            <w:rFonts w:ascii="Times New Roman" w:hAnsi="Times New Roman" w:cs="Times New Roman"/>
            <w:szCs w:val="24"/>
          </w:rPr>
          <w:t>000 kg</w:t>
        </w:r>
      </w:smartTag>
      <w:r w:rsidRPr="006D7EBC">
        <w:rPr>
          <w:rFonts w:ascii="Times New Roman" w:hAnsi="Times New Roman" w:cs="Times New Roman"/>
          <w:szCs w:val="24"/>
        </w:rPr>
        <w:t xml:space="preserve">, s dĺžkou najmenej </w:t>
      </w:r>
      <w:smartTag w:uri="urn:schemas-microsoft-com:office:smarttags" w:element="metricconverter">
        <w:smartTagPr>
          <w:attr w:name="ProductID" w:val="5 m"/>
        </w:smartTagPr>
        <w:r w:rsidRPr="006D7EBC">
          <w:rPr>
            <w:rFonts w:ascii="Times New Roman" w:hAnsi="Times New Roman" w:cs="Times New Roman"/>
            <w:szCs w:val="24"/>
          </w:rPr>
          <w:t>5 m</w:t>
        </w:r>
      </w:smartTag>
      <w:r w:rsidRPr="006D7EBC">
        <w:rPr>
          <w:rFonts w:ascii="Times New Roman" w:hAnsi="Times New Roman" w:cs="Times New Roman"/>
          <w:szCs w:val="24"/>
        </w:rPr>
        <w:t xml:space="preserve"> a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140F45">
        <w:rPr>
          <w:rFonts w:ascii="Times New Roman" w:hAnsi="Times New Roman" w:cs="Times New Roman"/>
          <w:szCs w:val="24"/>
          <w:vertAlign w:val="superscript"/>
        </w:rPr>
        <w:t>-1</w:t>
      </w:r>
      <w:r w:rsidRPr="006D7EBC">
        <w:rPr>
          <w:rFonts w:ascii="Times New Roman" w:hAnsi="Times New Roman" w:cs="Times New Roman"/>
          <w:szCs w:val="24"/>
        </w:rPr>
        <w:t>, vybavenom brzdami s antiblokovacím zariadením</w:t>
      </w:r>
      <w:r>
        <w:rPr>
          <w:rFonts w:ascii="Times New Roman" w:hAnsi="Times New Roman" w:cs="Times New Roman"/>
          <w:szCs w:val="24"/>
        </w:rPr>
        <w:t>,</w:t>
      </w:r>
      <w:r w:rsidRPr="006D7EBC">
        <w:rPr>
          <w:rFonts w:ascii="Times New Roman" w:hAnsi="Times New Roman" w:cs="Times New Roman"/>
          <w:szCs w:val="24"/>
        </w:rPr>
        <w:t> ustanoveným záznamovým zariadením a s nákladným priestorom tvoreným uzatvorenou karosériou širokou a vysokou minimálne ako kabína vodiča,</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podskupiny</w:t>
      </w:r>
      <w:r w:rsidRPr="006D7EBC">
        <w:rPr>
          <w:rFonts w:ascii="Times New Roman" w:hAnsi="Times New Roman" w:cs="Times New Roman"/>
          <w:szCs w:val="24"/>
        </w:rPr>
        <w:t xml:space="preserve"> C1+E </w:t>
      </w:r>
      <w:r>
        <w:rPr>
          <w:rFonts w:ascii="Times New Roman" w:hAnsi="Times New Roman" w:cs="Times New Roman"/>
          <w:szCs w:val="24"/>
        </w:rPr>
        <w:t>sa vykonáva</w:t>
      </w:r>
      <w:r w:rsidRPr="006D7EBC">
        <w:rPr>
          <w:rFonts w:ascii="Times New Roman" w:hAnsi="Times New Roman" w:cs="Times New Roman"/>
          <w:szCs w:val="24"/>
        </w:rPr>
        <w:t xml:space="preserve"> na jazdnej súprave zloženej z motorového vozidla podskupiny C1 a prípojného vozidla</w:t>
      </w:r>
      <w:r>
        <w:rPr>
          <w:rFonts w:ascii="Times New Roman" w:hAnsi="Times New Roman" w:cs="Times New Roman"/>
          <w:szCs w:val="24"/>
        </w:rPr>
        <w:t>, ktorého</w:t>
      </w:r>
      <w:r w:rsidRPr="006D7EBC">
        <w:rPr>
          <w:rFonts w:ascii="Times New Roman" w:hAnsi="Times New Roman" w:cs="Times New Roman"/>
          <w:szCs w:val="24"/>
        </w:rPr>
        <w:t xml:space="preserve"> najväčšia prípustná </w:t>
      </w:r>
      <w:r w:rsidR="00172522">
        <w:rPr>
          <w:rFonts w:ascii="Times New Roman" w:hAnsi="Times New Roman" w:cs="Times New Roman"/>
          <w:szCs w:val="24"/>
        </w:rPr>
        <w:t xml:space="preserve">celková </w:t>
      </w:r>
      <w:r w:rsidRPr="006D7EBC">
        <w:rPr>
          <w:rFonts w:ascii="Times New Roman" w:hAnsi="Times New Roman" w:cs="Times New Roman"/>
          <w:szCs w:val="24"/>
        </w:rPr>
        <w:t xml:space="preserve">hmotnosť je najmenej </w:t>
      </w:r>
      <w:smartTag w:uri="urn:schemas-microsoft-com:office:smarttags" w:element="metricconverter">
        <w:smartTagPr>
          <w:attr w:name="ProductID" w:val="1 250 kg"/>
        </w:smartTagPr>
        <w:r w:rsidRPr="006D7EBC">
          <w:rPr>
            <w:rFonts w:ascii="Times New Roman" w:hAnsi="Times New Roman" w:cs="Times New Roman"/>
            <w:szCs w:val="24"/>
          </w:rPr>
          <w:t>1 250 kg</w:t>
        </w:r>
      </w:smartTag>
      <w:r w:rsidRPr="006D7EBC">
        <w:rPr>
          <w:rFonts w:ascii="Times New Roman" w:hAnsi="Times New Roman" w:cs="Times New Roman"/>
          <w:szCs w:val="24"/>
        </w:rPr>
        <w:t xml:space="preserve"> a skutočná hmotnosť je najmenej </w:t>
      </w:r>
      <w:smartTag w:uri="urn:schemas-microsoft-com:office:smarttags" w:element="metricconverter">
        <w:smartTagPr>
          <w:attr w:name="ProductID" w:val="800 kg"/>
        </w:smartTagPr>
        <w:r w:rsidRPr="006D7EBC">
          <w:rPr>
            <w:rFonts w:ascii="Times New Roman" w:hAnsi="Times New Roman" w:cs="Times New Roman"/>
            <w:szCs w:val="24"/>
          </w:rPr>
          <w:t>800 kg</w:t>
        </w:r>
      </w:smartTag>
      <w:r w:rsidRPr="006D7EBC">
        <w:rPr>
          <w:rFonts w:ascii="Times New Roman" w:hAnsi="Times New Roman" w:cs="Times New Roman"/>
          <w:szCs w:val="24"/>
        </w:rPr>
        <w:t>,</w:t>
      </w:r>
      <w:r>
        <w:rPr>
          <w:rFonts w:ascii="Times New Roman" w:hAnsi="Times New Roman" w:cs="Times New Roman"/>
          <w:szCs w:val="24"/>
        </w:rPr>
        <w:t xml:space="preserve"> </w:t>
      </w:r>
      <w:r w:rsidRPr="006D7EBC">
        <w:rPr>
          <w:rFonts w:ascii="Times New Roman" w:hAnsi="Times New Roman" w:cs="Times New Roman"/>
          <w:szCs w:val="24"/>
        </w:rPr>
        <w:t xml:space="preserve">s dĺžkou jazdnej súpravy najmenej </w:t>
      </w:r>
      <w:smartTag w:uri="urn:schemas-microsoft-com:office:smarttags" w:element="metricconverter">
        <w:smartTagPr>
          <w:attr w:name="ProductID" w:val="8 m"/>
        </w:smartTagPr>
        <w:r w:rsidRPr="006D7EBC">
          <w:rPr>
            <w:rFonts w:ascii="Times New Roman" w:hAnsi="Times New Roman" w:cs="Times New Roman"/>
            <w:szCs w:val="24"/>
          </w:rPr>
          <w:t>8 m</w:t>
        </w:r>
      </w:smartTag>
      <w:r w:rsidRPr="006D7EBC">
        <w:rPr>
          <w:rFonts w:ascii="Times New Roman" w:hAnsi="Times New Roman" w:cs="Times New Roman"/>
          <w:szCs w:val="24"/>
        </w:rPr>
        <w:t xml:space="preserve">, s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140F45">
        <w:rPr>
          <w:rFonts w:ascii="Times New Roman" w:hAnsi="Times New Roman" w:cs="Times New Roman"/>
          <w:szCs w:val="24"/>
          <w:vertAlign w:val="superscript"/>
        </w:rPr>
        <w:t>-1</w:t>
      </w:r>
      <w:r w:rsidRPr="006D7EBC">
        <w:rPr>
          <w:rFonts w:ascii="Times New Roman" w:hAnsi="Times New Roman" w:cs="Times New Roman"/>
          <w:szCs w:val="24"/>
        </w:rPr>
        <w:t xml:space="preserve"> a nákladným priestorom tvoreným uzatvorenou karosériou širokou a vysokou minimálne ako kabína vodiča; uzatvorená karoséria môže byť o trochu užšia ako motorové vozidlo, ak výhľad z miesta vodiča dozadu je možný len s použitím vonkajších spätný</w:t>
      </w:r>
      <w:r>
        <w:rPr>
          <w:rFonts w:ascii="Times New Roman" w:hAnsi="Times New Roman" w:cs="Times New Roman"/>
          <w:szCs w:val="24"/>
        </w:rPr>
        <w:t>ch zrkadiel motorového vozidla,</w:t>
      </w:r>
    </w:p>
    <w:p w:rsidR="008A2D5E"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C </w:t>
      </w:r>
      <w:r>
        <w:rPr>
          <w:rFonts w:ascii="Times New Roman" w:hAnsi="Times New Roman" w:cs="Times New Roman"/>
          <w:szCs w:val="24"/>
        </w:rPr>
        <w:t>sa vykonáva</w:t>
      </w:r>
      <w:r w:rsidRPr="006D7EBC">
        <w:rPr>
          <w:rFonts w:ascii="Times New Roman" w:hAnsi="Times New Roman" w:cs="Times New Roman"/>
          <w:szCs w:val="24"/>
        </w:rPr>
        <w:t xml:space="preserve"> </w:t>
      </w:r>
      <w:r>
        <w:rPr>
          <w:rFonts w:ascii="Times New Roman" w:hAnsi="Times New Roman" w:cs="Times New Roman"/>
          <w:szCs w:val="24"/>
        </w:rPr>
        <w:t>na motorovom vozidle skupiny C</w:t>
      </w:r>
      <w:r w:rsidRPr="006D7EBC">
        <w:rPr>
          <w:rFonts w:ascii="Times New Roman" w:hAnsi="Times New Roman" w:cs="Times New Roman"/>
          <w:szCs w:val="24"/>
        </w:rPr>
        <w:t xml:space="preserve"> s najväčšou prípustnou celkovou hmotnosťou najmenej </w:t>
      </w:r>
      <w:smartTag w:uri="urn:schemas-microsoft-com:office:smarttags" w:element="metricconverter">
        <w:smartTagPr>
          <w:attr w:name="ProductID" w:val="12 000 kg"/>
        </w:smartTagPr>
        <w:r w:rsidRPr="006D7EBC">
          <w:rPr>
            <w:rFonts w:ascii="Times New Roman" w:hAnsi="Times New Roman" w:cs="Times New Roman"/>
            <w:szCs w:val="24"/>
          </w:rPr>
          <w:t>12 000 kg</w:t>
        </w:r>
      </w:smartTag>
      <w:r w:rsidRPr="006D7EBC">
        <w:rPr>
          <w:rFonts w:ascii="Times New Roman" w:hAnsi="Times New Roman" w:cs="Times New Roman"/>
          <w:szCs w:val="24"/>
        </w:rPr>
        <w:t xml:space="preserve">, skutočnou hmotnosťou najmenej </w:t>
      </w:r>
      <w:smartTag w:uri="urn:schemas-microsoft-com:office:smarttags" w:element="metricconverter">
        <w:smartTagPr>
          <w:attr w:name="ProductID" w:val="10 000 kg"/>
        </w:smartTagPr>
        <w:r w:rsidRPr="006D7EBC">
          <w:rPr>
            <w:rFonts w:ascii="Times New Roman" w:hAnsi="Times New Roman" w:cs="Times New Roman"/>
            <w:szCs w:val="24"/>
          </w:rPr>
          <w:t>10 000 kg</w:t>
        </w:r>
      </w:smartTag>
      <w:r w:rsidRPr="006D7EBC">
        <w:rPr>
          <w:rFonts w:ascii="Times New Roman" w:hAnsi="Times New Roman" w:cs="Times New Roman"/>
          <w:szCs w:val="24"/>
        </w:rPr>
        <w:t xml:space="preserve">, dĺžkou najmenej </w:t>
      </w:r>
      <w:smartTag w:uri="urn:schemas-microsoft-com:office:smarttags" w:element="metricconverter">
        <w:smartTagPr>
          <w:attr w:name="ProductID" w:val="8 m"/>
        </w:smartTagPr>
        <w:r w:rsidRPr="006D7EBC">
          <w:rPr>
            <w:rFonts w:ascii="Times New Roman" w:hAnsi="Times New Roman" w:cs="Times New Roman"/>
            <w:szCs w:val="24"/>
          </w:rPr>
          <w:t>8 m</w:t>
        </w:r>
      </w:smartTag>
      <w:r w:rsidRPr="006D7EBC">
        <w:rPr>
          <w:rFonts w:ascii="Times New Roman" w:hAnsi="Times New Roman" w:cs="Times New Roman"/>
          <w:szCs w:val="24"/>
        </w:rPr>
        <w:t xml:space="preserve">, </w:t>
      </w:r>
      <w:r>
        <w:rPr>
          <w:rFonts w:ascii="Times New Roman" w:hAnsi="Times New Roman" w:cs="Times New Roman"/>
          <w:szCs w:val="24"/>
        </w:rPr>
        <w:t xml:space="preserve">šírkou najmenej </w:t>
      </w:r>
      <w:smartTag w:uri="urn:schemas-microsoft-com:office:smarttags" w:element="metricconverter">
        <w:smartTagPr>
          <w:attr w:name="ProductID" w:val="2,4 m"/>
        </w:smartTagPr>
        <w:r>
          <w:rPr>
            <w:rFonts w:ascii="Times New Roman" w:hAnsi="Times New Roman" w:cs="Times New Roman"/>
            <w:szCs w:val="24"/>
          </w:rPr>
          <w:t>2,</w:t>
        </w:r>
        <w:r w:rsidRPr="006D7EBC">
          <w:rPr>
            <w:rFonts w:ascii="Times New Roman" w:hAnsi="Times New Roman" w:cs="Times New Roman"/>
            <w:szCs w:val="24"/>
          </w:rPr>
          <w:t>4 m</w:t>
        </w:r>
      </w:smartTag>
      <w:r w:rsidRPr="006D7EBC">
        <w:rPr>
          <w:rFonts w:ascii="Times New Roman" w:hAnsi="Times New Roman" w:cs="Times New Roman"/>
          <w:szCs w:val="24"/>
        </w:rPr>
        <w:t xml:space="preserve">,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F75F18">
        <w:rPr>
          <w:rFonts w:ascii="Times New Roman" w:hAnsi="Times New Roman" w:cs="Times New Roman"/>
          <w:szCs w:val="24"/>
          <w:vertAlign w:val="superscript"/>
        </w:rPr>
        <w:t>-1</w:t>
      </w:r>
      <w:r w:rsidRPr="006D7EBC">
        <w:rPr>
          <w:rFonts w:ascii="Times New Roman" w:hAnsi="Times New Roman" w:cs="Times New Roman"/>
          <w:szCs w:val="24"/>
        </w:rPr>
        <w:t>, vybavenom brzdami s antiblokovacím zariadením, prevodovkou s minimálne ôsmimi prevodovými stupňami vpred a ustanoveným záznamovým zariadením,</w:t>
      </w:r>
      <w:r w:rsidRPr="00E021BB">
        <w:rPr>
          <w:rFonts w:ascii="Times New Roman" w:hAnsi="Times New Roman" w:cs="Times New Roman"/>
          <w:szCs w:val="24"/>
          <w:vertAlign w:val="superscript"/>
        </w:rPr>
        <w:fldChar w:fldCharType="begin"/>
      </w:r>
      <w:r w:rsidRPr="00E021BB">
        <w:rPr>
          <w:rFonts w:ascii="Times New Roman" w:hAnsi="Times New Roman" w:cs="Times New Roman"/>
          <w:szCs w:val="24"/>
          <w:vertAlign w:val="superscript"/>
        </w:rPr>
        <w:instrText xml:space="preserve"> NOTEREF _Ref201125446 \h </w:instrText>
      </w:r>
      <w:r>
        <w:rPr>
          <w:rFonts w:ascii="Times New Roman" w:hAnsi="Times New Roman" w:cs="Times New Roman"/>
          <w:szCs w:val="24"/>
          <w:vertAlign w:val="superscript"/>
        </w:rPr>
        <w:instrText xml:space="preserve"> \* MERGEFORMAT </w:instrText>
      </w:r>
      <w:r w:rsidRPr="00E021BB">
        <w:rPr>
          <w:rFonts w:ascii="Times New Roman" w:hAnsi="Times New Roman" w:cs="Times New Roman"/>
          <w:szCs w:val="24"/>
          <w:vertAlign w:val="superscript"/>
        </w:rPr>
        <w:fldChar w:fldCharType="separate"/>
      </w:r>
      <w:r w:rsidR="005444F9">
        <w:rPr>
          <w:rFonts w:ascii="Times New Roman" w:hAnsi="Times New Roman" w:cs="Times New Roman"/>
          <w:szCs w:val="24"/>
          <w:vertAlign w:val="superscript"/>
        </w:rPr>
        <w:t>3</w:t>
      </w:r>
      <w:r w:rsidRPr="00E021BB">
        <w:rPr>
          <w:rFonts w:ascii="Times New Roman" w:hAnsi="Times New Roman" w:cs="Times New Roman"/>
          <w:szCs w:val="24"/>
          <w:vertAlign w:val="superscript"/>
        </w:rPr>
        <w:fldChar w:fldCharType="end"/>
      </w:r>
      <w:r w:rsidRPr="00E021BB">
        <w:rPr>
          <w:rFonts w:ascii="Times New Roman" w:hAnsi="Times New Roman" w:cs="Times New Roman"/>
          <w:szCs w:val="24"/>
          <w:vertAlign w:val="superscript"/>
        </w:rPr>
        <w:t>)</w:t>
      </w:r>
      <w:r w:rsidRPr="006D7EBC">
        <w:rPr>
          <w:rFonts w:ascii="Times New Roman" w:hAnsi="Times New Roman" w:cs="Times New Roman"/>
          <w:szCs w:val="24"/>
        </w:rPr>
        <w:t xml:space="preserve"> s nákladným priestorom tvoreným uzatvorenou karosériou širokou a vysokou minimálne ako kabína vodiča,</w:t>
      </w:r>
    </w:p>
    <w:p w:rsidR="00D815FB" w:rsidP="00D815FB">
      <w:pPr>
        <w:jc w:val="both"/>
        <w:rPr>
          <w:rFonts w:ascii="Times New Roman" w:hAnsi="Times New Roman" w:cs="Times New Roman"/>
          <w:szCs w:val="24"/>
        </w:rPr>
      </w:pPr>
    </w:p>
    <w:p w:rsidR="00D815FB" w:rsidRPr="006D7EBC" w:rsidP="00D815FB">
      <w:pPr>
        <w:jc w:val="both"/>
        <w:rPr>
          <w:rFonts w:ascii="Times New Roman" w:hAnsi="Times New Roman" w:cs="Times New Roman"/>
          <w:szCs w:val="24"/>
        </w:rPr>
      </w:pP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C+E </w:t>
      </w:r>
      <w:r>
        <w:rPr>
          <w:rFonts w:ascii="Times New Roman" w:hAnsi="Times New Roman" w:cs="Times New Roman"/>
          <w:szCs w:val="24"/>
        </w:rPr>
        <w:t>sa vykonáva</w:t>
      </w:r>
      <w:r w:rsidRPr="006D7EBC">
        <w:rPr>
          <w:rFonts w:ascii="Times New Roman" w:hAnsi="Times New Roman" w:cs="Times New Roman"/>
          <w:szCs w:val="24"/>
        </w:rPr>
        <w:t xml:space="preserve"> na jazdnej súprave zloženej z motorového vozidla skupiny C a prípojného vozidla s najväčšou prípustnou</w:t>
      </w:r>
      <w:r w:rsidR="0011520E">
        <w:rPr>
          <w:rFonts w:ascii="Times New Roman" w:hAnsi="Times New Roman" w:cs="Times New Roman"/>
          <w:szCs w:val="24"/>
        </w:rPr>
        <w:t xml:space="preserve"> celkovou </w:t>
      </w:r>
      <w:r w:rsidRPr="006D7EBC">
        <w:rPr>
          <w:rFonts w:ascii="Times New Roman" w:hAnsi="Times New Roman" w:cs="Times New Roman"/>
          <w:szCs w:val="24"/>
        </w:rPr>
        <w:t xml:space="preserve">hmotnosťou jazdnej súpravy najmenej </w:t>
      </w:r>
      <w:smartTag w:uri="urn:schemas-microsoft-com:office:smarttags" w:element="metricconverter">
        <w:smartTagPr>
          <w:attr w:name="ProductID" w:val="20 000 kg"/>
        </w:smartTagPr>
        <w:r w:rsidRPr="006D7EBC">
          <w:rPr>
            <w:rFonts w:ascii="Times New Roman" w:hAnsi="Times New Roman" w:cs="Times New Roman"/>
            <w:szCs w:val="24"/>
          </w:rPr>
          <w:t>20 000 kg</w:t>
        </w:r>
      </w:smartTag>
      <w:r w:rsidRPr="006D7EBC">
        <w:rPr>
          <w:rFonts w:ascii="Times New Roman" w:hAnsi="Times New Roman" w:cs="Times New Roman"/>
          <w:szCs w:val="24"/>
        </w:rPr>
        <w:t xml:space="preserve">, skutočnou hmotnosťou najmenej </w:t>
      </w:r>
      <w:smartTag w:uri="urn:schemas-microsoft-com:office:smarttags" w:element="metricconverter">
        <w:smartTagPr>
          <w:attr w:name="ProductID" w:val="15 000 kg"/>
        </w:smartTagPr>
        <w:r w:rsidRPr="006D7EBC">
          <w:rPr>
            <w:rFonts w:ascii="Times New Roman" w:hAnsi="Times New Roman" w:cs="Times New Roman"/>
            <w:szCs w:val="24"/>
          </w:rPr>
          <w:t>15 000 kg</w:t>
        </w:r>
      </w:smartTag>
      <w:r w:rsidRPr="006D7EBC">
        <w:rPr>
          <w:rFonts w:ascii="Times New Roman" w:hAnsi="Times New Roman" w:cs="Times New Roman"/>
          <w:szCs w:val="24"/>
        </w:rPr>
        <w:t xml:space="preserve">, dĺžkou najmenej </w:t>
      </w:r>
      <w:smartTag w:uri="urn:schemas-microsoft-com:office:smarttags" w:element="metricconverter">
        <w:smartTagPr>
          <w:attr w:name="ProductID" w:val="14 m"/>
        </w:smartTagPr>
        <w:r w:rsidRPr="006D7EBC">
          <w:rPr>
            <w:rFonts w:ascii="Times New Roman" w:hAnsi="Times New Roman" w:cs="Times New Roman"/>
            <w:szCs w:val="24"/>
          </w:rPr>
          <w:t>14 m</w:t>
        </w:r>
      </w:smartTag>
      <w:r w:rsidRPr="006D7EBC">
        <w:rPr>
          <w:rFonts w:ascii="Times New Roman" w:hAnsi="Times New Roman" w:cs="Times New Roman"/>
          <w:szCs w:val="24"/>
        </w:rPr>
        <w:t xml:space="preserve">, šírkou najmenej </w:t>
      </w:r>
      <w:smartTag w:uri="urn:schemas-microsoft-com:office:smarttags" w:element="metricconverter">
        <w:smartTagPr>
          <w:attr w:name="ProductID" w:val="2,4 m"/>
        </w:smartTagPr>
        <w:r w:rsidRPr="006D7EBC">
          <w:rPr>
            <w:rFonts w:ascii="Times New Roman" w:hAnsi="Times New Roman" w:cs="Times New Roman"/>
            <w:szCs w:val="24"/>
          </w:rPr>
          <w:t>2,4 m</w:t>
        </w:r>
      </w:smartTag>
      <w:r w:rsidRPr="006D7EBC">
        <w:rPr>
          <w:rFonts w:ascii="Times New Roman" w:hAnsi="Times New Roman" w:cs="Times New Roman"/>
          <w:szCs w:val="24"/>
        </w:rPr>
        <w:t xml:space="preserve"> a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F75F18">
        <w:rPr>
          <w:rFonts w:ascii="Times New Roman" w:hAnsi="Times New Roman" w:cs="Times New Roman"/>
          <w:szCs w:val="24"/>
          <w:vertAlign w:val="superscript"/>
        </w:rPr>
        <w:t>-1</w:t>
      </w:r>
      <w:r w:rsidRPr="006D7EBC">
        <w:rPr>
          <w:rFonts w:ascii="Times New Roman" w:hAnsi="Times New Roman" w:cs="Times New Roman"/>
          <w:szCs w:val="24"/>
        </w:rPr>
        <w:t>, kde motorové  vozidlo je vybavené antiblokovacím zariadením, prevodovkou s minimálne ôsmimi prevodovými stupňami vpred a ustanoveným záznamovým zariadením, nákladným priestorom, ktorý tvorí uzatvorená karoséria, ktorá je široká a vysoká minimálne ako kabína motorového vozidla; prípo</w:t>
      </w:r>
      <w:r>
        <w:rPr>
          <w:rFonts w:ascii="Times New Roman" w:hAnsi="Times New Roman" w:cs="Times New Roman"/>
          <w:szCs w:val="24"/>
        </w:rPr>
        <w:t xml:space="preserve">jné vozidlo je dlhé najmenej </w:t>
      </w:r>
      <w:smartTag w:uri="urn:schemas-microsoft-com:office:smarttags" w:element="metricconverter">
        <w:smartTagPr>
          <w:attr w:name="ProductID" w:val="7,5 m"/>
        </w:smartTagPr>
        <w:r>
          <w:rPr>
            <w:rFonts w:ascii="Times New Roman" w:hAnsi="Times New Roman" w:cs="Times New Roman"/>
            <w:szCs w:val="24"/>
          </w:rPr>
          <w:t>7,</w:t>
        </w:r>
        <w:r w:rsidRPr="006D7EBC">
          <w:rPr>
            <w:rFonts w:ascii="Times New Roman" w:hAnsi="Times New Roman" w:cs="Times New Roman"/>
            <w:szCs w:val="24"/>
          </w:rPr>
          <w:t>5 m</w:t>
        </w:r>
      </w:smartTag>
      <w:r w:rsidRPr="006D7EBC">
        <w:rPr>
          <w:rFonts w:ascii="Times New Roman" w:hAnsi="Times New Roman" w:cs="Times New Roman"/>
          <w:szCs w:val="24"/>
        </w:rPr>
        <w:t>,</w:t>
      </w:r>
    </w:p>
    <w:p w:rsidR="008A2D5E"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podskupiny D1 </w:t>
      </w:r>
      <w:r>
        <w:rPr>
          <w:rFonts w:ascii="Times New Roman" w:hAnsi="Times New Roman" w:cs="Times New Roman"/>
          <w:szCs w:val="24"/>
        </w:rPr>
        <w:t>sa vykonáva</w:t>
      </w:r>
      <w:r w:rsidRPr="006D7EBC">
        <w:rPr>
          <w:rFonts w:ascii="Times New Roman" w:hAnsi="Times New Roman" w:cs="Times New Roman"/>
          <w:szCs w:val="24"/>
        </w:rPr>
        <w:t xml:space="preserve"> na motorovom vozidle podskupiny D1, ktorého najväčšia prípustná celková hmotnosť je najmenej </w:t>
      </w:r>
      <w:smartTag w:uri="urn:schemas-microsoft-com:office:smarttags" w:element="metricconverter">
        <w:smartTagPr>
          <w:attr w:name="ProductID" w:val="4 000 kg"/>
        </w:smartTagPr>
        <w:r w:rsidRPr="006D7EBC">
          <w:rPr>
            <w:rFonts w:ascii="Times New Roman" w:hAnsi="Times New Roman" w:cs="Times New Roman"/>
            <w:szCs w:val="24"/>
          </w:rPr>
          <w:t>4 000 kg</w:t>
        </w:r>
      </w:smartTag>
      <w:r w:rsidRPr="006D7EBC">
        <w:rPr>
          <w:rFonts w:ascii="Times New Roman" w:hAnsi="Times New Roman" w:cs="Times New Roman"/>
          <w:szCs w:val="24"/>
        </w:rPr>
        <w:t>, dĺžk</w:t>
      </w:r>
      <w:r>
        <w:rPr>
          <w:rFonts w:ascii="Times New Roman" w:hAnsi="Times New Roman" w:cs="Times New Roman"/>
          <w:szCs w:val="24"/>
        </w:rPr>
        <w:t>a</w:t>
      </w:r>
      <w:r w:rsidRPr="006D7EBC">
        <w:rPr>
          <w:rFonts w:ascii="Times New Roman" w:hAnsi="Times New Roman" w:cs="Times New Roman"/>
          <w:szCs w:val="24"/>
        </w:rPr>
        <w:t xml:space="preserve"> najmenej </w:t>
      </w:r>
      <w:smartTag w:uri="urn:schemas-microsoft-com:office:smarttags" w:element="metricconverter">
        <w:smartTagPr>
          <w:attr w:name="ProductID" w:val="5 m"/>
        </w:smartTagPr>
        <w:r w:rsidRPr="006D7EBC">
          <w:rPr>
            <w:rFonts w:ascii="Times New Roman" w:hAnsi="Times New Roman" w:cs="Times New Roman"/>
            <w:szCs w:val="24"/>
          </w:rPr>
          <w:t>5 m</w:t>
        </w:r>
      </w:smartTag>
      <w:r>
        <w:rPr>
          <w:rFonts w:ascii="Times New Roman" w:hAnsi="Times New Roman" w:cs="Times New Roman"/>
          <w:szCs w:val="24"/>
        </w:rPr>
        <w:t>,</w:t>
      </w:r>
      <w:r w:rsidRPr="006D7EBC">
        <w:rPr>
          <w:rFonts w:ascii="Times New Roman" w:hAnsi="Times New Roman" w:cs="Times New Roman"/>
          <w:szCs w:val="24"/>
        </w:rPr>
        <w:t xml:space="preserve"> jeho konštrukčná rýchlosť je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Pr>
          <w:rFonts w:ascii="Times New Roman" w:hAnsi="Times New Roman" w:cs="Times New Roman"/>
          <w:szCs w:val="24"/>
          <w:vertAlign w:val="superscript"/>
        </w:rPr>
        <w:t>1</w:t>
      </w:r>
      <w:r w:rsidRPr="00F75F18">
        <w:rPr>
          <w:rFonts w:ascii="Times New Roman" w:hAnsi="Times New Roman" w:cs="Times New Roman"/>
          <w:szCs w:val="24"/>
        </w:rPr>
        <w:t>, v</w:t>
      </w:r>
      <w:r>
        <w:rPr>
          <w:rFonts w:ascii="Times New Roman" w:hAnsi="Times New Roman" w:cs="Times New Roman"/>
          <w:szCs w:val="24"/>
        </w:rPr>
        <w:t>ybavenom</w:t>
      </w:r>
      <w:r w:rsidRPr="006D7EBC">
        <w:rPr>
          <w:rFonts w:ascii="Times New Roman" w:hAnsi="Times New Roman" w:cs="Times New Roman"/>
          <w:szCs w:val="24"/>
        </w:rPr>
        <w:t xml:space="preserve"> brzdami s antiblokovacím zariadením a ustanoveným záznamovým zariadením,</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 xml:space="preserve"> pod</w:t>
      </w:r>
      <w:r w:rsidRPr="006D7EBC">
        <w:rPr>
          <w:rFonts w:ascii="Times New Roman" w:hAnsi="Times New Roman" w:cs="Times New Roman"/>
          <w:szCs w:val="24"/>
        </w:rPr>
        <w:t xml:space="preserve">skupiny D1+E </w:t>
      </w:r>
      <w:r>
        <w:rPr>
          <w:rFonts w:ascii="Times New Roman" w:hAnsi="Times New Roman" w:cs="Times New Roman"/>
          <w:szCs w:val="24"/>
        </w:rPr>
        <w:t>sa vykonáva</w:t>
      </w:r>
      <w:r w:rsidRPr="006D7EBC">
        <w:rPr>
          <w:rFonts w:ascii="Times New Roman" w:hAnsi="Times New Roman" w:cs="Times New Roman"/>
          <w:szCs w:val="24"/>
        </w:rPr>
        <w:t xml:space="preserve"> na jazdnej súprave s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F75F18">
        <w:rPr>
          <w:rFonts w:ascii="Times New Roman" w:hAnsi="Times New Roman" w:cs="Times New Roman"/>
          <w:szCs w:val="24"/>
          <w:vertAlign w:val="superscript"/>
        </w:rPr>
        <w:t>-1</w:t>
      </w:r>
      <w:r>
        <w:rPr>
          <w:rFonts w:ascii="Times New Roman" w:hAnsi="Times New Roman" w:cs="Times New Roman"/>
          <w:szCs w:val="24"/>
        </w:rPr>
        <w:t>,</w:t>
      </w:r>
      <w:r w:rsidRPr="006D7EBC">
        <w:rPr>
          <w:rFonts w:ascii="Times New Roman" w:hAnsi="Times New Roman" w:cs="Times New Roman"/>
          <w:szCs w:val="24"/>
        </w:rPr>
        <w:t xml:space="preserve"> zloženej z motorového vozidla podskupiny D1 a prípojného vozidla, ktorého nákladný priestor tvor</w:t>
      </w:r>
      <w:r>
        <w:rPr>
          <w:rFonts w:ascii="Times New Roman" w:hAnsi="Times New Roman" w:cs="Times New Roman"/>
          <w:szCs w:val="24"/>
        </w:rPr>
        <w:t>í</w:t>
      </w:r>
      <w:r w:rsidRPr="006D7EBC">
        <w:rPr>
          <w:rFonts w:ascii="Times New Roman" w:hAnsi="Times New Roman" w:cs="Times New Roman"/>
          <w:szCs w:val="24"/>
        </w:rPr>
        <w:t xml:space="preserve"> uzatvoren</w:t>
      </w:r>
      <w:r>
        <w:rPr>
          <w:rFonts w:ascii="Times New Roman" w:hAnsi="Times New Roman" w:cs="Times New Roman"/>
          <w:szCs w:val="24"/>
        </w:rPr>
        <w:t>á</w:t>
      </w:r>
      <w:r w:rsidRPr="006D7EBC">
        <w:rPr>
          <w:rFonts w:ascii="Times New Roman" w:hAnsi="Times New Roman" w:cs="Times New Roman"/>
          <w:szCs w:val="24"/>
        </w:rPr>
        <w:t xml:space="preserve"> karosér</w:t>
      </w:r>
      <w:r>
        <w:rPr>
          <w:rFonts w:ascii="Times New Roman" w:hAnsi="Times New Roman" w:cs="Times New Roman"/>
          <w:szCs w:val="24"/>
        </w:rPr>
        <w:t xml:space="preserve">ia vysoká najmenej </w:t>
      </w:r>
      <w:smartTag w:uri="urn:schemas-microsoft-com:office:smarttags" w:element="metricconverter">
        <w:smartTagPr>
          <w:attr w:name="ProductID" w:val="2 m"/>
        </w:smartTagPr>
        <w:r>
          <w:rPr>
            <w:rFonts w:ascii="Times New Roman" w:hAnsi="Times New Roman" w:cs="Times New Roman"/>
            <w:szCs w:val="24"/>
          </w:rPr>
          <w:t>2 m</w:t>
        </w:r>
      </w:smartTag>
      <w:r>
        <w:rPr>
          <w:rFonts w:ascii="Times New Roman" w:hAnsi="Times New Roman" w:cs="Times New Roman"/>
          <w:szCs w:val="24"/>
        </w:rPr>
        <w:t xml:space="preserve"> a široká najmenej </w:t>
      </w:r>
      <w:smartTag w:uri="urn:schemas-microsoft-com:office:smarttags" w:element="metricconverter">
        <w:smartTagPr>
          <w:attr w:name="ProductID" w:val="2 m"/>
        </w:smartTagPr>
        <w:r>
          <w:rPr>
            <w:rFonts w:ascii="Times New Roman" w:hAnsi="Times New Roman" w:cs="Times New Roman"/>
            <w:szCs w:val="24"/>
          </w:rPr>
          <w:t>2 m</w:t>
        </w:r>
      </w:smartTag>
      <w:r>
        <w:rPr>
          <w:rFonts w:ascii="Times New Roman" w:hAnsi="Times New Roman" w:cs="Times New Roman"/>
          <w:szCs w:val="24"/>
        </w:rPr>
        <w:t>;</w:t>
      </w:r>
      <w:r w:rsidRPr="006D7EBC">
        <w:rPr>
          <w:rFonts w:ascii="Times New Roman" w:hAnsi="Times New Roman" w:cs="Times New Roman"/>
          <w:szCs w:val="24"/>
        </w:rPr>
        <w:t xml:space="preserve"> najväčšia prípustná </w:t>
      </w:r>
      <w:r w:rsidR="00250437">
        <w:rPr>
          <w:rFonts w:ascii="Times New Roman" w:hAnsi="Times New Roman" w:cs="Times New Roman"/>
          <w:szCs w:val="24"/>
        </w:rPr>
        <w:t xml:space="preserve">celková </w:t>
      </w:r>
      <w:r w:rsidRPr="006D7EBC">
        <w:rPr>
          <w:rFonts w:ascii="Times New Roman" w:hAnsi="Times New Roman" w:cs="Times New Roman"/>
          <w:szCs w:val="24"/>
        </w:rPr>
        <w:t xml:space="preserve">hmotnosť prípojného vozidla je najmenej </w:t>
      </w:r>
      <w:smartTag w:uri="urn:schemas-microsoft-com:office:smarttags" w:element="metricconverter">
        <w:smartTagPr>
          <w:attr w:name="ProductID" w:val="1 250 kg"/>
        </w:smartTagPr>
        <w:r w:rsidRPr="006D7EBC">
          <w:rPr>
            <w:rFonts w:ascii="Times New Roman" w:hAnsi="Times New Roman" w:cs="Times New Roman"/>
            <w:szCs w:val="24"/>
          </w:rPr>
          <w:t>1 250 kg</w:t>
        </w:r>
      </w:smartTag>
      <w:r w:rsidRPr="006D7EBC">
        <w:rPr>
          <w:rFonts w:ascii="Times New Roman" w:hAnsi="Times New Roman" w:cs="Times New Roman"/>
          <w:szCs w:val="24"/>
        </w:rPr>
        <w:t xml:space="preserve"> a skutočná hmotnosť je najmenej </w:t>
      </w:r>
      <w:smartTag w:uri="urn:schemas-microsoft-com:office:smarttags" w:element="metricconverter">
        <w:smartTagPr>
          <w:attr w:name="ProductID" w:val="800 kg"/>
        </w:smartTagPr>
        <w:r w:rsidRPr="006D7EBC">
          <w:rPr>
            <w:rFonts w:ascii="Times New Roman" w:hAnsi="Times New Roman" w:cs="Times New Roman"/>
            <w:szCs w:val="24"/>
          </w:rPr>
          <w:t>800 kg</w:t>
        </w:r>
      </w:smartTag>
      <w:r w:rsidRPr="006D7EBC">
        <w:rPr>
          <w:rFonts w:ascii="Times New Roman" w:hAnsi="Times New Roman" w:cs="Times New Roman"/>
          <w:szCs w:val="24"/>
        </w:rPr>
        <w:t xml:space="preserve">, </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skupiny D</w:t>
      </w:r>
      <w:r w:rsidRPr="00A344A2">
        <w:rPr>
          <w:rFonts w:ascii="Times New Roman" w:hAnsi="Times New Roman" w:cs="Times New Roman"/>
          <w:szCs w:val="24"/>
        </w:rPr>
        <w:t xml:space="preserve"> </w:t>
      </w:r>
      <w:r>
        <w:rPr>
          <w:rFonts w:ascii="Times New Roman" w:hAnsi="Times New Roman" w:cs="Times New Roman"/>
          <w:szCs w:val="24"/>
        </w:rPr>
        <w:t>sa vykonáva</w:t>
      </w:r>
      <w:r w:rsidRPr="006D7EBC">
        <w:rPr>
          <w:rFonts w:ascii="Times New Roman" w:hAnsi="Times New Roman" w:cs="Times New Roman"/>
          <w:szCs w:val="24"/>
        </w:rPr>
        <w:t xml:space="preserve"> na motorovom vozidle skupiny D s dĺžkou najmenej </w:t>
      </w:r>
      <w:smartTag w:uri="urn:schemas-microsoft-com:office:smarttags" w:element="metricconverter">
        <w:smartTagPr>
          <w:attr w:name="ProductID" w:val="10 m"/>
        </w:smartTagPr>
        <w:r w:rsidRPr="006D7EBC">
          <w:rPr>
            <w:rFonts w:ascii="Times New Roman" w:hAnsi="Times New Roman" w:cs="Times New Roman"/>
            <w:szCs w:val="24"/>
          </w:rPr>
          <w:t>10 m</w:t>
        </w:r>
      </w:smartTag>
      <w:r>
        <w:rPr>
          <w:rFonts w:ascii="Times New Roman" w:hAnsi="Times New Roman" w:cs="Times New Roman"/>
          <w:szCs w:val="24"/>
        </w:rPr>
        <w:t xml:space="preserve">, šírkou najmenej </w:t>
      </w:r>
      <w:smartTag w:uri="urn:schemas-microsoft-com:office:smarttags" w:element="metricconverter">
        <w:smartTagPr>
          <w:attr w:name="ProductID" w:val="2,4 m"/>
        </w:smartTagPr>
        <w:r>
          <w:rPr>
            <w:rFonts w:ascii="Times New Roman" w:hAnsi="Times New Roman" w:cs="Times New Roman"/>
            <w:szCs w:val="24"/>
          </w:rPr>
          <w:t>2,</w:t>
        </w:r>
        <w:r w:rsidRPr="006D7EBC">
          <w:rPr>
            <w:rFonts w:ascii="Times New Roman" w:hAnsi="Times New Roman" w:cs="Times New Roman"/>
            <w:szCs w:val="24"/>
          </w:rPr>
          <w:t>4 m</w:t>
        </w:r>
      </w:smartTag>
      <w:r w:rsidRPr="006D7EBC">
        <w:rPr>
          <w:rFonts w:ascii="Times New Roman" w:hAnsi="Times New Roman" w:cs="Times New Roman"/>
          <w:szCs w:val="24"/>
        </w:rPr>
        <w:t xml:space="preserve"> a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F75F18">
        <w:rPr>
          <w:rFonts w:ascii="Times New Roman" w:hAnsi="Times New Roman" w:cs="Times New Roman"/>
          <w:szCs w:val="24"/>
          <w:vertAlign w:val="superscript"/>
        </w:rPr>
        <w:t>-1</w:t>
      </w:r>
      <w:r>
        <w:rPr>
          <w:rFonts w:ascii="Times New Roman" w:hAnsi="Times New Roman" w:cs="Times New Roman"/>
          <w:szCs w:val="24"/>
        </w:rPr>
        <w:t>,</w:t>
      </w:r>
      <w:r w:rsidRPr="006D7EBC">
        <w:rPr>
          <w:rFonts w:ascii="Times New Roman" w:hAnsi="Times New Roman" w:cs="Times New Roman"/>
          <w:szCs w:val="24"/>
        </w:rPr>
        <w:t xml:space="preserve"> vybavenom brzdami s antiblokovacím zariadením a ustanoveným záznamovým zariadením,</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D+E </w:t>
      </w:r>
      <w:r>
        <w:rPr>
          <w:rFonts w:ascii="Times New Roman" w:hAnsi="Times New Roman" w:cs="Times New Roman"/>
          <w:szCs w:val="24"/>
        </w:rPr>
        <w:t>sa vykonáva</w:t>
      </w:r>
      <w:r w:rsidRPr="006D7EBC">
        <w:rPr>
          <w:rFonts w:ascii="Times New Roman" w:hAnsi="Times New Roman" w:cs="Times New Roman"/>
          <w:szCs w:val="24"/>
        </w:rPr>
        <w:t xml:space="preserve"> na jazdnej súprave s konštrukčnou rýchlosťou najmenej </w:t>
      </w:r>
      <w:smartTag w:uri="urn:schemas-microsoft-com:office:smarttags" w:element="metricconverter">
        <w:smartTagPr>
          <w:attr w:name="ProductID" w:val="80 km"/>
        </w:smartTagPr>
        <w:r w:rsidRPr="006D7EBC">
          <w:rPr>
            <w:rFonts w:ascii="Times New Roman" w:hAnsi="Times New Roman" w:cs="Times New Roman"/>
            <w:szCs w:val="24"/>
          </w:rPr>
          <w:t>80 km</w:t>
        </w:r>
      </w:smartTag>
      <w:r w:rsidRPr="006D7EBC">
        <w:rPr>
          <w:rFonts w:ascii="Times New Roman" w:hAnsi="Times New Roman" w:cs="Times New Roman"/>
          <w:szCs w:val="24"/>
        </w:rPr>
        <w:t>.h</w:t>
      </w:r>
      <w:r w:rsidRPr="00F75F18">
        <w:rPr>
          <w:rFonts w:ascii="Times New Roman" w:hAnsi="Times New Roman" w:cs="Times New Roman"/>
          <w:szCs w:val="24"/>
          <w:vertAlign w:val="superscript"/>
        </w:rPr>
        <w:t>-1</w:t>
      </w:r>
      <w:r>
        <w:rPr>
          <w:rFonts w:ascii="Times New Roman" w:hAnsi="Times New Roman" w:cs="Times New Roman"/>
          <w:szCs w:val="24"/>
        </w:rPr>
        <w:t xml:space="preserve"> a šírkou najmenej </w:t>
      </w:r>
      <w:smartTag w:uri="urn:schemas-microsoft-com:office:smarttags" w:element="metricconverter">
        <w:smartTagPr>
          <w:attr w:name="ProductID" w:val="2,4 m"/>
        </w:smartTagPr>
        <w:r>
          <w:rPr>
            <w:rFonts w:ascii="Times New Roman" w:hAnsi="Times New Roman" w:cs="Times New Roman"/>
            <w:szCs w:val="24"/>
          </w:rPr>
          <w:t>2,</w:t>
        </w:r>
        <w:r w:rsidRPr="006D7EBC">
          <w:rPr>
            <w:rFonts w:ascii="Times New Roman" w:hAnsi="Times New Roman" w:cs="Times New Roman"/>
            <w:szCs w:val="24"/>
          </w:rPr>
          <w:t>4 m</w:t>
        </w:r>
      </w:smartTag>
      <w:r>
        <w:rPr>
          <w:rFonts w:ascii="Times New Roman" w:hAnsi="Times New Roman" w:cs="Times New Roman"/>
          <w:szCs w:val="24"/>
        </w:rPr>
        <w:t>,</w:t>
      </w:r>
      <w:r w:rsidRPr="006D7EBC">
        <w:rPr>
          <w:rFonts w:ascii="Times New Roman" w:hAnsi="Times New Roman" w:cs="Times New Roman"/>
          <w:szCs w:val="24"/>
        </w:rPr>
        <w:t xml:space="preserve"> zloženej z motorového vozidla skupiny D a prípojného vozidla, ktorého nákladný priestor tvor</w:t>
      </w:r>
      <w:r>
        <w:rPr>
          <w:rFonts w:ascii="Times New Roman" w:hAnsi="Times New Roman" w:cs="Times New Roman"/>
          <w:szCs w:val="24"/>
        </w:rPr>
        <w:t>í</w:t>
      </w:r>
      <w:r w:rsidRPr="006D7EBC">
        <w:rPr>
          <w:rFonts w:ascii="Times New Roman" w:hAnsi="Times New Roman" w:cs="Times New Roman"/>
          <w:szCs w:val="24"/>
        </w:rPr>
        <w:t xml:space="preserve"> uzatvoren</w:t>
      </w:r>
      <w:r>
        <w:rPr>
          <w:rFonts w:ascii="Times New Roman" w:hAnsi="Times New Roman" w:cs="Times New Roman"/>
          <w:szCs w:val="24"/>
        </w:rPr>
        <w:t>á</w:t>
      </w:r>
      <w:r w:rsidRPr="006D7EBC">
        <w:rPr>
          <w:rFonts w:ascii="Times New Roman" w:hAnsi="Times New Roman" w:cs="Times New Roman"/>
          <w:szCs w:val="24"/>
        </w:rPr>
        <w:t xml:space="preserve"> karoséri</w:t>
      </w:r>
      <w:r>
        <w:rPr>
          <w:rFonts w:ascii="Times New Roman" w:hAnsi="Times New Roman" w:cs="Times New Roman"/>
          <w:szCs w:val="24"/>
        </w:rPr>
        <w:t>a</w:t>
      </w:r>
      <w:r w:rsidRPr="006D7EBC">
        <w:rPr>
          <w:rFonts w:ascii="Times New Roman" w:hAnsi="Times New Roman" w:cs="Times New Roman"/>
          <w:szCs w:val="24"/>
        </w:rPr>
        <w:t xml:space="preserve"> vysok</w:t>
      </w:r>
      <w:r>
        <w:rPr>
          <w:rFonts w:ascii="Times New Roman" w:hAnsi="Times New Roman" w:cs="Times New Roman"/>
          <w:szCs w:val="24"/>
        </w:rPr>
        <w:t>á</w:t>
      </w:r>
      <w:r w:rsidRPr="006D7EBC">
        <w:rPr>
          <w:rFonts w:ascii="Times New Roman" w:hAnsi="Times New Roman" w:cs="Times New Roman"/>
          <w:szCs w:val="24"/>
        </w:rPr>
        <w:t xml:space="preserve"> najmenej </w:t>
      </w:r>
      <w:smartTag w:uri="urn:schemas-microsoft-com:office:smarttags" w:element="metricconverter">
        <w:smartTagPr>
          <w:attr w:name="ProductID" w:val="2 m"/>
        </w:smartTagPr>
        <w:r w:rsidRPr="006D7EBC">
          <w:rPr>
            <w:rFonts w:ascii="Times New Roman" w:hAnsi="Times New Roman" w:cs="Times New Roman"/>
            <w:szCs w:val="24"/>
          </w:rPr>
          <w:t>2 m</w:t>
        </w:r>
      </w:smartTag>
      <w:r w:rsidRPr="006D7EBC">
        <w:rPr>
          <w:rFonts w:ascii="Times New Roman" w:hAnsi="Times New Roman" w:cs="Times New Roman"/>
          <w:szCs w:val="24"/>
        </w:rPr>
        <w:t xml:space="preserve"> a širok</w:t>
      </w:r>
      <w:r>
        <w:rPr>
          <w:rFonts w:ascii="Times New Roman" w:hAnsi="Times New Roman" w:cs="Times New Roman"/>
          <w:szCs w:val="24"/>
        </w:rPr>
        <w:t xml:space="preserve">á najmenej </w:t>
      </w:r>
      <w:smartTag w:uri="urn:schemas-microsoft-com:office:smarttags" w:element="metricconverter">
        <w:smartTagPr>
          <w:attr w:name="ProductID" w:val="2 m"/>
        </w:smartTagPr>
        <w:r>
          <w:rPr>
            <w:rFonts w:ascii="Times New Roman" w:hAnsi="Times New Roman" w:cs="Times New Roman"/>
            <w:szCs w:val="24"/>
          </w:rPr>
          <w:t>2 m</w:t>
        </w:r>
      </w:smartTag>
      <w:r>
        <w:rPr>
          <w:rFonts w:ascii="Times New Roman" w:hAnsi="Times New Roman" w:cs="Times New Roman"/>
          <w:szCs w:val="24"/>
        </w:rPr>
        <w:t>;</w:t>
      </w:r>
      <w:r w:rsidRPr="006D7EBC">
        <w:rPr>
          <w:rFonts w:ascii="Times New Roman" w:hAnsi="Times New Roman" w:cs="Times New Roman"/>
          <w:szCs w:val="24"/>
        </w:rPr>
        <w:t xml:space="preserve"> najväčšia prípustná</w:t>
      </w:r>
      <w:r w:rsidR="0011520E">
        <w:rPr>
          <w:rFonts w:ascii="Times New Roman" w:hAnsi="Times New Roman" w:cs="Times New Roman"/>
          <w:szCs w:val="24"/>
        </w:rPr>
        <w:t xml:space="preserve"> celková </w:t>
      </w:r>
      <w:r w:rsidRPr="006D7EBC">
        <w:rPr>
          <w:rFonts w:ascii="Times New Roman" w:hAnsi="Times New Roman" w:cs="Times New Roman"/>
          <w:szCs w:val="24"/>
        </w:rPr>
        <w:t>hmotnosť pr</w:t>
      </w:r>
      <w:r w:rsidR="00250437">
        <w:rPr>
          <w:rFonts w:ascii="Times New Roman" w:hAnsi="Times New Roman" w:cs="Times New Roman"/>
          <w:szCs w:val="24"/>
        </w:rPr>
        <w:t>ípojného</w:t>
      </w:r>
      <w:r w:rsidRPr="006D7EBC">
        <w:rPr>
          <w:rFonts w:ascii="Times New Roman" w:hAnsi="Times New Roman" w:cs="Times New Roman"/>
          <w:szCs w:val="24"/>
        </w:rPr>
        <w:t xml:space="preserve"> vozidla je najmenej </w:t>
      </w:r>
      <w:smartTag w:uri="urn:schemas-microsoft-com:office:smarttags" w:element="metricconverter">
        <w:smartTagPr>
          <w:attr w:name="ProductID" w:val="1 250 kg"/>
        </w:smartTagPr>
        <w:r w:rsidRPr="006D7EBC">
          <w:rPr>
            <w:rFonts w:ascii="Times New Roman" w:hAnsi="Times New Roman" w:cs="Times New Roman"/>
            <w:szCs w:val="24"/>
          </w:rPr>
          <w:t>1 250 kg</w:t>
        </w:r>
      </w:smartTag>
      <w:r w:rsidRPr="006D7EBC">
        <w:rPr>
          <w:rFonts w:ascii="Times New Roman" w:hAnsi="Times New Roman" w:cs="Times New Roman"/>
          <w:szCs w:val="24"/>
        </w:rPr>
        <w:t xml:space="preserve"> a skutočná hmotnosť je najmenej </w:t>
      </w:r>
      <w:smartTag w:uri="urn:schemas-microsoft-com:office:smarttags" w:element="metricconverter">
        <w:smartTagPr>
          <w:attr w:name="ProductID" w:val="800 kg"/>
        </w:smartTagPr>
        <w:r w:rsidRPr="006D7EBC">
          <w:rPr>
            <w:rFonts w:ascii="Times New Roman" w:hAnsi="Times New Roman" w:cs="Times New Roman"/>
            <w:szCs w:val="24"/>
          </w:rPr>
          <w:t>800 kg</w:t>
        </w:r>
      </w:smartTag>
      <w:r w:rsidRPr="006D7EBC">
        <w:rPr>
          <w:rFonts w:ascii="Times New Roman" w:hAnsi="Times New Roman" w:cs="Times New Roman"/>
          <w:szCs w:val="24"/>
        </w:rPr>
        <w:t xml:space="preserve">,  </w:t>
      </w:r>
    </w:p>
    <w:p w:rsidR="008A2D5E" w:rsidRPr="006D7EBC" w:rsidP="008A2D5E">
      <w:pPr>
        <w:numPr>
          <w:ilvl w:val="1"/>
          <w:numId w:val="3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skupiny T </w:t>
      </w:r>
      <w:r>
        <w:rPr>
          <w:rFonts w:ascii="Times New Roman" w:hAnsi="Times New Roman" w:cs="Times New Roman"/>
          <w:szCs w:val="24"/>
        </w:rPr>
        <w:t>sa vykonáva</w:t>
      </w:r>
      <w:r w:rsidRPr="006D7EBC">
        <w:rPr>
          <w:rFonts w:ascii="Times New Roman" w:hAnsi="Times New Roman" w:cs="Times New Roman"/>
          <w:szCs w:val="24"/>
        </w:rPr>
        <w:t xml:space="preserve"> na kolesovom traktore s najväčšou konštrukčnou rýchlosťou najmenej </w:t>
      </w:r>
      <w:smartTag w:uri="urn:schemas-microsoft-com:office:smarttags" w:element="metricconverter">
        <w:smartTagPr>
          <w:attr w:name="ProductID" w:val="25 km"/>
        </w:smartTagPr>
        <w:r w:rsidRPr="006D7EBC">
          <w:rPr>
            <w:rFonts w:ascii="Times New Roman" w:hAnsi="Times New Roman" w:cs="Times New Roman"/>
            <w:szCs w:val="24"/>
          </w:rPr>
          <w:t>25 km</w:t>
        </w:r>
      </w:smartTag>
      <w:r w:rsidRPr="006D7EBC">
        <w:rPr>
          <w:rFonts w:ascii="Times New Roman" w:hAnsi="Times New Roman" w:cs="Times New Roman"/>
          <w:szCs w:val="24"/>
        </w:rPr>
        <w:t>.h</w:t>
      </w:r>
      <w:r w:rsidRPr="00355AF8">
        <w:rPr>
          <w:rFonts w:ascii="Times New Roman" w:hAnsi="Times New Roman" w:cs="Times New Roman"/>
          <w:szCs w:val="24"/>
          <w:vertAlign w:val="superscript"/>
        </w:rPr>
        <w:t>-</w:t>
      </w:r>
      <w:smartTag w:uri="urn:schemas-microsoft-com:office:smarttags" w:element="metricconverter">
        <w:smartTagPr>
          <w:attr w:name="ProductID" w:val="1 a"/>
        </w:smartTagPr>
        <w:r w:rsidRPr="00355AF8">
          <w:rPr>
            <w:rFonts w:ascii="Times New Roman" w:hAnsi="Times New Roman" w:cs="Times New Roman"/>
            <w:szCs w:val="24"/>
            <w:vertAlign w:val="superscript"/>
          </w:rPr>
          <w:t>1</w:t>
        </w:r>
        <w:r w:rsidRPr="006D7EBC">
          <w:rPr>
            <w:rFonts w:ascii="Times New Roman" w:hAnsi="Times New Roman" w:cs="Times New Roman"/>
            <w:szCs w:val="24"/>
          </w:rPr>
          <w:t xml:space="preserve"> </w:t>
        </w:r>
        <w:r>
          <w:rPr>
            <w:rFonts w:ascii="Times New Roman" w:hAnsi="Times New Roman" w:cs="Times New Roman"/>
            <w:szCs w:val="24"/>
          </w:rPr>
          <w:t>a</w:t>
        </w:r>
      </w:smartTag>
      <w:r>
        <w:rPr>
          <w:rFonts w:ascii="Times New Roman" w:hAnsi="Times New Roman" w:cs="Times New Roman"/>
          <w:szCs w:val="24"/>
        </w:rPr>
        <w:t xml:space="preserve"> </w:t>
      </w:r>
      <w:r w:rsidRPr="006D7EBC">
        <w:rPr>
          <w:rFonts w:ascii="Times New Roman" w:hAnsi="Times New Roman" w:cs="Times New Roman"/>
          <w:szCs w:val="24"/>
        </w:rPr>
        <w:t>najväčšou prípustnou celkovou hmotno</w:t>
      </w:r>
      <w:r>
        <w:rPr>
          <w:rFonts w:ascii="Times New Roman" w:hAnsi="Times New Roman" w:cs="Times New Roman"/>
          <w:szCs w:val="24"/>
        </w:rPr>
        <w:t>s</w:t>
      </w:r>
      <w:r w:rsidRPr="006D7EBC">
        <w:rPr>
          <w:rFonts w:ascii="Times New Roman" w:hAnsi="Times New Roman" w:cs="Times New Roman"/>
          <w:szCs w:val="24"/>
        </w:rPr>
        <w:t xml:space="preserve">ťou najmenej </w:t>
      </w:r>
      <w:smartTag w:uri="urn:schemas-microsoft-com:office:smarttags" w:element="metricconverter">
        <w:smartTagPr>
          <w:attr w:name="ProductID" w:val="3 500 kg"/>
        </w:smartTagPr>
        <w:r w:rsidRPr="006D7EBC">
          <w:rPr>
            <w:rFonts w:ascii="Times New Roman" w:hAnsi="Times New Roman" w:cs="Times New Roman"/>
            <w:szCs w:val="24"/>
          </w:rPr>
          <w:t>3</w:t>
        </w:r>
        <w:r>
          <w:rPr>
            <w:rFonts w:ascii="Times New Roman" w:hAnsi="Times New Roman" w:cs="Times New Roman"/>
            <w:szCs w:val="24"/>
          </w:rPr>
          <w:t xml:space="preserve"> </w:t>
        </w:r>
        <w:r w:rsidRPr="006D7EBC">
          <w:rPr>
            <w:rFonts w:ascii="Times New Roman" w:hAnsi="Times New Roman" w:cs="Times New Roman"/>
            <w:szCs w:val="24"/>
          </w:rPr>
          <w:t>500 kg</w:t>
        </w:r>
      </w:smartTag>
      <w:r w:rsidRPr="006D7EBC">
        <w:rPr>
          <w:rFonts w:ascii="Times New Roman" w:hAnsi="Times New Roman" w:cs="Times New Roman"/>
          <w:szCs w:val="24"/>
        </w:rPr>
        <w:t xml:space="preserve">, ktorý má najmenej dve nápravy s rázvorom najmenej 1,5 m, ku ktorému je pripojené prípojné vozidlo s najväčšou konštrukčnou rýchlosťou najmenej </w:t>
      </w:r>
      <w:smartTag w:uri="urn:schemas-microsoft-com:office:smarttags" w:element="metricconverter">
        <w:smartTagPr>
          <w:attr w:name="ProductID" w:val="25 km"/>
        </w:smartTagPr>
        <w:r w:rsidRPr="006D7EBC">
          <w:rPr>
            <w:rFonts w:ascii="Times New Roman" w:hAnsi="Times New Roman" w:cs="Times New Roman"/>
            <w:szCs w:val="24"/>
          </w:rPr>
          <w:t>25 km</w:t>
        </w:r>
      </w:smartTag>
      <w:r w:rsidRPr="006D7EBC">
        <w:rPr>
          <w:rFonts w:ascii="Times New Roman" w:hAnsi="Times New Roman" w:cs="Times New Roman"/>
          <w:szCs w:val="24"/>
        </w:rPr>
        <w:t>.h</w:t>
      </w:r>
      <w:r w:rsidRPr="00355AF8">
        <w:rPr>
          <w:rFonts w:ascii="Times New Roman" w:hAnsi="Times New Roman" w:cs="Times New Roman"/>
          <w:szCs w:val="24"/>
          <w:vertAlign w:val="superscript"/>
        </w:rPr>
        <w:t>-1</w:t>
      </w:r>
      <w:r w:rsidRPr="006D7EBC">
        <w:rPr>
          <w:rFonts w:ascii="Times New Roman" w:hAnsi="Times New Roman" w:cs="Times New Roman"/>
          <w:szCs w:val="24"/>
        </w:rPr>
        <w:t xml:space="preserve"> a s najväčšou prípustnou </w:t>
      </w:r>
      <w:r w:rsidR="0011520E">
        <w:rPr>
          <w:rFonts w:ascii="Times New Roman" w:hAnsi="Times New Roman" w:cs="Times New Roman"/>
          <w:szCs w:val="24"/>
        </w:rPr>
        <w:t xml:space="preserve">celkovou </w:t>
      </w:r>
      <w:r w:rsidRPr="006D7EBC">
        <w:rPr>
          <w:rFonts w:ascii="Times New Roman" w:hAnsi="Times New Roman" w:cs="Times New Roman"/>
          <w:szCs w:val="24"/>
        </w:rPr>
        <w:t xml:space="preserve">hmotnosťou viac ako </w:t>
      </w:r>
      <w:smartTag w:uri="urn:schemas-microsoft-com:office:smarttags" w:element="metricconverter">
        <w:smartTagPr>
          <w:attr w:name="ProductID" w:val="3 500 kg"/>
        </w:smartTagPr>
        <w:r w:rsidRPr="006D7EBC">
          <w:rPr>
            <w:rFonts w:ascii="Times New Roman" w:hAnsi="Times New Roman" w:cs="Times New Roman"/>
            <w:szCs w:val="24"/>
          </w:rPr>
          <w:t>3 500 kg</w:t>
        </w:r>
      </w:smartTag>
      <w:r w:rsidRPr="006D7EBC">
        <w:rPr>
          <w:rFonts w:ascii="Times New Roman" w:hAnsi="Times New Roman" w:cs="Times New Roman"/>
          <w:szCs w:val="24"/>
        </w:rPr>
        <w:t xml:space="preserve">; skúška z vedenia motorového vozidla podľa § 20 ods. 1 písm. a) sa vykonáva bez prípojného vozidla. </w:t>
      </w:r>
    </w:p>
    <w:p w:rsidR="008A2D5E" w:rsidRPr="006D7EBC" w:rsidP="008A2D5E">
      <w:pPr>
        <w:jc w:val="both"/>
        <w:rPr>
          <w:rFonts w:ascii="Times New Roman" w:hAnsi="Times New Roman" w:cs="Times New Roman"/>
          <w:szCs w:val="24"/>
        </w:rPr>
      </w:pPr>
    </w:p>
    <w:p w:rsidR="008A2D5E" w:rsidRPr="006D7EBC" w:rsidP="008A2D5E">
      <w:pPr>
        <w:numPr>
          <w:numId w:val="35"/>
        </w:numPr>
        <w:jc w:val="both"/>
        <w:rPr>
          <w:rFonts w:ascii="Times New Roman" w:hAnsi="Times New Roman" w:cs="Times New Roman"/>
          <w:szCs w:val="24"/>
        </w:rPr>
      </w:pPr>
      <w:r w:rsidRPr="006D7EBC">
        <w:rPr>
          <w:rFonts w:ascii="Times New Roman" w:hAnsi="Times New Roman" w:cs="Times New Roman"/>
          <w:szCs w:val="24"/>
        </w:rPr>
        <w:t>Na účely odseku 2 sa skutočnou hmotnosťou rozumie hmotnosť vozidla v čase konania skúšky</w:t>
      </w:r>
      <w:r>
        <w:rPr>
          <w:rFonts w:ascii="Times New Roman" w:hAnsi="Times New Roman" w:cs="Times New Roman"/>
          <w:szCs w:val="24"/>
        </w:rPr>
        <w:t xml:space="preserve"> z vedenia motorových vozidiel</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numPr>
          <w:numId w:val="35"/>
        </w:numPr>
        <w:jc w:val="both"/>
        <w:rPr>
          <w:rFonts w:ascii="Times New Roman" w:hAnsi="Times New Roman" w:cs="Times New Roman"/>
          <w:szCs w:val="24"/>
        </w:rPr>
      </w:pPr>
      <w:r w:rsidRPr="006D7EBC">
        <w:rPr>
          <w:rFonts w:ascii="Times New Roman" w:hAnsi="Times New Roman" w:cs="Times New Roman"/>
          <w:szCs w:val="24"/>
        </w:rPr>
        <w:t>Ak sa skúška z vedenia motorových vozidiel vykonáva na motorovom vozidle s automatickou prevodovkou, obmedzí sa rozsah príslušného vodičského oprávnenia len na vedenie motorových vozidiel s automatickou prevodovkou. Ak držiteľ vodičského oprávnenia vykoná skúšku z vedenia motorových vozidiel na ustanovenom motorovom vozidle bez automatickej prevodovky, príslušný orgán Policajného zboru obmedzenie zruší.</w:t>
      </w:r>
    </w:p>
    <w:p w:rsidR="008A2D5E" w:rsidRPr="006D7EBC" w:rsidP="008A2D5E">
      <w:pPr>
        <w:jc w:val="both"/>
        <w:rPr>
          <w:rFonts w:ascii="Times New Roman" w:hAnsi="Times New Roman" w:cs="Times New Roman"/>
          <w:szCs w:val="24"/>
        </w:rPr>
      </w:pPr>
    </w:p>
    <w:p w:rsidR="008A2D5E" w:rsidRPr="006D7EBC" w:rsidP="008A2D5E">
      <w:pPr>
        <w:numPr>
          <w:numId w:val="35"/>
        </w:numPr>
        <w:jc w:val="both"/>
        <w:rPr>
          <w:rFonts w:ascii="Times New Roman" w:hAnsi="Times New Roman" w:cs="Times New Roman"/>
          <w:szCs w:val="24"/>
        </w:rPr>
      </w:pPr>
      <w:r w:rsidRPr="006D7EBC">
        <w:rPr>
          <w:rFonts w:ascii="Times New Roman" w:hAnsi="Times New Roman" w:cs="Times New Roman"/>
          <w:szCs w:val="24"/>
        </w:rPr>
        <w:t xml:space="preserve">Ak podľa záveru lekárskej prehliadky môže žiadateľ </w:t>
      </w:r>
      <w:r>
        <w:rPr>
          <w:rFonts w:ascii="Times New Roman" w:hAnsi="Times New Roman" w:cs="Times New Roman"/>
          <w:szCs w:val="24"/>
        </w:rPr>
        <w:t>o vykonanie skúšky</w:t>
      </w:r>
      <w:r w:rsidRPr="006D7EBC">
        <w:rPr>
          <w:rFonts w:ascii="Times New Roman" w:hAnsi="Times New Roman" w:cs="Times New Roman"/>
          <w:szCs w:val="24"/>
        </w:rPr>
        <w:t xml:space="preserve"> viesť len motorové vozidlo technicky upravené alebo len s použitím zdravotníckej pomôcky, skúšku z vedenia motorových vozidiel možno vykonať len na takto technicky upravenom motorovom vozidle alebo s takou zdravotníckou pomôckou. </w:t>
      </w:r>
    </w:p>
    <w:p w:rsidR="008A2D5E" w:rsidRPr="006D7EBC" w:rsidP="008A2D5E">
      <w:pPr>
        <w:jc w:val="both"/>
        <w:rPr>
          <w:rFonts w:ascii="Times New Roman" w:hAnsi="Times New Roman" w:cs="Times New Roman"/>
          <w:szCs w:val="24"/>
        </w:rPr>
      </w:pPr>
    </w:p>
    <w:p w:rsidR="008A2D5E" w:rsidRPr="006D7EBC" w:rsidP="008A2D5E">
      <w:pPr>
        <w:numPr>
          <w:numId w:val="35"/>
        </w:numPr>
        <w:jc w:val="both"/>
        <w:rPr>
          <w:rFonts w:ascii="Times New Roman" w:hAnsi="Times New Roman" w:cs="Times New Roman"/>
          <w:szCs w:val="24"/>
        </w:rPr>
      </w:pPr>
      <w:r w:rsidRPr="006D7EBC">
        <w:rPr>
          <w:rFonts w:ascii="Times New Roman" w:hAnsi="Times New Roman" w:cs="Times New Roman"/>
          <w:szCs w:val="24"/>
        </w:rPr>
        <w:t xml:space="preserve">Počas skúšky z vedenia motorového vozidla sa </w:t>
      </w:r>
      <w:r>
        <w:rPr>
          <w:rFonts w:ascii="Times New Roman" w:hAnsi="Times New Roman" w:cs="Times New Roman"/>
          <w:szCs w:val="24"/>
        </w:rPr>
        <w:t xml:space="preserve">na </w:t>
      </w:r>
      <w:r w:rsidRPr="006D7EBC">
        <w:rPr>
          <w:rFonts w:ascii="Times New Roman" w:hAnsi="Times New Roman" w:cs="Times New Roman"/>
          <w:szCs w:val="24"/>
        </w:rPr>
        <w:t>skúšk</w:t>
      </w:r>
      <w:r>
        <w:rPr>
          <w:rFonts w:ascii="Times New Roman" w:hAnsi="Times New Roman" w:cs="Times New Roman"/>
          <w:szCs w:val="24"/>
        </w:rPr>
        <w:t>e</w:t>
      </w:r>
      <w:r w:rsidRPr="006D7EBC">
        <w:rPr>
          <w:rFonts w:ascii="Times New Roman" w:hAnsi="Times New Roman" w:cs="Times New Roman"/>
          <w:szCs w:val="24"/>
        </w:rPr>
        <w:t xml:space="preserve"> môže zúčastniť len  žiadateľ</w:t>
      </w:r>
      <w:r w:rsidRPr="00AB443A">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ktorý skúšku vykonáva</w:t>
      </w:r>
      <w:r>
        <w:rPr>
          <w:rFonts w:ascii="Times New Roman" w:hAnsi="Times New Roman" w:cs="Times New Roman"/>
          <w:szCs w:val="24"/>
        </w:rPr>
        <w:t>,</w:t>
      </w:r>
      <w:r w:rsidR="00621779">
        <w:rPr>
          <w:rFonts w:ascii="Times New Roman" w:hAnsi="Times New Roman" w:cs="Times New Roman"/>
          <w:szCs w:val="24"/>
        </w:rPr>
        <w:t xml:space="preserve"> </w:t>
      </w:r>
      <w:r w:rsidRPr="006D7EBC" w:rsidR="00621779">
        <w:rPr>
          <w:rFonts w:ascii="Times New Roman" w:hAnsi="Times New Roman" w:cs="Times New Roman"/>
          <w:szCs w:val="24"/>
        </w:rPr>
        <w:t xml:space="preserve">osoba oprávnená vykonávať výcvik vo vedení týchto motorových vozidiel, ktorá sedí vo výcvikovom vozidle na sedadle pre inštruktora </w:t>
      </w:r>
      <w:r w:rsidRPr="006D7EBC">
        <w:rPr>
          <w:rFonts w:ascii="Times New Roman" w:hAnsi="Times New Roman" w:cs="Times New Roman"/>
          <w:szCs w:val="24"/>
        </w:rPr>
        <w:t>a skúšobný komisár</w:t>
      </w:r>
      <w:r w:rsidR="00621779">
        <w:rPr>
          <w:rFonts w:ascii="Times New Roman" w:hAnsi="Times New Roman" w:cs="Times New Roman"/>
          <w:szCs w:val="24"/>
        </w:rPr>
        <w:t xml:space="preserve">. </w:t>
      </w:r>
      <w:r w:rsidRPr="006D7EBC">
        <w:rPr>
          <w:rFonts w:ascii="Times New Roman" w:hAnsi="Times New Roman" w:cs="Times New Roman"/>
          <w:szCs w:val="24"/>
        </w:rPr>
        <w:t>V motorovom vozidle</w:t>
      </w:r>
      <w:r>
        <w:rPr>
          <w:rFonts w:ascii="Times New Roman" w:hAnsi="Times New Roman" w:cs="Times New Roman"/>
          <w:szCs w:val="24"/>
        </w:rPr>
        <w:t>,</w:t>
      </w:r>
      <w:r w:rsidRPr="006D7EBC">
        <w:rPr>
          <w:rFonts w:ascii="Times New Roman" w:hAnsi="Times New Roman" w:cs="Times New Roman"/>
          <w:szCs w:val="24"/>
        </w:rPr>
        <w:t xml:space="preserve"> na ktorom sa skúška z vedenia motorových vozidiel vykonáva, môžu</w:t>
      </w:r>
      <w:r w:rsidRPr="007E548B">
        <w:rPr>
          <w:rFonts w:ascii="Times New Roman" w:hAnsi="Times New Roman" w:cs="Times New Roman"/>
          <w:szCs w:val="24"/>
        </w:rPr>
        <w:t xml:space="preserve"> </w:t>
      </w:r>
      <w:r w:rsidRPr="006D7EBC">
        <w:rPr>
          <w:rFonts w:ascii="Times New Roman" w:hAnsi="Times New Roman" w:cs="Times New Roman"/>
          <w:szCs w:val="24"/>
        </w:rPr>
        <w:t>sa nachádzať aj žiadatelia</w:t>
      </w:r>
      <w:r w:rsidRPr="00AB443A">
        <w:rPr>
          <w:rFonts w:ascii="Times New Roman" w:hAnsi="Times New Roman" w:cs="Times New Roman"/>
          <w:szCs w:val="24"/>
        </w:rPr>
        <w:t xml:space="preserve"> </w:t>
      </w:r>
      <w:r>
        <w:rPr>
          <w:rFonts w:ascii="Times New Roman" w:hAnsi="Times New Roman" w:cs="Times New Roman"/>
          <w:szCs w:val="24"/>
        </w:rPr>
        <w:t>o vykonanie skúšky</w:t>
      </w:r>
      <w:r w:rsidRPr="006D7EBC">
        <w:rPr>
          <w:rFonts w:ascii="Times New Roman" w:hAnsi="Times New Roman" w:cs="Times New Roman"/>
          <w:szCs w:val="24"/>
        </w:rPr>
        <w:t>, ktorí budú takúto skúšku následne vykonávať; skúšobný komisár v takom prípade zabezpeč</w:t>
      </w:r>
      <w:r>
        <w:rPr>
          <w:rFonts w:ascii="Times New Roman" w:hAnsi="Times New Roman" w:cs="Times New Roman"/>
          <w:szCs w:val="24"/>
        </w:rPr>
        <w:t>í</w:t>
      </w:r>
      <w:r w:rsidRPr="006D7EBC">
        <w:rPr>
          <w:rFonts w:ascii="Times New Roman" w:hAnsi="Times New Roman" w:cs="Times New Roman"/>
          <w:szCs w:val="24"/>
        </w:rPr>
        <w:t>, aby tieto osoby nijakým spôsobom nezasahovali do riadneho a bezpečného vykonania skúšky.</w:t>
      </w:r>
      <w:r w:rsidRPr="00621779" w:rsidR="00621779">
        <w:rPr>
          <w:rFonts w:ascii="Times New Roman" w:hAnsi="Times New Roman" w:cs="Times New Roman"/>
          <w:szCs w:val="24"/>
        </w:rPr>
        <w:t xml:space="preserve"> </w:t>
      </w:r>
      <w:r w:rsidR="00621779">
        <w:rPr>
          <w:rFonts w:ascii="Times New Roman" w:hAnsi="Times New Roman" w:cs="Times New Roman"/>
          <w:szCs w:val="24"/>
        </w:rPr>
        <w:t>A</w:t>
      </w:r>
      <w:r w:rsidRPr="006D7EBC" w:rsidR="00621779">
        <w:rPr>
          <w:rFonts w:ascii="Times New Roman" w:hAnsi="Times New Roman" w:cs="Times New Roman"/>
          <w:szCs w:val="24"/>
        </w:rPr>
        <w:t>k sa skúška z vedenia motorových vozidiel vykonáva na vozidle, ktorého počet miest na sedenie nedovoľuje prepravu troch osôb, skúšku možno vykonať bez osob</w:t>
      </w:r>
      <w:r w:rsidR="00621779">
        <w:rPr>
          <w:rFonts w:ascii="Times New Roman" w:hAnsi="Times New Roman" w:cs="Times New Roman"/>
          <w:szCs w:val="24"/>
        </w:rPr>
        <w:t>y</w:t>
      </w:r>
      <w:r w:rsidRPr="006D7EBC" w:rsidR="00621779">
        <w:rPr>
          <w:rFonts w:ascii="Times New Roman" w:hAnsi="Times New Roman" w:cs="Times New Roman"/>
          <w:szCs w:val="24"/>
        </w:rPr>
        <w:t xml:space="preserve"> oprávnen</w:t>
      </w:r>
      <w:r w:rsidR="00621779">
        <w:rPr>
          <w:rFonts w:ascii="Times New Roman" w:hAnsi="Times New Roman" w:cs="Times New Roman"/>
          <w:szCs w:val="24"/>
        </w:rPr>
        <w:t>ej</w:t>
      </w:r>
      <w:r w:rsidRPr="006D7EBC" w:rsidR="00621779">
        <w:rPr>
          <w:rFonts w:ascii="Times New Roman" w:hAnsi="Times New Roman" w:cs="Times New Roman"/>
          <w:szCs w:val="24"/>
        </w:rPr>
        <w:t xml:space="preserve"> vykonávať výcvik vo ve</w:t>
      </w:r>
      <w:r w:rsidR="00621779">
        <w:rPr>
          <w:rFonts w:ascii="Times New Roman" w:hAnsi="Times New Roman" w:cs="Times New Roman"/>
          <w:szCs w:val="24"/>
        </w:rPr>
        <w:t>dení týchto motorových vozidiel</w:t>
      </w:r>
      <w:r w:rsidRPr="006D7EBC" w:rsidR="00621779">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D12FE7" w:rsidP="008A2D5E">
      <w:pPr>
        <w:jc w:val="center"/>
        <w:rPr>
          <w:rFonts w:ascii="Times New Roman" w:hAnsi="Times New Roman" w:cs="Times New Roman"/>
          <w:b/>
          <w:caps/>
          <w:szCs w:val="24"/>
        </w:rPr>
      </w:pPr>
      <w:r w:rsidRPr="00D12FE7">
        <w:rPr>
          <w:rFonts w:ascii="Times New Roman" w:hAnsi="Times New Roman" w:cs="Times New Roman"/>
          <w:b/>
          <w:caps/>
          <w:szCs w:val="24"/>
        </w:rPr>
        <w:t>druhá hlava</w:t>
      </w:r>
    </w:p>
    <w:p w:rsidR="008A2D5E" w:rsidRPr="00D12FE7" w:rsidP="008A2D5E">
      <w:pPr>
        <w:jc w:val="center"/>
        <w:rPr>
          <w:rFonts w:ascii="Times New Roman" w:hAnsi="Times New Roman" w:cs="Times New Roman"/>
          <w:b/>
          <w:caps/>
          <w:szCs w:val="24"/>
        </w:rPr>
      </w:pPr>
      <w:r>
        <w:rPr>
          <w:rFonts w:ascii="Times New Roman" w:hAnsi="Times New Roman" w:cs="Times New Roman"/>
          <w:b/>
          <w:caps/>
          <w:szCs w:val="24"/>
        </w:rPr>
        <w:t>skúšobnÍ</w:t>
      </w:r>
      <w:r w:rsidRPr="00D12FE7">
        <w:rPr>
          <w:rFonts w:ascii="Times New Roman" w:hAnsi="Times New Roman" w:cs="Times New Roman"/>
          <w:b/>
          <w:caps/>
          <w:szCs w:val="24"/>
        </w:rPr>
        <w:t xml:space="preserve"> komisár</w:t>
      </w:r>
      <w:r>
        <w:rPr>
          <w:rFonts w:ascii="Times New Roman" w:hAnsi="Times New Roman" w:cs="Times New Roman"/>
          <w:b/>
          <w:caps/>
          <w:szCs w:val="24"/>
        </w:rPr>
        <w:t>I</w:t>
      </w:r>
    </w:p>
    <w:p w:rsidR="008A2D5E" w:rsidP="008A2D5E">
      <w:pPr>
        <w:jc w:val="center"/>
        <w:rPr>
          <w:rFonts w:ascii="Times New Roman" w:hAnsi="Times New Roman" w:cs="Times New Roman"/>
          <w:b/>
          <w:szCs w:val="24"/>
        </w:rPr>
      </w:pPr>
    </w:p>
    <w:p w:rsidR="008A2D5E" w:rsidRPr="00551B7D" w:rsidP="008A2D5E">
      <w:pPr>
        <w:jc w:val="center"/>
        <w:rPr>
          <w:rFonts w:ascii="Times New Roman" w:hAnsi="Times New Roman" w:cs="Times New Roman"/>
          <w:b/>
          <w:szCs w:val="24"/>
        </w:rPr>
      </w:pPr>
      <w:r w:rsidRPr="00551B7D">
        <w:rPr>
          <w:rFonts w:ascii="Times New Roman" w:hAnsi="Times New Roman" w:cs="Times New Roman"/>
          <w:b/>
          <w:szCs w:val="24"/>
        </w:rPr>
        <w:t>§ 23</w:t>
      </w:r>
    </w:p>
    <w:p w:rsidR="008A2D5E" w:rsidRPr="00551B7D" w:rsidP="008A2D5E">
      <w:pPr>
        <w:jc w:val="center"/>
        <w:rPr>
          <w:rFonts w:ascii="Times New Roman" w:hAnsi="Times New Roman" w:cs="Times New Roman"/>
          <w:b/>
          <w:szCs w:val="24"/>
        </w:rPr>
      </w:pPr>
      <w:r w:rsidRPr="00551B7D">
        <w:rPr>
          <w:rFonts w:ascii="Times New Roman" w:hAnsi="Times New Roman" w:cs="Times New Roman"/>
          <w:b/>
          <w:szCs w:val="24"/>
        </w:rPr>
        <w:t>Rozsah odbornej prípravy a výcviku skúšobných komisárov</w:t>
      </w:r>
    </w:p>
    <w:p w:rsidR="008A2D5E" w:rsidRPr="00551B7D" w:rsidP="008A2D5E">
      <w:pPr>
        <w:jc w:val="center"/>
        <w:rPr>
          <w:rFonts w:ascii="Times New Roman" w:hAnsi="Times New Roman" w:cs="Times New Roman"/>
          <w:szCs w:val="24"/>
        </w:rPr>
      </w:pPr>
      <w:r w:rsidRPr="00551B7D">
        <w:rPr>
          <w:rFonts w:ascii="Times New Roman" w:hAnsi="Times New Roman" w:cs="Times New Roman"/>
          <w:szCs w:val="24"/>
        </w:rPr>
        <w:t>(k § 8</w:t>
      </w:r>
      <w:r w:rsidR="00E06027">
        <w:rPr>
          <w:rFonts w:ascii="Times New Roman" w:hAnsi="Times New Roman" w:cs="Times New Roman"/>
          <w:szCs w:val="24"/>
        </w:rPr>
        <w:t>5</w:t>
      </w:r>
      <w:r w:rsidRPr="00551B7D">
        <w:rPr>
          <w:rFonts w:ascii="Times New Roman" w:hAnsi="Times New Roman" w:cs="Times New Roman"/>
          <w:szCs w:val="24"/>
        </w:rPr>
        <w:t xml:space="preserve"> )</w:t>
      </w:r>
    </w:p>
    <w:p w:rsidR="008A2D5E" w:rsidRPr="006D7EBC" w:rsidP="008A2D5E">
      <w:pPr>
        <w:jc w:val="both"/>
        <w:rPr>
          <w:rFonts w:ascii="Times New Roman" w:hAnsi="Times New Roman" w:cs="Times New Roman"/>
          <w:szCs w:val="24"/>
        </w:rPr>
      </w:pPr>
    </w:p>
    <w:p w:rsidR="008A2D5E" w:rsidRPr="006D7EBC" w:rsidP="008A2D5E">
      <w:pPr>
        <w:numPr>
          <w:numId w:val="36"/>
        </w:numPr>
        <w:jc w:val="both"/>
        <w:rPr>
          <w:rFonts w:ascii="Times New Roman" w:hAnsi="Times New Roman" w:cs="Times New Roman"/>
          <w:szCs w:val="24"/>
        </w:rPr>
      </w:pPr>
      <w:r w:rsidRPr="002804BF">
        <w:rPr>
          <w:rFonts w:ascii="Times New Roman" w:hAnsi="Times New Roman" w:cs="Times New Roman"/>
          <w:szCs w:val="24"/>
        </w:rPr>
        <w:t>Odbornú prípravu žiadateľov o vydanie preukazu skúšobného komisára tvorí z hľadiska jej minimálneho rozsahu a zamerania oblasť</w:t>
      </w:r>
      <w:r w:rsidRPr="006D7EBC">
        <w:rPr>
          <w:rFonts w:ascii="Times New Roman" w:hAnsi="Times New Roman" w:cs="Times New Roman"/>
          <w:szCs w:val="24"/>
        </w:rPr>
        <w:t xml:space="preserve"> </w:t>
      </w:r>
    </w:p>
    <w:p w:rsidR="008A2D5E" w:rsidRPr="006D7EBC"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vedomostí o pravidlách cestnej premávky a </w:t>
      </w:r>
      <w:r>
        <w:rPr>
          <w:rFonts w:ascii="Times New Roman" w:hAnsi="Times New Roman" w:cs="Times New Roman"/>
          <w:szCs w:val="24"/>
        </w:rPr>
        <w:t>ovládania</w:t>
      </w:r>
      <w:r w:rsidRPr="006D7EBC">
        <w:rPr>
          <w:rFonts w:ascii="Times New Roman" w:hAnsi="Times New Roman" w:cs="Times New Roman"/>
          <w:szCs w:val="24"/>
        </w:rPr>
        <w:t xml:space="preserve"> predpisov súvisiacich s vedením motorového vozidla, prepravou osôb a nákladu a</w:t>
      </w:r>
      <w:r>
        <w:rPr>
          <w:rFonts w:ascii="Times New Roman" w:hAnsi="Times New Roman" w:cs="Times New Roman"/>
          <w:szCs w:val="24"/>
        </w:rPr>
        <w:t xml:space="preserve"> s</w:t>
      </w:r>
      <w:r w:rsidRPr="006D7EBC">
        <w:rPr>
          <w:rFonts w:ascii="Times New Roman" w:hAnsi="Times New Roman" w:cs="Times New Roman"/>
          <w:szCs w:val="24"/>
        </w:rPr>
        <w:t xml:space="preserve"> prevádzkou motorového vozidla,</w:t>
      </w:r>
    </w:p>
    <w:p w:rsidR="008A2D5E" w:rsidRPr="006D7EBC"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bezpečnosti cestnej premávky,</w:t>
      </w:r>
    </w:p>
    <w:p w:rsidR="008A2D5E" w:rsidRPr="006D7EBC"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schopností teoreticky a  prakticky včas vyhodnocovať nebezpečenstvo v cestnej premávke a predchádzať dopravným nehodám,</w:t>
      </w:r>
    </w:p>
    <w:p w:rsidR="008A2D5E" w:rsidRPr="006D7EBC"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schopností objektívne, jednotne a nediskriminačným spôsobom hodnotiť kritériá kladené na skúšky</w:t>
      </w:r>
      <w:r>
        <w:rPr>
          <w:rFonts w:ascii="Times New Roman" w:hAnsi="Times New Roman" w:cs="Times New Roman"/>
          <w:szCs w:val="24"/>
        </w:rPr>
        <w:t xml:space="preserve"> u odbornej spôsobilosti</w:t>
      </w:r>
      <w:r w:rsidRPr="006D7EBC">
        <w:rPr>
          <w:rFonts w:ascii="Times New Roman" w:hAnsi="Times New Roman" w:cs="Times New Roman"/>
          <w:szCs w:val="24"/>
        </w:rPr>
        <w:t xml:space="preserve"> žiadateľov</w:t>
      </w:r>
      <w:r>
        <w:rPr>
          <w:rFonts w:ascii="Times New Roman" w:hAnsi="Times New Roman" w:cs="Times New Roman"/>
          <w:szCs w:val="24"/>
        </w:rPr>
        <w:t xml:space="preserve"> o vykonanie skúšky,</w:t>
      </w:r>
      <w:r w:rsidRPr="006D7EBC">
        <w:rPr>
          <w:rFonts w:ascii="Times New Roman" w:hAnsi="Times New Roman" w:cs="Times New Roman"/>
          <w:szCs w:val="24"/>
        </w:rPr>
        <w:t xml:space="preserve"> najmä</w:t>
      </w:r>
    </w:p>
    <w:p w:rsidR="008A2D5E" w:rsidRPr="006D7EBC" w:rsidP="008A2D5E">
      <w:pPr>
        <w:numPr>
          <w:ilvl w:val="2"/>
          <w:numId w:val="36"/>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 xml:space="preserve">pozorne si všímať, sledovať a hodnotiť celkový výkon žiadateľa </w:t>
      </w:r>
      <w:r>
        <w:rPr>
          <w:rFonts w:ascii="Times New Roman" w:hAnsi="Times New Roman" w:cs="Times New Roman"/>
          <w:szCs w:val="24"/>
        </w:rPr>
        <w:t>o vykonanie skúšky</w:t>
      </w:r>
      <w:r w:rsidRPr="006D7EBC">
        <w:rPr>
          <w:rFonts w:ascii="Times New Roman" w:hAnsi="Times New Roman" w:cs="Times New Roman"/>
          <w:szCs w:val="24"/>
        </w:rPr>
        <w:t xml:space="preserve"> z hľadiska jeho schopnosti správne rozpoznávať nebezpečné situácie, určovať príčiny ich vzniku a ich možné následky,</w:t>
      </w:r>
    </w:p>
    <w:p w:rsidR="008A2D5E" w:rsidRPr="006D7EBC" w:rsidP="008A2D5E">
      <w:pPr>
        <w:numPr>
          <w:ilvl w:val="2"/>
          <w:numId w:val="36"/>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správne hodnotiť reakcie žiadateľa</w:t>
      </w:r>
      <w:r>
        <w:rPr>
          <w:rFonts w:ascii="Times New Roman" w:hAnsi="Times New Roman" w:cs="Times New Roman"/>
          <w:szCs w:val="24"/>
        </w:rPr>
        <w:t xml:space="preserve"> o vykonanie skúšky</w:t>
      </w:r>
      <w:r w:rsidRPr="006D7EBC">
        <w:rPr>
          <w:rFonts w:ascii="Times New Roman" w:hAnsi="Times New Roman" w:cs="Times New Roman"/>
          <w:szCs w:val="24"/>
        </w:rPr>
        <w:t xml:space="preserve"> na informácie prijaté z okolia a reakcia na ne v závislosti </w:t>
      </w:r>
      <w:r>
        <w:rPr>
          <w:rFonts w:ascii="Times New Roman" w:hAnsi="Times New Roman" w:cs="Times New Roman"/>
          <w:szCs w:val="24"/>
        </w:rPr>
        <w:t>od stupňa</w:t>
      </w:r>
      <w:r w:rsidRPr="006D7EBC">
        <w:rPr>
          <w:rFonts w:ascii="Times New Roman" w:hAnsi="Times New Roman" w:cs="Times New Roman"/>
          <w:szCs w:val="24"/>
        </w:rPr>
        <w:t xml:space="preserve"> ich dôležitosti,</w:t>
      </w:r>
    </w:p>
    <w:p w:rsidR="008A2D5E" w:rsidRPr="006D7EBC" w:rsidP="008A2D5E">
      <w:pPr>
        <w:numPr>
          <w:ilvl w:val="2"/>
          <w:numId w:val="36"/>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posúdiť vnímanie okolia vozovky žiadateľom</w:t>
      </w:r>
      <w:r>
        <w:rPr>
          <w:rFonts w:ascii="Times New Roman" w:hAnsi="Times New Roman" w:cs="Times New Roman"/>
          <w:szCs w:val="24"/>
        </w:rPr>
        <w:t xml:space="preserve"> o vykonanie skúšky a jeho reakciu,</w:t>
      </w:r>
      <w:r w:rsidRPr="006D7EBC">
        <w:rPr>
          <w:rFonts w:ascii="Times New Roman" w:hAnsi="Times New Roman" w:cs="Times New Roman"/>
          <w:szCs w:val="24"/>
        </w:rPr>
        <w:t xml:space="preserve"> prípadn</w:t>
      </w:r>
      <w:r>
        <w:rPr>
          <w:rFonts w:ascii="Times New Roman" w:hAnsi="Times New Roman" w:cs="Times New Roman"/>
          <w:szCs w:val="24"/>
        </w:rPr>
        <w:t>e</w:t>
      </w:r>
      <w:r w:rsidRPr="006D7EBC">
        <w:rPr>
          <w:rFonts w:ascii="Times New Roman" w:hAnsi="Times New Roman" w:cs="Times New Roman"/>
          <w:szCs w:val="24"/>
        </w:rPr>
        <w:t xml:space="preserve"> reakcie naň,</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komunikačných schopností potrebných </w:t>
      </w:r>
      <w:r>
        <w:rPr>
          <w:rFonts w:ascii="Times New Roman" w:hAnsi="Times New Roman" w:cs="Times New Roman"/>
          <w:szCs w:val="24"/>
        </w:rPr>
        <w:t>na</w:t>
      </w:r>
      <w:r w:rsidRPr="006D7EBC">
        <w:rPr>
          <w:rFonts w:ascii="Times New Roman" w:hAnsi="Times New Roman" w:cs="Times New Roman"/>
          <w:szCs w:val="24"/>
        </w:rPr>
        <w:t> vykonávani</w:t>
      </w:r>
      <w:r>
        <w:rPr>
          <w:rFonts w:ascii="Times New Roman" w:hAnsi="Times New Roman" w:cs="Times New Roman"/>
          <w:szCs w:val="24"/>
        </w:rPr>
        <w:t>e</w:t>
      </w:r>
      <w:r w:rsidRPr="006D7EBC">
        <w:rPr>
          <w:rFonts w:ascii="Times New Roman" w:hAnsi="Times New Roman" w:cs="Times New Roman"/>
          <w:szCs w:val="24"/>
        </w:rPr>
        <w:t xml:space="preserve"> skúšky </w:t>
      </w:r>
      <w:r>
        <w:rPr>
          <w:rFonts w:ascii="Times New Roman" w:hAnsi="Times New Roman" w:cs="Times New Roman"/>
          <w:szCs w:val="24"/>
        </w:rPr>
        <w:t xml:space="preserve">z odbornej spôsobilosti, </w:t>
      </w:r>
      <w:r w:rsidRPr="006D7EBC">
        <w:rPr>
          <w:rFonts w:ascii="Times New Roman" w:hAnsi="Times New Roman" w:cs="Times New Roman"/>
          <w:szCs w:val="24"/>
        </w:rPr>
        <w:t>najmä</w:t>
      </w:r>
    </w:p>
    <w:p w:rsidR="008A2D5E" w:rsidRPr="006D7EBC" w:rsidP="008A2D5E">
      <w:pPr>
        <w:numPr>
          <w:numId w:val="3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 xml:space="preserve">zrozumiteľnú </w:t>
      </w:r>
      <w:r>
        <w:rPr>
          <w:rFonts w:ascii="Times New Roman" w:hAnsi="Times New Roman" w:cs="Times New Roman"/>
          <w:szCs w:val="24"/>
        </w:rPr>
        <w:t>a zreteľnú</w:t>
      </w:r>
      <w:r w:rsidRPr="006D7EBC">
        <w:rPr>
          <w:rFonts w:ascii="Times New Roman" w:hAnsi="Times New Roman" w:cs="Times New Roman"/>
          <w:szCs w:val="24"/>
        </w:rPr>
        <w:t xml:space="preserve"> komunikáciu so žiadateľom</w:t>
      </w:r>
      <w:r>
        <w:rPr>
          <w:rFonts w:ascii="Times New Roman" w:hAnsi="Times New Roman" w:cs="Times New Roman"/>
          <w:szCs w:val="24"/>
        </w:rPr>
        <w:t xml:space="preserve"> o vykonanie skúšky</w:t>
      </w:r>
      <w:r w:rsidRPr="006D7EBC">
        <w:rPr>
          <w:rFonts w:ascii="Times New Roman" w:hAnsi="Times New Roman" w:cs="Times New Roman"/>
          <w:szCs w:val="24"/>
        </w:rPr>
        <w:t xml:space="preserve"> zahŕňajúcu zhodnotenie skúšky</w:t>
      </w:r>
      <w:r>
        <w:rPr>
          <w:rFonts w:ascii="Times New Roman" w:hAnsi="Times New Roman" w:cs="Times New Roman"/>
          <w:szCs w:val="24"/>
        </w:rPr>
        <w:t xml:space="preserve"> z odbornej spôsobilosti</w:t>
      </w:r>
      <w:r w:rsidRPr="006D7EBC">
        <w:rPr>
          <w:rFonts w:ascii="Times New Roman" w:hAnsi="Times New Roman" w:cs="Times New Roman"/>
          <w:szCs w:val="24"/>
        </w:rPr>
        <w:t xml:space="preserve"> žiadateľa </w:t>
      </w:r>
      <w:r>
        <w:rPr>
          <w:rFonts w:ascii="Times New Roman" w:hAnsi="Times New Roman" w:cs="Times New Roman"/>
          <w:szCs w:val="24"/>
        </w:rPr>
        <w:t xml:space="preserve">o vykonanie skúšky </w:t>
      </w:r>
      <w:r w:rsidRPr="006D7EBC">
        <w:rPr>
          <w:rFonts w:ascii="Times New Roman" w:hAnsi="Times New Roman" w:cs="Times New Roman"/>
          <w:szCs w:val="24"/>
        </w:rPr>
        <w:t xml:space="preserve">takým spôsobom, že mu poskytne spätnú väzbu o jeho výkone a chybách, ktorých sa dopustil počas skúšky, </w:t>
      </w:r>
    </w:p>
    <w:p w:rsidR="008A2D5E" w:rsidRPr="006D7EBC" w:rsidP="008A2D5E">
      <w:pPr>
        <w:numPr>
          <w:numId w:val="3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schopnosť zvoliť primeraný komunikačný jazyk smerom k</w:t>
      </w:r>
      <w:r>
        <w:rPr>
          <w:rFonts w:ascii="Times New Roman" w:hAnsi="Times New Roman" w:cs="Times New Roman"/>
          <w:szCs w:val="24"/>
        </w:rPr>
        <w:t> </w:t>
      </w:r>
      <w:r w:rsidRPr="006D7EBC">
        <w:rPr>
          <w:rFonts w:ascii="Times New Roman" w:hAnsi="Times New Roman" w:cs="Times New Roman"/>
          <w:szCs w:val="24"/>
        </w:rPr>
        <w:t>žiadateľovi</w:t>
      </w:r>
      <w:r>
        <w:rPr>
          <w:rFonts w:ascii="Times New Roman" w:hAnsi="Times New Roman" w:cs="Times New Roman"/>
          <w:szCs w:val="24"/>
        </w:rPr>
        <w:t xml:space="preserve"> o vykonanie skúšky</w:t>
      </w:r>
      <w:r w:rsidRPr="006D7EBC">
        <w:rPr>
          <w:rFonts w:ascii="Times New Roman" w:hAnsi="Times New Roman" w:cs="Times New Roman"/>
          <w:szCs w:val="24"/>
        </w:rPr>
        <w:t xml:space="preserve">, </w:t>
      </w:r>
    </w:p>
    <w:p w:rsidR="008A2D5E" w:rsidRPr="006D7EBC" w:rsidP="008A2D5E">
      <w:pPr>
        <w:numPr>
          <w:numId w:val="3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schopnosť zaoberať sa otázkami a podnetmi žiadateľov</w:t>
      </w:r>
      <w:r>
        <w:rPr>
          <w:rFonts w:ascii="Times New Roman" w:hAnsi="Times New Roman" w:cs="Times New Roman"/>
          <w:szCs w:val="24"/>
        </w:rPr>
        <w:t xml:space="preserve"> o vykonanie skúšky</w:t>
      </w:r>
      <w:r w:rsidRPr="006D7EBC">
        <w:rPr>
          <w:rFonts w:ascii="Times New Roman" w:hAnsi="Times New Roman" w:cs="Times New Roman"/>
          <w:szCs w:val="24"/>
        </w:rPr>
        <w:t xml:space="preserve">, </w:t>
      </w:r>
    </w:p>
    <w:p w:rsidR="008A2D5E" w:rsidRPr="006D7EBC" w:rsidP="008A2D5E">
      <w:pPr>
        <w:numPr>
          <w:numId w:val="3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správanie sa  k</w:t>
      </w:r>
      <w:r>
        <w:rPr>
          <w:rFonts w:ascii="Times New Roman" w:hAnsi="Times New Roman" w:cs="Times New Roman"/>
          <w:szCs w:val="24"/>
        </w:rPr>
        <w:t> </w:t>
      </w:r>
      <w:r w:rsidRPr="006D7EBC">
        <w:rPr>
          <w:rFonts w:ascii="Times New Roman" w:hAnsi="Times New Roman" w:cs="Times New Roman"/>
          <w:szCs w:val="24"/>
        </w:rPr>
        <w:t>žiadateľom</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vedomostí o technických a fyzikálnych charakteristikách vozid</w:t>
      </w:r>
      <w:r>
        <w:rPr>
          <w:rFonts w:ascii="Times New Roman" w:hAnsi="Times New Roman" w:cs="Times New Roman"/>
          <w:szCs w:val="24"/>
        </w:rPr>
        <w:t>ie</w:t>
      </w:r>
      <w:r w:rsidRPr="006D7EBC">
        <w:rPr>
          <w:rFonts w:ascii="Times New Roman" w:hAnsi="Times New Roman" w:cs="Times New Roman"/>
          <w:szCs w:val="24"/>
        </w:rPr>
        <w:t>l, najmä riadenia, brzdovej sústavy, podvozku, motorových a prevodových častí, podvozku</w:t>
      </w:r>
      <w:r>
        <w:rPr>
          <w:rFonts w:ascii="Times New Roman" w:hAnsi="Times New Roman" w:cs="Times New Roman"/>
          <w:szCs w:val="24"/>
        </w:rPr>
        <w:t>, svietidiel a svetlometov</w:t>
      </w:r>
      <w:r w:rsidRPr="006D7EBC">
        <w:rPr>
          <w:rFonts w:ascii="Times New Roman" w:hAnsi="Times New Roman" w:cs="Times New Roman"/>
          <w:szCs w:val="24"/>
        </w:rPr>
        <w:t>, samostatne pre vozidl</w:t>
      </w:r>
      <w:r>
        <w:rPr>
          <w:rFonts w:ascii="Times New Roman" w:hAnsi="Times New Roman" w:cs="Times New Roman"/>
          <w:szCs w:val="24"/>
        </w:rPr>
        <w:t>á  a samostatne pre motocykle,</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dodržiavania zásad bezpečnosti pri nakladaní a vykladaní nákladu a jeho upevňovania,</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dodržiavania zásad bezpečnosti pri hromadnej preprave osôb, </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poznania základov fyzikálnych charakteristík vozidla, ako sú rýchlosť, trenie, dynamika, odpory vplývajúce na jazdu vozidla,</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vedomostí o zásadách hospodárneho vedenia motorových vozidiel s ohľadom  na životné  prostredie,</w:t>
      </w:r>
    </w:p>
    <w:p w:rsidR="008A2D5E"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používania tachografového záznamového zariadenia vo vozidlách a dodržiavania bezpečnostných prestávok a doby odpočinku pri vedení vozidla,</w:t>
      </w:r>
      <w:r w:rsidRPr="00487B3F">
        <w:rPr>
          <w:rFonts w:ascii="Times New Roman" w:hAnsi="Times New Roman" w:cs="Times New Roman"/>
          <w:szCs w:val="24"/>
          <w:vertAlign w:val="superscript"/>
        </w:rPr>
        <w:fldChar w:fldCharType="begin"/>
      </w:r>
      <w:r w:rsidRPr="00487B3F">
        <w:rPr>
          <w:rFonts w:ascii="Times New Roman" w:hAnsi="Times New Roman" w:cs="Times New Roman"/>
          <w:szCs w:val="24"/>
          <w:vertAlign w:val="superscript"/>
        </w:rPr>
        <w:instrText xml:space="preserve"> NOTEREF _Ref208116405 \h </w:instrText>
      </w:r>
      <w:r>
        <w:rPr>
          <w:rFonts w:ascii="Times New Roman" w:hAnsi="Times New Roman" w:cs="Times New Roman"/>
          <w:szCs w:val="24"/>
          <w:vertAlign w:val="superscript"/>
        </w:rPr>
        <w:instrText xml:space="preserve"> \* MERGEFORMAT </w:instrText>
      </w:r>
      <w:r w:rsidRPr="00487B3F">
        <w:rPr>
          <w:rFonts w:ascii="Times New Roman" w:hAnsi="Times New Roman" w:cs="Times New Roman"/>
          <w:szCs w:val="24"/>
          <w:vertAlign w:val="superscript"/>
        </w:rPr>
        <w:fldChar w:fldCharType="separate"/>
      </w:r>
      <w:r w:rsidR="005444F9">
        <w:rPr>
          <w:rFonts w:ascii="Times New Roman" w:hAnsi="Times New Roman" w:cs="Times New Roman"/>
          <w:szCs w:val="24"/>
          <w:vertAlign w:val="superscript"/>
        </w:rPr>
        <w:t>1</w:t>
      </w:r>
      <w:r w:rsidRPr="00487B3F">
        <w:rPr>
          <w:rFonts w:ascii="Times New Roman" w:hAnsi="Times New Roman" w:cs="Times New Roman"/>
          <w:szCs w:val="24"/>
          <w:vertAlign w:val="superscript"/>
        </w:rPr>
        <w:fldChar w:fldCharType="end"/>
      </w:r>
      <w:r w:rsidRPr="006D7EBC">
        <w:rPr>
          <w:rFonts w:ascii="Times New Roman" w:hAnsi="Times New Roman" w:cs="Times New Roman"/>
          <w:szCs w:val="24"/>
        </w:rPr>
        <w:t>)</w:t>
      </w:r>
    </w:p>
    <w:p w:rsidR="008A2D5E" w:rsidRPr="006D7EBC" w:rsidP="008A2D5E">
      <w:pPr>
        <w:numPr>
          <w:ilvl w:val="1"/>
          <w:numId w:val="36"/>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praktických zručností a návykov pri vedení motorového vozidla skupiny alebo podskupiny vodičských oprávnení z hľadiska rozsahu žiadosti o udelenie preukazu </w:t>
      </w:r>
      <w:r>
        <w:rPr>
          <w:rFonts w:ascii="Times New Roman" w:hAnsi="Times New Roman" w:cs="Times New Roman"/>
          <w:szCs w:val="24"/>
        </w:rPr>
        <w:t>skúšobného komisára.</w:t>
      </w:r>
    </w:p>
    <w:p w:rsidR="008A2D5E" w:rsidRPr="006D7EBC" w:rsidP="008A2D5E">
      <w:pPr>
        <w:jc w:val="both"/>
        <w:rPr>
          <w:rFonts w:ascii="Times New Roman" w:hAnsi="Times New Roman" w:cs="Times New Roman"/>
          <w:szCs w:val="24"/>
        </w:rPr>
      </w:pPr>
    </w:p>
    <w:p w:rsidR="008A2D5E" w:rsidRPr="006D7EBC" w:rsidP="008A2D5E">
      <w:pPr>
        <w:numPr>
          <w:numId w:val="36"/>
        </w:numPr>
        <w:jc w:val="both"/>
        <w:rPr>
          <w:rFonts w:ascii="Times New Roman" w:hAnsi="Times New Roman" w:cs="Times New Roman"/>
          <w:szCs w:val="24"/>
        </w:rPr>
      </w:pPr>
      <w:r w:rsidRPr="006D7EBC">
        <w:rPr>
          <w:rFonts w:ascii="Times New Roman" w:hAnsi="Times New Roman" w:cs="Times New Roman"/>
          <w:szCs w:val="24"/>
        </w:rPr>
        <w:t>Odborná príprava žiadateľ</w:t>
      </w:r>
      <w:r>
        <w:rPr>
          <w:rFonts w:ascii="Times New Roman" w:hAnsi="Times New Roman" w:cs="Times New Roman"/>
          <w:szCs w:val="24"/>
        </w:rPr>
        <w:t>a</w:t>
      </w:r>
      <w:r w:rsidRPr="006D7EBC">
        <w:rPr>
          <w:rFonts w:ascii="Times New Roman" w:hAnsi="Times New Roman" w:cs="Times New Roman"/>
          <w:szCs w:val="24"/>
        </w:rPr>
        <w:t xml:space="preserve"> o vydanie preukazu skúšobného komisára trvá najmenej 60 vyučovacích hodín v dvojtýždňovom študijnom programe tak, aby bol schopný zvládnuť </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teóriu správania pri vedení motorového vozidla,</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vnímanie nebezpečenstva a predchádzanie dopravným nehodám,</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učebné osnovy podľa noriem pre žiadateľa</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požiadavky na skúšku žiadateľa</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príslušné právne pre</w:t>
      </w:r>
      <w:r>
        <w:rPr>
          <w:rFonts w:ascii="Times New Roman" w:hAnsi="Times New Roman" w:cs="Times New Roman"/>
          <w:szCs w:val="24"/>
        </w:rPr>
        <w:t>dpisy v oblasti cestnej dopravy</w:t>
      </w:r>
      <w:r w:rsidRPr="006D7EBC">
        <w:rPr>
          <w:rFonts w:ascii="Times New Roman" w:hAnsi="Times New Roman" w:cs="Times New Roman"/>
          <w:szCs w:val="24"/>
        </w:rPr>
        <w:t xml:space="preserve"> vrátane </w:t>
      </w:r>
      <w:r>
        <w:rPr>
          <w:rFonts w:ascii="Times New Roman" w:hAnsi="Times New Roman" w:cs="Times New Roman"/>
          <w:szCs w:val="24"/>
        </w:rPr>
        <w:t>predpisov</w:t>
      </w:r>
      <w:r w:rsidRPr="006D7EBC">
        <w:rPr>
          <w:rFonts w:ascii="Times New Roman" w:hAnsi="Times New Roman" w:cs="Times New Roman"/>
          <w:szCs w:val="24"/>
        </w:rPr>
        <w:t xml:space="preserve"> Európskej únie,</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správne hodnotenie teoretických a praktických vedomostí žiadateľa</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vedenie motorového vozidla v rozsahu skupiny alebo podskupiny vodičského oprávnenia, pri ktorých</w:t>
      </w:r>
      <w:r>
        <w:rPr>
          <w:rFonts w:ascii="Times New Roman" w:hAnsi="Times New Roman" w:cs="Times New Roman"/>
          <w:szCs w:val="24"/>
        </w:rPr>
        <w:t xml:space="preserve"> bude vykonávať skúšku z odbornej spôsobilosti</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rozpoznávanie nebezpečných situácií v cestnej premávke a správne určenie príčin a pravdepodobného vzniku takýchto situácií,</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 xml:space="preserve">rozpoznávanie chýb, ktorých sa žiadateľ </w:t>
      </w:r>
      <w:r>
        <w:rPr>
          <w:rFonts w:ascii="Times New Roman" w:hAnsi="Times New Roman" w:cs="Times New Roman"/>
          <w:szCs w:val="24"/>
        </w:rPr>
        <w:t xml:space="preserve">o vykonanie skúšky </w:t>
      </w:r>
      <w:r w:rsidRPr="006D7EBC">
        <w:rPr>
          <w:rFonts w:ascii="Times New Roman" w:hAnsi="Times New Roman" w:cs="Times New Roman"/>
          <w:szCs w:val="24"/>
        </w:rPr>
        <w:t>môže dopustiť,</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jednotnosť a súlad hodnotenia žiadateľa</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komunikáciu so žiadateľom</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úctivé správanie voči žiadateľovi</w:t>
      </w:r>
      <w:r>
        <w:rPr>
          <w:rFonts w:ascii="Times New Roman" w:hAnsi="Times New Roman" w:cs="Times New Roman"/>
          <w:szCs w:val="24"/>
        </w:rPr>
        <w:t xml:space="preserve"> o vykonanie skúšky</w:t>
      </w:r>
      <w:r w:rsidRPr="006D7EBC">
        <w:rPr>
          <w:rFonts w:ascii="Times New Roman" w:hAnsi="Times New Roman" w:cs="Times New Roman"/>
          <w:szCs w:val="24"/>
        </w:rPr>
        <w:t>,</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 xml:space="preserve">technické charakteristiky motorových vozidiel v rozsahu skupiny alebo </w:t>
      </w:r>
      <w:r>
        <w:rPr>
          <w:rFonts w:ascii="Times New Roman" w:hAnsi="Times New Roman" w:cs="Times New Roman"/>
          <w:szCs w:val="24"/>
        </w:rPr>
        <w:t>podskupiny vodičského oprávnenia</w:t>
      </w:r>
      <w:r w:rsidRPr="006D7EBC">
        <w:rPr>
          <w:rFonts w:ascii="Times New Roman" w:hAnsi="Times New Roman" w:cs="Times New Roman"/>
          <w:szCs w:val="24"/>
        </w:rPr>
        <w:t xml:space="preserve">, pri ktorých bude vykonávať skúšku </w:t>
      </w:r>
      <w:r>
        <w:rPr>
          <w:rFonts w:ascii="Times New Roman" w:hAnsi="Times New Roman" w:cs="Times New Roman"/>
          <w:szCs w:val="24"/>
        </w:rPr>
        <w:t>z odbornej spôsobilosti</w:t>
      </w:r>
      <w:r w:rsidRPr="006D7EBC">
        <w:rPr>
          <w:rFonts w:ascii="Times New Roman" w:hAnsi="Times New Roman" w:cs="Times New Roman"/>
          <w:szCs w:val="24"/>
        </w:rPr>
        <w:t>, ako je riadenie, pneumatiky, brzdy, osvetlenie,</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bezpečnosť pri nakladaní a vykladaní nákladu a nastupovaní a vystupovaní osôb,</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vedomosti o </w:t>
      </w:r>
      <w:r>
        <w:rPr>
          <w:rFonts w:ascii="Times New Roman" w:hAnsi="Times New Roman" w:cs="Times New Roman"/>
          <w:szCs w:val="24"/>
        </w:rPr>
        <w:t>fyzikálnych</w:t>
      </w:r>
      <w:r w:rsidRPr="006D7EBC">
        <w:rPr>
          <w:rFonts w:ascii="Times New Roman" w:hAnsi="Times New Roman" w:cs="Times New Roman"/>
          <w:szCs w:val="24"/>
        </w:rPr>
        <w:t xml:space="preserve"> charakteristikách vozidla</w:t>
      </w:r>
      <w:r>
        <w:rPr>
          <w:rFonts w:ascii="Times New Roman" w:hAnsi="Times New Roman" w:cs="Times New Roman"/>
          <w:szCs w:val="24"/>
        </w:rPr>
        <w:t>,</w:t>
      </w:r>
      <w:r w:rsidRPr="006D7EBC">
        <w:rPr>
          <w:rFonts w:ascii="Times New Roman" w:hAnsi="Times New Roman" w:cs="Times New Roman"/>
          <w:szCs w:val="24"/>
        </w:rPr>
        <w:t xml:space="preserve"> ako sú rýchlosť, trenie, dynamika, sila,</w:t>
      </w:r>
    </w:p>
    <w:p w:rsidR="008A2D5E" w:rsidRPr="006D7EBC" w:rsidP="008A2D5E">
      <w:pPr>
        <w:numPr>
          <w:numId w:val="38"/>
        </w:numPr>
        <w:jc w:val="both"/>
        <w:rPr>
          <w:rFonts w:ascii="Times New Roman" w:hAnsi="Times New Roman" w:cs="Times New Roman"/>
          <w:szCs w:val="24"/>
        </w:rPr>
      </w:pPr>
      <w:r w:rsidRPr="006D7EBC">
        <w:rPr>
          <w:rFonts w:ascii="Times New Roman" w:hAnsi="Times New Roman" w:cs="Times New Roman"/>
          <w:szCs w:val="24"/>
        </w:rPr>
        <w:t>vedomosti o hospodárnom vedení vozidla z hľadiska spotreby paliva a ochrany životného prostredia.</w:t>
      </w:r>
    </w:p>
    <w:p w:rsidR="008A2D5E" w:rsidRPr="006D7EBC" w:rsidP="008A2D5E">
      <w:pPr>
        <w:jc w:val="both"/>
        <w:rPr>
          <w:rFonts w:ascii="Times New Roman" w:hAnsi="Times New Roman" w:cs="Times New Roman"/>
          <w:szCs w:val="24"/>
        </w:rPr>
      </w:pPr>
    </w:p>
    <w:p w:rsidR="008A2D5E" w:rsidRPr="006D7EBC" w:rsidP="008A2D5E">
      <w:pPr>
        <w:numPr>
          <w:numId w:val="36"/>
        </w:numPr>
        <w:jc w:val="both"/>
        <w:rPr>
          <w:rFonts w:ascii="Times New Roman" w:hAnsi="Times New Roman" w:cs="Times New Roman"/>
          <w:szCs w:val="24"/>
        </w:rPr>
      </w:pPr>
      <w:r w:rsidRPr="006D7EBC">
        <w:rPr>
          <w:rFonts w:ascii="Times New Roman" w:hAnsi="Times New Roman" w:cs="Times New Roman"/>
          <w:szCs w:val="24"/>
        </w:rPr>
        <w:t xml:space="preserve">Príprava žiadateľov o vydanie preukazu skúšobného komisára v časti vedenia motorového vozidla a zásad bezpečnej jazdy </w:t>
      </w:r>
      <w:r>
        <w:rPr>
          <w:rFonts w:ascii="Times New Roman" w:hAnsi="Times New Roman" w:cs="Times New Roman"/>
          <w:szCs w:val="24"/>
        </w:rPr>
        <w:t xml:space="preserve">sa </w:t>
      </w:r>
      <w:r w:rsidRPr="006D7EBC">
        <w:rPr>
          <w:rFonts w:ascii="Times New Roman" w:hAnsi="Times New Roman" w:cs="Times New Roman"/>
          <w:szCs w:val="24"/>
        </w:rPr>
        <w:t>musí vykonáva</w:t>
      </w:r>
      <w:r>
        <w:rPr>
          <w:rFonts w:ascii="Times New Roman" w:hAnsi="Times New Roman" w:cs="Times New Roman"/>
          <w:szCs w:val="24"/>
        </w:rPr>
        <w:t>ť</w:t>
      </w:r>
      <w:r w:rsidRPr="006D7EBC">
        <w:rPr>
          <w:rFonts w:ascii="Times New Roman" w:hAnsi="Times New Roman" w:cs="Times New Roman"/>
          <w:szCs w:val="24"/>
        </w:rPr>
        <w:t xml:space="preserve"> na cvičnej ploche a v cestnej premávke. Pomer hodín výcviku v cestnej  premávke a mimo nej musí byť rozvrhnutý tak, aby zodpovedal požiadavkám kladeným na praktické potreby vykonávania skúšok žiadateľov.   </w:t>
      </w:r>
    </w:p>
    <w:p w:rsidR="008A2D5E" w:rsidRPr="006D7EBC" w:rsidP="008A2D5E">
      <w:pPr>
        <w:jc w:val="both"/>
        <w:rPr>
          <w:rFonts w:ascii="Times New Roman" w:hAnsi="Times New Roman" w:cs="Times New Roman"/>
          <w:szCs w:val="24"/>
        </w:rPr>
      </w:pPr>
    </w:p>
    <w:p w:rsidR="008A2D5E" w:rsidRPr="002804BF" w:rsidP="008A2D5E">
      <w:pPr>
        <w:jc w:val="center"/>
        <w:rPr>
          <w:rFonts w:ascii="Times New Roman" w:hAnsi="Times New Roman" w:cs="Times New Roman"/>
          <w:b/>
          <w:szCs w:val="24"/>
        </w:rPr>
      </w:pPr>
      <w:r w:rsidRPr="002804BF">
        <w:rPr>
          <w:rFonts w:ascii="Times New Roman" w:hAnsi="Times New Roman" w:cs="Times New Roman"/>
          <w:b/>
          <w:szCs w:val="24"/>
        </w:rPr>
        <w:t>Skúška na  vydanie preukazu skúšobného komisára</w:t>
      </w:r>
    </w:p>
    <w:p w:rsidR="008A2D5E" w:rsidRPr="002804BF" w:rsidP="008A2D5E">
      <w:pPr>
        <w:jc w:val="center"/>
        <w:rPr>
          <w:rFonts w:ascii="Times New Roman" w:hAnsi="Times New Roman" w:cs="Times New Roman"/>
          <w:b/>
          <w:szCs w:val="24"/>
        </w:rPr>
      </w:pPr>
      <w:r w:rsidRPr="002804BF">
        <w:rPr>
          <w:rFonts w:ascii="Times New Roman" w:hAnsi="Times New Roman" w:cs="Times New Roman"/>
          <w:b/>
          <w:szCs w:val="24"/>
        </w:rPr>
        <w:t>§ 24</w:t>
      </w:r>
    </w:p>
    <w:p w:rsidR="008A2D5E" w:rsidRPr="006D7EBC" w:rsidP="008A2D5E">
      <w:pPr>
        <w:jc w:val="both"/>
        <w:rPr>
          <w:rFonts w:ascii="Times New Roman" w:hAnsi="Times New Roman" w:cs="Times New Roman"/>
          <w:szCs w:val="24"/>
        </w:rPr>
      </w:pPr>
    </w:p>
    <w:p w:rsidR="008A2D5E" w:rsidRPr="006D7EBC" w:rsidP="008A2D5E">
      <w:pPr>
        <w:numPr>
          <w:numId w:val="39"/>
        </w:numPr>
        <w:jc w:val="both"/>
        <w:rPr>
          <w:rFonts w:ascii="Times New Roman" w:hAnsi="Times New Roman" w:cs="Times New Roman"/>
          <w:szCs w:val="24"/>
        </w:rPr>
      </w:pPr>
      <w:r w:rsidRPr="006D7EBC">
        <w:rPr>
          <w:rFonts w:ascii="Times New Roman" w:hAnsi="Times New Roman" w:cs="Times New Roman"/>
          <w:szCs w:val="24"/>
        </w:rPr>
        <w:t>Skúška na vydanie preukazu skúšobného komisára sa vykonáva pred trojčlennou komisiou zloženou z</w:t>
      </w:r>
      <w:r>
        <w:rPr>
          <w:rFonts w:ascii="Times New Roman" w:hAnsi="Times New Roman" w:cs="Times New Roman"/>
          <w:szCs w:val="24"/>
        </w:rPr>
        <w:t>o</w:t>
      </w:r>
      <w:r w:rsidRPr="006D7EBC">
        <w:rPr>
          <w:rFonts w:ascii="Times New Roman" w:hAnsi="Times New Roman" w:cs="Times New Roman"/>
          <w:szCs w:val="24"/>
        </w:rPr>
        <w:t> </w:t>
      </w:r>
      <w:r>
        <w:rPr>
          <w:rFonts w:ascii="Times New Roman" w:hAnsi="Times New Roman" w:cs="Times New Roman"/>
          <w:szCs w:val="24"/>
        </w:rPr>
        <w:t>zamestnancov</w:t>
      </w:r>
      <w:r w:rsidRPr="006D7EBC">
        <w:rPr>
          <w:rFonts w:ascii="Times New Roman" w:hAnsi="Times New Roman" w:cs="Times New Roman"/>
          <w:szCs w:val="24"/>
        </w:rPr>
        <w:t xml:space="preserve"> ministerstva vnútra</w:t>
      </w:r>
      <w:r>
        <w:rPr>
          <w:rFonts w:ascii="Times New Roman" w:hAnsi="Times New Roman" w:cs="Times New Roman"/>
          <w:szCs w:val="24"/>
        </w:rPr>
        <w:t xml:space="preserve"> alebo z policajtov, z ktorých jeden je predsedom komisie.</w:t>
      </w:r>
    </w:p>
    <w:p w:rsidR="008A2D5E" w:rsidRPr="006D7EBC" w:rsidP="008A2D5E">
      <w:pPr>
        <w:jc w:val="both"/>
        <w:rPr>
          <w:rFonts w:ascii="Times New Roman" w:hAnsi="Times New Roman" w:cs="Times New Roman"/>
          <w:szCs w:val="24"/>
        </w:rPr>
      </w:pPr>
    </w:p>
    <w:p w:rsidR="008A2D5E" w:rsidRPr="006D7EBC" w:rsidP="008A2D5E">
      <w:pPr>
        <w:numPr>
          <w:numId w:val="39"/>
        </w:numPr>
        <w:jc w:val="both"/>
        <w:rPr>
          <w:rFonts w:ascii="Times New Roman" w:hAnsi="Times New Roman" w:cs="Times New Roman"/>
          <w:szCs w:val="24"/>
        </w:rPr>
      </w:pPr>
      <w:r w:rsidRPr="006D7EBC">
        <w:rPr>
          <w:rFonts w:ascii="Times New Roman" w:hAnsi="Times New Roman" w:cs="Times New Roman"/>
          <w:szCs w:val="24"/>
        </w:rPr>
        <w:t>Žiadateľ o vydanie preukazu skúšobného komisára musí pri skúške preukázať zvládnutie vedomostí a zručností podľa § 23 ods. 2.</w:t>
      </w:r>
    </w:p>
    <w:p w:rsidR="008A2D5E" w:rsidRPr="006D7EBC" w:rsidP="008A2D5E">
      <w:pPr>
        <w:jc w:val="both"/>
        <w:rPr>
          <w:rFonts w:ascii="Times New Roman" w:hAnsi="Times New Roman" w:cs="Times New Roman"/>
          <w:szCs w:val="24"/>
        </w:rPr>
      </w:pPr>
    </w:p>
    <w:p w:rsidR="008A2D5E" w:rsidRPr="006D7EBC" w:rsidP="008A2D5E">
      <w:pPr>
        <w:numPr>
          <w:numId w:val="39"/>
        </w:numPr>
        <w:jc w:val="both"/>
        <w:rPr>
          <w:rFonts w:ascii="Times New Roman" w:hAnsi="Times New Roman" w:cs="Times New Roman"/>
          <w:szCs w:val="24"/>
        </w:rPr>
      </w:pPr>
      <w:r w:rsidRPr="006D7EBC">
        <w:rPr>
          <w:rFonts w:ascii="Times New Roman" w:hAnsi="Times New Roman" w:cs="Times New Roman"/>
          <w:szCs w:val="24"/>
        </w:rPr>
        <w:t xml:space="preserve">Skúška žiadateľa o vydanie preukazu skúšobného komisára je zameraná na preverenie  </w:t>
      </w:r>
    </w:p>
    <w:p w:rsidR="008A2D5E" w:rsidRPr="006D7EBC" w:rsidP="008A2D5E">
      <w:pPr>
        <w:numPr>
          <w:ilvl w:val="1"/>
          <w:numId w:val="39"/>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vedomostí o pravidlách cestnej premávky; táto skúška sa vykonáva vyplnením dvoch skúšobných testov </w:t>
      </w:r>
      <w:r>
        <w:rPr>
          <w:rFonts w:ascii="Times New Roman" w:hAnsi="Times New Roman" w:cs="Times New Roman"/>
          <w:szCs w:val="24"/>
        </w:rPr>
        <w:t>z predpisov o cestnej premávke</w:t>
      </w:r>
      <w:r w:rsidRPr="006D7EBC">
        <w:rPr>
          <w:rFonts w:ascii="Times New Roman" w:hAnsi="Times New Roman" w:cs="Times New Roman"/>
          <w:szCs w:val="24"/>
        </w:rPr>
        <w:t xml:space="preserve">, </w:t>
      </w:r>
    </w:p>
    <w:p w:rsidR="008A2D5E" w:rsidRPr="006D7EBC" w:rsidP="008A2D5E">
      <w:pPr>
        <w:numPr>
          <w:ilvl w:val="1"/>
          <w:numId w:val="39"/>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vedomostí o motorových vozidlách a ich údržbe,</w:t>
      </w:r>
    </w:p>
    <w:p w:rsidR="008A2D5E" w:rsidRPr="006D7EBC" w:rsidP="008A2D5E">
      <w:pPr>
        <w:numPr>
          <w:ilvl w:val="1"/>
          <w:numId w:val="39"/>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zručnosti z vedenia motorových vozidiel. </w:t>
      </w: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25</w:t>
      </w:r>
    </w:p>
    <w:p w:rsidR="008A2D5E" w:rsidRPr="006D7EBC" w:rsidP="008A2D5E">
      <w:pPr>
        <w:jc w:val="both"/>
        <w:rPr>
          <w:rFonts w:ascii="Times New Roman" w:hAnsi="Times New Roman" w:cs="Times New Roman"/>
          <w:szCs w:val="24"/>
        </w:rPr>
      </w:pPr>
    </w:p>
    <w:p w:rsidR="008A2D5E" w:rsidRPr="006D7EBC" w:rsidP="008A2D5E">
      <w:pPr>
        <w:numPr>
          <w:numId w:val="40"/>
        </w:numPr>
        <w:jc w:val="both"/>
        <w:rPr>
          <w:rFonts w:ascii="Times New Roman" w:hAnsi="Times New Roman" w:cs="Times New Roman"/>
          <w:szCs w:val="24"/>
        </w:rPr>
      </w:pPr>
      <w:r w:rsidRPr="006D7EBC">
        <w:rPr>
          <w:rFonts w:ascii="Times New Roman" w:hAnsi="Times New Roman" w:cs="Times New Roman"/>
          <w:szCs w:val="24"/>
        </w:rPr>
        <w:t xml:space="preserve">Skúška na vydanie preukazu skúšobného komisára sa hodnotí stupňom prospel alebo neprospel a eviduje sa v protokole o skúške žiadateľov o vydanie preukazu skúšobného komisára. </w:t>
      </w:r>
      <w:r>
        <w:rPr>
          <w:rFonts w:ascii="Times New Roman" w:hAnsi="Times New Roman" w:cs="Times New Roman"/>
          <w:szCs w:val="24"/>
        </w:rPr>
        <w:t>V</w:t>
      </w:r>
      <w:r w:rsidRPr="006D7EBC">
        <w:rPr>
          <w:rFonts w:ascii="Times New Roman" w:hAnsi="Times New Roman" w:cs="Times New Roman"/>
          <w:szCs w:val="24"/>
        </w:rPr>
        <w:t xml:space="preserve">ýsledok skúšky </w:t>
      </w:r>
      <w:r>
        <w:rPr>
          <w:rFonts w:ascii="Times New Roman" w:hAnsi="Times New Roman" w:cs="Times New Roman"/>
          <w:szCs w:val="24"/>
        </w:rPr>
        <w:t xml:space="preserve">sa zaznamenáva </w:t>
      </w:r>
      <w:r w:rsidRPr="006D7EBC">
        <w:rPr>
          <w:rFonts w:ascii="Times New Roman" w:hAnsi="Times New Roman" w:cs="Times New Roman"/>
          <w:szCs w:val="24"/>
        </w:rPr>
        <w:t>aj v zázname o vyhodnotení skúšky žiadateľa o vydanie preukazu skúšobného komisára, kde sa v prípade, ak je skúška hodnotená klasifikačným stupňom neprospel, uvedú dôvody takéhoto hodnotenia.</w:t>
      </w:r>
    </w:p>
    <w:p w:rsidR="008A2D5E" w:rsidRPr="006D7EBC" w:rsidP="008A2D5E">
      <w:pPr>
        <w:jc w:val="both"/>
        <w:rPr>
          <w:rFonts w:ascii="Times New Roman" w:hAnsi="Times New Roman" w:cs="Times New Roman"/>
          <w:szCs w:val="24"/>
        </w:rPr>
      </w:pPr>
    </w:p>
    <w:p w:rsidR="008A2D5E" w:rsidRPr="006D7EBC" w:rsidP="008A2D5E">
      <w:pPr>
        <w:numPr>
          <w:numId w:val="40"/>
        </w:numPr>
        <w:jc w:val="both"/>
        <w:rPr>
          <w:rFonts w:ascii="Times New Roman" w:hAnsi="Times New Roman" w:cs="Times New Roman"/>
          <w:szCs w:val="24"/>
        </w:rPr>
      </w:pPr>
      <w:r w:rsidRPr="006D7EBC">
        <w:rPr>
          <w:rFonts w:ascii="Times New Roman" w:hAnsi="Times New Roman" w:cs="Times New Roman"/>
          <w:szCs w:val="24"/>
        </w:rPr>
        <w:t xml:space="preserve">Pri vykonávaní skúšky </w:t>
      </w:r>
      <w:r>
        <w:rPr>
          <w:rFonts w:ascii="Times New Roman" w:hAnsi="Times New Roman" w:cs="Times New Roman"/>
          <w:szCs w:val="24"/>
        </w:rPr>
        <w:t xml:space="preserve">na vydanie preukazu skúšobného komisára </w:t>
      </w:r>
      <w:r w:rsidRPr="006D7EBC">
        <w:rPr>
          <w:rFonts w:ascii="Times New Roman" w:hAnsi="Times New Roman" w:cs="Times New Roman"/>
          <w:szCs w:val="24"/>
        </w:rPr>
        <w:t>a jej vyhodnotení sa postupuje primerane podľa § 16 až 21. Skúška z vedenia motorových vozidiel sa vykonáva na vozidlách podľa § 22.</w:t>
      </w:r>
    </w:p>
    <w:p w:rsidR="008A2D5E" w:rsidRPr="006D7EBC" w:rsidP="008A2D5E">
      <w:pPr>
        <w:jc w:val="both"/>
        <w:rPr>
          <w:rFonts w:ascii="Times New Roman" w:hAnsi="Times New Roman" w:cs="Times New Roman"/>
          <w:szCs w:val="24"/>
        </w:rPr>
      </w:pPr>
    </w:p>
    <w:p w:rsidR="008A2D5E" w:rsidP="008A2D5E">
      <w:pPr>
        <w:numPr>
          <w:numId w:val="40"/>
        </w:numPr>
        <w:jc w:val="both"/>
        <w:rPr>
          <w:rFonts w:ascii="Times New Roman" w:hAnsi="Times New Roman" w:cs="Times New Roman"/>
          <w:szCs w:val="24"/>
        </w:rPr>
      </w:pPr>
      <w:r w:rsidRPr="006D7EBC">
        <w:rPr>
          <w:rFonts w:ascii="Times New Roman" w:hAnsi="Times New Roman" w:cs="Times New Roman"/>
          <w:szCs w:val="24"/>
        </w:rPr>
        <w:t>Podmienkou hodnotenia skúšky z predpisov o cestnej premávke stupňom prospel je správne označenie všetkých otázok v obidvoch skúšobných testoch v časovom limite 30 minút.</w:t>
      </w:r>
    </w:p>
    <w:p w:rsidR="008A2D5E" w:rsidRPr="006D7EBC" w:rsidP="008A2D5E">
      <w:pPr>
        <w:jc w:val="both"/>
        <w:rPr>
          <w:rFonts w:ascii="Times New Roman" w:hAnsi="Times New Roman" w:cs="Times New Roman"/>
          <w:szCs w:val="24"/>
        </w:rPr>
      </w:pPr>
    </w:p>
    <w:p w:rsidR="008A2D5E" w:rsidRPr="00CA421D" w:rsidP="008A2D5E">
      <w:pPr>
        <w:numPr>
          <w:numId w:val="40"/>
        </w:numPr>
        <w:jc w:val="both"/>
        <w:rPr>
          <w:rFonts w:ascii="Times New Roman" w:hAnsi="Times New Roman" w:cs="Times New Roman"/>
          <w:szCs w:val="24"/>
        </w:rPr>
      </w:pPr>
      <w:r w:rsidRPr="00CA421D">
        <w:rPr>
          <w:rFonts w:ascii="Times New Roman" w:hAnsi="Times New Roman" w:cs="Times New Roman"/>
          <w:szCs w:val="24"/>
        </w:rPr>
        <w:t>Výsledok skúšky žiadateľa o vydanie preukazu skúšobného komisára musí byť zapísaný a potvrdený podpisom predsedu a členov skúšobnej komisie v zápisnici o vykonaní skúšky.</w:t>
      </w:r>
    </w:p>
    <w:p w:rsidR="008A2D5E" w:rsidP="008A2D5E">
      <w:pPr>
        <w:jc w:val="both"/>
        <w:rPr>
          <w:rFonts w:ascii="Times New Roman" w:hAnsi="Times New Roman" w:cs="Times New Roman"/>
          <w:szCs w:val="24"/>
          <w:highlight w:val="green"/>
        </w:rPr>
      </w:pPr>
    </w:p>
    <w:p w:rsidR="008A2D5E" w:rsidRPr="006D7EBC" w:rsidP="008A2D5E">
      <w:pPr>
        <w:numPr>
          <w:numId w:val="40"/>
        </w:numPr>
        <w:jc w:val="both"/>
        <w:rPr>
          <w:rFonts w:ascii="Times New Roman" w:hAnsi="Times New Roman" w:cs="Times New Roman"/>
          <w:szCs w:val="24"/>
        </w:rPr>
      </w:pPr>
      <w:r w:rsidRPr="006D7EBC">
        <w:rPr>
          <w:rFonts w:ascii="Times New Roman" w:hAnsi="Times New Roman" w:cs="Times New Roman"/>
          <w:szCs w:val="24"/>
        </w:rPr>
        <w:t xml:space="preserve">Predseda skúšobnej komisie oboznámi všetkých žiadateľov o vydanie preukazu skúšobného komisára alebo skúšobných komisárov zúčastnených na skúške s jej výsledkom. </w:t>
      </w:r>
    </w:p>
    <w:p w:rsidR="008A2D5E" w:rsidP="008A2D5E">
      <w:pPr>
        <w:jc w:val="center"/>
        <w:rPr>
          <w:rFonts w:ascii="Times New Roman" w:hAnsi="Times New Roman" w:cs="Times New Roman"/>
          <w:b/>
          <w:szCs w:val="24"/>
        </w:rPr>
      </w:pP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26</w:t>
      </w:r>
    </w:p>
    <w:p w:rsidR="008A2D5E" w:rsidRPr="006D7EBC" w:rsidP="008A2D5E">
      <w:pPr>
        <w:jc w:val="both"/>
        <w:rPr>
          <w:rFonts w:ascii="Times New Roman" w:hAnsi="Times New Roman" w:cs="Times New Roman"/>
          <w:szCs w:val="24"/>
        </w:rPr>
      </w:pPr>
    </w:p>
    <w:p w:rsidR="008A2D5E" w:rsidRPr="006D7EBC" w:rsidP="00225F13">
      <w:pPr>
        <w:ind w:firstLine="360"/>
        <w:jc w:val="both"/>
        <w:rPr>
          <w:rFonts w:ascii="Times New Roman" w:hAnsi="Times New Roman" w:cs="Times New Roman"/>
          <w:szCs w:val="24"/>
        </w:rPr>
      </w:pPr>
      <w:r w:rsidRPr="006D7EBC">
        <w:rPr>
          <w:rFonts w:ascii="Times New Roman" w:hAnsi="Times New Roman" w:cs="Times New Roman"/>
          <w:szCs w:val="24"/>
        </w:rPr>
        <w:t>Platnosť preukazu skúšobného komisára možno predĺžiť na základe úspešného vykonania skúšky podľa § 24 a</w:t>
      </w:r>
      <w:r w:rsidR="00254677">
        <w:rPr>
          <w:rFonts w:ascii="Times New Roman" w:hAnsi="Times New Roman" w:cs="Times New Roman"/>
          <w:szCs w:val="24"/>
        </w:rPr>
        <w:t> </w:t>
      </w:r>
      <w:r w:rsidRPr="006D7EBC">
        <w:rPr>
          <w:rFonts w:ascii="Times New Roman" w:hAnsi="Times New Roman" w:cs="Times New Roman"/>
          <w:szCs w:val="24"/>
        </w:rPr>
        <w:t xml:space="preserve">25. </w:t>
      </w:r>
      <w:r w:rsidR="00225F13">
        <w:rPr>
          <w:rFonts w:ascii="Times New Roman" w:hAnsi="Times New Roman" w:cs="Times New Roman"/>
          <w:szCs w:val="24"/>
        </w:rPr>
        <w:t xml:space="preserve"> </w:t>
      </w:r>
      <w:r w:rsidRPr="006D7EBC">
        <w:rPr>
          <w:rFonts w:ascii="Times New Roman" w:hAnsi="Times New Roman" w:cs="Times New Roman"/>
          <w:szCs w:val="24"/>
        </w:rPr>
        <w:t xml:space="preserve">Na vykonanie skúšky </w:t>
      </w:r>
      <w:r>
        <w:rPr>
          <w:rFonts w:ascii="Times New Roman" w:hAnsi="Times New Roman" w:cs="Times New Roman"/>
          <w:szCs w:val="24"/>
        </w:rPr>
        <w:t xml:space="preserve">na </w:t>
      </w:r>
      <w:r w:rsidRPr="006D7EBC">
        <w:rPr>
          <w:rFonts w:ascii="Times New Roman" w:hAnsi="Times New Roman" w:cs="Times New Roman"/>
          <w:szCs w:val="24"/>
        </w:rPr>
        <w:t xml:space="preserve">jej hodnotenie sa vzťahujú § </w:t>
      </w:r>
      <w:smartTag w:uri="urn:schemas-microsoft-com:office:smarttags" w:element="metricconverter">
        <w:smartTagPr>
          <w:attr w:name="ProductID" w:val="24 a"/>
        </w:smartTagPr>
        <w:r w:rsidRPr="006D7EBC">
          <w:rPr>
            <w:rFonts w:ascii="Times New Roman" w:hAnsi="Times New Roman" w:cs="Times New Roman"/>
            <w:szCs w:val="24"/>
          </w:rPr>
          <w:t>24 a</w:t>
        </w:r>
      </w:smartTag>
      <w:r w:rsidRPr="006D7EBC">
        <w:rPr>
          <w:rFonts w:ascii="Times New Roman" w:hAnsi="Times New Roman" w:cs="Times New Roman"/>
          <w:szCs w:val="24"/>
        </w:rPr>
        <w:t xml:space="preserve"> 25.</w:t>
      </w:r>
    </w:p>
    <w:p w:rsidR="008A2D5E" w:rsidRPr="006D7EBC" w:rsidP="008A2D5E">
      <w:pPr>
        <w:jc w:val="both"/>
        <w:rPr>
          <w:rFonts w:ascii="Times New Roman" w:hAnsi="Times New Roman" w:cs="Times New Roman"/>
          <w:szCs w:val="24"/>
        </w:rPr>
      </w:pP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27</w:t>
      </w: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Preukaz skúšobného komisára</w:t>
      </w:r>
    </w:p>
    <w:p w:rsidR="008A2D5E" w:rsidRPr="006D7EBC" w:rsidP="008A2D5E">
      <w:pPr>
        <w:jc w:val="both"/>
        <w:rPr>
          <w:rFonts w:ascii="Times New Roman" w:hAnsi="Times New Roman" w:cs="Times New Roman"/>
          <w:szCs w:val="24"/>
        </w:rPr>
      </w:pPr>
    </w:p>
    <w:p w:rsidR="008A2D5E" w:rsidRPr="006D7EBC" w:rsidP="008A2D5E">
      <w:pPr>
        <w:ind w:left="340"/>
        <w:jc w:val="both"/>
        <w:rPr>
          <w:rFonts w:ascii="Times New Roman" w:hAnsi="Times New Roman" w:cs="Times New Roman"/>
          <w:szCs w:val="24"/>
        </w:rPr>
      </w:pPr>
      <w:r w:rsidRPr="006D7EBC">
        <w:rPr>
          <w:rFonts w:ascii="Times New Roman" w:hAnsi="Times New Roman" w:cs="Times New Roman"/>
          <w:szCs w:val="24"/>
        </w:rPr>
        <w:t>Vzor preukazu skúšobného komisára je vyobrazený v prílohe č. 2.</w:t>
      </w:r>
    </w:p>
    <w:p w:rsidR="008A2D5E" w:rsidP="008A2D5E">
      <w:pPr>
        <w:jc w:val="both"/>
        <w:rPr>
          <w:rFonts w:ascii="Times New Roman" w:hAnsi="Times New Roman" w:cs="Times New Roman"/>
          <w:szCs w:val="24"/>
        </w:rPr>
      </w:pPr>
    </w:p>
    <w:p w:rsidR="008A2D5E" w:rsidRPr="00BC472D" w:rsidP="008A2D5E">
      <w:pPr>
        <w:jc w:val="center"/>
        <w:rPr>
          <w:rFonts w:ascii="Times New Roman" w:hAnsi="Times New Roman" w:cs="Times New Roman"/>
          <w:b/>
          <w:szCs w:val="24"/>
        </w:rPr>
      </w:pPr>
      <w:r>
        <w:rPr>
          <w:rFonts w:ascii="Times New Roman" w:hAnsi="Times New Roman" w:cs="Times New Roman"/>
          <w:b/>
          <w:szCs w:val="24"/>
        </w:rPr>
        <w:t>TRETIA</w:t>
      </w:r>
      <w:r w:rsidRPr="00BC472D">
        <w:rPr>
          <w:rFonts w:ascii="Times New Roman" w:hAnsi="Times New Roman" w:cs="Times New Roman"/>
          <w:b/>
          <w:szCs w:val="24"/>
        </w:rPr>
        <w:t xml:space="preserve"> HLAVA</w:t>
      </w:r>
    </w:p>
    <w:p w:rsidR="008A2D5E" w:rsidP="008A2D5E">
      <w:pPr>
        <w:jc w:val="center"/>
        <w:rPr>
          <w:rFonts w:ascii="Times New Roman" w:hAnsi="Times New Roman" w:cs="Times New Roman"/>
          <w:b/>
          <w:szCs w:val="24"/>
        </w:rPr>
      </w:pPr>
      <w:r w:rsidRPr="00BC472D">
        <w:rPr>
          <w:rFonts w:ascii="Times New Roman" w:hAnsi="Times New Roman" w:cs="Times New Roman"/>
          <w:b/>
          <w:szCs w:val="24"/>
        </w:rPr>
        <w:t xml:space="preserve">ZDRAVOTNÁ A PSYCHICKÁ SPÔSOBILOSŤ </w:t>
      </w:r>
    </w:p>
    <w:p w:rsidR="008A2D5E" w:rsidRPr="00BC472D" w:rsidP="008A2D5E">
      <w:pPr>
        <w:jc w:val="center"/>
        <w:rPr>
          <w:rFonts w:ascii="Times New Roman" w:hAnsi="Times New Roman" w:cs="Times New Roman"/>
          <w:b/>
          <w:szCs w:val="24"/>
        </w:rPr>
      </w:pP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28</w:t>
      </w:r>
    </w:p>
    <w:p w:rsidR="008A2D5E" w:rsidRPr="00BC472D" w:rsidP="008A2D5E">
      <w:pPr>
        <w:jc w:val="center"/>
        <w:rPr>
          <w:rFonts w:ascii="Times New Roman" w:hAnsi="Times New Roman" w:cs="Times New Roman"/>
          <w:szCs w:val="24"/>
        </w:rPr>
      </w:pPr>
      <w:r w:rsidRPr="00BC472D">
        <w:rPr>
          <w:rFonts w:ascii="Times New Roman" w:hAnsi="Times New Roman" w:cs="Times New Roman"/>
          <w:szCs w:val="24"/>
        </w:rPr>
        <w:t>(k § 86 ods. 6 zákona)</w:t>
      </w:r>
    </w:p>
    <w:p w:rsidR="008A2D5E" w:rsidRPr="006D7EBC" w:rsidP="008A2D5E">
      <w:pPr>
        <w:jc w:val="both"/>
        <w:rPr>
          <w:rFonts w:ascii="Times New Roman" w:hAnsi="Times New Roman" w:cs="Times New Roman"/>
          <w:szCs w:val="24"/>
        </w:rPr>
      </w:pPr>
    </w:p>
    <w:p w:rsidR="008A2D5E" w:rsidRPr="006D7EBC" w:rsidP="008A2D5E">
      <w:pPr>
        <w:numPr>
          <w:numId w:val="42"/>
        </w:numPr>
        <w:jc w:val="both"/>
        <w:rPr>
          <w:rFonts w:ascii="Times New Roman" w:hAnsi="Times New Roman" w:cs="Times New Roman"/>
          <w:szCs w:val="24"/>
        </w:rPr>
      </w:pPr>
      <w:r w:rsidRPr="006D7EBC">
        <w:rPr>
          <w:rFonts w:ascii="Times New Roman" w:hAnsi="Times New Roman" w:cs="Times New Roman"/>
          <w:szCs w:val="24"/>
        </w:rPr>
        <w:t>Minimálne požiadavky na úroveň telesnej</w:t>
      </w:r>
      <w:r>
        <w:rPr>
          <w:rFonts w:ascii="Times New Roman" w:hAnsi="Times New Roman" w:cs="Times New Roman"/>
          <w:szCs w:val="24"/>
        </w:rPr>
        <w:t xml:space="preserve"> schopnosti</w:t>
      </w:r>
      <w:r w:rsidRPr="006D7EBC">
        <w:rPr>
          <w:rFonts w:ascii="Times New Roman" w:hAnsi="Times New Roman" w:cs="Times New Roman"/>
          <w:szCs w:val="24"/>
        </w:rPr>
        <w:t xml:space="preserve"> a duševnej schopnosti viesť motorové vozidlo a spôsob ich posudzovania sú ustanovené v prílohe č. 3.</w:t>
      </w:r>
    </w:p>
    <w:p w:rsidR="008A2D5E" w:rsidRPr="006D7EBC" w:rsidP="008A2D5E">
      <w:pPr>
        <w:jc w:val="both"/>
        <w:rPr>
          <w:rFonts w:ascii="Times New Roman" w:hAnsi="Times New Roman" w:cs="Times New Roman"/>
          <w:szCs w:val="24"/>
        </w:rPr>
      </w:pPr>
    </w:p>
    <w:p w:rsidR="008A2D5E" w:rsidRPr="006D7EBC" w:rsidP="008A2D5E">
      <w:pPr>
        <w:numPr>
          <w:numId w:val="42"/>
        </w:numPr>
        <w:jc w:val="both"/>
        <w:rPr>
          <w:rFonts w:ascii="Times New Roman" w:hAnsi="Times New Roman" w:cs="Times New Roman"/>
          <w:szCs w:val="24"/>
        </w:rPr>
      </w:pPr>
      <w:r w:rsidRPr="006D7EBC">
        <w:rPr>
          <w:rFonts w:ascii="Times New Roman" w:hAnsi="Times New Roman" w:cs="Times New Roman"/>
          <w:szCs w:val="24"/>
        </w:rPr>
        <w:t xml:space="preserve">Zdravotná spôsobilosť žiadateľa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sa zisťuje pred jeho zaradením do výcviku na získanie vodičského oprávnenia.</w:t>
      </w:r>
    </w:p>
    <w:p w:rsidR="008A2D5E" w:rsidP="008A2D5E">
      <w:pPr>
        <w:jc w:val="both"/>
        <w:rPr>
          <w:rFonts w:ascii="Times New Roman" w:hAnsi="Times New Roman" w:cs="Times New Roman"/>
          <w:szCs w:val="24"/>
        </w:rPr>
      </w:pPr>
    </w:p>
    <w:p w:rsidR="008320DF" w:rsidP="008A2D5E">
      <w:pPr>
        <w:jc w:val="both"/>
        <w:rPr>
          <w:rFonts w:ascii="Times New Roman" w:hAnsi="Times New Roman" w:cs="Times New Roman"/>
          <w:szCs w:val="24"/>
        </w:rPr>
      </w:pPr>
    </w:p>
    <w:p w:rsidR="008320DF" w:rsidP="008A2D5E">
      <w:pPr>
        <w:jc w:val="both"/>
        <w:rPr>
          <w:rFonts w:ascii="Times New Roman" w:hAnsi="Times New Roman" w:cs="Times New Roman"/>
          <w:szCs w:val="24"/>
        </w:rPr>
      </w:pPr>
    </w:p>
    <w:p w:rsidR="008320DF" w:rsidP="008A2D5E">
      <w:pPr>
        <w:jc w:val="both"/>
        <w:rPr>
          <w:rFonts w:ascii="Times New Roman" w:hAnsi="Times New Roman" w:cs="Times New Roman"/>
          <w:szCs w:val="24"/>
        </w:rPr>
      </w:pPr>
    </w:p>
    <w:p w:rsidR="008320DF" w:rsidP="008A2D5E">
      <w:pPr>
        <w:jc w:val="both"/>
        <w:rPr>
          <w:rFonts w:ascii="Times New Roman" w:hAnsi="Times New Roman" w:cs="Times New Roman"/>
          <w:szCs w:val="24"/>
        </w:rPr>
      </w:pPr>
    </w:p>
    <w:p w:rsidR="008320DF" w:rsidRPr="006D7EBC" w:rsidP="008A2D5E">
      <w:pPr>
        <w:jc w:val="both"/>
        <w:rPr>
          <w:rFonts w:ascii="Times New Roman" w:hAnsi="Times New Roman" w:cs="Times New Roman"/>
          <w:szCs w:val="24"/>
        </w:rPr>
      </w:pP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29</w:t>
      </w: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Lekárska prehliadka</w:t>
      </w:r>
    </w:p>
    <w:p w:rsidR="008A2D5E" w:rsidRPr="00BC472D" w:rsidP="008A2D5E">
      <w:pPr>
        <w:jc w:val="center"/>
        <w:rPr>
          <w:rFonts w:ascii="Times New Roman" w:hAnsi="Times New Roman" w:cs="Times New Roman"/>
          <w:szCs w:val="24"/>
        </w:rPr>
      </w:pPr>
      <w:r w:rsidRPr="00BC472D">
        <w:rPr>
          <w:rFonts w:ascii="Times New Roman" w:hAnsi="Times New Roman" w:cs="Times New Roman"/>
          <w:szCs w:val="24"/>
        </w:rPr>
        <w:t xml:space="preserve">(k </w:t>
      </w:r>
      <w:r>
        <w:rPr>
          <w:rFonts w:ascii="Times New Roman" w:hAnsi="Times New Roman" w:cs="Times New Roman"/>
          <w:szCs w:val="24"/>
        </w:rPr>
        <w:t xml:space="preserve">§ </w:t>
      </w:r>
      <w:r w:rsidRPr="00BC472D">
        <w:rPr>
          <w:rFonts w:ascii="Times New Roman" w:hAnsi="Times New Roman" w:cs="Times New Roman"/>
          <w:szCs w:val="24"/>
        </w:rPr>
        <w:t>87 ods. 6</w:t>
      </w:r>
      <w:r>
        <w:rPr>
          <w:rFonts w:ascii="Times New Roman" w:hAnsi="Times New Roman" w:cs="Times New Roman"/>
          <w:szCs w:val="24"/>
        </w:rPr>
        <w:t xml:space="preserve"> zákona</w:t>
      </w:r>
      <w:r w:rsidRPr="00BC472D">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 xml:space="preserve">Na účely posudzovania zdravotnej spôsobilosti sa posudzované osoby rozdeľujú do dvoch skupín, </w:t>
      </w:r>
      <w:r>
        <w:rPr>
          <w:rFonts w:ascii="Times New Roman" w:hAnsi="Times New Roman" w:cs="Times New Roman"/>
          <w:szCs w:val="24"/>
        </w:rPr>
        <w:t>pričom</w:t>
      </w:r>
    </w:p>
    <w:p w:rsidR="008A2D5E" w:rsidRPr="006D7EBC" w:rsidP="008A2D5E">
      <w:pPr>
        <w:numPr>
          <w:ilvl w:val="1"/>
          <w:numId w:val="4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žiadatelia o udelenie vodičského oprávnenia skupiny AM, A, B a T a podskupiny A1, B1 a B1+E a držitelia vodičského oprávnenia skupiny AM, A, B a T a podskupiny A1, B1 a B1+E patria do skupiny 1,</w:t>
      </w:r>
    </w:p>
    <w:p w:rsidR="008A2D5E" w:rsidRPr="006D7EBC" w:rsidP="008A2D5E">
      <w:pPr>
        <w:numPr>
          <w:ilvl w:val="1"/>
          <w:numId w:val="4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žiadatelia o udelenie vodičského oprávnenia skupiny C, C+E, D, D+E a podskupiny C1, C1+E, D1, D1+E, držitelia vodičského oprávnenia skupiny C, C+E, D, D+E a podskupiny C1, C1+E, D1, D1+E a vodiči </w:t>
      </w:r>
      <w:r>
        <w:rPr>
          <w:rFonts w:ascii="Times New Roman" w:hAnsi="Times New Roman" w:cs="Times New Roman"/>
          <w:szCs w:val="24"/>
        </w:rPr>
        <w:t>uvedení</w:t>
      </w:r>
      <w:r w:rsidRPr="006D7EBC">
        <w:rPr>
          <w:rFonts w:ascii="Times New Roman" w:hAnsi="Times New Roman" w:cs="Times New Roman"/>
          <w:szCs w:val="24"/>
        </w:rPr>
        <w:t xml:space="preserve"> v § 87 ods. 3 písm. b) zákona patria                        do skupiny 2.</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 xml:space="preserve">Žiadateľ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 xml:space="preserve">a vodič, ktorí </w:t>
      </w:r>
      <w:r>
        <w:rPr>
          <w:rFonts w:ascii="Times New Roman" w:hAnsi="Times New Roman" w:cs="Times New Roman"/>
          <w:szCs w:val="24"/>
        </w:rPr>
        <w:t>je</w:t>
      </w:r>
      <w:r w:rsidRPr="006D7EBC">
        <w:rPr>
          <w:rFonts w:ascii="Times New Roman" w:hAnsi="Times New Roman" w:cs="Times New Roman"/>
          <w:szCs w:val="24"/>
        </w:rPr>
        <w:t xml:space="preserve"> podľa zákona povinn</w:t>
      </w:r>
      <w:r>
        <w:rPr>
          <w:rFonts w:ascii="Times New Roman" w:hAnsi="Times New Roman" w:cs="Times New Roman"/>
          <w:szCs w:val="24"/>
        </w:rPr>
        <w:t>ý</w:t>
      </w:r>
      <w:r w:rsidRPr="006D7EBC">
        <w:rPr>
          <w:rFonts w:ascii="Times New Roman" w:hAnsi="Times New Roman" w:cs="Times New Roman"/>
          <w:szCs w:val="24"/>
        </w:rPr>
        <w:t xml:space="preserve"> podrobiť sa lekárskej prehliadke</w:t>
      </w:r>
      <w:r>
        <w:rPr>
          <w:rFonts w:ascii="Times New Roman" w:hAnsi="Times New Roman" w:cs="Times New Roman"/>
          <w:szCs w:val="24"/>
        </w:rPr>
        <w:t>,</w:t>
      </w:r>
      <w:r w:rsidRPr="006D7EBC">
        <w:rPr>
          <w:rFonts w:ascii="Times New Roman" w:hAnsi="Times New Roman" w:cs="Times New Roman"/>
          <w:szCs w:val="24"/>
        </w:rPr>
        <w:t xml:space="preserve"> </w:t>
      </w:r>
      <w:r>
        <w:rPr>
          <w:rFonts w:ascii="Times New Roman" w:hAnsi="Times New Roman" w:cs="Times New Roman"/>
          <w:szCs w:val="24"/>
        </w:rPr>
        <w:t xml:space="preserve">preukáže </w:t>
      </w:r>
      <w:r w:rsidRPr="006D7EBC">
        <w:rPr>
          <w:rFonts w:ascii="Times New Roman" w:hAnsi="Times New Roman" w:cs="Times New Roman"/>
          <w:szCs w:val="24"/>
        </w:rPr>
        <w:t>posudzujúcemu lekárovi pred vykonaním lekárskej prehliadky</w:t>
      </w:r>
      <w:r w:rsidRPr="00263895">
        <w:rPr>
          <w:rFonts w:ascii="Times New Roman" w:hAnsi="Times New Roman" w:cs="Times New Roman"/>
          <w:szCs w:val="24"/>
        </w:rPr>
        <w:t xml:space="preserve"> </w:t>
      </w:r>
      <w:r w:rsidRPr="006D7EBC">
        <w:rPr>
          <w:rFonts w:ascii="Times New Roman" w:hAnsi="Times New Roman" w:cs="Times New Roman"/>
          <w:szCs w:val="24"/>
        </w:rPr>
        <w:t>svoju totožnosť</w:t>
      </w:r>
      <w:r>
        <w:rPr>
          <w:rFonts w:ascii="Times New Roman" w:hAnsi="Times New Roman" w:cs="Times New Roman"/>
          <w:szCs w:val="24"/>
        </w:rPr>
        <w:t xml:space="preserve"> a predloží</w:t>
      </w:r>
      <w:r w:rsidRPr="006D7EBC">
        <w:rPr>
          <w:rFonts w:ascii="Times New Roman" w:hAnsi="Times New Roman" w:cs="Times New Roman"/>
          <w:szCs w:val="24"/>
        </w:rPr>
        <w:t xml:space="preserve"> čestné vyhlásenie podľa  prílohy č. 4</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Ak žiadateľ o udelenie vodičského oprávnenia je držiteľom vodičského oprávnenia skupiny alebo podskupiny uvedenej v odseku 1 písm. b) alebo je vodičom podľa § 87 ods. 3 písm. b) zákona a žiada o udelenie vodičského oprávnenia skupiny alebo podskupiny uvedenej v odseku 1 písm. a), posudzuje sa ako vodič skupiny 2</w:t>
      </w:r>
      <w:r>
        <w:rPr>
          <w:rFonts w:ascii="Times New Roman" w:hAnsi="Times New Roman" w:cs="Times New Roman"/>
          <w:szCs w:val="24"/>
        </w:rPr>
        <w:t>,</w:t>
      </w:r>
      <w:r w:rsidRPr="006D7EBC">
        <w:rPr>
          <w:rFonts w:ascii="Times New Roman" w:hAnsi="Times New Roman" w:cs="Times New Roman"/>
          <w:szCs w:val="24"/>
        </w:rPr>
        <w:t xml:space="preserve"> prič</w:t>
      </w:r>
      <w:r>
        <w:rPr>
          <w:rFonts w:ascii="Times New Roman" w:hAnsi="Times New Roman" w:cs="Times New Roman"/>
          <w:szCs w:val="24"/>
        </w:rPr>
        <w:t>om posudzujúci lekár sa v záveroch</w:t>
      </w:r>
      <w:r w:rsidRPr="006D7EBC">
        <w:rPr>
          <w:rFonts w:ascii="Times New Roman" w:hAnsi="Times New Roman" w:cs="Times New Roman"/>
          <w:szCs w:val="24"/>
        </w:rPr>
        <w:t xml:space="preserve"> lekárskej prehliadke vyjadruje aj ku skupinám alebo podskupinám vodičského oprávnenia, ktorých už žiadateľ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je držiteľom.</w:t>
      </w:r>
    </w:p>
    <w:p w:rsidR="008A2D5E" w:rsidRPr="006D7EBC" w:rsidP="008A2D5E">
      <w:pPr>
        <w:jc w:val="both"/>
        <w:rPr>
          <w:rFonts w:ascii="Times New Roman" w:hAnsi="Times New Roman" w:cs="Times New Roman"/>
          <w:szCs w:val="24"/>
        </w:rPr>
      </w:pPr>
    </w:p>
    <w:p w:rsidR="008A2D5E" w:rsidP="008A2D5E">
      <w:pPr>
        <w:numPr>
          <w:numId w:val="43"/>
        </w:numPr>
        <w:jc w:val="both"/>
        <w:rPr>
          <w:rFonts w:ascii="Times New Roman" w:hAnsi="Times New Roman" w:cs="Times New Roman"/>
          <w:szCs w:val="24"/>
        </w:rPr>
      </w:pPr>
      <w:r w:rsidRPr="006D7EBC">
        <w:rPr>
          <w:rFonts w:ascii="Times New Roman" w:hAnsi="Times New Roman" w:cs="Times New Roman"/>
          <w:szCs w:val="24"/>
        </w:rPr>
        <w:t>Lekárska prehliadka zahŕňa vyšetrenie posudzujúcim lekárom; posudzujúci lekár</w:t>
      </w:r>
      <w:r>
        <w:rPr>
          <w:rFonts w:ascii="Times New Roman" w:hAnsi="Times New Roman" w:cs="Times New Roman"/>
          <w:szCs w:val="24"/>
        </w:rPr>
        <w:t xml:space="preserve"> na základe čestného vyhlásenia</w:t>
      </w:r>
      <w:r w:rsidRPr="006D7EBC">
        <w:rPr>
          <w:rFonts w:ascii="Times New Roman" w:hAnsi="Times New Roman" w:cs="Times New Roman"/>
          <w:szCs w:val="24"/>
        </w:rPr>
        <w:t>, zdravotnej dokumentácie, iného podnetu alebo na zá</w:t>
      </w:r>
      <w:r>
        <w:rPr>
          <w:rFonts w:ascii="Times New Roman" w:hAnsi="Times New Roman" w:cs="Times New Roman"/>
          <w:szCs w:val="24"/>
        </w:rPr>
        <w:t>klade ním vykonaného vyšetrenia</w:t>
      </w:r>
      <w:r w:rsidRPr="006D7EBC">
        <w:rPr>
          <w:rFonts w:ascii="Times New Roman" w:hAnsi="Times New Roman" w:cs="Times New Roman"/>
          <w:szCs w:val="24"/>
        </w:rPr>
        <w:t xml:space="preserve"> môže v prípade, že u posudzovanej osoby existuje podozrenie na chorobu alebo poruchu, ktorá by mohla podmieňovať alebo vylúčiť zdravotnú spôsobilosť, požiadať o odborné vyšetrenie</w:t>
      </w:r>
      <w:r>
        <w:rPr>
          <w:rFonts w:ascii="Times New Roman" w:hAnsi="Times New Roman" w:cs="Times New Roman"/>
          <w:szCs w:val="24"/>
        </w:rPr>
        <w:t>.</w:t>
      </w:r>
      <w:r>
        <w:rPr>
          <w:rFonts w:ascii="Times New Roman" w:hAnsi="Times New Roman" w:cs="Times New Roman"/>
          <w:szCs w:val="24"/>
          <w:vertAlign w:val="superscript"/>
        </w:rPr>
        <w:footnoteReference w:id="6"/>
      </w:r>
      <w:r w:rsidRPr="00304EF4">
        <w:rPr>
          <w:rFonts w:ascii="Times New Roman" w:hAnsi="Times New Roman" w:cs="Times New Roman"/>
          <w:szCs w:val="24"/>
          <w:vertAlign w:val="superscript"/>
        </w:rPr>
        <w:t>)</w:t>
      </w:r>
      <w:r w:rsidRPr="006D7EBC">
        <w:rPr>
          <w:rFonts w:ascii="Times New Roman" w:hAnsi="Times New Roman" w:cs="Times New Roman"/>
          <w:szCs w:val="24"/>
        </w:rPr>
        <w:t xml:space="preserve"> </w:t>
      </w:r>
      <w:r>
        <w:rPr>
          <w:rFonts w:ascii="Times New Roman" w:hAnsi="Times New Roman" w:cs="Times New Roman"/>
          <w:szCs w:val="24"/>
        </w:rPr>
        <w:t xml:space="preserve">Odborným vyšetrením sa zisťuje splnenie minimálnych požiadaviek tak, ako je ustanovené v prílohe č. 3. </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 xml:space="preserve">Výsledok lekárskej prehliadky posudzujúci lekár zaznamená do zdravotnej dokumentácie posudzovanej osoby a do </w:t>
      </w:r>
      <w:r>
        <w:rPr>
          <w:rFonts w:ascii="Times New Roman" w:hAnsi="Times New Roman" w:cs="Times New Roman"/>
          <w:szCs w:val="24"/>
        </w:rPr>
        <w:t>dokladu o zdravotnej spôsobilosti</w:t>
      </w:r>
      <w:r w:rsidRPr="006D7EBC">
        <w:rPr>
          <w:rFonts w:ascii="Times New Roman" w:hAnsi="Times New Roman" w:cs="Times New Roman"/>
          <w:szCs w:val="24"/>
        </w:rPr>
        <w:t xml:space="preserve">. </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 xml:space="preserve">Platnosť </w:t>
      </w:r>
      <w:r>
        <w:rPr>
          <w:rFonts w:ascii="Times New Roman" w:hAnsi="Times New Roman" w:cs="Times New Roman"/>
          <w:szCs w:val="24"/>
        </w:rPr>
        <w:t>dokladu o zdravotnej spôsobilosti</w:t>
      </w:r>
      <w:r w:rsidRPr="006D7EBC">
        <w:rPr>
          <w:rFonts w:ascii="Times New Roman" w:hAnsi="Times New Roman" w:cs="Times New Roman"/>
          <w:szCs w:val="24"/>
        </w:rPr>
        <w:t xml:space="preserve"> </w:t>
      </w:r>
      <w:r>
        <w:rPr>
          <w:rFonts w:ascii="Times New Roman" w:hAnsi="Times New Roman" w:cs="Times New Roman"/>
          <w:szCs w:val="24"/>
        </w:rPr>
        <w:t>podľa prílohy</w:t>
      </w:r>
      <w:r w:rsidRPr="006D7EBC">
        <w:rPr>
          <w:rFonts w:ascii="Times New Roman" w:hAnsi="Times New Roman" w:cs="Times New Roman"/>
          <w:szCs w:val="24"/>
        </w:rPr>
        <w:t xml:space="preserve"> č. 5 je jeden rok od dátumu vyhotovenia.</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 xml:space="preserve">Ak sa lekárskou prehliadkou nezistí poškodenie zdravia, pre ktoré by posudzovaná osoba nemohla viesť motorové vozidlo určitej skupiny alebo podskupiny, posudzujúci lekár v záveroch </w:t>
      </w:r>
      <w:r>
        <w:rPr>
          <w:rFonts w:ascii="Times New Roman" w:hAnsi="Times New Roman" w:cs="Times New Roman"/>
          <w:szCs w:val="24"/>
        </w:rPr>
        <w:t xml:space="preserve">lekárskej prehliadky </w:t>
      </w:r>
      <w:r w:rsidRPr="006D7EBC">
        <w:rPr>
          <w:rFonts w:ascii="Times New Roman" w:hAnsi="Times New Roman" w:cs="Times New Roman"/>
          <w:szCs w:val="24"/>
        </w:rPr>
        <w:t>uvedie, že posudzovaná osoba je zdravotne spôsobilá viesť vozidlo tejto skupiny alebo podskupiny.</w:t>
      </w:r>
    </w:p>
    <w:p w:rsidR="008A2D5E" w:rsidRPr="006D7EBC" w:rsidP="008A2D5E">
      <w:pPr>
        <w:jc w:val="both"/>
        <w:rPr>
          <w:rFonts w:ascii="Times New Roman" w:hAnsi="Times New Roman" w:cs="Times New Roman"/>
          <w:szCs w:val="24"/>
        </w:rPr>
      </w:pP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 xml:space="preserve">Ak sa lekárskou prehliadkou zistí poškodenie zdravia, pre ktoré posudzovaná osoba nie je schopná viesť motorové vozidlo určitej skupiny alebo podskupiny, posudzujúci lekár v záveroch </w:t>
      </w:r>
      <w:r>
        <w:rPr>
          <w:rFonts w:ascii="Times New Roman" w:hAnsi="Times New Roman" w:cs="Times New Roman"/>
          <w:szCs w:val="24"/>
        </w:rPr>
        <w:t xml:space="preserve">lekárskej prehliadky </w:t>
      </w:r>
      <w:r w:rsidRPr="006D7EBC">
        <w:rPr>
          <w:rFonts w:ascii="Times New Roman" w:hAnsi="Times New Roman" w:cs="Times New Roman"/>
          <w:szCs w:val="24"/>
        </w:rPr>
        <w:t>uvedie, že posudzovaná osoba nie je zdravotne spôsobilá viesť motorové vozidlo takej skupiny alebo podskupiny.</w:t>
      </w:r>
    </w:p>
    <w:p w:rsidR="008A2D5E" w:rsidRPr="006D7EBC" w:rsidP="008A2D5E">
      <w:pPr>
        <w:numPr>
          <w:numId w:val="43"/>
        </w:numPr>
        <w:jc w:val="both"/>
        <w:rPr>
          <w:rFonts w:ascii="Times New Roman" w:hAnsi="Times New Roman" w:cs="Times New Roman"/>
          <w:szCs w:val="24"/>
        </w:rPr>
      </w:pPr>
      <w:r w:rsidRPr="006D7EBC">
        <w:rPr>
          <w:rFonts w:ascii="Times New Roman" w:hAnsi="Times New Roman" w:cs="Times New Roman"/>
          <w:szCs w:val="24"/>
        </w:rPr>
        <w:t>Ak sa lekárskou prehliadkou zistí poškodenie zdravia, pre ktoré je zdravotná spôsobilosť podmienená podľa § 86 ods. 2 zákona, posudzujúci lekár navrhne obmedzenie vodičského oprávnenia tak, aby toto obmedzenie zodpovedalo zdravotnej spôsobilosti posudzovanej osoby.</w:t>
      </w:r>
    </w:p>
    <w:p w:rsidR="008A2D5E" w:rsidRPr="006D7EBC" w:rsidP="008A2D5E">
      <w:pPr>
        <w:jc w:val="both"/>
        <w:rPr>
          <w:rFonts w:ascii="Times New Roman" w:hAnsi="Times New Roman" w:cs="Times New Roman"/>
          <w:szCs w:val="24"/>
        </w:rPr>
      </w:pPr>
    </w:p>
    <w:p w:rsidR="008A2D5E" w:rsidRPr="006D7EBC" w:rsidP="008A2D5E">
      <w:pPr>
        <w:numPr>
          <w:numId w:val="43"/>
        </w:numPr>
        <w:tabs>
          <w:tab w:val="clear" w:pos="0"/>
          <w:tab w:val="num" w:pos="900"/>
        </w:tabs>
        <w:jc w:val="both"/>
        <w:rPr>
          <w:rFonts w:ascii="Times New Roman" w:hAnsi="Times New Roman" w:cs="Times New Roman"/>
          <w:szCs w:val="24"/>
        </w:rPr>
      </w:pPr>
      <w:r w:rsidRPr="006D7EBC">
        <w:rPr>
          <w:rFonts w:ascii="Times New Roman" w:hAnsi="Times New Roman" w:cs="Times New Roman"/>
          <w:szCs w:val="24"/>
        </w:rPr>
        <w:t xml:space="preserve">Návrh na obmedzenie vodičského oprávnenia podľa odseku </w:t>
      </w:r>
      <w:r>
        <w:rPr>
          <w:rFonts w:ascii="Times New Roman" w:hAnsi="Times New Roman" w:cs="Times New Roman"/>
          <w:szCs w:val="24"/>
        </w:rPr>
        <w:t>9</w:t>
      </w:r>
      <w:r w:rsidRPr="006D7EBC">
        <w:rPr>
          <w:rFonts w:ascii="Times New Roman" w:hAnsi="Times New Roman" w:cs="Times New Roman"/>
          <w:szCs w:val="24"/>
        </w:rPr>
        <w:t xml:space="preserve"> zaznamená posudzujúci lekár prostredníctvom harmonizovaného kódu podľa prílohy č. </w:t>
      </w:r>
      <w:r>
        <w:rPr>
          <w:rFonts w:ascii="Times New Roman" w:hAnsi="Times New Roman" w:cs="Times New Roman"/>
          <w:szCs w:val="24"/>
        </w:rPr>
        <w:t>7</w:t>
      </w:r>
      <w:r w:rsidRPr="006D7EBC">
        <w:rPr>
          <w:rFonts w:ascii="Times New Roman" w:hAnsi="Times New Roman" w:cs="Times New Roman"/>
          <w:szCs w:val="24"/>
        </w:rPr>
        <w:t xml:space="preserve"> do zdravotnej dokumentácie a do </w:t>
      </w:r>
      <w:r>
        <w:rPr>
          <w:rFonts w:ascii="Times New Roman" w:hAnsi="Times New Roman" w:cs="Times New Roman"/>
          <w:szCs w:val="24"/>
        </w:rPr>
        <w:t>dokladu o zdravotnej spôsobilosti</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30</w:t>
      </w: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Psychologické vyšetrenie</w:t>
      </w:r>
    </w:p>
    <w:p w:rsidR="008A2D5E" w:rsidRPr="00BC472D" w:rsidP="008A2D5E">
      <w:pPr>
        <w:jc w:val="center"/>
        <w:rPr>
          <w:rFonts w:ascii="Times New Roman" w:hAnsi="Times New Roman" w:cs="Times New Roman"/>
          <w:szCs w:val="24"/>
        </w:rPr>
      </w:pPr>
      <w:r>
        <w:rPr>
          <w:rFonts w:ascii="Times New Roman" w:hAnsi="Times New Roman" w:cs="Times New Roman"/>
          <w:szCs w:val="24"/>
        </w:rPr>
        <w:t xml:space="preserve">(k </w:t>
      </w:r>
      <w:r w:rsidRPr="00BC472D">
        <w:rPr>
          <w:rFonts w:ascii="Times New Roman" w:hAnsi="Times New Roman" w:cs="Times New Roman"/>
          <w:szCs w:val="24"/>
        </w:rPr>
        <w:t>§ 88 ods. 7 zákona)</w:t>
      </w:r>
    </w:p>
    <w:p w:rsidR="008A2D5E" w:rsidRPr="006D7EBC" w:rsidP="008A2D5E">
      <w:pPr>
        <w:jc w:val="both"/>
        <w:rPr>
          <w:rFonts w:ascii="Times New Roman" w:hAnsi="Times New Roman" w:cs="Times New Roman"/>
          <w:szCs w:val="24"/>
        </w:rPr>
      </w:pPr>
    </w:p>
    <w:p w:rsidR="008A2D5E" w:rsidP="008A2D5E">
      <w:pPr>
        <w:numPr>
          <w:numId w:val="44"/>
        </w:numPr>
        <w:jc w:val="both"/>
        <w:rPr>
          <w:rFonts w:ascii="Times New Roman" w:hAnsi="Times New Roman" w:cs="Times New Roman"/>
          <w:szCs w:val="24"/>
        </w:rPr>
      </w:pPr>
      <w:r w:rsidRPr="006D7EBC">
        <w:rPr>
          <w:rFonts w:ascii="Times New Roman" w:hAnsi="Times New Roman" w:cs="Times New Roman"/>
          <w:szCs w:val="24"/>
        </w:rPr>
        <w:t>Minimálne požiadavky na psychickú spôsobilosť sú ustanovené</w:t>
      </w:r>
      <w:r>
        <w:rPr>
          <w:rFonts w:ascii="Times New Roman" w:hAnsi="Times New Roman" w:cs="Times New Roman"/>
          <w:szCs w:val="24"/>
        </w:rPr>
        <w:t xml:space="preserve"> v prílohe č. 8;</w:t>
      </w:r>
      <w:r w:rsidRPr="006D7EBC">
        <w:rPr>
          <w:rFonts w:ascii="Times New Roman" w:hAnsi="Times New Roman" w:cs="Times New Roman"/>
          <w:szCs w:val="24"/>
        </w:rPr>
        <w:t xml:space="preserve"> psychológ pri posudzovaní psychickej spôsobilosti prihliadne aj na predchádzajúce záznamy v zdravotnej dokumentácii. </w:t>
      </w:r>
    </w:p>
    <w:p w:rsidR="008A2D5E" w:rsidP="008A2D5E">
      <w:pPr>
        <w:jc w:val="both"/>
        <w:rPr>
          <w:rFonts w:ascii="Times New Roman" w:hAnsi="Times New Roman" w:cs="Times New Roman"/>
          <w:szCs w:val="24"/>
        </w:rPr>
      </w:pPr>
    </w:p>
    <w:p w:rsidR="008A2D5E" w:rsidP="008A2D5E">
      <w:pPr>
        <w:numPr>
          <w:numId w:val="44"/>
        </w:numPr>
        <w:jc w:val="both"/>
        <w:rPr>
          <w:rFonts w:ascii="Times New Roman" w:hAnsi="Times New Roman" w:cs="Times New Roman"/>
          <w:szCs w:val="24"/>
        </w:rPr>
      </w:pPr>
      <w:r>
        <w:rPr>
          <w:rFonts w:ascii="Times New Roman" w:hAnsi="Times New Roman" w:cs="Times New Roman"/>
          <w:szCs w:val="24"/>
        </w:rPr>
        <w:t>Psychická</w:t>
      </w:r>
      <w:r w:rsidRPr="006D7EBC">
        <w:rPr>
          <w:rFonts w:ascii="Times New Roman" w:hAnsi="Times New Roman" w:cs="Times New Roman"/>
          <w:szCs w:val="24"/>
        </w:rPr>
        <w:t xml:space="preserve"> spôsobilosť žiadateľa </w:t>
      </w:r>
      <w:r>
        <w:rPr>
          <w:rFonts w:ascii="Times New Roman" w:hAnsi="Times New Roman" w:cs="Times New Roman"/>
          <w:szCs w:val="24"/>
        </w:rPr>
        <w:t xml:space="preserve">o udelenie vodičského oprávnenia, ktorý je podľa zákona povinný podrobiť sa psychologickému vyšetreniu, </w:t>
      </w:r>
      <w:r w:rsidRPr="006D7EBC">
        <w:rPr>
          <w:rFonts w:ascii="Times New Roman" w:hAnsi="Times New Roman" w:cs="Times New Roman"/>
          <w:szCs w:val="24"/>
        </w:rPr>
        <w:t>sa zisťuje pred jeho zaradením do výcviku na získanie vodičského oprávnenia.</w:t>
      </w:r>
    </w:p>
    <w:p w:rsidR="008A2D5E" w:rsidRPr="006D7EBC" w:rsidP="008A2D5E">
      <w:pPr>
        <w:jc w:val="both"/>
        <w:rPr>
          <w:rFonts w:ascii="Times New Roman" w:hAnsi="Times New Roman" w:cs="Times New Roman"/>
          <w:szCs w:val="24"/>
        </w:rPr>
      </w:pPr>
    </w:p>
    <w:p w:rsidR="008A2D5E" w:rsidRPr="006D7EBC" w:rsidP="008A2D5E">
      <w:pPr>
        <w:numPr>
          <w:numId w:val="44"/>
        </w:numPr>
        <w:jc w:val="both"/>
        <w:rPr>
          <w:rFonts w:ascii="Times New Roman" w:hAnsi="Times New Roman" w:cs="Times New Roman"/>
          <w:szCs w:val="24"/>
        </w:rPr>
      </w:pPr>
      <w:r w:rsidRPr="006D7EBC">
        <w:rPr>
          <w:rFonts w:ascii="Times New Roman" w:hAnsi="Times New Roman" w:cs="Times New Roman"/>
          <w:szCs w:val="24"/>
        </w:rPr>
        <w:t xml:space="preserve">Žiadateľ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 xml:space="preserve">a vodič, ktorí </w:t>
      </w:r>
      <w:r>
        <w:rPr>
          <w:rFonts w:ascii="Times New Roman" w:hAnsi="Times New Roman" w:cs="Times New Roman"/>
          <w:szCs w:val="24"/>
        </w:rPr>
        <w:t>sú podľa zákona povinní</w:t>
      </w:r>
      <w:r w:rsidRPr="006D7EBC">
        <w:rPr>
          <w:rFonts w:ascii="Times New Roman" w:hAnsi="Times New Roman" w:cs="Times New Roman"/>
          <w:szCs w:val="24"/>
        </w:rPr>
        <w:t xml:space="preserve"> podrobiť sa </w:t>
      </w:r>
      <w:r>
        <w:rPr>
          <w:rFonts w:ascii="Times New Roman" w:hAnsi="Times New Roman" w:cs="Times New Roman"/>
          <w:szCs w:val="24"/>
        </w:rPr>
        <w:t>psychologickému vyšetreniu,</w:t>
      </w:r>
      <w:r w:rsidRPr="006D7EBC">
        <w:rPr>
          <w:rFonts w:ascii="Times New Roman" w:hAnsi="Times New Roman" w:cs="Times New Roman"/>
          <w:szCs w:val="24"/>
        </w:rPr>
        <w:t xml:space="preserve"> </w:t>
      </w:r>
      <w:r>
        <w:rPr>
          <w:rFonts w:ascii="Times New Roman" w:hAnsi="Times New Roman" w:cs="Times New Roman"/>
          <w:szCs w:val="24"/>
        </w:rPr>
        <w:t xml:space="preserve">preukáže </w:t>
      </w:r>
      <w:r w:rsidRPr="006D7EBC">
        <w:rPr>
          <w:rFonts w:ascii="Times New Roman" w:hAnsi="Times New Roman" w:cs="Times New Roman"/>
          <w:szCs w:val="24"/>
        </w:rPr>
        <w:t xml:space="preserve">posudzujúcemu </w:t>
      </w:r>
      <w:r>
        <w:rPr>
          <w:rFonts w:ascii="Times New Roman" w:hAnsi="Times New Roman" w:cs="Times New Roman"/>
          <w:szCs w:val="24"/>
        </w:rPr>
        <w:t>psychológovi</w:t>
      </w:r>
      <w:r w:rsidRPr="006D7EBC">
        <w:rPr>
          <w:rFonts w:ascii="Times New Roman" w:hAnsi="Times New Roman" w:cs="Times New Roman"/>
          <w:szCs w:val="24"/>
        </w:rPr>
        <w:t xml:space="preserve"> pred vykonaním </w:t>
      </w:r>
      <w:r>
        <w:rPr>
          <w:rFonts w:ascii="Times New Roman" w:hAnsi="Times New Roman" w:cs="Times New Roman"/>
          <w:szCs w:val="24"/>
        </w:rPr>
        <w:t>psychologického vyšetrenia</w:t>
      </w:r>
      <w:r w:rsidRPr="00263895">
        <w:rPr>
          <w:rFonts w:ascii="Times New Roman" w:hAnsi="Times New Roman" w:cs="Times New Roman"/>
          <w:szCs w:val="24"/>
        </w:rPr>
        <w:t xml:space="preserve"> </w:t>
      </w:r>
      <w:r w:rsidRPr="006D7EBC">
        <w:rPr>
          <w:rFonts w:ascii="Times New Roman" w:hAnsi="Times New Roman" w:cs="Times New Roman"/>
          <w:szCs w:val="24"/>
        </w:rPr>
        <w:t>svoju totožnosť</w:t>
      </w:r>
      <w:r>
        <w:rPr>
          <w:rFonts w:ascii="Times New Roman" w:hAnsi="Times New Roman" w:cs="Times New Roman"/>
          <w:szCs w:val="24"/>
        </w:rPr>
        <w:t xml:space="preserve"> a predloží</w:t>
      </w:r>
      <w:r w:rsidRPr="006D7EBC">
        <w:rPr>
          <w:rFonts w:ascii="Times New Roman" w:hAnsi="Times New Roman" w:cs="Times New Roman"/>
          <w:szCs w:val="24"/>
        </w:rPr>
        <w:t xml:space="preserve"> čestné vyhlásenie podľa  prílohy č. </w:t>
      </w:r>
      <w:r>
        <w:rPr>
          <w:rFonts w:ascii="Times New Roman" w:hAnsi="Times New Roman" w:cs="Times New Roman"/>
          <w:szCs w:val="24"/>
        </w:rPr>
        <w:t>9.</w:t>
      </w:r>
    </w:p>
    <w:p w:rsidR="008A2D5E" w:rsidRPr="006D7EBC" w:rsidP="008A2D5E">
      <w:pPr>
        <w:jc w:val="both"/>
        <w:rPr>
          <w:rFonts w:ascii="Times New Roman" w:hAnsi="Times New Roman" w:cs="Times New Roman"/>
          <w:szCs w:val="24"/>
        </w:rPr>
      </w:pPr>
    </w:p>
    <w:p w:rsidR="008A2D5E" w:rsidP="008A2D5E">
      <w:pPr>
        <w:numPr>
          <w:numId w:val="44"/>
        </w:numPr>
        <w:jc w:val="both"/>
        <w:rPr>
          <w:rFonts w:ascii="Times New Roman" w:hAnsi="Times New Roman" w:cs="Times New Roman"/>
          <w:szCs w:val="24"/>
        </w:rPr>
      </w:pPr>
      <w:r w:rsidRPr="006D7EBC">
        <w:rPr>
          <w:rFonts w:ascii="Times New Roman" w:hAnsi="Times New Roman" w:cs="Times New Roman"/>
          <w:szCs w:val="24"/>
        </w:rPr>
        <w:t xml:space="preserve">Výsledok psychologického vyšetrenia zaznamená </w:t>
      </w:r>
      <w:r>
        <w:rPr>
          <w:rFonts w:ascii="Times New Roman" w:hAnsi="Times New Roman" w:cs="Times New Roman"/>
          <w:szCs w:val="24"/>
        </w:rPr>
        <w:t xml:space="preserve">posudzujúci </w:t>
      </w:r>
      <w:r w:rsidRPr="006D7EBC">
        <w:rPr>
          <w:rFonts w:ascii="Times New Roman" w:hAnsi="Times New Roman" w:cs="Times New Roman"/>
          <w:szCs w:val="24"/>
        </w:rPr>
        <w:t xml:space="preserve">psychológ do zdravotnej dokumentácie žiadateľa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 xml:space="preserve">alebo vodiča a do </w:t>
      </w:r>
      <w:r>
        <w:rPr>
          <w:rFonts w:ascii="Times New Roman" w:hAnsi="Times New Roman" w:cs="Times New Roman"/>
          <w:szCs w:val="24"/>
        </w:rPr>
        <w:t>dokladu o psychickej spôsobilosti</w:t>
      </w:r>
      <w:r w:rsidRPr="006D7EBC">
        <w:rPr>
          <w:rFonts w:ascii="Times New Roman" w:hAnsi="Times New Roman" w:cs="Times New Roman"/>
          <w:szCs w:val="24"/>
        </w:rPr>
        <w:t xml:space="preserve">. </w:t>
      </w:r>
    </w:p>
    <w:p w:rsidR="008A2D5E" w:rsidP="008A2D5E">
      <w:pPr>
        <w:jc w:val="both"/>
        <w:rPr>
          <w:rFonts w:ascii="Times New Roman" w:hAnsi="Times New Roman" w:cs="Times New Roman"/>
          <w:szCs w:val="24"/>
        </w:rPr>
      </w:pPr>
    </w:p>
    <w:p w:rsidR="008A2D5E" w:rsidRPr="006D7EBC" w:rsidP="008A2D5E">
      <w:pPr>
        <w:numPr>
          <w:numId w:val="44"/>
        </w:numPr>
        <w:jc w:val="both"/>
        <w:rPr>
          <w:rFonts w:ascii="Times New Roman" w:hAnsi="Times New Roman" w:cs="Times New Roman"/>
          <w:szCs w:val="24"/>
        </w:rPr>
      </w:pPr>
      <w:r w:rsidRPr="006D7EBC">
        <w:rPr>
          <w:rFonts w:ascii="Times New Roman" w:hAnsi="Times New Roman" w:cs="Times New Roman"/>
          <w:szCs w:val="24"/>
        </w:rPr>
        <w:t xml:space="preserve">Platnosť </w:t>
      </w:r>
      <w:r>
        <w:rPr>
          <w:rFonts w:ascii="Times New Roman" w:hAnsi="Times New Roman" w:cs="Times New Roman"/>
          <w:szCs w:val="24"/>
        </w:rPr>
        <w:t>dokladu o psychickej spôsobilosti</w:t>
      </w:r>
      <w:r w:rsidRPr="006D7EBC">
        <w:rPr>
          <w:rFonts w:ascii="Times New Roman" w:hAnsi="Times New Roman" w:cs="Times New Roman"/>
          <w:szCs w:val="24"/>
        </w:rPr>
        <w:t xml:space="preserve"> </w:t>
      </w:r>
      <w:r>
        <w:rPr>
          <w:rFonts w:ascii="Times New Roman" w:hAnsi="Times New Roman" w:cs="Times New Roman"/>
          <w:szCs w:val="24"/>
        </w:rPr>
        <w:t>podľa prílohy</w:t>
      </w:r>
      <w:r w:rsidRPr="006D7EBC">
        <w:rPr>
          <w:rFonts w:ascii="Times New Roman" w:hAnsi="Times New Roman" w:cs="Times New Roman"/>
          <w:szCs w:val="24"/>
        </w:rPr>
        <w:t xml:space="preserve"> č. </w:t>
      </w:r>
      <w:r>
        <w:rPr>
          <w:rFonts w:ascii="Times New Roman" w:hAnsi="Times New Roman" w:cs="Times New Roman"/>
          <w:szCs w:val="24"/>
        </w:rPr>
        <w:t>10</w:t>
      </w:r>
      <w:r w:rsidRPr="006D7EBC">
        <w:rPr>
          <w:rFonts w:ascii="Times New Roman" w:hAnsi="Times New Roman" w:cs="Times New Roman"/>
          <w:szCs w:val="24"/>
        </w:rPr>
        <w:t xml:space="preserve"> je jeden rok od dátumu vyhotovenia.</w:t>
      </w:r>
    </w:p>
    <w:p w:rsidR="008A2D5E" w:rsidRPr="006D7EBC" w:rsidP="008A2D5E">
      <w:pPr>
        <w:jc w:val="both"/>
        <w:rPr>
          <w:rFonts w:ascii="Times New Roman" w:hAnsi="Times New Roman" w:cs="Times New Roman"/>
          <w:szCs w:val="24"/>
        </w:rPr>
      </w:pPr>
    </w:p>
    <w:p w:rsidR="008A2D5E" w:rsidRPr="006D7EBC" w:rsidP="008A2D5E">
      <w:pPr>
        <w:numPr>
          <w:numId w:val="44"/>
        </w:numPr>
        <w:jc w:val="both"/>
        <w:rPr>
          <w:rFonts w:ascii="Times New Roman" w:hAnsi="Times New Roman" w:cs="Times New Roman"/>
          <w:szCs w:val="24"/>
        </w:rPr>
      </w:pPr>
      <w:r w:rsidRPr="006D7EBC">
        <w:rPr>
          <w:rFonts w:ascii="Times New Roman" w:hAnsi="Times New Roman" w:cs="Times New Roman"/>
          <w:szCs w:val="24"/>
        </w:rPr>
        <w:t xml:space="preserve">Ak sa psychologickým vyšetrením nezistia dôvody, pre ktoré by žiadateľ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alebo vodič nebol spôsobilý viesť motorové vozi</w:t>
      </w:r>
      <w:r>
        <w:rPr>
          <w:rFonts w:ascii="Times New Roman" w:hAnsi="Times New Roman" w:cs="Times New Roman"/>
          <w:szCs w:val="24"/>
        </w:rPr>
        <w:t>dlo, psychológ v záveroch psychologického vyšetrenia</w:t>
      </w:r>
      <w:r w:rsidRPr="006D7EBC">
        <w:rPr>
          <w:rFonts w:ascii="Times New Roman" w:hAnsi="Times New Roman" w:cs="Times New Roman"/>
          <w:szCs w:val="24"/>
        </w:rPr>
        <w:t xml:space="preserve"> uvedie, že žiadateľ</w:t>
      </w:r>
      <w:r w:rsidRPr="003B0037">
        <w:rPr>
          <w:rFonts w:ascii="Times New Roman" w:hAnsi="Times New Roman" w:cs="Times New Roman"/>
          <w:szCs w:val="24"/>
        </w:rPr>
        <w:t xml:space="preserve"> </w:t>
      </w:r>
      <w:r>
        <w:rPr>
          <w:rFonts w:ascii="Times New Roman" w:hAnsi="Times New Roman" w:cs="Times New Roman"/>
          <w:szCs w:val="24"/>
        </w:rPr>
        <w:t>o udelenie vodičského oprávnenia</w:t>
      </w:r>
      <w:r w:rsidRPr="006D7EBC">
        <w:rPr>
          <w:rFonts w:ascii="Times New Roman" w:hAnsi="Times New Roman" w:cs="Times New Roman"/>
          <w:szCs w:val="24"/>
        </w:rPr>
        <w:t xml:space="preserve"> alebo vodič je psychicky spôsobilý viesť motorové vozidlo.</w:t>
      </w:r>
    </w:p>
    <w:p w:rsidR="008A2D5E" w:rsidRPr="006D7EBC" w:rsidP="008A2D5E">
      <w:pPr>
        <w:jc w:val="both"/>
        <w:rPr>
          <w:rFonts w:ascii="Times New Roman" w:hAnsi="Times New Roman" w:cs="Times New Roman"/>
          <w:szCs w:val="24"/>
        </w:rPr>
      </w:pPr>
    </w:p>
    <w:p w:rsidR="008A2D5E" w:rsidP="008A2D5E">
      <w:pPr>
        <w:numPr>
          <w:numId w:val="44"/>
        </w:numPr>
        <w:jc w:val="both"/>
        <w:rPr>
          <w:rFonts w:ascii="Times New Roman" w:hAnsi="Times New Roman" w:cs="Times New Roman"/>
          <w:szCs w:val="24"/>
        </w:rPr>
      </w:pPr>
      <w:r w:rsidRPr="006D7EBC">
        <w:rPr>
          <w:rFonts w:ascii="Times New Roman" w:hAnsi="Times New Roman" w:cs="Times New Roman"/>
          <w:szCs w:val="24"/>
        </w:rPr>
        <w:t xml:space="preserve">Ak sa psychologickým vyšetrením zistia dôvody, pre ktoré žiadateľ </w:t>
      </w:r>
      <w:r>
        <w:rPr>
          <w:rFonts w:ascii="Times New Roman" w:hAnsi="Times New Roman" w:cs="Times New Roman"/>
          <w:szCs w:val="24"/>
        </w:rPr>
        <w:t xml:space="preserve">o udelenie vodičského oprávnenia </w:t>
      </w:r>
      <w:r w:rsidRPr="006D7EBC">
        <w:rPr>
          <w:rFonts w:ascii="Times New Roman" w:hAnsi="Times New Roman" w:cs="Times New Roman"/>
          <w:szCs w:val="24"/>
        </w:rPr>
        <w:t>alebo vodič nie je spôsobilý viesť motorové vozidlo, psychológ v</w:t>
      </w:r>
      <w:r>
        <w:rPr>
          <w:rFonts w:ascii="Times New Roman" w:hAnsi="Times New Roman" w:cs="Times New Roman"/>
          <w:szCs w:val="24"/>
        </w:rPr>
        <w:t> záveroch psychologického vyšetrenia</w:t>
      </w:r>
      <w:r w:rsidRPr="006D7EBC">
        <w:rPr>
          <w:rFonts w:ascii="Times New Roman" w:hAnsi="Times New Roman" w:cs="Times New Roman"/>
          <w:szCs w:val="24"/>
        </w:rPr>
        <w:t xml:space="preserve"> uvedie</w:t>
      </w:r>
      <w:r>
        <w:rPr>
          <w:rFonts w:ascii="Times New Roman" w:hAnsi="Times New Roman" w:cs="Times New Roman"/>
          <w:szCs w:val="24"/>
        </w:rPr>
        <w:t>, že žiadateľ o udelenie vodičského oprávnenia alebo vodič nie je psychicky spôsobilý viesť motorové vozidlo</w:t>
      </w:r>
      <w:r w:rsidRPr="006D7EBC">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 31</w:t>
      </w:r>
    </w:p>
    <w:p w:rsidR="008A2D5E" w:rsidRPr="00BC472D" w:rsidP="008A2D5E">
      <w:pPr>
        <w:jc w:val="center"/>
        <w:rPr>
          <w:rFonts w:ascii="Times New Roman" w:hAnsi="Times New Roman" w:cs="Times New Roman"/>
          <w:b/>
          <w:szCs w:val="24"/>
        </w:rPr>
      </w:pPr>
      <w:r w:rsidRPr="00BC472D">
        <w:rPr>
          <w:rFonts w:ascii="Times New Roman" w:hAnsi="Times New Roman" w:cs="Times New Roman"/>
          <w:b/>
          <w:szCs w:val="24"/>
        </w:rPr>
        <w:t>Doklad o zdravotnej spôsobilosti</w:t>
      </w:r>
      <w:r>
        <w:rPr>
          <w:rFonts w:ascii="Times New Roman" w:hAnsi="Times New Roman" w:cs="Times New Roman"/>
          <w:b/>
          <w:szCs w:val="24"/>
        </w:rPr>
        <w:t xml:space="preserve"> a doklad o psychickej spôsobilosti</w:t>
      </w:r>
    </w:p>
    <w:p w:rsidR="008A2D5E" w:rsidRPr="00BC472D" w:rsidP="008A2D5E">
      <w:pPr>
        <w:jc w:val="center"/>
        <w:rPr>
          <w:rFonts w:ascii="Times New Roman" w:hAnsi="Times New Roman" w:cs="Times New Roman"/>
          <w:szCs w:val="24"/>
        </w:rPr>
      </w:pPr>
      <w:r w:rsidRPr="00BC472D">
        <w:rPr>
          <w:rFonts w:ascii="Times New Roman" w:hAnsi="Times New Roman" w:cs="Times New Roman"/>
          <w:szCs w:val="24"/>
        </w:rPr>
        <w:t>(k § 89 ods. 2 zákona)</w:t>
      </w:r>
    </w:p>
    <w:p w:rsidR="008A2D5E" w:rsidRPr="006D7EBC" w:rsidP="008A2D5E">
      <w:pPr>
        <w:jc w:val="both"/>
        <w:rPr>
          <w:rFonts w:ascii="Times New Roman" w:hAnsi="Times New Roman" w:cs="Times New Roman"/>
          <w:szCs w:val="24"/>
        </w:rPr>
      </w:pPr>
    </w:p>
    <w:p w:rsidR="008A2D5E" w:rsidRPr="006D7EBC" w:rsidP="008A2D5E">
      <w:pPr>
        <w:numPr>
          <w:numId w:val="45"/>
        </w:numPr>
        <w:jc w:val="both"/>
        <w:rPr>
          <w:rFonts w:ascii="Times New Roman" w:hAnsi="Times New Roman" w:cs="Times New Roman"/>
          <w:szCs w:val="24"/>
        </w:rPr>
      </w:pPr>
      <w:r>
        <w:rPr>
          <w:rFonts w:ascii="Times New Roman" w:hAnsi="Times New Roman" w:cs="Times New Roman"/>
          <w:szCs w:val="24"/>
        </w:rPr>
        <w:t>Doklad o zdravotnej spôsobilosti</w:t>
      </w:r>
      <w:r w:rsidRPr="006D7EBC">
        <w:rPr>
          <w:rFonts w:ascii="Times New Roman" w:hAnsi="Times New Roman" w:cs="Times New Roman"/>
          <w:szCs w:val="24"/>
        </w:rPr>
        <w:t xml:space="preserve"> obsahuje</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meno, priezvisko a</w:t>
      </w:r>
      <w:r w:rsidRPr="006D7EBC">
        <w:rPr>
          <w:rFonts w:ascii="Times New Roman" w:hAnsi="Times New Roman" w:cs="Times New Roman"/>
          <w:szCs w:val="24"/>
        </w:rPr>
        <w:t xml:space="preserve"> adres</w:t>
      </w:r>
      <w:r>
        <w:rPr>
          <w:rFonts w:ascii="Times New Roman" w:hAnsi="Times New Roman" w:cs="Times New Roman"/>
          <w:szCs w:val="24"/>
        </w:rPr>
        <w:t>u</w:t>
      </w:r>
      <w:r w:rsidRPr="006D7EBC">
        <w:rPr>
          <w:rFonts w:ascii="Times New Roman" w:hAnsi="Times New Roman" w:cs="Times New Roman"/>
          <w:szCs w:val="24"/>
        </w:rPr>
        <w:t xml:space="preserve"> (sídlo) posudzujúceho lekára (aj vo forme odtlačku pečiatky, ak táto obsahuje požadované údaje),</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meno</w:t>
      </w:r>
      <w:r>
        <w:rPr>
          <w:rFonts w:ascii="Times New Roman" w:hAnsi="Times New Roman" w:cs="Times New Roman"/>
          <w:szCs w:val="24"/>
        </w:rPr>
        <w:t>,</w:t>
      </w:r>
      <w:r w:rsidRPr="006D7EBC">
        <w:rPr>
          <w:rFonts w:ascii="Times New Roman" w:hAnsi="Times New Roman" w:cs="Times New Roman"/>
          <w:szCs w:val="24"/>
        </w:rPr>
        <w:t> priezvisko</w:t>
      </w:r>
      <w:r>
        <w:rPr>
          <w:rFonts w:ascii="Times New Roman" w:hAnsi="Times New Roman" w:cs="Times New Roman"/>
          <w:szCs w:val="24"/>
        </w:rPr>
        <w:t xml:space="preserve">, </w:t>
      </w:r>
      <w:r w:rsidRPr="006D7EBC">
        <w:rPr>
          <w:rFonts w:ascii="Times New Roman" w:hAnsi="Times New Roman" w:cs="Times New Roman"/>
          <w:szCs w:val="24"/>
        </w:rPr>
        <w:t>dátum narodenia</w:t>
      </w:r>
      <w:r>
        <w:rPr>
          <w:rFonts w:ascii="Times New Roman" w:hAnsi="Times New Roman" w:cs="Times New Roman"/>
          <w:szCs w:val="24"/>
        </w:rPr>
        <w:t xml:space="preserve"> alebo rodné číslo</w:t>
      </w:r>
      <w:r w:rsidRPr="006D7EBC">
        <w:rPr>
          <w:rFonts w:ascii="Times New Roman" w:hAnsi="Times New Roman" w:cs="Times New Roman"/>
          <w:szCs w:val="24"/>
        </w:rPr>
        <w:t xml:space="preserve"> posudzovanej osoby,</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rozsah udeleného vodičského oprávnenia,</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skupiny alebo podskupiny vodičských oprávnení, o udelenie ktorých</w:t>
      </w:r>
      <w:r>
        <w:rPr>
          <w:rFonts w:ascii="Times New Roman" w:hAnsi="Times New Roman" w:cs="Times New Roman"/>
          <w:szCs w:val="24"/>
        </w:rPr>
        <w:t xml:space="preserve"> posudzovaná osoba žiada, ak ide </w:t>
      </w:r>
      <w:r w:rsidRPr="006D7EBC">
        <w:rPr>
          <w:rFonts w:ascii="Times New Roman" w:hAnsi="Times New Roman" w:cs="Times New Roman"/>
          <w:szCs w:val="24"/>
        </w:rPr>
        <w:t xml:space="preserve">o doklad podľa prílohy č. 5, </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zaradenie do skupiny podľa § 29 ods. 1,</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závery lekárskej prehliadky,</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miesto a dátum vyhotovenia </w:t>
      </w:r>
      <w:r>
        <w:rPr>
          <w:rFonts w:ascii="Times New Roman" w:hAnsi="Times New Roman" w:cs="Times New Roman"/>
          <w:szCs w:val="24"/>
        </w:rPr>
        <w:t>dokladu o zdravotnej spôsobilosti</w:t>
      </w:r>
      <w:r w:rsidRPr="006D7EBC">
        <w:rPr>
          <w:rFonts w:ascii="Times New Roman" w:hAnsi="Times New Roman" w:cs="Times New Roman"/>
          <w:szCs w:val="24"/>
        </w:rPr>
        <w:t>,</w:t>
      </w:r>
    </w:p>
    <w:p w:rsidR="008A2D5E" w:rsidRPr="006D7EBC" w:rsidP="008A2D5E">
      <w:pPr>
        <w:numPr>
          <w:ilvl w:val="1"/>
          <w:numId w:val="45"/>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odtlačok pečiatky a podpis posudzujúceho lekára.</w:t>
      </w:r>
    </w:p>
    <w:p w:rsidR="008A2D5E" w:rsidRPr="006D7EBC" w:rsidP="008A2D5E">
      <w:pPr>
        <w:jc w:val="both"/>
        <w:rPr>
          <w:rFonts w:ascii="Times New Roman" w:hAnsi="Times New Roman" w:cs="Times New Roman"/>
          <w:szCs w:val="24"/>
        </w:rPr>
      </w:pPr>
    </w:p>
    <w:p w:rsidR="008A2D5E" w:rsidRPr="006D7EBC" w:rsidP="008A2D5E">
      <w:pPr>
        <w:numPr>
          <w:numId w:val="45"/>
        </w:numPr>
        <w:jc w:val="both"/>
        <w:rPr>
          <w:rFonts w:ascii="Times New Roman" w:hAnsi="Times New Roman" w:cs="Times New Roman"/>
          <w:szCs w:val="24"/>
        </w:rPr>
      </w:pPr>
      <w:r>
        <w:rPr>
          <w:rFonts w:ascii="Times New Roman" w:hAnsi="Times New Roman" w:cs="Times New Roman"/>
          <w:szCs w:val="24"/>
        </w:rPr>
        <w:t>Doklad o psychickej spôsobilosti</w:t>
      </w:r>
      <w:r w:rsidRPr="006D7EBC">
        <w:rPr>
          <w:rFonts w:ascii="Times New Roman" w:hAnsi="Times New Roman" w:cs="Times New Roman"/>
          <w:szCs w:val="24"/>
        </w:rPr>
        <w:t xml:space="preserve"> obsahuje</w:t>
      </w:r>
    </w:p>
    <w:p w:rsidR="008A2D5E" w:rsidRPr="006D7EBC" w:rsidP="008A2D5E">
      <w:pPr>
        <w:numPr>
          <w:numId w:val="46"/>
        </w:numPr>
        <w:jc w:val="both"/>
        <w:rPr>
          <w:rFonts w:ascii="Times New Roman" w:hAnsi="Times New Roman" w:cs="Times New Roman"/>
          <w:szCs w:val="24"/>
        </w:rPr>
      </w:pPr>
      <w:r>
        <w:rPr>
          <w:rFonts w:ascii="Times New Roman" w:hAnsi="Times New Roman" w:cs="Times New Roman"/>
          <w:szCs w:val="24"/>
        </w:rPr>
        <w:t>meno, priezvisko a</w:t>
      </w:r>
      <w:r w:rsidRPr="006D7EBC">
        <w:rPr>
          <w:rFonts w:ascii="Times New Roman" w:hAnsi="Times New Roman" w:cs="Times New Roman"/>
          <w:szCs w:val="24"/>
        </w:rPr>
        <w:t xml:space="preserve"> adres</w:t>
      </w:r>
      <w:r>
        <w:rPr>
          <w:rFonts w:ascii="Times New Roman" w:hAnsi="Times New Roman" w:cs="Times New Roman"/>
          <w:szCs w:val="24"/>
        </w:rPr>
        <w:t>u</w:t>
      </w:r>
      <w:r w:rsidRPr="006D7EBC">
        <w:rPr>
          <w:rFonts w:ascii="Times New Roman" w:hAnsi="Times New Roman" w:cs="Times New Roman"/>
          <w:szCs w:val="24"/>
        </w:rPr>
        <w:t xml:space="preserve"> (sídlo) posudzujúceho </w:t>
      </w:r>
      <w:r>
        <w:rPr>
          <w:rFonts w:ascii="Times New Roman" w:hAnsi="Times New Roman" w:cs="Times New Roman"/>
          <w:szCs w:val="24"/>
        </w:rPr>
        <w:t>psychológa</w:t>
      </w:r>
      <w:r w:rsidRPr="006D7EBC">
        <w:rPr>
          <w:rFonts w:ascii="Times New Roman" w:hAnsi="Times New Roman" w:cs="Times New Roman"/>
          <w:szCs w:val="24"/>
        </w:rPr>
        <w:t xml:space="preserve"> (aj vo forme odtlačku pečiatky, ak táto obsahuje požadované údaje),</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meno</w:t>
      </w:r>
      <w:r>
        <w:rPr>
          <w:rFonts w:ascii="Times New Roman" w:hAnsi="Times New Roman" w:cs="Times New Roman"/>
          <w:szCs w:val="24"/>
        </w:rPr>
        <w:t>,</w:t>
      </w:r>
      <w:r w:rsidRPr="006D7EBC">
        <w:rPr>
          <w:rFonts w:ascii="Times New Roman" w:hAnsi="Times New Roman" w:cs="Times New Roman"/>
          <w:szCs w:val="24"/>
        </w:rPr>
        <w:t> priezvisko</w:t>
      </w:r>
      <w:r>
        <w:rPr>
          <w:rFonts w:ascii="Times New Roman" w:hAnsi="Times New Roman" w:cs="Times New Roman"/>
          <w:szCs w:val="24"/>
        </w:rPr>
        <w:t xml:space="preserve">, </w:t>
      </w:r>
      <w:r w:rsidRPr="006D7EBC">
        <w:rPr>
          <w:rFonts w:ascii="Times New Roman" w:hAnsi="Times New Roman" w:cs="Times New Roman"/>
          <w:szCs w:val="24"/>
        </w:rPr>
        <w:t xml:space="preserve">dátum narodenia </w:t>
      </w:r>
      <w:r>
        <w:rPr>
          <w:rFonts w:ascii="Times New Roman" w:hAnsi="Times New Roman" w:cs="Times New Roman"/>
          <w:szCs w:val="24"/>
        </w:rPr>
        <w:t xml:space="preserve">alebo rodné číslo </w:t>
      </w:r>
      <w:r w:rsidRPr="006D7EBC">
        <w:rPr>
          <w:rFonts w:ascii="Times New Roman" w:hAnsi="Times New Roman" w:cs="Times New Roman"/>
          <w:szCs w:val="24"/>
        </w:rPr>
        <w:t>posudzovanej osoby,</w:t>
      </w:r>
    </w:p>
    <w:p w:rsidR="008A2D5E" w:rsidP="008A2D5E">
      <w:pPr>
        <w:numPr>
          <w:numId w:val="46"/>
        </w:numPr>
        <w:jc w:val="both"/>
        <w:rPr>
          <w:rFonts w:ascii="Times New Roman" w:hAnsi="Times New Roman" w:cs="Times New Roman"/>
          <w:szCs w:val="24"/>
        </w:rPr>
      </w:pPr>
      <w:r w:rsidRPr="006D7EBC">
        <w:rPr>
          <w:rFonts w:ascii="Times New Roman" w:hAnsi="Times New Roman" w:cs="Times New Roman"/>
          <w:szCs w:val="24"/>
        </w:rPr>
        <w:t>rozsah udeleného vodičského oprávnenia,</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skupiny alebo podskupiny vodičských oprávnení, o udelenie ktorých</w:t>
      </w:r>
      <w:r>
        <w:rPr>
          <w:rFonts w:ascii="Times New Roman" w:hAnsi="Times New Roman" w:cs="Times New Roman"/>
          <w:szCs w:val="24"/>
        </w:rPr>
        <w:t xml:space="preserve"> posudzovaná osoba žiada, </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závery psychologického vyšetrenia,</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platnosť záveru o psychologickom vyšetrení,</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 xml:space="preserve">iné údaje relevantné pre rozhodovanie o vodičskom oprávnení,  </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 xml:space="preserve">miesto a dátum vyhotovenia </w:t>
      </w:r>
      <w:r>
        <w:rPr>
          <w:rFonts w:ascii="Times New Roman" w:hAnsi="Times New Roman" w:cs="Times New Roman"/>
          <w:szCs w:val="24"/>
        </w:rPr>
        <w:t>dokladu o psychickej spôsobilosti</w:t>
      </w:r>
      <w:r w:rsidRPr="006D7EBC">
        <w:rPr>
          <w:rFonts w:ascii="Times New Roman" w:hAnsi="Times New Roman" w:cs="Times New Roman"/>
          <w:szCs w:val="24"/>
        </w:rPr>
        <w:t>,</w:t>
      </w:r>
    </w:p>
    <w:p w:rsidR="008A2D5E" w:rsidRPr="006D7EBC" w:rsidP="008A2D5E">
      <w:pPr>
        <w:numPr>
          <w:numId w:val="46"/>
        </w:numPr>
        <w:jc w:val="both"/>
        <w:rPr>
          <w:rFonts w:ascii="Times New Roman" w:hAnsi="Times New Roman" w:cs="Times New Roman"/>
          <w:szCs w:val="24"/>
        </w:rPr>
      </w:pPr>
      <w:r w:rsidRPr="006D7EBC">
        <w:rPr>
          <w:rFonts w:ascii="Times New Roman" w:hAnsi="Times New Roman" w:cs="Times New Roman"/>
          <w:szCs w:val="24"/>
        </w:rPr>
        <w:t xml:space="preserve">odtlačok pečiatky a podpis </w:t>
      </w:r>
      <w:r>
        <w:rPr>
          <w:rFonts w:ascii="Times New Roman" w:hAnsi="Times New Roman" w:cs="Times New Roman"/>
          <w:szCs w:val="24"/>
        </w:rPr>
        <w:t xml:space="preserve">posudzujúceho </w:t>
      </w:r>
      <w:r w:rsidRPr="006D7EBC">
        <w:rPr>
          <w:rFonts w:ascii="Times New Roman" w:hAnsi="Times New Roman" w:cs="Times New Roman"/>
          <w:szCs w:val="24"/>
        </w:rPr>
        <w:t>psychológa.</w:t>
      </w:r>
    </w:p>
    <w:p w:rsidR="008A2D5E" w:rsidRPr="006D7EBC" w:rsidP="008A2D5E">
      <w:pPr>
        <w:jc w:val="both"/>
        <w:rPr>
          <w:rFonts w:ascii="Times New Roman" w:hAnsi="Times New Roman" w:cs="Times New Roman"/>
          <w:szCs w:val="24"/>
        </w:rPr>
      </w:pPr>
    </w:p>
    <w:p w:rsidR="008A2D5E" w:rsidRPr="006D7EBC" w:rsidP="008A2D5E">
      <w:pPr>
        <w:numPr>
          <w:numId w:val="45"/>
        </w:numPr>
        <w:jc w:val="both"/>
        <w:rPr>
          <w:rFonts w:ascii="Times New Roman" w:hAnsi="Times New Roman" w:cs="Times New Roman"/>
          <w:szCs w:val="24"/>
        </w:rPr>
      </w:pPr>
      <w:r w:rsidRPr="006D7EBC">
        <w:rPr>
          <w:rFonts w:ascii="Times New Roman" w:hAnsi="Times New Roman" w:cs="Times New Roman"/>
          <w:szCs w:val="24"/>
        </w:rPr>
        <w:t xml:space="preserve">Vzor </w:t>
      </w:r>
      <w:r>
        <w:rPr>
          <w:rFonts w:ascii="Times New Roman" w:hAnsi="Times New Roman" w:cs="Times New Roman"/>
          <w:szCs w:val="24"/>
        </w:rPr>
        <w:t>dokladu o zdravotnej spôsobilosti žiadateľa o udelenie vodičského oprávnenia, vodiča, ktorý sa podrobuje preskúmaniu zdravotnej spôsobilosti a vodiča, ktorému bolo odobraté vodičské oprávnenie je uvedený v prílohe</w:t>
      </w:r>
      <w:r w:rsidRPr="006D7EBC">
        <w:rPr>
          <w:rFonts w:ascii="Times New Roman" w:hAnsi="Times New Roman" w:cs="Times New Roman"/>
          <w:szCs w:val="24"/>
        </w:rPr>
        <w:t xml:space="preserve"> č. 5</w:t>
      </w:r>
      <w:r>
        <w:rPr>
          <w:rFonts w:ascii="Times New Roman" w:hAnsi="Times New Roman" w:cs="Times New Roman"/>
          <w:szCs w:val="24"/>
        </w:rPr>
        <w:t xml:space="preserve">, vzor dokladu o zdravotnej spôsobilosti vodiča, ktorý sa podrobuje pravidelným lekárskym prehliadkam je uvedený v prílohe č. 6, </w:t>
      </w:r>
      <w:r w:rsidRPr="006D7EBC">
        <w:rPr>
          <w:rFonts w:ascii="Times New Roman" w:hAnsi="Times New Roman" w:cs="Times New Roman"/>
          <w:szCs w:val="24"/>
        </w:rPr>
        <w:t xml:space="preserve">vzor </w:t>
      </w:r>
      <w:r>
        <w:rPr>
          <w:rFonts w:ascii="Times New Roman" w:hAnsi="Times New Roman" w:cs="Times New Roman"/>
          <w:szCs w:val="24"/>
        </w:rPr>
        <w:t>dokladu o psychickej spôsobilosti</w:t>
      </w:r>
      <w:r w:rsidRPr="006D7EBC">
        <w:rPr>
          <w:rFonts w:ascii="Times New Roman" w:hAnsi="Times New Roman" w:cs="Times New Roman"/>
          <w:szCs w:val="24"/>
        </w:rPr>
        <w:t xml:space="preserve"> </w:t>
      </w:r>
      <w:r>
        <w:rPr>
          <w:rFonts w:ascii="Times New Roman" w:hAnsi="Times New Roman" w:cs="Times New Roman"/>
          <w:szCs w:val="24"/>
        </w:rPr>
        <w:t>žiadateľa o udelenie vodičského oprávnenia, vodiča, ktorý sa podrobuje preskúmaniu psychickej spôsobilosti a vodiča, ktorému bolo odobraté vodičské oprávnenie</w:t>
      </w:r>
      <w:r w:rsidRPr="006D7EBC">
        <w:rPr>
          <w:rFonts w:ascii="Times New Roman" w:hAnsi="Times New Roman" w:cs="Times New Roman"/>
          <w:szCs w:val="24"/>
        </w:rPr>
        <w:t xml:space="preserve"> je uvedený v príloh</w:t>
      </w:r>
      <w:r>
        <w:rPr>
          <w:rFonts w:ascii="Times New Roman" w:hAnsi="Times New Roman" w:cs="Times New Roman"/>
          <w:szCs w:val="24"/>
        </w:rPr>
        <w:t>e</w:t>
      </w:r>
      <w:r w:rsidRPr="006D7EBC">
        <w:rPr>
          <w:rFonts w:ascii="Times New Roman" w:hAnsi="Times New Roman" w:cs="Times New Roman"/>
          <w:szCs w:val="24"/>
        </w:rPr>
        <w:t xml:space="preserve"> č. </w:t>
      </w:r>
      <w:smartTag w:uri="urn:schemas-microsoft-com:office:smarttags" w:element="metricconverter">
        <w:smartTagPr>
          <w:attr w:name="ProductID" w:val="10 a"/>
        </w:smartTagPr>
        <w:r w:rsidRPr="006D7EBC">
          <w:rPr>
            <w:rFonts w:ascii="Times New Roman" w:hAnsi="Times New Roman" w:cs="Times New Roman"/>
            <w:szCs w:val="24"/>
          </w:rPr>
          <w:t>1</w:t>
        </w:r>
        <w:r>
          <w:rPr>
            <w:rFonts w:ascii="Times New Roman" w:hAnsi="Times New Roman" w:cs="Times New Roman"/>
            <w:szCs w:val="24"/>
          </w:rPr>
          <w:t>0 a</w:t>
        </w:r>
      </w:smartTag>
      <w:r>
        <w:rPr>
          <w:rFonts w:ascii="Times New Roman" w:hAnsi="Times New Roman" w:cs="Times New Roman"/>
          <w:szCs w:val="24"/>
        </w:rPr>
        <w:t xml:space="preserve"> vzor dokladu o psychickej spôsobilosti vodiča, ktorý sa podrobuje pravidelným psychologickým vyšetreniam je uvedený v prílohe č. 11.</w:t>
      </w:r>
    </w:p>
    <w:p w:rsidR="008A2D5E" w:rsidRPr="006D7EBC" w:rsidP="008A2D5E">
      <w:pPr>
        <w:jc w:val="both"/>
        <w:rPr>
          <w:rFonts w:ascii="Times New Roman" w:hAnsi="Times New Roman" w:cs="Times New Roman"/>
          <w:szCs w:val="24"/>
        </w:rPr>
      </w:pPr>
    </w:p>
    <w:p w:rsidR="008A2D5E" w:rsidRPr="00A624E9" w:rsidP="008A2D5E">
      <w:pPr>
        <w:jc w:val="center"/>
        <w:rPr>
          <w:rFonts w:ascii="Times New Roman" w:hAnsi="Times New Roman" w:cs="Times New Roman"/>
          <w:b/>
          <w:szCs w:val="24"/>
        </w:rPr>
      </w:pPr>
      <w:r w:rsidRPr="00A624E9">
        <w:rPr>
          <w:rFonts w:ascii="Times New Roman" w:hAnsi="Times New Roman" w:cs="Times New Roman"/>
          <w:b/>
          <w:szCs w:val="24"/>
        </w:rPr>
        <w:t>TRETIA ČASŤ</w:t>
      </w:r>
    </w:p>
    <w:p w:rsidR="008A2D5E" w:rsidRPr="009C0038" w:rsidP="008A2D5E">
      <w:pPr>
        <w:jc w:val="center"/>
        <w:rPr>
          <w:rFonts w:ascii="Times New Roman" w:hAnsi="Times New Roman" w:cs="Times New Roman"/>
          <w:b/>
          <w:caps/>
          <w:szCs w:val="24"/>
        </w:rPr>
      </w:pPr>
      <w:r w:rsidRPr="009C0038">
        <w:rPr>
          <w:rFonts w:ascii="Times New Roman" w:hAnsi="Times New Roman" w:cs="Times New Roman"/>
          <w:b/>
          <w:caps/>
          <w:szCs w:val="24"/>
        </w:rPr>
        <w:t>vodičské preukazy a evidenčné čísla</w:t>
      </w:r>
    </w:p>
    <w:p w:rsidR="008A2D5E" w:rsidRPr="00A624E9" w:rsidP="008A2D5E">
      <w:pPr>
        <w:jc w:val="center"/>
        <w:rPr>
          <w:rFonts w:ascii="Times New Roman" w:hAnsi="Times New Roman" w:cs="Times New Roman"/>
          <w:b/>
          <w:szCs w:val="24"/>
        </w:rPr>
      </w:pPr>
    </w:p>
    <w:p w:rsidR="008A2D5E" w:rsidRPr="00A624E9" w:rsidP="008A2D5E">
      <w:pPr>
        <w:jc w:val="center"/>
        <w:rPr>
          <w:rFonts w:ascii="Times New Roman" w:hAnsi="Times New Roman" w:cs="Times New Roman"/>
          <w:b/>
          <w:szCs w:val="24"/>
        </w:rPr>
      </w:pPr>
      <w:r w:rsidRPr="00A624E9">
        <w:rPr>
          <w:rFonts w:ascii="Times New Roman" w:hAnsi="Times New Roman" w:cs="Times New Roman"/>
          <w:b/>
          <w:szCs w:val="24"/>
        </w:rPr>
        <w:t>PRVÁ HLAVA</w:t>
      </w:r>
    </w:p>
    <w:p w:rsidR="008A2D5E" w:rsidRPr="00A624E9" w:rsidP="008A2D5E">
      <w:pPr>
        <w:jc w:val="center"/>
        <w:rPr>
          <w:rFonts w:ascii="Times New Roman" w:hAnsi="Times New Roman" w:cs="Times New Roman"/>
          <w:b/>
          <w:szCs w:val="24"/>
        </w:rPr>
      </w:pPr>
      <w:r w:rsidRPr="00A624E9">
        <w:rPr>
          <w:rFonts w:ascii="Times New Roman" w:hAnsi="Times New Roman" w:cs="Times New Roman"/>
          <w:b/>
          <w:szCs w:val="24"/>
        </w:rPr>
        <w:t>VODIČSKÉ PREUKAZY</w:t>
      </w:r>
    </w:p>
    <w:p w:rsidR="008A2D5E" w:rsidRPr="00A624E9" w:rsidP="008A2D5E">
      <w:pPr>
        <w:jc w:val="center"/>
        <w:rPr>
          <w:rFonts w:ascii="Times New Roman" w:hAnsi="Times New Roman" w:cs="Times New Roman"/>
          <w:b/>
          <w:szCs w:val="24"/>
        </w:rPr>
      </w:pPr>
    </w:p>
    <w:p w:rsidR="008A2D5E" w:rsidRPr="00A624E9" w:rsidP="008A2D5E">
      <w:pPr>
        <w:jc w:val="center"/>
        <w:rPr>
          <w:rFonts w:ascii="Times New Roman" w:hAnsi="Times New Roman" w:cs="Times New Roman"/>
          <w:b/>
          <w:szCs w:val="24"/>
        </w:rPr>
      </w:pPr>
      <w:r w:rsidRPr="00A624E9">
        <w:rPr>
          <w:rFonts w:ascii="Times New Roman" w:hAnsi="Times New Roman" w:cs="Times New Roman"/>
          <w:b/>
          <w:szCs w:val="24"/>
        </w:rPr>
        <w:t>§ 32</w:t>
      </w:r>
    </w:p>
    <w:p w:rsidR="008A2D5E" w:rsidRPr="00A624E9" w:rsidP="008A2D5E">
      <w:pPr>
        <w:jc w:val="center"/>
        <w:rPr>
          <w:rFonts w:ascii="Times New Roman" w:hAnsi="Times New Roman" w:cs="Times New Roman"/>
          <w:b/>
          <w:szCs w:val="24"/>
        </w:rPr>
      </w:pPr>
      <w:r w:rsidRPr="00A624E9">
        <w:rPr>
          <w:rFonts w:ascii="Times New Roman" w:hAnsi="Times New Roman" w:cs="Times New Roman"/>
          <w:b/>
          <w:szCs w:val="24"/>
        </w:rPr>
        <w:t>Vodičský preukaz</w:t>
      </w:r>
    </w:p>
    <w:p w:rsidR="008A2D5E" w:rsidRPr="00A624E9" w:rsidP="008A2D5E">
      <w:pPr>
        <w:jc w:val="center"/>
        <w:rPr>
          <w:rFonts w:ascii="Times New Roman" w:hAnsi="Times New Roman" w:cs="Times New Roman"/>
          <w:szCs w:val="24"/>
        </w:rPr>
      </w:pPr>
      <w:r w:rsidRPr="00A624E9">
        <w:rPr>
          <w:rFonts w:ascii="Times New Roman" w:hAnsi="Times New Roman" w:cs="Times New Roman"/>
          <w:szCs w:val="24"/>
        </w:rPr>
        <w:t>(k § 94 ods. 4 zákona)</w:t>
      </w:r>
    </w:p>
    <w:p w:rsidR="008A2D5E"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sidRPr="006D7EBC">
        <w:rPr>
          <w:rFonts w:ascii="Times New Roman" w:hAnsi="Times New Roman" w:cs="Times New Roman"/>
          <w:szCs w:val="24"/>
        </w:rPr>
        <w:t xml:space="preserve">Vodičský preukaz je doklad s rozmermi </w:t>
      </w:r>
      <w:smartTag w:uri="urn:schemas-microsoft-com:office:smarttags" w:element="metricconverter">
        <w:smartTagPr>
          <w:attr w:name="ProductID" w:val="8,56 cm"/>
        </w:smartTagPr>
        <w:r w:rsidRPr="006D7EBC">
          <w:rPr>
            <w:rFonts w:ascii="Times New Roman" w:hAnsi="Times New Roman" w:cs="Times New Roman"/>
            <w:szCs w:val="24"/>
          </w:rPr>
          <w:t>8,56 cm</w:t>
        </w:r>
      </w:smartTag>
      <w:r w:rsidRPr="006D7EBC">
        <w:rPr>
          <w:rFonts w:ascii="Times New Roman" w:hAnsi="Times New Roman" w:cs="Times New Roman"/>
          <w:szCs w:val="24"/>
        </w:rPr>
        <w:t xml:space="preserve"> x </w:t>
      </w:r>
      <w:smartTag w:uri="urn:schemas-microsoft-com:office:smarttags" w:element="metricconverter">
        <w:smartTagPr>
          <w:attr w:name="ProductID" w:val="5,398 cm"/>
        </w:smartTagPr>
        <w:r w:rsidRPr="006D7EBC">
          <w:rPr>
            <w:rFonts w:ascii="Times New Roman" w:hAnsi="Times New Roman" w:cs="Times New Roman"/>
            <w:szCs w:val="24"/>
          </w:rPr>
          <w:t>5,398 cm</w:t>
        </w:r>
      </w:smartTag>
      <w:r w:rsidRPr="006D7EBC">
        <w:rPr>
          <w:rFonts w:ascii="Times New Roman" w:hAnsi="Times New Roman" w:cs="Times New Roman"/>
          <w:szCs w:val="24"/>
        </w:rPr>
        <w:t xml:space="preserve"> vyhotovený z viacvrstvového polykarbonátu s priehľadnou vrstvou na povrchu s ochrannými prvkami. Fyzikálne charakteristiky vodičského preukazu a metódy ich testovania musia byť v súlade s technickými normami.</w:t>
      </w:r>
      <w:r>
        <w:rPr>
          <w:rFonts w:ascii="Times New Roman" w:hAnsi="Times New Roman" w:cs="Times New Roman"/>
          <w:szCs w:val="24"/>
          <w:vertAlign w:val="superscript"/>
        </w:rPr>
        <w:footnoteReference w:id="7"/>
      </w:r>
      <w:r w:rsidRPr="0022397A">
        <w:rPr>
          <w:rFonts w:ascii="Times New Roman" w:hAnsi="Times New Roman" w:cs="Times New Roman"/>
          <w:szCs w:val="24"/>
          <w:vertAlign w:val="superscript"/>
        </w:rPr>
        <w:t>)</w:t>
      </w:r>
      <w:r w:rsidRPr="006D7EBC">
        <w:rPr>
          <w:rFonts w:ascii="Times New Roman" w:hAnsi="Times New Roman" w:cs="Times New Roman"/>
          <w:szCs w:val="24"/>
        </w:rPr>
        <w:t xml:space="preserve">  Vodičský preukaz má dve strany. </w:t>
      </w:r>
    </w:p>
    <w:p w:rsidR="008A2D5E" w:rsidP="008A2D5E">
      <w:pPr>
        <w:jc w:val="both"/>
        <w:rPr>
          <w:rFonts w:ascii="Times New Roman" w:hAnsi="Times New Roman" w:cs="Times New Roman"/>
          <w:szCs w:val="24"/>
        </w:rPr>
      </w:pPr>
    </w:p>
    <w:p w:rsidR="00D815FB"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sidRPr="006D7EBC">
        <w:rPr>
          <w:rFonts w:ascii="Times New Roman" w:hAnsi="Times New Roman" w:cs="Times New Roman"/>
          <w:szCs w:val="24"/>
        </w:rPr>
        <w:t>Predná strana vodičského preukazu obsahuje</w:t>
      </w:r>
    </w:p>
    <w:p w:rsidR="008A2D5E" w:rsidRPr="006D7EBC" w:rsidP="008A2D5E">
      <w:pPr>
        <w:numPr>
          <w:ilvl w:val="1"/>
          <w:numId w:val="47"/>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slová „Vodičský preukaz“ a „Slovenská republika“ vytlačené veľkými písmenami v slovenskom jazyku,</w:t>
      </w:r>
    </w:p>
    <w:p w:rsidR="008A2D5E" w:rsidRPr="006D7EBC" w:rsidP="008A2D5E">
      <w:pPr>
        <w:numPr>
          <w:ilvl w:val="1"/>
          <w:numId w:val="47"/>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v ľavom hornom rohu obdĺžnik modrej farby rozmerov </w:t>
      </w:r>
      <w:smartTag w:uri="urn:schemas-microsoft-com:office:smarttags" w:element="metricconverter">
        <w:smartTagPr>
          <w:attr w:name="ProductID" w:val="2 cm"/>
        </w:smartTagPr>
        <w:r w:rsidRPr="006D7EBC">
          <w:rPr>
            <w:rFonts w:ascii="Times New Roman" w:hAnsi="Times New Roman" w:cs="Times New Roman"/>
            <w:szCs w:val="24"/>
          </w:rPr>
          <w:t>2 cm</w:t>
        </w:r>
      </w:smartTag>
      <w:r w:rsidRPr="006D7EBC">
        <w:rPr>
          <w:rFonts w:ascii="Times New Roman" w:hAnsi="Times New Roman" w:cs="Times New Roman"/>
          <w:szCs w:val="24"/>
        </w:rPr>
        <w:t xml:space="preserve"> x </w:t>
      </w:r>
      <w:smartTag w:uri="urn:schemas-microsoft-com:office:smarttags" w:element="metricconverter">
        <w:smartTagPr>
          <w:attr w:name="ProductID" w:val="1 cm"/>
        </w:smartTagPr>
        <w:r w:rsidRPr="006D7EBC">
          <w:rPr>
            <w:rFonts w:ascii="Times New Roman" w:hAnsi="Times New Roman" w:cs="Times New Roman"/>
            <w:szCs w:val="24"/>
          </w:rPr>
          <w:t>1 cm</w:t>
        </w:r>
      </w:smartTag>
      <w:r w:rsidRPr="006D7EBC">
        <w:rPr>
          <w:rFonts w:ascii="Times New Roman" w:hAnsi="Times New Roman" w:cs="Times New Roman"/>
          <w:szCs w:val="24"/>
        </w:rPr>
        <w:t>, v ktorom je kruh vytvorený</w:t>
      </w:r>
      <w:r>
        <w:rPr>
          <w:rFonts w:ascii="Times New Roman" w:hAnsi="Times New Roman" w:cs="Times New Roman"/>
          <w:szCs w:val="24"/>
        </w:rPr>
        <w:t xml:space="preserve"> dvanástimi žltými hviezdičkami;</w:t>
      </w:r>
      <w:r w:rsidRPr="006D7EBC">
        <w:rPr>
          <w:rFonts w:ascii="Times New Roman" w:hAnsi="Times New Roman" w:cs="Times New Roman"/>
          <w:szCs w:val="24"/>
        </w:rPr>
        <w:t xml:space="preserve"> </w:t>
      </w:r>
      <w:r>
        <w:rPr>
          <w:rFonts w:ascii="Times New Roman" w:hAnsi="Times New Roman" w:cs="Times New Roman"/>
          <w:szCs w:val="24"/>
        </w:rPr>
        <w:t>v</w:t>
      </w:r>
      <w:r w:rsidRPr="006D7EBC">
        <w:rPr>
          <w:rFonts w:ascii="Times New Roman" w:hAnsi="Times New Roman" w:cs="Times New Roman"/>
          <w:szCs w:val="24"/>
        </w:rPr>
        <w:t xml:space="preserve">nútri kruhu </w:t>
      </w:r>
      <w:r>
        <w:rPr>
          <w:rFonts w:ascii="Times New Roman" w:hAnsi="Times New Roman" w:cs="Times New Roman"/>
          <w:szCs w:val="24"/>
        </w:rPr>
        <w:t>sa uvádzajú</w:t>
      </w:r>
      <w:r w:rsidRPr="006D7EBC">
        <w:rPr>
          <w:rFonts w:ascii="Times New Roman" w:hAnsi="Times New Roman" w:cs="Times New Roman"/>
          <w:szCs w:val="24"/>
        </w:rPr>
        <w:t xml:space="preserve"> veľké písmená „SK“,</w:t>
      </w:r>
    </w:p>
    <w:p w:rsidR="008A2D5E" w:rsidRPr="006D7EBC" w:rsidP="008A2D5E">
      <w:pPr>
        <w:numPr>
          <w:ilvl w:val="1"/>
          <w:numId w:val="47"/>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informácie špecifické pre konkrétny vodičský preukaz </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1.</w:t>
      </w:r>
      <w:r>
        <w:rPr>
          <w:rFonts w:ascii="Times New Roman" w:hAnsi="Times New Roman" w:cs="Times New Roman"/>
          <w:szCs w:val="24"/>
        </w:rPr>
        <w:t xml:space="preserve"> </w:t>
      </w:r>
      <w:r w:rsidRPr="006D7EBC">
        <w:rPr>
          <w:rFonts w:ascii="Times New Roman" w:hAnsi="Times New Roman" w:cs="Times New Roman"/>
          <w:szCs w:val="24"/>
        </w:rPr>
        <w:t>priezvisk</w:t>
      </w:r>
      <w:r>
        <w:rPr>
          <w:rFonts w:ascii="Times New Roman" w:hAnsi="Times New Roman" w:cs="Times New Roman"/>
          <w:szCs w:val="24"/>
        </w:rPr>
        <w:t>o</w:t>
      </w:r>
      <w:r w:rsidRPr="006D7EBC">
        <w:rPr>
          <w:rFonts w:ascii="Times New Roman" w:hAnsi="Times New Roman" w:cs="Times New Roman"/>
          <w:szCs w:val="24"/>
        </w:rPr>
        <w:t xml:space="preserve"> držiteľa,</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2.</w:t>
      </w:r>
      <w:r>
        <w:rPr>
          <w:rFonts w:ascii="Times New Roman" w:hAnsi="Times New Roman" w:cs="Times New Roman"/>
          <w:szCs w:val="24"/>
        </w:rPr>
        <w:t xml:space="preserve"> </w:t>
      </w:r>
      <w:r w:rsidRPr="006D7EBC">
        <w:rPr>
          <w:rFonts w:ascii="Times New Roman" w:hAnsi="Times New Roman" w:cs="Times New Roman"/>
          <w:szCs w:val="24"/>
        </w:rPr>
        <w:t>men</w:t>
      </w:r>
      <w:r>
        <w:rPr>
          <w:rFonts w:ascii="Times New Roman" w:hAnsi="Times New Roman" w:cs="Times New Roman"/>
          <w:szCs w:val="24"/>
        </w:rPr>
        <w:t>o</w:t>
      </w:r>
      <w:r w:rsidRPr="006D7EBC">
        <w:rPr>
          <w:rFonts w:ascii="Times New Roman" w:hAnsi="Times New Roman" w:cs="Times New Roman"/>
          <w:szCs w:val="24"/>
        </w:rPr>
        <w:t xml:space="preserve"> držiteľa,</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3.</w:t>
      </w:r>
      <w:r>
        <w:rPr>
          <w:rFonts w:ascii="Times New Roman" w:hAnsi="Times New Roman" w:cs="Times New Roman"/>
          <w:szCs w:val="24"/>
        </w:rPr>
        <w:t xml:space="preserve"> </w:t>
      </w:r>
      <w:r w:rsidRPr="006D7EBC">
        <w:rPr>
          <w:rFonts w:ascii="Times New Roman" w:hAnsi="Times New Roman" w:cs="Times New Roman"/>
          <w:szCs w:val="24"/>
        </w:rPr>
        <w:t>dátum</w:t>
      </w:r>
      <w:r>
        <w:rPr>
          <w:rFonts w:ascii="Times New Roman" w:hAnsi="Times New Roman" w:cs="Times New Roman"/>
          <w:szCs w:val="24"/>
        </w:rPr>
        <w:t xml:space="preserve"> a miesto</w:t>
      </w:r>
      <w:r w:rsidRPr="006D7EBC">
        <w:rPr>
          <w:rFonts w:ascii="Times New Roman" w:hAnsi="Times New Roman" w:cs="Times New Roman"/>
          <w:szCs w:val="24"/>
        </w:rPr>
        <w:t xml:space="preserve"> narodenia v tvare deň, mesiac a rok,</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4a. dátum vydania preukazu v tvare deň, mesiac a rok,</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4b. dátum skončenia platnosti preukazu v tvare deň, mesiac a rok alebo pomlčka, ak má preukaz neobmedzenú platnosť,</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4c. názov orgánu vydávajúceho vodičský preukaz,</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 xml:space="preserve">4d. výrobné číslo čistopisu karty pridelené výrobcom, </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5.</w:t>
      </w:r>
      <w:r>
        <w:rPr>
          <w:rFonts w:ascii="Times New Roman" w:hAnsi="Times New Roman" w:cs="Times New Roman"/>
          <w:szCs w:val="24"/>
        </w:rPr>
        <w:t xml:space="preserve"> sériu</w:t>
      </w:r>
      <w:r w:rsidRPr="006D7EBC">
        <w:rPr>
          <w:rFonts w:ascii="Times New Roman" w:hAnsi="Times New Roman" w:cs="Times New Roman"/>
          <w:szCs w:val="24"/>
        </w:rPr>
        <w:t xml:space="preserve"> a číslo vodičského preukazu, </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6.</w:t>
      </w:r>
      <w:r>
        <w:rPr>
          <w:rFonts w:ascii="Times New Roman" w:hAnsi="Times New Roman" w:cs="Times New Roman"/>
          <w:szCs w:val="24"/>
        </w:rPr>
        <w:t xml:space="preserve"> </w:t>
      </w:r>
      <w:r w:rsidRPr="006D7EBC">
        <w:rPr>
          <w:rFonts w:ascii="Times New Roman" w:hAnsi="Times New Roman" w:cs="Times New Roman"/>
          <w:szCs w:val="24"/>
        </w:rPr>
        <w:t>podob</w:t>
      </w:r>
      <w:r>
        <w:rPr>
          <w:rFonts w:ascii="Times New Roman" w:hAnsi="Times New Roman" w:cs="Times New Roman"/>
          <w:szCs w:val="24"/>
        </w:rPr>
        <w:t>u</w:t>
      </w:r>
      <w:r w:rsidRPr="006D7EBC">
        <w:rPr>
          <w:rFonts w:ascii="Times New Roman" w:hAnsi="Times New Roman" w:cs="Times New Roman"/>
          <w:szCs w:val="24"/>
        </w:rPr>
        <w:t xml:space="preserve"> tváre držiteľa rozmero</w:t>
      </w:r>
      <w:r>
        <w:rPr>
          <w:rFonts w:ascii="Times New Roman" w:hAnsi="Times New Roman" w:cs="Times New Roman"/>
          <w:szCs w:val="24"/>
        </w:rPr>
        <w:t>v</w:t>
      </w:r>
      <w:r w:rsidRPr="006D7EBC">
        <w:rPr>
          <w:rFonts w:ascii="Times New Roman" w:hAnsi="Times New Roman" w:cs="Times New Roman"/>
          <w:szCs w:val="24"/>
        </w:rPr>
        <w:t xml:space="preserve"> </w:t>
      </w:r>
      <w:smartTag w:uri="urn:schemas-microsoft-com:office:smarttags" w:element="metricconverter">
        <w:smartTagPr>
          <w:attr w:name="ProductID" w:val="2 cm"/>
        </w:smartTagPr>
        <w:r w:rsidRPr="006D7EBC">
          <w:rPr>
            <w:rFonts w:ascii="Times New Roman" w:hAnsi="Times New Roman" w:cs="Times New Roman"/>
            <w:szCs w:val="24"/>
          </w:rPr>
          <w:t>2 cm</w:t>
        </w:r>
      </w:smartTag>
      <w:r w:rsidRPr="006D7EBC">
        <w:rPr>
          <w:rFonts w:ascii="Times New Roman" w:hAnsi="Times New Roman" w:cs="Times New Roman"/>
          <w:szCs w:val="24"/>
        </w:rPr>
        <w:t xml:space="preserve"> x </w:t>
      </w:r>
      <w:smartTag w:uri="urn:schemas-microsoft-com:office:smarttags" w:element="metricconverter">
        <w:smartTagPr>
          <w:attr w:name="ProductID" w:val="2,5 cm"/>
        </w:smartTagPr>
        <w:r w:rsidRPr="006D7EBC">
          <w:rPr>
            <w:rFonts w:ascii="Times New Roman" w:hAnsi="Times New Roman" w:cs="Times New Roman"/>
            <w:szCs w:val="24"/>
          </w:rPr>
          <w:t>2,5 cm</w:t>
        </w:r>
      </w:smartTag>
      <w:r w:rsidRPr="006D7EBC">
        <w:rPr>
          <w:rFonts w:ascii="Times New Roman" w:hAnsi="Times New Roman" w:cs="Times New Roman"/>
          <w:szCs w:val="24"/>
        </w:rPr>
        <w:t xml:space="preserve">, </w:t>
      </w:r>
    </w:p>
    <w:p w:rsidR="008A2D5E" w:rsidRPr="006D7EBC" w:rsidP="008A2D5E">
      <w:pPr>
        <w:numPr>
          <w:ilvl w:val="2"/>
          <w:numId w:val="47"/>
        </w:numPr>
        <w:tabs>
          <w:tab w:val="clear" w:pos="2340"/>
        </w:tabs>
        <w:ind w:left="720"/>
        <w:jc w:val="both"/>
        <w:rPr>
          <w:rFonts w:ascii="Times New Roman" w:hAnsi="Times New Roman" w:cs="Times New Roman"/>
          <w:szCs w:val="24"/>
        </w:rPr>
      </w:pPr>
      <w:r w:rsidRPr="006D7EBC">
        <w:rPr>
          <w:rFonts w:ascii="Times New Roman" w:hAnsi="Times New Roman" w:cs="Times New Roman"/>
          <w:szCs w:val="24"/>
        </w:rPr>
        <w:t>7.</w:t>
      </w:r>
      <w:r>
        <w:rPr>
          <w:rFonts w:ascii="Times New Roman" w:hAnsi="Times New Roman" w:cs="Times New Roman"/>
          <w:szCs w:val="24"/>
        </w:rPr>
        <w:t xml:space="preserve"> </w:t>
      </w:r>
      <w:r w:rsidRPr="006D7EBC">
        <w:rPr>
          <w:rFonts w:ascii="Times New Roman" w:hAnsi="Times New Roman" w:cs="Times New Roman"/>
          <w:szCs w:val="24"/>
        </w:rPr>
        <w:t>podpis držiteľa,</w:t>
      </w:r>
    </w:p>
    <w:p w:rsidR="008A2D5E" w:rsidRPr="007600A6" w:rsidP="008A2D5E">
      <w:pPr>
        <w:numPr>
          <w:ilvl w:val="2"/>
          <w:numId w:val="47"/>
        </w:numPr>
        <w:tabs>
          <w:tab w:val="clear" w:pos="2340"/>
        </w:tabs>
        <w:ind w:left="720"/>
        <w:jc w:val="both"/>
        <w:rPr>
          <w:rFonts w:ascii="Times New Roman" w:hAnsi="Times New Roman" w:cs="Times New Roman"/>
          <w:szCs w:val="24"/>
        </w:rPr>
      </w:pPr>
      <w:r w:rsidRPr="007600A6">
        <w:rPr>
          <w:rFonts w:ascii="Times New Roman" w:hAnsi="Times New Roman" w:cs="Times New Roman"/>
          <w:szCs w:val="24"/>
        </w:rPr>
        <w:t>9. (pod)skupina(y) vozidla(iel), ktoré je držiteľ oprávnený viesť,</w:t>
      </w:r>
    </w:p>
    <w:p w:rsidR="008A2D5E" w:rsidRPr="006D7EBC" w:rsidP="008A2D5E">
      <w:pPr>
        <w:numPr>
          <w:ilvl w:val="1"/>
          <w:numId w:val="47"/>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slová „Vodičský preukaz“ v jazykoch členských štátov Európskych </w:t>
      </w:r>
      <w:r>
        <w:rPr>
          <w:rFonts w:ascii="Times New Roman" w:hAnsi="Times New Roman" w:cs="Times New Roman"/>
          <w:szCs w:val="24"/>
        </w:rPr>
        <w:t>s</w:t>
      </w:r>
      <w:r w:rsidRPr="006D7EBC">
        <w:rPr>
          <w:rFonts w:ascii="Times New Roman" w:hAnsi="Times New Roman" w:cs="Times New Roman"/>
          <w:szCs w:val="24"/>
        </w:rPr>
        <w:t>poločenstiev vytlačené tak, aby tvorili pozadie vodičského preukazu</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Свидетелство за управление на МПС</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Permiso de Conducción</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Řidičský průkaz</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Kørekort</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Führerschein</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Juhiluba</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Άδεια Οδήγησης</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Driving Licence</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Permis de conduire</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Ceadúnas Tiomána</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Patente di guida</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Vadītāja apliecība</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Vairuotojo pažymėjimas</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Vezetői engedély</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Liċenzja tas-Sewqan</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Rijbewijs</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Prawo Jazdy</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Carta de Condução</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Permis de conducere</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Vodičský preukaz</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Vozniško dovoljenje</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Ajokortti</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r w:rsidRPr="006D7EBC">
        <w:rPr>
          <w:rFonts w:ascii="Times New Roman" w:hAnsi="Times New Roman" w:cs="Times New Roman"/>
          <w:szCs w:val="24"/>
        </w:rPr>
        <w:t>Körkort.</w:t>
      </w:r>
    </w:p>
    <w:p w:rsidR="008A2D5E"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sidRPr="006D7EBC">
        <w:rPr>
          <w:rFonts w:ascii="Times New Roman" w:hAnsi="Times New Roman" w:cs="Times New Roman"/>
          <w:szCs w:val="24"/>
        </w:rPr>
        <w:t xml:space="preserve">Zadná strana vodičského preukazu obsahuje </w:t>
      </w:r>
      <w:r>
        <w:rPr>
          <w:rFonts w:ascii="Times New Roman" w:hAnsi="Times New Roman" w:cs="Times New Roman"/>
          <w:szCs w:val="24"/>
        </w:rPr>
        <w:t xml:space="preserve">slová „VZOR EURÓPSKYCH SPOLOČENSTIEV“ vytlačené tak, aby tvorili pozadie vodičského preukazu a </w:t>
      </w:r>
      <w:r w:rsidRPr="006D7EBC">
        <w:rPr>
          <w:rFonts w:ascii="Times New Roman" w:hAnsi="Times New Roman" w:cs="Times New Roman"/>
          <w:szCs w:val="24"/>
        </w:rPr>
        <w:t xml:space="preserve">informácie špecifické </w:t>
      </w:r>
      <w:r>
        <w:rPr>
          <w:rFonts w:ascii="Times New Roman" w:hAnsi="Times New Roman" w:cs="Times New Roman"/>
          <w:szCs w:val="24"/>
        </w:rPr>
        <w:t>pre konkrétny vodičský preukaz</w:t>
      </w:r>
    </w:p>
    <w:p w:rsidR="008A2D5E" w:rsidRPr="007600A6" w:rsidP="008A2D5E">
      <w:pPr>
        <w:numPr>
          <w:numId w:val="48"/>
        </w:numPr>
        <w:tabs>
          <w:tab w:val="clear" w:pos="1080"/>
        </w:tabs>
        <w:ind w:left="360" w:hanging="360"/>
        <w:jc w:val="both"/>
        <w:rPr>
          <w:rFonts w:ascii="Times New Roman" w:hAnsi="Times New Roman" w:cs="Times New Roman"/>
          <w:szCs w:val="24"/>
        </w:rPr>
      </w:pPr>
      <w:r w:rsidRPr="007600A6">
        <w:rPr>
          <w:rFonts w:ascii="Times New Roman" w:hAnsi="Times New Roman" w:cs="Times New Roman"/>
          <w:szCs w:val="24"/>
        </w:rPr>
        <w:t>9. (pod)skupina(y) vozidla(iel), ktoré je držiteľ oprávnený viesť,</w:t>
      </w:r>
    </w:p>
    <w:p w:rsidR="008A2D5E" w:rsidRPr="006D7EBC" w:rsidP="008A2D5E">
      <w:pPr>
        <w:numPr>
          <w:numId w:val="48"/>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 xml:space="preserve">10. </w:t>
      </w:r>
      <w:r w:rsidRPr="006D7EBC">
        <w:rPr>
          <w:rFonts w:ascii="Times New Roman" w:hAnsi="Times New Roman" w:cs="Times New Roman"/>
          <w:szCs w:val="24"/>
        </w:rPr>
        <w:t>dátum prvého udelenia pre každú (pod)skupinu vodičského oprávnenia,</w:t>
      </w:r>
    </w:p>
    <w:p w:rsidR="008A2D5E" w:rsidRPr="006D7EBC" w:rsidP="008A2D5E">
      <w:pPr>
        <w:numPr>
          <w:numId w:val="48"/>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 xml:space="preserve">11. </w:t>
      </w:r>
      <w:r w:rsidRPr="006D7EBC">
        <w:rPr>
          <w:rFonts w:ascii="Times New Roman" w:hAnsi="Times New Roman" w:cs="Times New Roman"/>
          <w:szCs w:val="24"/>
        </w:rPr>
        <w:t>dátum skončenia doby platnosti pre každú (pod)skupinu vodičského oprávnenia.</w:t>
      </w:r>
    </w:p>
    <w:p w:rsidR="008A2D5E"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Pr>
          <w:rFonts w:ascii="Times New Roman" w:hAnsi="Times New Roman" w:cs="Times New Roman"/>
          <w:szCs w:val="24"/>
        </w:rPr>
        <w:t>Z</w:t>
      </w:r>
      <w:r w:rsidRPr="006D7EBC">
        <w:rPr>
          <w:rFonts w:ascii="Times New Roman" w:hAnsi="Times New Roman" w:cs="Times New Roman"/>
          <w:szCs w:val="24"/>
        </w:rPr>
        <w:t>adn</w:t>
      </w:r>
      <w:r>
        <w:rPr>
          <w:rFonts w:ascii="Times New Roman" w:hAnsi="Times New Roman" w:cs="Times New Roman"/>
          <w:szCs w:val="24"/>
        </w:rPr>
        <w:t>á strana vodičského preukazu môže</w:t>
      </w:r>
      <w:r w:rsidRPr="006D7EBC">
        <w:rPr>
          <w:rFonts w:ascii="Times New Roman" w:hAnsi="Times New Roman" w:cs="Times New Roman"/>
          <w:szCs w:val="24"/>
        </w:rPr>
        <w:t xml:space="preserve"> </w:t>
      </w:r>
      <w:r>
        <w:rPr>
          <w:rFonts w:ascii="Times New Roman" w:hAnsi="Times New Roman" w:cs="Times New Roman"/>
          <w:szCs w:val="24"/>
        </w:rPr>
        <w:t>obsahovať tiež tieto</w:t>
      </w:r>
      <w:r w:rsidRPr="006D7EBC">
        <w:rPr>
          <w:rFonts w:ascii="Times New Roman" w:hAnsi="Times New Roman" w:cs="Times New Roman"/>
          <w:szCs w:val="24"/>
        </w:rPr>
        <w:t xml:space="preserve"> informácie špecifické pre k</w:t>
      </w:r>
      <w:r>
        <w:rPr>
          <w:rFonts w:ascii="Times New Roman" w:hAnsi="Times New Roman" w:cs="Times New Roman"/>
          <w:szCs w:val="24"/>
        </w:rPr>
        <w:t>onkrétny vodičský preukaz</w:t>
      </w:r>
    </w:p>
    <w:p w:rsidR="008A2D5E" w:rsidRPr="006D7EBC" w:rsidP="008A2D5E">
      <w:pPr>
        <w:numPr>
          <w:numId w:val="49"/>
        </w:numPr>
        <w:jc w:val="both"/>
        <w:rPr>
          <w:rFonts w:ascii="Times New Roman" w:hAnsi="Times New Roman" w:cs="Times New Roman"/>
          <w:szCs w:val="24"/>
        </w:rPr>
      </w:pPr>
      <w:r>
        <w:rPr>
          <w:rFonts w:ascii="Times New Roman" w:hAnsi="Times New Roman" w:cs="Times New Roman"/>
          <w:szCs w:val="24"/>
        </w:rPr>
        <w:t>12. doplnkové informácie alebo obmedzenia</w:t>
      </w:r>
      <w:r w:rsidRPr="006D7EBC">
        <w:rPr>
          <w:rFonts w:ascii="Times New Roman" w:hAnsi="Times New Roman" w:cs="Times New Roman"/>
          <w:szCs w:val="24"/>
        </w:rPr>
        <w:t xml:space="preserve"> vo forme kódov podľa </w:t>
      </w:r>
      <w:r>
        <w:rPr>
          <w:rFonts w:ascii="Times New Roman" w:hAnsi="Times New Roman" w:cs="Times New Roman"/>
          <w:szCs w:val="24"/>
        </w:rPr>
        <w:t xml:space="preserve">prílohy č. 7 </w:t>
      </w:r>
      <w:r w:rsidRPr="006D7EBC">
        <w:rPr>
          <w:rFonts w:ascii="Times New Roman" w:hAnsi="Times New Roman" w:cs="Times New Roman"/>
          <w:szCs w:val="24"/>
        </w:rPr>
        <w:t xml:space="preserve">vzťahujúce sa </w:t>
      </w:r>
      <w:r>
        <w:rPr>
          <w:rFonts w:ascii="Times New Roman" w:hAnsi="Times New Roman" w:cs="Times New Roman"/>
          <w:szCs w:val="24"/>
        </w:rPr>
        <w:t>na príslušnú (pod)skupinu</w:t>
      </w:r>
      <w:r w:rsidRPr="006D7EBC">
        <w:rPr>
          <w:rFonts w:ascii="Times New Roman" w:hAnsi="Times New Roman" w:cs="Times New Roman"/>
          <w:szCs w:val="24"/>
        </w:rPr>
        <w:t xml:space="preserve"> vozidiel,</w:t>
      </w:r>
    </w:p>
    <w:p w:rsidR="008A2D5E" w:rsidRPr="006D7EBC" w:rsidP="008A2D5E">
      <w:pPr>
        <w:numPr>
          <w:numId w:val="49"/>
        </w:numPr>
        <w:jc w:val="both"/>
        <w:rPr>
          <w:rFonts w:ascii="Times New Roman" w:hAnsi="Times New Roman" w:cs="Times New Roman"/>
          <w:szCs w:val="24"/>
        </w:rPr>
      </w:pPr>
      <w:r>
        <w:rPr>
          <w:rFonts w:ascii="Times New Roman" w:hAnsi="Times New Roman" w:cs="Times New Roman"/>
          <w:szCs w:val="24"/>
        </w:rPr>
        <w:t>13. záznamy</w:t>
      </w:r>
      <w:r w:rsidRPr="006D7EBC">
        <w:rPr>
          <w:rFonts w:ascii="Times New Roman" w:hAnsi="Times New Roman" w:cs="Times New Roman"/>
          <w:szCs w:val="24"/>
        </w:rPr>
        <w:t xml:space="preserve"> iného štátu,</w:t>
      </w:r>
    </w:p>
    <w:p w:rsidR="008A2D5E" w:rsidRPr="006D7EBC" w:rsidP="008A2D5E">
      <w:pPr>
        <w:numPr>
          <w:numId w:val="49"/>
        </w:numPr>
        <w:jc w:val="both"/>
        <w:rPr>
          <w:rFonts w:ascii="Times New Roman" w:hAnsi="Times New Roman" w:cs="Times New Roman"/>
          <w:szCs w:val="24"/>
        </w:rPr>
      </w:pPr>
      <w:r>
        <w:rPr>
          <w:rFonts w:ascii="Times New Roman" w:hAnsi="Times New Roman" w:cs="Times New Roman"/>
          <w:szCs w:val="24"/>
        </w:rPr>
        <w:t xml:space="preserve">14. </w:t>
      </w:r>
      <w:r w:rsidRPr="006D7EBC">
        <w:rPr>
          <w:rFonts w:ascii="Times New Roman" w:hAnsi="Times New Roman" w:cs="Times New Roman"/>
          <w:szCs w:val="24"/>
        </w:rPr>
        <w:t>iné záznamy.</w:t>
      </w:r>
    </w:p>
    <w:p w:rsidR="008A2D5E"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sidRPr="006D7EBC">
        <w:rPr>
          <w:rFonts w:ascii="Times New Roman" w:hAnsi="Times New Roman" w:cs="Times New Roman"/>
          <w:szCs w:val="24"/>
        </w:rPr>
        <w:t>Na zadnej strane vodičského preukazu v ľavom dolnom rohu sú uvedené doplňujúce texty k číselným kódom č. 1 až 12 v znení: 1. Priezvisko. 2. Meno. 3. Dátum a miesto narodenia. 4a. Dátum vydania vodičského preukazu. 4b. Dátum skončenia platnosti vodičského preukazu. 4c. Názov a sídlo úradu, ktorý vodičský preukaz vydal. 5. Séria a číslo vodičského preukazu. 7. Podpis držiteľa vodičského preukazu. 9</w:t>
      </w:r>
      <w:r w:rsidRPr="007600A6">
        <w:rPr>
          <w:rFonts w:ascii="Times New Roman" w:hAnsi="Times New Roman" w:cs="Times New Roman"/>
          <w:szCs w:val="24"/>
        </w:rPr>
        <w:t>. (Pod)skupina(y) motorových vozidiel, ktoré je držiteľ vodičského preukazu oprávnený viesť. 10. Dátum prvého udelenia príslušnej (pod)skupiny vodičského oprávnenia. 11. Dátum skončenia platnosti príslušnej (pod)skupiny vodičského oprávnenia. 12. Harmonizované</w:t>
      </w:r>
      <w:r w:rsidRPr="006D7EBC">
        <w:rPr>
          <w:rFonts w:ascii="Times New Roman" w:hAnsi="Times New Roman" w:cs="Times New Roman"/>
          <w:szCs w:val="24"/>
        </w:rPr>
        <w:t xml:space="preserve"> kódy Spoločenstva. </w:t>
      </w:r>
    </w:p>
    <w:p w:rsidR="008A2D5E"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sidRPr="006D7EBC">
        <w:rPr>
          <w:rFonts w:ascii="Times New Roman" w:hAnsi="Times New Roman" w:cs="Times New Roman"/>
          <w:szCs w:val="24"/>
        </w:rPr>
        <w:t>Údaje vo vodičskom preukaze vrátane podoby tváre a podpisu jeho držiteľa sú personalizované technológiou laserového gravírovania. Dátové údaje vo vodičskom preukaze sú personalizované čiernou farbou písmom latinskej abecedy. Farebné referencie použitých farieb na vodičskom preukaze sú v systéme pantone.</w:t>
      </w:r>
    </w:p>
    <w:p w:rsidR="008A2D5E" w:rsidRPr="006D7EBC" w:rsidP="008A2D5E">
      <w:pPr>
        <w:jc w:val="both"/>
        <w:rPr>
          <w:rFonts w:ascii="Times New Roman" w:hAnsi="Times New Roman" w:cs="Times New Roman"/>
          <w:szCs w:val="24"/>
        </w:rPr>
      </w:pPr>
    </w:p>
    <w:p w:rsidR="008A2D5E" w:rsidRPr="006D7EBC" w:rsidP="008A2D5E">
      <w:pPr>
        <w:numPr>
          <w:numId w:val="47"/>
        </w:numPr>
        <w:jc w:val="both"/>
        <w:rPr>
          <w:rFonts w:ascii="Times New Roman" w:hAnsi="Times New Roman" w:cs="Times New Roman"/>
          <w:szCs w:val="24"/>
        </w:rPr>
      </w:pPr>
      <w:r w:rsidRPr="006D7EBC">
        <w:rPr>
          <w:rFonts w:ascii="Times New Roman" w:hAnsi="Times New Roman" w:cs="Times New Roman"/>
          <w:szCs w:val="24"/>
        </w:rPr>
        <w:t>Vzor čistopisu vodičského preukazu je vyobrazený v prílohe č. 1</w:t>
      </w:r>
      <w:r>
        <w:rPr>
          <w:rFonts w:ascii="Times New Roman" w:hAnsi="Times New Roman" w:cs="Times New Roman"/>
          <w:szCs w:val="24"/>
        </w:rPr>
        <w:t>2</w:t>
      </w:r>
      <w:r w:rsidRPr="006D7EBC">
        <w:rPr>
          <w:rFonts w:ascii="Times New Roman" w:hAnsi="Times New Roman" w:cs="Times New Roman"/>
          <w:szCs w:val="24"/>
        </w:rPr>
        <w:t xml:space="preserve">. </w:t>
      </w:r>
    </w:p>
    <w:p w:rsidR="008A2D5E" w:rsidP="008A2D5E">
      <w:pPr>
        <w:jc w:val="center"/>
        <w:rPr>
          <w:rFonts w:ascii="Times New Roman" w:hAnsi="Times New Roman" w:cs="Times New Roman"/>
          <w:b/>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Medzinárodný vodičský preukaz</w:t>
      </w: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33</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 xml:space="preserve"> (k § 101 ods. 8 zákona)</w:t>
      </w:r>
    </w:p>
    <w:p w:rsidR="008A2D5E" w:rsidRPr="006D7EBC" w:rsidP="008A2D5E">
      <w:pPr>
        <w:jc w:val="both"/>
        <w:rPr>
          <w:rFonts w:ascii="Times New Roman" w:hAnsi="Times New Roman" w:cs="Times New Roman"/>
          <w:szCs w:val="24"/>
        </w:rPr>
      </w:pPr>
    </w:p>
    <w:p w:rsidR="008A2D5E" w:rsidRPr="006D7EBC" w:rsidP="008A2D5E">
      <w:pPr>
        <w:numPr>
          <w:numId w:val="50"/>
        </w:numPr>
        <w:jc w:val="both"/>
        <w:rPr>
          <w:rFonts w:ascii="Times New Roman" w:hAnsi="Times New Roman" w:cs="Times New Roman"/>
          <w:szCs w:val="24"/>
        </w:rPr>
      </w:pPr>
      <w:r w:rsidRPr="006D7EBC">
        <w:rPr>
          <w:rFonts w:ascii="Times New Roman" w:hAnsi="Times New Roman" w:cs="Times New Roman"/>
          <w:szCs w:val="24"/>
        </w:rPr>
        <w:t xml:space="preserve">Medzinárodný vodičský preukaz podľa Dohovoru o cestnej premávke podpísaného 8. novembra 1968 vo Viedni (ďalej len „Viedenský dohovor“) je knižka s rozmermi </w:t>
      </w:r>
      <w:smartTag w:uri="urn:schemas-microsoft-com:office:smarttags" w:element="metricconverter">
        <w:smartTagPr>
          <w:attr w:name="ProductID" w:val="14,8 cm"/>
        </w:smartTagPr>
        <w:r w:rsidRPr="006D7EBC">
          <w:rPr>
            <w:rFonts w:ascii="Times New Roman" w:hAnsi="Times New Roman" w:cs="Times New Roman"/>
            <w:szCs w:val="24"/>
          </w:rPr>
          <w:t>14,8 cm</w:t>
        </w:r>
      </w:smartTag>
      <w:r w:rsidRPr="006D7EBC">
        <w:rPr>
          <w:rFonts w:ascii="Times New Roman" w:hAnsi="Times New Roman" w:cs="Times New Roman"/>
          <w:szCs w:val="24"/>
        </w:rPr>
        <w:t xml:space="preserve"> x </w:t>
      </w:r>
      <w:smartTag w:uri="urn:schemas-microsoft-com:office:smarttags" w:element="metricconverter">
        <w:smartTagPr>
          <w:attr w:name="ProductID" w:val="10,5 cm"/>
        </w:smartTagPr>
        <w:r w:rsidRPr="006D7EBC">
          <w:rPr>
            <w:rFonts w:ascii="Times New Roman" w:hAnsi="Times New Roman" w:cs="Times New Roman"/>
            <w:szCs w:val="24"/>
          </w:rPr>
          <w:t>10,5 cm</w:t>
        </w:r>
      </w:smartTag>
      <w:r w:rsidRPr="006D7EBC">
        <w:rPr>
          <w:rFonts w:ascii="Times New Roman" w:hAnsi="Times New Roman" w:cs="Times New Roman"/>
          <w:szCs w:val="24"/>
        </w:rPr>
        <w:t>. Jeho prvý a posledný list, ktoré tvoria obal knižky, sú sivej farby, vnútorné strany sú biele.</w:t>
      </w:r>
    </w:p>
    <w:p w:rsidR="008A2D5E" w:rsidRPr="006D7EBC" w:rsidP="008A2D5E">
      <w:pPr>
        <w:jc w:val="both"/>
        <w:rPr>
          <w:rFonts w:ascii="Times New Roman" w:hAnsi="Times New Roman" w:cs="Times New Roman"/>
          <w:szCs w:val="24"/>
        </w:rPr>
      </w:pPr>
    </w:p>
    <w:p w:rsidR="008A2D5E" w:rsidRPr="006D7EBC" w:rsidP="008A2D5E">
      <w:pPr>
        <w:numPr>
          <w:numId w:val="50"/>
        </w:numPr>
        <w:jc w:val="both"/>
        <w:rPr>
          <w:rFonts w:ascii="Times New Roman" w:hAnsi="Times New Roman" w:cs="Times New Roman"/>
          <w:szCs w:val="24"/>
        </w:rPr>
      </w:pPr>
      <w:r w:rsidRPr="006D7EBC">
        <w:rPr>
          <w:rFonts w:ascii="Times New Roman" w:hAnsi="Times New Roman" w:cs="Times New Roman"/>
          <w:szCs w:val="24"/>
        </w:rPr>
        <w:t>Predtlačené údaje na prednej a zadnej strane obalu knižky sú uvedené v slovenskom jazyku. Predtlačené údaje na vnútorných stranách medzi</w:t>
      </w:r>
      <w:r>
        <w:rPr>
          <w:rFonts w:ascii="Times New Roman" w:hAnsi="Times New Roman" w:cs="Times New Roman"/>
          <w:szCs w:val="24"/>
        </w:rPr>
        <w:t>národného vodičského preukazu podľa Viedenského dohovoru sa</w:t>
      </w:r>
      <w:r w:rsidRPr="006D7EBC">
        <w:rPr>
          <w:rFonts w:ascii="Times New Roman" w:hAnsi="Times New Roman" w:cs="Times New Roman"/>
          <w:szCs w:val="24"/>
        </w:rPr>
        <w:t xml:space="preserve"> </w:t>
      </w:r>
      <w:r>
        <w:rPr>
          <w:rFonts w:ascii="Times New Roman" w:hAnsi="Times New Roman" w:cs="Times New Roman"/>
          <w:szCs w:val="24"/>
        </w:rPr>
        <w:t>uvádzajú</w:t>
      </w:r>
      <w:r w:rsidRPr="006D7EBC">
        <w:rPr>
          <w:rFonts w:ascii="Times New Roman" w:hAnsi="Times New Roman" w:cs="Times New Roman"/>
          <w:szCs w:val="24"/>
        </w:rPr>
        <w:t xml:space="preserve"> v slovenskom, anglickom, ruskom, nemeckom, španielskom jazyku a posledné dve vnútorné strany sú vytlačené vo francúzskom jazyku. </w:t>
      </w:r>
    </w:p>
    <w:p w:rsidR="008A2D5E" w:rsidRPr="006D7EBC" w:rsidP="008A2D5E">
      <w:pPr>
        <w:jc w:val="both"/>
        <w:rPr>
          <w:rFonts w:ascii="Times New Roman" w:hAnsi="Times New Roman" w:cs="Times New Roman"/>
          <w:szCs w:val="24"/>
        </w:rPr>
      </w:pPr>
    </w:p>
    <w:p w:rsidR="008A2D5E" w:rsidRPr="006D7EBC" w:rsidP="008A2D5E">
      <w:pPr>
        <w:numPr>
          <w:numId w:val="50"/>
        </w:numPr>
        <w:jc w:val="both"/>
        <w:rPr>
          <w:rFonts w:ascii="Times New Roman" w:hAnsi="Times New Roman" w:cs="Times New Roman"/>
          <w:szCs w:val="24"/>
        </w:rPr>
      </w:pPr>
      <w:r w:rsidRPr="006D7EBC">
        <w:rPr>
          <w:rFonts w:ascii="Times New Roman" w:hAnsi="Times New Roman" w:cs="Times New Roman"/>
          <w:szCs w:val="24"/>
        </w:rPr>
        <w:t xml:space="preserve">Jednotlivé údaje sa do medzinárodného vodičského preukazu </w:t>
      </w:r>
      <w:r>
        <w:rPr>
          <w:rFonts w:ascii="Times New Roman" w:hAnsi="Times New Roman" w:cs="Times New Roman"/>
          <w:szCs w:val="24"/>
        </w:rPr>
        <w:t xml:space="preserve">podľa Viedenského dohovoru </w:t>
      </w:r>
      <w:r w:rsidRPr="006D7EBC">
        <w:rPr>
          <w:rFonts w:ascii="Times New Roman" w:hAnsi="Times New Roman" w:cs="Times New Roman"/>
          <w:szCs w:val="24"/>
        </w:rPr>
        <w:t xml:space="preserve">vypisujú paličkovým písmom latinskej abecedy alebo anglickou kurzívou. V medzinárodnom vodičskom preukaze </w:t>
      </w:r>
      <w:r>
        <w:rPr>
          <w:rFonts w:ascii="Times New Roman" w:hAnsi="Times New Roman" w:cs="Times New Roman"/>
          <w:szCs w:val="24"/>
        </w:rPr>
        <w:t>podľa Viedenského dohovoru</w:t>
      </w:r>
      <w:r w:rsidRPr="006D7EBC">
        <w:rPr>
          <w:rFonts w:ascii="Times New Roman" w:hAnsi="Times New Roman" w:cs="Times New Roman"/>
          <w:szCs w:val="24"/>
        </w:rPr>
        <w:t xml:space="preserve"> sa uvádzajú osobné údaje o jeho držiteľovi a rozsah vodičského oprávnenia podľa platného vodičského preukazu vrátane prípadného obmedzenia jeho rozsahu a ďalších obmedzujúcich po</w:t>
      </w:r>
      <w:r>
        <w:rPr>
          <w:rFonts w:ascii="Times New Roman" w:hAnsi="Times New Roman" w:cs="Times New Roman"/>
          <w:szCs w:val="24"/>
        </w:rPr>
        <w:t>dmienok viesť motorové vozidlá.</w:t>
      </w:r>
    </w:p>
    <w:p w:rsidR="008A2D5E" w:rsidP="008A2D5E">
      <w:pPr>
        <w:jc w:val="both"/>
        <w:rPr>
          <w:rFonts w:ascii="Times New Roman" w:hAnsi="Times New Roman" w:cs="Times New Roman"/>
          <w:szCs w:val="24"/>
        </w:rPr>
      </w:pPr>
    </w:p>
    <w:p w:rsidR="00D815FB" w:rsidP="008A2D5E">
      <w:pPr>
        <w:jc w:val="both"/>
        <w:rPr>
          <w:rFonts w:ascii="Times New Roman" w:hAnsi="Times New Roman" w:cs="Times New Roman"/>
          <w:szCs w:val="24"/>
        </w:rPr>
      </w:pPr>
    </w:p>
    <w:p w:rsidR="00D815FB" w:rsidRPr="006D7EBC" w:rsidP="008A2D5E">
      <w:pPr>
        <w:jc w:val="both"/>
        <w:rPr>
          <w:rFonts w:ascii="Times New Roman" w:hAnsi="Times New Roman" w:cs="Times New Roman"/>
          <w:szCs w:val="24"/>
        </w:rPr>
      </w:pPr>
    </w:p>
    <w:p w:rsidR="008A2D5E" w:rsidRPr="006D7EBC" w:rsidP="008A2D5E">
      <w:pPr>
        <w:numPr>
          <w:numId w:val="50"/>
        </w:numPr>
        <w:jc w:val="both"/>
        <w:rPr>
          <w:rFonts w:ascii="Times New Roman" w:hAnsi="Times New Roman" w:cs="Times New Roman"/>
          <w:szCs w:val="24"/>
        </w:rPr>
      </w:pPr>
      <w:r w:rsidRPr="006D7EBC">
        <w:rPr>
          <w:rFonts w:ascii="Times New Roman" w:hAnsi="Times New Roman" w:cs="Times New Roman"/>
          <w:szCs w:val="24"/>
        </w:rPr>
        <w:t>V med</w:t>
      </w:r>
      <w:r>
        <w:rPr>
          <w:rFonts w:ascii="Times New Roman" w:hAnsi="Times New Roman" w:cs="Times New Roman"/>
          <w:szCs w:val="24"/>
        </w:rPr>
        <w:t>zinárodnom vodičskom preukaze podľa Viedenského dohovoru sa</w:t>
      </w:r>
      <w:r w:rsidRPr="006D7EBC">
        <w:rPr>
          <w:rFonts w:ascii="Times New Roman" w:hAnsi="Times New Roman" w:cs="Times New Roman"/>
          <w:szCs w:val="24"/>
        </w:rPr>
        <w:t xml:space="preserve"> </w:t>
      </w:r>
      <w:r>
        <w:rPr>
          <w:rFonts w:ascii="Times New Roman" w:hAnsi="Times New Roman" w:cs="Times New Roman"/>
          <w:szCs w:val="24"/>
        </w:rPr>
        <w:t>uvádzajú</w:t>
      </w:r>
      <w:r w:rsidRPr="006D7EBC">
        <w:rPr>
          <w:rFonts w:ascii="Times New Roman" w:hAnsi="Times New Roman" w:cs="Times New Roman"/>
          <w:szCs w:val="24"/>
        </w:rPr>
        <w:t xml:space="preserve"> skupiny vodičských oprávnení a podskupiny vodičských oprávnení s príslušnými piktogramami, ktorých rozsah sa vyznačuje odtlačkom pečiatky orgánu Policajného zboru. Odtlačok pečiatky musí byť umiestnený pri každej skupine vodičského oprávnenia alebo podskupine vodičského oprávnenia, ak žiadateľ o vydanie medzinárodného vodičského preukazu </w:t>
      </w:r>
      <w:r>
        <w:rPr>
          <w:rFonts w:ascii="Times New Roman" w:hAnsi="Times New Roman" w:cs="Times New Roman"/>
          <w:szCs w:val="24"/>
        </w:rPr>
        <w:t>podľa Viedenského dohovoru</w:t>
      </w:r>
      <w:r w:rsidRPr="006D7EBC">
        <w:rPr>
          <w:rFonts w:ascii="Times New Roman" w:hAnsi="Times New Roman" w:cs="Times New Roman"/>
          <w:szCs w:val="24"/>
        </w:rPr>
        <w:t xml:space="preserve"> je držiteľom tejto skupiny alebo podskupiny. </w:t>
      </w:r>
    </w:p>
    <w:p w:rsidR="008A2D5E" w:rsidRPr="006D7EBC" w:rsidP="008A2D5E">
      <w:pPr>
        <w:jc w:val="both"/>
        <w:rPr>
          <w:rFonts w:ascii="Times New Roman" w:hAnsi="Times New Roman" w:cs="Times New Roman"/>
          <w:szCs w:val="24"/>
        </w:rPr>
      </w:pPr>
    </w:p>
    <w:p w:rsidR="008A2D5E" w:rsidRPr="006D7EBC" w:rsidP="008A2D5E">
      <w:pPr>
        <w:numPr>
          <w:numId w:val="50"/>
        </w:numPr>
        <w:jc w:val="both"/>
        <w:rPr>
          <w:rFonts w:ascii="Times New Roman" w:hAnsi="Times New Roman" w:cs="Times New Roman"/>
          <w:szCs w:val="24"/>
        </w:rPr>
      </w:pPr>
      <w:r w:rsidRPr="006D7EBC">
        <w:rPr>
          <w:rFonts w:ascii="Times New Roman" w:hAnsi="Times New Roman" w:cs="Times New Roman"/>
          <w:szCs w:val="24"/>
        </w:rPr>
        <w:t xml:space="preserve">Medzinárodný vodičský preukaz </w:t>
      </w:r>
      <w:r>
        <w:rPr>
          <w:rFonts w:ascii="Times New Roman" w:hAnsi="Times New Roman" w:cs="Times New Roman"/>
          <w:szCs w:val="24"/>
        </w:rPr>
        <w:t>podľa Viedenského dohovoru</w:t>
      </w:r>
      <w:r w:rsidRPr="006D7EBC">
        <w:rPr>
          <w:rFonts w:ascii="Times New Roman" w:hAnsi="Times New Roman" w:cs="Times New Roman"/>
          <w:szCs w:val="24"/>
        </w:rPr>
        <w:t xml:space="preserve"> ďalej obsahuje</w:t>
      </w:r>
      <w:r>
        <w:rPr>
          <w:rFonts w:ascii="Times New Roman" w:hAnsi="Times New Roman" w:cs="Times New Roman"/>
          <w:szCs w:val="24"/>
        </w:rPr>
        <w:t xml:space="preserve"> fotografiu jeho držiteľa podľa § 101 ods. 5 zákona a jeho podpis</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numPr>
          <w:numId w:val="50"/>
        </w:numPr>
        <w:jc w:val="both"/>
        <w:rPr>
          <w:rFonts w:ascii="Times New Roman" w:hAnsi="Times New Roman" w:cs="Times New Roman"/>
          <w:szCs w:val="24"/>
        </w:rPr>
      </w:pPr>
      <w:bookmarkStart w:id="3" w:name="OLE_LINK2"/>
      <w:bookmarkStart w:id="4" w:name="OLE_LINK1"/>
      <w:r w:rsidRPr="006D7EBC">
        <w:rPr>
          <w:rFonts w:ascii="Times New Roman" w:hAnsi="Times New Roman" w:cs="Times New Roman"/>
          <w:szCs w:val="24"/>
        </w:rPr>
        <w:t>Vzor čistopisu medzinárodného vodičského preukazu podľa Viedenského dohovoru je vyobrazený v prílohe č. 1</w:t>
      </w:r>
      <w:r>
        <w:rPr>
          <w:rFonts w:ascii="Times New Roman" w:hAnsi="Times New Roman" w:cs="Times New Roman"/>
          <w:szCs w:val="24"/>
        </w:rPr>
        <w:t>3</w:t>
      </w:r>
      <w:r w:rsidRPr="006D7EBC">
        <w:rPr>
          <w:rFonts w:ascii="Times New Roman" w:hAnsi="Times New Roman" w:cs="Times New Roman"/>
          <w:szCs w:val="24"/>
        </w:rPr>
        <w:t>.</w:t>
      </w:r>
      <w:bookmarkEnd w:id="3"/>
      <w:bookmarkEnd w:id="4"/>
    </w:p>
    <w:p w:rsidR="008A2D5E" w:rsidRPr="006D7EBC" w:rsidP="008A2D5E">
      <w:pPr>
        <w:jc w:val="both"/>
        <w:rPr>
          <w:rFonts w:ascii="Times New Roman" w:hAnsi="Times New Roman" w:cs="Times New Roman"/>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34</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(k § 101 ods. 8 zákona)</w:t>
      </w:r>
    </w:p>
    <w:p w:rsidR="008A2D5E" w:rsidRPr="006D7EBC" w:rsidP="008A2D5E">
      <w:pPr>
        <w:jc w:val="both"/>
        <w:rPr>
          <w:rFonts w:ascii="Times New Roman" w:hAnsi="Times New Roman" w:cs="Times New Roman"/>
          <w:szCs w:val="24"/>
        </w:rPr>
      </w:pPr>
    </w:p>
    <w:p w:rsidR="008A2D5E" w:rsidRPr="006D7EBC" w:rsidP="008A2D5E">
      <w:pPr>
        <w:numPr>
          <w:numId w:val="51"/>
        </w:numPr>
        <w:jc w:val="both"/>
        <w:rPr>
          <w:rFonts w:ascii="Times New Roman" w:hAnsi="Times New Roman" w:cs="Times New Roman"/>
          <w:szCs w:val="24"/>
        </w:rPr>
      </w:pPr>
      <w:r w:rsidRPr="006D7EBC">
        <w:rPr>
          <w:rFonts w:ascii="Times New Roman" w:hAnsi="Times New Roman" w:cs="Times New Roman"/>
          <w:szCs w:val="24"/>
        </w:rPr>
        <w:t xml:space="preserve">Pre medzinárodný vodičský preukaz podľa Dohovoru o cestnej premávke podpísaného 19. septembra 1949 v Ženeve (ďalej len „Ženevský dohovor“) platí  § 33 ods. 1, </w:t>
      </w:r>
      <w:smartTag w:uri="urn:schemas-microsoft-com:office:smarttags" w:element="metricconverter">
        <w:smartTagPr>
          <w:attr w:name="ProductID" w:val="3 a"/>
        </w:smartTagPr>
        <w:r w:rsidRPr="006D7EBC">
          <w:rPr>
            <w:rFonts w:ascii="Times New Roman" w:hAnsi="Times New Roman" w:cs="Times New Roman"/>
            <w:szCs w:val="24"/>
          </w:rPr>
          <w:t>3 a</w:t>
        </w:r>
      </w:smartTag>
      <w:r w:rsidRPr="006D7EBC">
        <w:rPr>
          <w:rFonts w:ascii="Times New Roman" w:hAnsi="Times New Roman" w:cs="Times New Roman"/>
          <w:szCs w:val="24"/>
        </w:rPr>
        <w:t xml:space="preserve"> 5.</w:t>
      </w:r>
    </w:p>
    <w:p w:rsidR="008A2D5E" w:rsidRPr="006D7EBC" w:rsidP="008A2D5E">
      <w:pPr>
        <w:jc w:val="both"/>
        <w:rPr>
          <w:rFonts w:ascii="Times New Roman" w:hAnsi="Times New Roman" w:cs="Times New Roman"/>
          <w:szCs w:val="24"/>
        </w:rPr>
      </w:pPr>
    </w:p>
    <w:p w:rsidR="008A2D5E" w:rsidRPr="006D7EBC" w:rsidP="008A2D5E">
      <w:pPr>
        <w:numPr>
          <w:numId w:val="51"/>
        </w:numPr>
        <w:jc w:val="both"/>
        <w:rPr>
          <w:rFonts w:ascii="Times New Roman" w:hAnsi="Times New Roman" w:cs="Times New Roman"/>
          <w:szCs w:val="24"/>
        </w:rPr>
      </w:pPr>
      <w:r w:rsidRPr="006D7EBC">
        <w:rPr>
          <w:rFonts w:ascii="Times New Roman" w:hAnsi="Times New Roman" w:cs="Times New Roman"/>
          <w:szCs w:val="24"/>
        </w:rPr>
        <w:t>Predtlačené údaje na prednej</w:t>
      </w:r>
      <w:r>
        <w:rPr>
          <w:rFonts w:ascii="Times New Roman" w:hAnsi="Times New Roman" w:cs="Times New Roman"/>
          <w:szCs w:val="24"/>
        </w:rPr>
        <w:t xml:space="preserve"> a zadnej strane obalu knižky sa</w:t>
      </w:r>
      <w:r w:rsidRPr="006D7EBC">
        <w:rPr>
          <w:rFonts w:ascii="Times New Roman" w:hAnsi="Times New Roman" w:cs="Times New Roman"/>
          <w:szCs w:val="24"/>
        </w:rPr>
        <w:t xml:space="preserve"> </w:t>
      </w:r>
      <w:r>
        <w:rPr>
          <w:rFonts w:ascii="Times New Roman" w:hAnsi="Times New Roman" w:cs="Times New Roman"/>
          <w:szCs w:val="24"/>
        </w:rPr>
        <w:t>uvádzajú</w:t>
      </w:r>
      <w:r w:rsidRPr="006D7EBC">
        <w:rPr>
          <w:rFonts w:ascii="Times New Roman" w:hAnsi="Times New Roman" w:cs="Times New Roman"/>
          <w:szCs w:val="24"/>
        </w:rPr>
        <w:t xml:space="preserve"> v slovenskom jazyku. Predtlačené údaje na vnútorných stranách medzi</w:t>
      </w:r>
      <w:r>
        <w:rPr>
          <w:rFonts w:ascii="Times New Roman" w:hAnsi="Times New Roman" w:cs="Times New Roman"/>
          <w:szCs w:val="24"/>
        </w:rPr>
        <w:t>národného vodičského preukazu podľa Ženevského dohovoru sa</w:t>
      </w:r>
      <w:r w:rsidRPr="006D7EBC">
        <w:rPr>
          <w:rFonts w:ascii="Times New Roman" w:hAnsi="Times New Roman" w:cs="Times New Roman"/>
          <w:szCs w:val="24"/>
        </w:rPr>
        <w:t xml:space="preserve"> </w:t>
      </w:r>
      <w:r>
        <w:rPr>
          <w:rFonts w:ascii="Times New Roman" w:hAnsi="Times New Roman" w:cs="Times New Roman"/>
          <w:szCs w:val="24"/>
        </w:rPr>
        <w:t>uvádzajú</w:t>
      </w:r>
      <w:r w:rsidRPr="006D7EBC">
        <w:rPr>
          <w:rFonts w:ascii="Times New Roman" w:hAnsi="Times New Roman" w:cs="Times New Roman"/>
          <w:szCs w:val="24"/>
        </w:rPr>
        <w:t xml:space="preserve"> v slovenskom, anglickom, francúzskom, ruskom, nemeckom, španielskom a čínskom jazyku.</w:t>
      </w:r>
    </w:p>
    <w:p w:rsidR="008A2D5E" w:rsidRPr="006D7EBC" w:rsidP="008A2D5E">
      <w:pPr>
        <w:ind w:firstLine="60"/>
        <w:jc w:val="both"/>
        <w:rPr>
          <w:rFonts w:ascii="Times New Roman" w:hAnsi="Times New Roman" w:cs="Times New Roman"/>
          <w:szCs w:val="24"/>
        </w:rPr>
      </w:pPr>
    </w:p>
    <w:p w:rsidR="008A2D5E" w:rsidRPr="006D7EBC" w:rsidP="008A2D5E">
      <w:pPr>
        <w:numPr>
          <w:numId w:val="51"/>
        </w:numPr>
        <w:jc w:val="both"/>
        <w:rPr>
          <w:rFonts w:ascii="Times New Roman" w:hAnsi="Times New Roman" w:cs="Times New Roman"/>
          <w:szCs w:val="24"/>
        </w:rPr>
      </w:pPr>
      <w:r w:rsidRPr="006D7EBC">
        <w:rPr>
          <w:rFonts w:ascii="Times New Roman" w:hAnsi="Times New Roman" w:cs="Times New Roman"/>
          <w:szCs w:val="24"/>
        </w:rPr>
        <w:t>V medzinárodnom vodičskom preuk</w:t>
      </w:r>
      <w:r>
        <w:rPr>
          <w:rFonts w:ascii="Times New Roman" w:hAnsi="Times New Roman" w:cs="Times New Roman"/>
          <w:szCs w:val="24"/>
        </w:rPr>
        <w:t>aze podľa Ženevského dohovoru sa</w:t>
      </w:r>
      <w:r w:rsidRPr="006D7EBC">
        <w:rPr>
          <w:rFonts w:ascii="Times New Roman" w:hAnsi="Times New Roman" w:cs="Times New Roman"/>
          <w:szCs w:val="24"/>
        </w:rPr>
        <w:t xml:space="preserve"> </w:t>
      </w:r>
      <w:r>
        <w:rPr>
          <w:rFonts w:ascii="Times New Roman" w:hAnsi="Times New Roman" w:cs="Times New Roman"/>
          <w:szCs w:val="24"/>
        </w:rPr>
        <w:t>uvádzajú</w:t>
      </w:r>
      <w:r w:rsidRPr="006D7EBC">
        <w:rPr>
          <w:rFonts w:ascii="Times New Roman" w:hAnsi="Times New Roman" w:cs="Times New Roman"/>
          <w:szCs w:val="24"/>
        </w:rPr>
        <w:t xml:space="preserve"> skupiny vodičských oprávnení, ktorých rozsah sa vyznačuje odtlačkom pečiatky orgánu Policajného zboru. Odtlačok pečiatky musí byť umiestnený pri každej skupine vodičského oprávnenia, ak žiadateľ o vydanie medzinárodného vodičského preukazu </w:t>
      </w:r>
      <w:r>
        <w:rPr>
          <w:rFonts w:ascii="Times New Roman" w:hAnsi="Times New Roman" w:cs="Times New Roman"/>
          <w:szCs w:val="24"/>
        </w:rPr>
        <w:t>podľa Ženevského dohovoru</w:t>
      </w:r>
      <w:r w:rsidRPr="006D7EBC">
        <w:rPr>
          <w:rFonts w:ascii="Times New Roman" w:hAnsi="Times New Roman" w:cs="Times New Roman"/>
          <w:szCs w:val="24"/>
        </w:rPr>
        <w:t xml:space="preserve"> je držiteľom tejto skupiny. </w:t>
      </w:r>
    </w:p>
    <w:p w:rsidR="008A2D5E" w:rsidRPr="006D7EBC" w:rsidP="008A2D5E">
      <w:pPr>
        <w:jc w:val="both"/>
        <w:rPr>
          <w:rFonts w:ascii="Times New Roman" w:hAnsi="Times New Roman" w:cs="Times New Roman"/>
          <w:szCs w:val="24"/>
        </w:rPr>
      </w:pPr>
    </w:p>
    <w:p w:rsidR="008A2D5E" w:rsidRPr="006D7EBC" w:rsidP="008A2D5E">
      <w:pPr>
        <w:numPr>
          <w:numId w:val="51"/>
        </w:numPr>
        <w:jc w:val="both"/>
        <w:rPr>
          <w:rFonts w:ascii="Times New Roman" w:hAnsi="Times New Roman" w:cs="Times New Roman"/>
          <w:szCs w:val="24"/>
        </w:rPr>
      </w:pPr>
      <w:r w:rsidRPr="006D7EBC">
        <w:rPr>
          <w:rFonts w:ascii="Times New Roman" w:hAnsi="Times New Roman" w:cs="Times New Roman"/>
          <w:szCs w:val="24"/>
        </w:rPr>
        <w:t>Vzor čistopisu medzinárodného vodičského preukazu podľa Ženevského dohovo</w:t>
      </w:r>
      <w:r>
        <w:rPr>
          <w:rFonts w:ascii="Times New Roman" w:hAnsi="Times New Roman" w:cs="Times New Roman"/>
          <w:szCs w:val="24"/>
        </w:rPr>
        <w:t>ru je vyobrazený v prílohe č. 14</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105BC2" w:rsidP="008A2D5E">
      <w:pPr>
        <w:jc w:val="center"/>
        <w:rPr>
          <w:rFonts w:ascii="Times New Roman" w:hAnsi="Times New Roman" w:cs="Times New Roman"/>
          <w:b/>
          <w:szCs w:val="24"/>
        </w:rPr>
      </w:pPr>
      <w:r>
        <w:rPr>
          <w:rFonts w:ascii="Times New Roman" w:hAnsi="Times New Roman" w:cs="Times New Roman"/>
          <w:b/>
          <w:szCs w:val="24"/>
        </w:rPr>
        <w:t>DRUHÁ HLAVA</w:t>
      </w:r>
    </w:p>
    <w:p w:rsidR="008A2D5E" w:rsidP="008A2D5E">
      <w:pPr>
        <w:jc w:val="center"/>
        <w:rPr>
          <w:rFonts w:ascii="Times New Roman" w:hAnsi="Times New Roman" w:cs="Times New Roman"/>
          <w:b/>
          <w:szCs w:val="24"/>
        </w:rPr>
      </w:pPr>
      <w:r w:rsidRPr="00105BC2">
        <w:rPr>
          <w:rFonts w:ascii="Times New Roman" w:hAnsi="Times New Roman" w:cs="Times New Roman"/>
          <w:b/>
          <w:szCs w:val="24"/>
        </w:rPr>
        <w:t>EVIDENČNÉ ČÍSL</w:t>
      </w:r>
      <w:r>
        <w:rPr>
          <w:rFonts w:ascii="Times New Roman" w:hAnsi="Times New Roman" w:cs="Times New Roman"/>
          <w:b/>
          <w:szCs w:val="24"/>
        </w:rPr>
        <w:t>A</w:t>
      </w:r>
      <w:r w:rsidRPr="00105BC2">
        <w:rPr>
          <w:rFonts w:ascii="Times New Roman" w:hAnsi="Times New Roman" w:cs="Times New Roman"/>
          <w:b/>
          <w:szCs w:val="24"/>
        </w:rPr>
        <w:t xml:space="preserve"> </w:t>
      </w:r>
    </w:p>
    <w:p w:rsidR="008A2D5E" w:rsidRPr="00105BC2" w:rsidP="008A2D5E">
      <w:pPr>
        <w:jc w:val="center"/>
        <w:rPr>
          <w:rFonts w:ascii="Times New Roman" w:hAnsi="Times New Roman" w:cs="Times New Roman"/>
          <w:b/>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Evidenčné číslo</w:t>
      </w: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35</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(k § 123 ods. 18 zákona)</w:t>
      </w:r>
    </w:p>
    <w:p w:rsidR="008A2D5E" w:rsidRPr="006D7EBC" w:rsidP="008A2D5E">
      <w:pPr>
        <w:jc w:val="both"/>
        <w:rPr>
          <w:rFonts w:ascii="Times New Roman" w:hAnsi="Times New Roman" w:cs="Times New Roman"/>
          <w:szCs w:val="24"/>
        </w:rPr>
      </w:pPr>
    </w:p>
    <w:p w:rsidR="008A2D5E" w:rsidP="008A2D5E">
      <w:pPr>
        <w:numPr>
          <w:numId w:val="52"/>
        </w:numPr>
        <w:jc w:val="both"/>
        <w:rPr>
          <w:rFonts w:ascii="Times New Roman" w:hAnsi="Times New Roman" w:cs="Times New Roman"/>
          <w:szCs w:val="24"/>
        </w:rPr>
      </w:pPr>
      <w:r w:rsidRPr="006D7EBC">
        <w:rPr>
          <w:rFonts w:ascii="Times New Roman" w:hAnsi="Times New Roman" w:cs="Times New Roman"/>
          <w:szCs w:val="24"/>
        </w:rPr>
        <w:t xml:space="preserve">Tabuľka s evidenčným číslom má rozmery </w:t>
      </w:r>
    </w:p>
    <w:p w:rsidR="008A2D5E" w:rsidRPr="007600A6" w:rsidP="008A2D5E">
      <w:pPr>
        <w:numPr>
          <w:ilvl w:val="1"/>
          <w:numId w:val="52"/>
        </w:numPr>
        <w:tabs>
          <w:tab w:val="clear" w:pos="1080"/>
        </w:tabs>
        <w:ind w:left="360" w:hanging="360"/>
        <w:jc w:val="both"/>
        <w:rPr>
          <w:rFonts w:ascii="Times New Roman" w:hAnsi="Times New Roman" w:cs="Times New Roman"/>
          <w:szCs w:val="24"/>
        </w:rPr>
      </w:pPr>
      <w:smartTag w:uri="urn:schemas-microsoft-com:office:smarttags" w:element="metricconverter">
        <w:smartTagPr>
          <w:attr w:name="ProductID" w:val="52 cm"/>
        </w:smartTagPr>
        <w:r w:rsidRPr="006D7EBC">
          <w:rPr>
            <w:rFonts w:ascii="Times New Roman" w:hAnsi="Times New Roman" w:cs="Times New Roman"/>
            <w:szCs w:val="24"/>
          </w:rPr>
          <w:t>52 cm</w:t>
        </w:r>
      </w:smartTag>
      <w:r w:rsidRPr="006D7EBC">
        <w:rPr>
          <w:rFonts w:ascii="Times New Roman" w:hAnsi="Times New Roman" w:cs="Times New Roman"/>
          <w:szCs w:val="24"/>
        </w:rPr>
        <w:t xml:space="preserve"> x </w:t>
      </w:r>
      <w:smartTag w:uri="urn:schemas-microsoft-com:office:smarttags" w:element="metricconverter">
        <w:smartTagPr>
          <w:attr w:name="ProductID" w:val="11 cm"/>
        </w:smartTagPr>
        <w:r w:rsidRPr="006D7EBC">
          <w:rPr>
            <w:rFonts w:ascii="Times New Roman" w:hAnsi="Times New Roman" w:cs="Times New Roman"/>
            <w:szCs w:val="24"/>
          </w:rPr>
          <w:t>11 cm</w:t>
        </w:r>
      </w:smartTag>
      <w:r w:rsidRPr="006D7EBC">
        <w:rPr>
          <w:rFonts w:ascii="Times New Roman" w:hAnsi="Times New Roman" w:cs="Times New Roman"/>
          <w:szCs w:val="24"/>
        </w:rPr>
        <w:t xml:space="preserve"> alebo </w:t>
      </w:r>
      <w:smartTag w:uri="urn:schemas-microsoft-com:office:smarttags" w:element="metricconverter">
        <w:smartTagPr>
          <w:attr w:name="ProductID" w:val="34 cm"/>
        </w:smartTagPr>
        <w:r w:rsidRPr="006D7EBC">
          <w:rPr>
            <w:rFonts w:ascii="Times New Roman" w:hAnsi="Times New Roman" w:cs="Times New Roman"/>
            <w:szCs w:val="24"/>
          </w:rPr>
          <w:t>34 cm</w:t>
        </w:r>
      </w:smartTag>
      <w:r w:rsidRPr="006D7EBC">
        <w:rPr>
          <w:rFonts w:ascii="Times New Roman" w:hAnsi="Times New Roman" w:cs="Times New Roman"/>
          <w:szCs w:val="24"/>
        </w:rPr>
        <w:t xml:space="preserve"> x </w:t>
      </w:r>
      <w:smartTag w:uri="urn:schemas-microsoft-com:office:smarttags" w:element="metricconverter">
        <w:smartTagPr>
          <w:attr w:name="ProductID" w:val="20 cm"/>
        </w:smartTagPr>
        <w:r w:rsidRPr="006D7EBC">
          <w:rPr>
            <w:rFonts w:ascii="Times New Roman" w:hAnsi="Times New Roman" w:cs="Times New Roman"/>
            <w:szCs w:val="24"/>
          </w:rPr>
          <w:t>20 cm</w:t>
        </w:r>
      </w:smartTag>
      <w:r>
        <w:rPr>
          <w:rFonts w:ascii="Times New Roman" w:hAnsi="Times New Roman" w:cs="Times New Roman"/>
          <w:szCs w:val="24"/>
        </w:rPr>
        <w:t xml:space="preserve"> </w:t>
      </w:r>
      <w:r w:rsidRPr="006D7EBC">
        <w:rPr>
          <w:rFonts w:ascii="Times New Roman" w:hAnsi="Times New Roman" w:cs="Times New Roman"/>
          <w:szCs w:val="24"/>
        </w:rPr>
        <w:t xml:space="preserve">prideleným </w:t>
      </w:r>
      <w:r>
        <w:rPr>
          <w:rFonts w:ascii="Times New Roman" w:hAnsi="Times New Roman" w:cs="Times New Roman"/>
          <w:szCs w:val="24"/>
        </w:rPr>
        <w:t>vozidlu kategórie M, N</w:t>
      </w:r>
      <w:r w:rsidRPr="007600A6">
        <w:rPr>
          <w:rFonts w:ascii="Times New Roman" w:hAnsi="Times New Roman" w:cs="Times New Roman"/>
          <w:szCs w:val="24"/>
        </w:rPr>
        <w:t>, O, R a nákladn</w:t>
      </w:r>
      <w:r>
        <w:rPr>
          <w:rFonts w:ascii="Times New Roman" w:hAnsi="Times New Roman" w:cs="Times New Roman"/>
          <w:szCs w:val="24"/>
        </w:rPr>
        <w:t>ej</w:t>
      </w:r>
      <w:r w:rsidRPr="007600A6">
        <w:rPr>
          <w:rFonts w:ascii="Times New Roman" w:hAnsi="Times New Roman" w:cs="Times New Roman"/>
          <w:szCs w:val="24"/>
        </w:rPr>
        <w:t xml:space="preserve"> š</w:t>
      </w:r>
      <w:r>
        <w:rPr>
          <w:rFonts w:ascii="Times New Roman" w:hAnsi="Times New Roman" w:cs="Times New Roman"/>
          <w:szCs w:val="24"/>
        </w:rPr>
        <w:t>tvorkolke</w:t>
      </w:r>
      <w:r w:rsidRPr="007600A6">
        <w:rPr>
          <w:rFonts w:ascii="Times New Roman" w:hAnsi="Times New Roman" w:cs="Times New Roman"/>
          <w:szCs w:val="24"/>
        </w:rPr>
        <w:t xml:space="preserve"> kategórie L</w:t>
      </w:r>
      <w:r w:rsidRPr="007600A6">
        <w:rPr>
          <w:rFonts w:ascii="Times New Roman" w:hAnsi="Times New Roman" w:cs="Times New Roman"/>
          <w:szCs w:val="24"/>
          <w:vertAlign w:val="subscript"/>
        </w:rPr>
        <w:t>7e</w:t>
      </w:r>
      <w:r w:rsidRPr="007600A6">
        <w:rPr>
          <w:rFonts w:ascii="Times New Roman" w:hAnsi="Times New Roman" w:cs="Times New Roman"/>
          <w:szCs w:val="24"/>
        </w:rPr>
        <w:t xml:space="preserve">, </w:t>
      </w:r>
    </w:p>
    <w:p w:rsidR="008A2D5E" w:rsidRPr="007600A6" w:rsidP="008A2D5E">
      <w:pPr>
        <w:numPr>
          <w:ilvl w:val="1"/>
          <w:numId w:val="52"/>
        </w:numPr>
        <w:tabs>
          <w:tab w:val="clear" w:pos="1080"/>
        </w:tabs>
        <w:ind w:left="360" w:hanging="360"/>
        <w:jc w:val="both"/>
        <w:rPr>
          <w:rFonts w:ascii="Times New Roman" w:hAnsi="Times New Roman" w:cs="Times New Roman"/>
          <w:szCs w:val="24"/>
        </w:rPr>
      </w:pPr>
      <w:smartTag w:uri="urn:schemas-microsoft-com:office:smarttags" w:element="metricconverter">
        <w:smartTagPr>
          <w:attr w:name="ProductID" w:val="24 cm"/>
        </w:smartTagPr>
        <w:r w:rsidRPr="007600A6">
          <w:rPr>
            <w:rFonts w:ascii="Times New Roman" w:hAnsi="Times New Roman" w:cs="Times New Roman"/>
            <w:szCs w:val="24"/>
          </w:rPr>
          <w:t>24 cm</w:t>
        </w:r>
      </w:smartTag>
      <w:r w:rsidRPr="007600A6">
        <w:rPr>
          <w:rFonts w:ascii="Times New Roman" w:hAnsi="Times New Roman" w:cs="Times New Roman"/>
          <w:szCs w:val="24"/>
        </w:rPr>
        <w:t xml:space="preserve"> x </w:t>
      </w:r>
      <w:smartTag w:uri="urn:schemas-microsoft-com:office:smarttags" w:element="metricconverter">
        <w:smartTagPr>
          <w:attr w:name="ProductID" w:val="15 cm"/>
        </w:smartTagPr>
        <w:r w:rsidRPr="007600A6">
          <w:rPr>
            <w:rFonts w:ascii="Times New Roman" w:hAnsi="Times New Roman" w:cs="Times New Roman"/>
            <w:szCs w:val="24"/>
          </w:rPr>
          <w:t>15 cm</w:t>
        </w:r>
      </w:smartTag>
      <w:r w:rsidRPr="007600A6">
        <w:rPr>
          <w:rFonts w:ascii="Times New Roman" w:hAnsi="Times New Roman" w:cs="Times New Roman"/>
          <w:szCs w:val="24"/>
        </w:rPr>
        <w:t xml:space="preserve"> prideleným </w:t>
      </w:r>
      <w:r>
        <w:rPr>
          <w:rFonts w:ascii="Times New Roman" w:hAnsi="Times New Roman" w:cs="Times New Roman"/>
          <w:szCs w:val="24"/>
        </w:rPr>
        <w:t>vozidlu</w:t>
      </w:r>
      <w:r w:rsidRPr="007600A6">
        <w:rPr>
          <w:rFonts w:ascii="Times New Roman" w:hAnsi="Times New Roman" w:cs="Times New Roman"/>
          <w:szCs w:val="24"/>
        </w:rPr>
        <w:t xml:space="preserve"> kategórie L</w:t>
      </w:r>
      <w:r w:rsidRPr="007600A6">
        <w:rPr>
          <w:rFonts w:ascii="Times New Roman" w:hAnsi="Times New Roman" w:cs="Times New Roman"/>
          <w:szCs w:val="24"/>
          <w:vertAlign w:val="subscript"/>
        </w:rPr>
        <w:t>3e</w:t>
      </w:r>
      <w:r w:rsidRPr="007600A6">
        <w:rPr>
          <w:rFonts w:ascii="Times New Roman" w:hAnsi="Times New Roman" w:cs="Times New Roman"/>
          <w:szCs w:val="24"/>
        </w:rPr>
        <w:t>, L</w:t>
      </w:r>
      <w:r w:rsidRPr="007600A6">
        <w:rPr>
          <w:rFonts w:ascii="Times New Roman" w:hAnsi="Times New Roman" w:cs="Times New Roman"/>
          <w:szCs w:val="24"/>
          <w:vertAlign w:val="subscript"/>
        </w:rPr>
        <w:t>4e</w:t>
      </w:r>
      <w:r w:rsidRPr="007600A6">
        <w:rPr>
          <w:rFonts w:ascii="Times New Roman" w:hAnsi="Times New Roman" w:cs="Times New Roman"/>
          <w:szCs w:val="24"/>
        </w:rPr>
        <w:t>, L</w:t>
      </w:r>
      <w:r w:rsidRPr="007600A6">
        <w:rPr>
          <w:rFonts w:ascii="Times New Roman" w:hAnsi="Times New Roman" w:cs="Times New Roman"/>
          <w:szCs w:val="24"/>
          <w:vertAlign w:val="subscript"/>
        </w:rPr>
        <w:t>5e</w:t>
      </w:r>
      <w:r w:rsidRPr="007600A6">
        <w:rPr>
          <w:rFonts w:ascii="Times New Roman" w:hAnsi="Times New Roman" w:cs="Times New Roman"/>
          <w:szCs w:val="24"/>
        </w:rPr>
        <w:t>, T, C, P</w:t>
      </w:r>
      <w:r w:rsidRPr="007600A6">
        <w:rPr>
          <w:rFonts w:ascii="Times New Roman" w:hAnsi="Times New Roman" w:cs="Times New Roman"/>
          <w:szCs w:val="24"/>
          <w:vertAlign w:val="subscript"/>
        </w:rPr>
        <w:t>s</w:t>
      </w:r>
      <w:r w:rsidRPr="007600A6">
        <w:rPr>
          <w:rFonts w:ascii="Times New Roman" w:hAnsi="Times New Roman" w:cs="Times New Roman"/>
          <w:szCs w:val="24"/>
        </w:rPr>
        <w:t>, L</w:t>
      </w:r>
      <w:r w:rsidRPr="007600A6">
        <w:rPr>
          <w:rFonts w:ascii="Times New Roman" w:hAnsi="Times New Roman" w:cs="Times New Roman"/>
          <w:szCs w:val="24"/>
          <w:vertAlign w:val="subscript"/>
        </w:rPr>
        <w:t>s</w:t>
      </w:r>
      <w:r w:rsidRPr="007600A6">
        <w:rPr>
          <w:rFonts w:ascii="Times New Roman" w:hAnsi="Times New Roman" w:cs="Times New Roman"/>
          <w:szCs w:val="24"/>
        </w:rPr>
        <w:t xml:space="preserve"> a </w:t>
      </w:r>
      <w:r>
        <w:rPr>
          <w:rFonts w:ascii="Times New Roman" w:hAnsi="Times New Roman" w:cs="Times New Roman"/>
          <w:szCs w:val="24"/>
        </w:rPr>
        <w:t>viacúčelovej štvorkolke</w:t>
      </w:r>
      <w:r w:rsidRPr="007600A6">
        <w:rPr>
          <w:rFonts w:ascii="Times New Roman" w:hAnsi="Times New Roman" w:cs="Times New Roman"/>
          <w:szCs w:val="24"/>
        </w:rPr>
        <w:t xml:space="preserve"> kategórie L</w:t>
      </w:r>
      <w:r w:rsidRPr="007600A6">
        <w:rPr>
          <w:rFonts w:ascii="Times New Roman" w:hAnsi="Times New Roman" w:cs="Times New Roman"/>
          <w:szCs w:val="24"/>
          <w:vertAlign w:val="subscript"/>
        </w:rPr>
        <w:t>7e</w:t>
      </w:r>
      <w:r w:rsidRPr="007600A6">
        <w:rPr>
          <w:rFonts w:ascii="Times New Roman" w:hAnsi="Times New Roman" w:cs="Times New Roman"/>
          <w:szCs w:val="24"/>
        </w:rPr>
        <w:t xml:space="preserve">, </w:t>
      </w:r>
    </w:p>
    <w:p w:rsidR="008A2D5E" w:rsidRPr="007600A6" w:rsidP="008A2D5E">
      <w:pPr>
        <w:numPr>
          <w:ilvl w:val="1"/>
          <w:numId w:val="52"/>
        </w:numPr>
        <w:tabs>
          <w:tab w:val="clear" w:pos="1080"/>
        </w:tabs>
        <w:ind w:left="360" w:hanging="360"/>
        <w:jc w:val="both"/>
        <w:rPr>
          <w:rFonts w:ascii="Times New Roman" w:hAnsi="Times New Roman" w:cs="Times New Roman"/>
          <w:szCs w:val="24"/>
        </w:rPr>
      </w:pPr>
      <w:smartTag w:uri="urn:schemas-microsoft-com:office:smarttags" w:element="metricconverter">
        <w:smartTagPr>
          <w:attr w:name="ProductID" w:val="14,5 cm"/>
        </w:smartTagPr>
        <w:r w:rsidRPr="007600A6">
          <w:rPr>
            <w:rFonts w:ascii="Times New Roman" w:hAnsi="Times New Roman" w:cs="Times New Roman"/>
            <w:szCs w:val="24"/>
          </w:rPr>
          <w:t>14,5 cm</w:t>
        </w:r>
      </w:smartTag>
      <w:r w:rsidRPr="007600A6">
        <w:rPr>
          <w:rFonts w:ascii="Times New Roman" w:hAnsi="Times New Roman" w:cs="Times New Roman"/>
          <w:szCs w:val="24"/>
        </w:rPr>
        <w:t xml:space="preserve"> x </w:t>
      </w:r>
      <w:smartTag w:uri="urn:schemas-microsoft-com:office:smarttags" w:element="metricconverter">
        <w:smartTagPr>
          <w:attr w:name="ProductID" w:val="11 cm"/>
        </w:smartTagPr>
        <w:r w:rsidRPr="007600A6">
          <w:rPr>
            <w:rFonts w:ascii="Times New Roman" w:hAnsi="Times New Roman" w:cs="Times New Roman"/>
            <w:szCs w:val="24"/>
          </w:rPr>
          <w:t>11 cm</w:t>
        </w:r>
      </w:smartTag>
      <w:r w:rsidRPr="007600A6">
        <w:rPr>
          <w:rFonts w:ascii="Times New Roman" w:hAnsi="Times New Roman" w:cs="Times New Roman"/>
          <w:szCs w:val="24"/>
        </w:rPr>
        <w:t xml:space="preserve"> prideleným vozidl</w:t>
      </w:r>
      <w:r>
        <w:rPr>
          <w:rFonts w:ascii="Times New Roman" w:hAnsi="Times New Roman" w:cs="Times New Roman"/>
          <w:szCs w:val="24"/>
        </w:rPr>
        <w:t>u</w:t>
      </w:r>
      <w:r w:rsidRPr="007600A6">
        <w:rPr>
          <w:rFonts w:ascii="Times New Roman" w:hAnsi="Times New Roman" w:cs="Times New Roman"/>
          <w:szCs w:val="24"/>
        </w:rPr>
        <w:t xml:space="preserve"> kategórie L</w:t>
      </w:r>
      <w:r w:rsidRPr="007600A6">
        <w:rPr>
          <w:rFonts w:ascii="Times New Roman" w:hAnsi="Times New Roman" w:cs="Times New Roman"/>
          <w:szCs w:val="24"/>
          <w:vertAlign w:val="subscript"/>
        </w:rPr>
        <w:t>1e</w:t>
      </w:r>
      <w:r w:rsidRPr="007600A6">
        <w:rPr>
          <w:rFonts w:ascii="Times New Roman" w:hAnsi="Times New Roman" w:cs="Times New Roman"/>
          <w:szCs w:val="24"/>
        </w:rPr>
        <w:t>, L</w:t>
      </w:r>
      <w:r w:rsidRPr="007600A6">
        <w:rPr>
          <w:rFonts w:ascii="Times New Roman" w:hAnsi="Times New Roman" w:cs="Times New Roman"/>
          <w:szCs w:val="24"/>
          <w:vertAlign w:val="subscript"/>
        </w:rPr>
        <w:t>2e</w:t>
      </w:r>
      <w:r w:rsidRPr="007600A6">
        <w:rPr>
          <w:rFonts w:ascii="Times New Roman" w:hAnsi="Times New Roman" w:cs="Times New Roman"/>
          <w:szCs w:val="24"/>
        </w:rPr>
        <w:t xml:space="preserve"> a L</w:t>
      </w:r>
      <w:r w:rsidRPr="007600A6">
        <w:rPr>
          <w:rFonts w:ascii="Times New Roman" w:hAnsi="Times New Roman" w:cs="Times New Roman"/>
          <w:szCs w:val="24"/>
          <w:vertAlign w:val="subscript"/>
        </w:rPr>
        <w:t>6e</w:t>
      </w:r>
      <w:r w:rsidRPr="007600A6">
        <w:rPr>
          <w:rFonts w:ascii="Times New Roman" w:hAnsi="Times New Roman" w:cs="Times New Roman"/>
          <w:szCs w:val="24"/>
        </w:rPr>
        <w:t>.</w:t>
      </w:r>
    </w:p>
    <w:p w:rsidR="008A2D5E" w:rsidRPr="007600A6" w:rsidP="008A2D5E">
      <w:pPr>
        <w:jc w:val="both"/>
        <w:rPr>
          <w:rFonts w:ascii="Times New Roman" w:hAnsi="Times New Roman" w:cs="Times New Roman"/>
          <w:szCs w:val="24"/>
        </w:rPr>
      </w:pPr>
    </w:p>
    <w:p w:rsidR="008A2D5E" w:rsidRPr="007600A6" w:rsidP="008A2D5E">
      <w:pPr>
        <w:numPr>
          <w:numId w:val="52"/>
        </w:numPr>
        <w:jc w:val="both"/>
        <w:rPr>
          <w:rFonts w:ascii="Times New Roman" w:hAnsi="Times New Roman" w:cs="Times New Roman"/>
          <w:szCs w:val="24"/>
        </w:rPr>
      </w:pPr>
      <w:r w:rsidRPr="007600A6">
        <w:rPr>
          <w:rFonts w:ascii="Times New Roman" w:hAnsi="Times New Roman" w:cs="Times New Roman"/>
          <w:szCs w:val="24"/>
        </w:rPr>
        <w:t xml:space="preserve">Tabuľka s evidenčným číslom prideleným vozidlu kategórie O a R má za štátnym znakom Slovenskej republiky v dvojici písmen evidenčného čísla prvé písmeno Y. </w:t>
      </w:r>
    </w:p>
    <w:p w:rsidR="008A2D5E" w:rsidRPr="006D7EBC" w:rsidP="008A2D5E">
      <w:pPr>
        <w:jc w:val="both"/>
        <w:rPr>
          <w:rFonts w:ascii="Times New Roman" w:hAnsi="Times New Roman" w:cs="Times New Roman"/>
          <w:szCs w:val="24"/>
        </w:rPr>
      </w:pPr>
    </w:p>
    <w:p w:rsidR="008A2D5E" w:rsidRPr="006D7EBC" w:rsidP="008A2D5E">
      <w:pPr>
        <w:numPr>
          <w:numId w:val="52"/>
        </w:numPr>
        <w:jc w:val="both"/>
        <w:rPr>
          <w:rFonts w:ascii="Times New Roman" w:hAnsi="Times New Roman" w:cs="Times New Roman"/>
          <w:szCs w:val="24"/>
        </w:rPr>
      </w:pPr>
      <w:r w:rsidRPr="006D7EBC">
        <w:rPr>
          <w:rFonts w:ascii="Times New Roman" w:hAnsi="Times New Roman" w:cs="Times New Roman"/>
          <w:szCs w:val="24"/>
        </w:rPr>
        <w:t xml:space="preserve">V odôvodnených prípadoch je možné </w:t>
      </w:r>
      <w:r>
        <w:rPr>
          <w:rFonts w:ascii="Times New Roman" w:hAnsi="Times New Roman" w:cs="Times New Roman"/>
          <w:szCs w:val="24"/>
        </w:rPr>
        <w:t>vozidlu kategórie T a C</w:t>
      </w:r>
      <w:r w:rsidRPr="006D7EBC">
        <w:rPr>
          <w:rFonts w:ascii="Times New Roman" w:hAnsi="Times New Roman" w:cs="Times New Roman"/>
          <w:szCs w:val="24"/>
        </w:rPr>
        <w:t xml:space="preserve"> prideliť tabuľku s evidenčným číslom rozmerov </w:t>
      </w:r>
      <w:smartTag w:uri="urn:schemas-microsoft-com:office:smarttags" w:element="metricconverter">
        <w:smartTagPr>
          <w:attr w:name="ProductID" w:val="52 cm"/>
        </w:smartTagPr>
        <w:r w:rsidRPr="006D7EBC">
          <w:rPr>
            <w:rFonts w:ascii="Times New Roman" w:hAnsi="Times New Roman" w:cs="Times New Roman"/>
            <w:szCs w:val="24"/>
          </w:rPr>
          <w:t>52 cm</w:t>
        </w:r>
      </w:smartTag>
      <w:r w:rsidRPr="006D7EBC">
        <w:rPr>
          <w:rFonts w:ascii="Times New Roman" w:hAnsi="Times New Roman" w:cs="Times New Roman"/>
          <w:szCs w:val="24"/>
        </w:rPr>
        <w:t xml:space="preserve"> x </w:t>
      </w:r>
      <w:smartTag w:uri="urn:schemas-microsoft-com:office:smarttags" w:element="metricconverter">
        <w:smartTagPr>
          <w:attr w:name="ProductID" w:val="11 cm"/>
        </w:smartTagPr>
        <w:r w:rsidRPr="006D7EBC">
          <w:rPr>
            <w:rFonts w:ascii="Times New Roman" w:hAnsi="Times New Roman" w:cs="Times New Roman"/>
            <w:szCs w:val="24"/>
          </w:rPr>
          <w:t>11 cm</w:t>
        </w:r>
      </w:smartTag>
      <w:r w:rsidRPr="006D7EBC">
        <w:rPr>
          <w:rFonts w:ascii="Times New Roman" w:hAnsi="Times New Roman" w:cs="Times New Roman"/>
          <w:szCs w:val="24"/>
        </w:rPr>
        <w:t xml:space="preserve">, ktorá má </w:t>
      </w:r>
      <w:r>
        <w:rPr>
          <w:rFonts w:ascii="Times New Roman" w:hAnsi="Times New Roman" w:cs="Times New Roman"/>
          <w:szCs w:val="24"/>
        </w:rPr>
        <w:t xml:space="preserve">za štátnym znakom Slovenskej republiky </w:t>
      </w:r>
      <w:r w:rsidRPr="006D7EBC">
        <w:rPr>
          <w:rFonts w:ascii="Times New Roman" w:hAnsi="Times New Roman" w:cs="Times New Roman"/>
          <w:szCs w:val="24"/>
        </w:rPr>
        <w:t xml:space="preserve">v dvojici písmen evidenčného čísla prvé písmeno Y. </w:t>
      </w:r>
    </w:p>
    <w:p w:rsidR="008A2D5E" w:rsidRPr="006D7EBC" w:rsidP="008A2D5E">
      <w:pPr>
        <w:jc w:val="both"/>
        <w:rPr>
          <w:rFonts w:ascii="Times New Roman" w:hAnsi="Times New Roman" w:cs="Times New Roman"/>
          <w:szCs w:val="24"/>
        </w:rPr>
      </w:pPr>
    </w:p>
    <w:p w:rsidR="008A2D5E" w:rsidP="008A2D5E">
      <w:pPr>
        <w:numPr>
          <w:numId w:val="52"/>
        </w:numPr>
        <w:jc w:val="both"/>
        <w:rPr>
          <w:rFonts w:ascii="Times New Roman" w:hAnsi="Times New Roman" w:cs="Times New Roman"/>
          <w:szCs w:val="24"/>
        </w:rPr>
      </w:pPr>
      <w:r w:rsidRPr="006D7EBC">
        <w:rPr>
          <w:rFonts w:ascii="Times New Roman" w:hAnsi="Times New Roman" w:cs="Times New Roman"/>
          <w:szCs w:val="24"/>
        </w:rPr>
        <w:t xml:space="preserve">Tabuľka s evidenčným číslom prideleným zvláštnym motorovým vozidlám okrem traktorov a tabuľka so zvláštnym evidenčným číslom má rozmery </w:t>
      </w:r>
      <w:smartTag w:uri="urn:schemas-microsoft-com:office:smarttags" w:element="metricconverter">
        <w:smartTagPr>
          <w:attr w:name="ProductID" w:val="24 cm"/>
        </w:smartTagPr>
        <w:r w:rsidRPr="006D7EBC">
          <w:rPr>
            <w:rFonts w:ascii="Times New Roman" w:hAnsi="Times New Roman" w:cs="Times New Roman"/>
            <w:szCs w:val="24"/>
          </w:rPr>
          <w:t>24 cm</w:t>
        </w:r>
      </w:smartTag>
      <w:r w:rsidRPr="006D7EBC">
        <w:rPr>
          <w:rFonts w:ascii="Times New Roman" w:hAnsi="Times New Roman" w:cs="Times New Roman"/>
          <w:szCs w:val="24"/>
        </w:rPr>
        <w:t xml:space="preserve"> x </w:t>
      </w:r>
      <w:smartTag w:uri="urn:schemas-microsoft-com:office:smarttags" w:element="metricconverter">
        <w:smartTagPr>
          <w:attr w:name="ProductID" w:val="15 cm"/>
        </w:smartTagPr>
        <w:r w:rsidRPr="006D7EBC">
          <w:rPr>
            <w:rFonts w:ascii="Times New Roman" w:hAnsi="Times New Roman" w:cs="Times New Roman"/>
            <w:szCs w:val="24"/>
          </w:rPr>
          <w:t>15 cm</w:t>
        </w:r>
      </w:smartTag>
      <w:r w:rsidRPr="006D7EBC">
        <w:rPr>
          <w:rFonts w:ascii="Times New Roman" w:hAnsi="Times New Roman" w:cs="Times New Roman"/>
          <w:szCs w:val="24"/>
        </w:rPr>
        <w:t xml:space="preserve">. </w:t>
      </w:r>
    </w:p>
    <w:p w:rsidR="008A2D5E" w:rsidP="008A2D5E">
      <w:pPr>
        <w:jc w:val="both"/>
        <w:rPr>
          <w:rFonts w:ascii="Times New Roman" w:hAnsi="Times New Roman" w:cs="Times New Roman"/>
          <w:szCs w:val="24"/>
        </w:rPr>
      </w:pPr>
    </w:p>
    <w:p w:rsidR="008A2D5E" w:rsidP="008A2D5E">
      <w:pPr>
        <w:numPr>
          <w:numId w:val="52"/>
        </w:numPr>
        <w:jc w:val="both"/>
        <w:rPr>
          <w:rFonts w:ascii="Times New Roman" w:hAnsi="Times New Roman" w:cs="Times New Roman"/>
          <w:szCs w:val="24"/>
        </w:rPr>
      </w:pPr>
      <w:r w:rsidRPr="005E7786">
        <w:rPr>
          <w:rFonts w:ascii="Times New Roman" w:hAnsi="Times New Roman" w:cs="Times New Roman"/>
          <w:szCs w:val="24"/>
        </w:rPr>
        <w:t xml:space="preserve">Tabuľka s evidenčným číslom vyrobená z priehľadnej zmesi polykarbonátu a polyesteru vyžarujúcej svetlo pri zapnutom osvetlení </w:t>
      </w:r>
      <w:r w:rsidRPr="00074A72">
        <w:rPr>
          <w:rFonts w:ascii="Times New Roman" w:hAnsi="Times New Roman" w:cs="Times New Roman"/>
          <w:szCs w:val="24"/>
        </w:rPr>
        <w:t>vozidla má písmená</w:t>
      </w:r>
      <w:r w:rsidRPr="005E7786">
        <w:rPr>
          <w:rFonts w:ascii="Times New Roman" w:hAnsi="Times New Roman" w:cs="Times New Roman"/>
          <w:szCs w:val="24"/>
        </w:rPr>
        <w:t xml:space="preserve"> a číslice čiernej farby na bielom podklade</w:t>
      </w:r>
      <w:r>
        <w:rPr>
          <w:rFonts w:ascii="Times New Roman" w:hAnsi="Times New Roman" w:cs="Times New Roman"/>
          <w:szCs w:val="24"/>
        </w:rPr>
        <w:t xml:space="preserve"> a</w:t>
      </w:r>
      <w:r w:rsidRPr="005E7786">
        <w:rPr>
          <w:rFonts w:ascii="Times New Roman" w:hAnsi="Times New Roman" w:cs="Times New Roman"/>
          <w:szCs w:val="24"/>
        </w:rPr>
        <w:t xml:space="preserve"> rozmery </w:t>
      </w:r>
      <w:smartTag w:uri="urn:schemas-microsoft-com:office:smarttags" w:element="metricconverter">
        <w:smartTagPr>
          <w:attr w:name="ProductID" w:val="52 cm"/>
        </w:smartTagPr>
        <w:r w:rsidRPr="005E7786">
          <w:rPr>
            <w:rFonts w:ascii="Times New Roman" w:hAnsi="Times New Roman" w:cs="Times New Roman"/>
            <w:szCs w:val="24"/>
          </w:rPr>
          <w:t>52 cm</w:t>
        </w:r>
      </w:smartTag>
      <w:r w:rsidRPr="005E7786">
        <w:rPr>
          <w:rFonts w:ascii="Times New Roman" w:hAnsi="Times New Roman" w:cs="Times New Roman"/>
          <w:szCs w:val="24"/>
        </w:rPr>
        <w:t xml:space="preserve"> x </w:t>
      </w:r>
      <w:smartTag w:uri="urn:schemas-microsoft-com:office:smarttags" w:element="metricconverter">
        <w:smartTagPr>
          <w:attr w:name="ProductID" w:val="11 cm"/>
        </w:smartTagPr>
        <w:r w:rsidRPr="005E7786">
          <w:rPr>
            <w:rFonts w:ascii="Times New Roman" w:hAnsi="Times New Roman" w:cs="Times New Roman"/>
            <w:szCs w:val="24"/>
          </w:rPr>
          <w:t>11 cm</w:t>
        </w:r>
      </w:smartTag>
      <w:r w:rsidRPr="005E7786">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P="008A2D5E">
      <w:pPr>
        <w:numPr>
          <w:numId w:val="52"/>
        </w:numPr>
        <w:jc w:val="both"/>
        <w:rPr>
          <w:rFonts w:ascii="Times New Roman" w:hAnsi="Times New Roman" w:cs="Times New Roman"/>
          <w:szCs w:val="24"/>
        </w:rPr>
      </w:pPr>
      <w:r w:rsidRPr="00074A72">
        <w:rPr>
          <w:rFonts w:ascii="Times New Roman" w:hAnsi="Times New Roman" w:cs="Times New Roman"/>
          <w:szCs w:val="24"/>
        </w:rPr>
        <w:t>Tabuľka s evidenčným číslom má na okraji vylisovanú obvodovú drážku, ktorej farba je totožná s farbou písmen a číslic evidenčného čísla</w:t>
      </w:r>
      <w:r w:rsidRPr="005E7786">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RPr="006D7EBC" w:rsidP="008A2D5E">
      <w:pPr>
        <w:numPr>
          <w:numId w:val="52"/>
        </w:numPr>
        <w:jc w:val="both"/>
        <w:rPr>
          <w:rFonts w:ascii="Times New Roman" w:hAnsi="Times New Roman" w:cs="Times New Roman"/>
          <w:szCs w:val="24"/>
        </w:rPr>
      </w:pPr>
      <w:r w:rsidRPr="006D7EBC">
        <w:rPr>
          <w:rFonts w:ascii="Times New Roman" w:hAnsi="Times New Roman" w:cs="Times New Roman"/>
          <w:szCs w:val="24"/>
        </w:rPr>
        <w:t>Neoddeliteľnou súčasťou základnej fólie tabuľky s evidenčným číslom je modrá plocha s rozlišovacím znakom a hviezdičkami, ktorá je umiestnená  na ľavom okraji tabuľky s evidenčným číslom</w:t>
      </w:r>
      <w:r>
        <w:rPr>
          <w:rFonts w:ascii="Times New Roman" w:hAnsi="Times New Roman" w:cs="Times New Roman"/>
          <w:szCs w:val="24"/>
        </w:rPr>
        <w:t>,</w:t>
      </w:r>
      <w:r w:rsidRPr="006D7EBC">
        <w:rPr>
          <w:rFonts w:ascii="Times New Roman" w:hAnsi="Times New Roman" w:cs="Times New Roman"/>
          <w:szCs w:val="24"/>
        </w:rPr>
        <w:t xml:space="preserve"> a štátny znak Slovenskej republiky, ktorý je umiestnený na tabuľke s evidenčným číslom za prvou dvojicou písmen</w:t>
      </w:r>
      <w:r>
        <w:rPr>
          <w:rFonts w:ascii="Times New Roman" w:hAnsi="Times New Roman" w:cs="Times New Roman"/>
          <w:szCs w:val="24"/>
        </w:rPr>
        <w:t>,</w:t>
      </w:r>
      <w:r w:rsidRPr="006D7EBC">
        <w:rPr>
          <w:rFonts w:ascii="Times New Roman" w:hAnsi="Times New Roman" w:cs="Times New Roman"/>
          <w:szCs w:val="24"/>
        </w:rPr>
        <w:t xml:space="preserve"> alebo ak ide o osobitné evidenčné číslo, za písmenom P alebo za prvou dvojicou číslic, alebo za písmenom C, ak ide o zvláštne evidenčné číslo.</w:t>
      </w:r>
    </w:p>
    <w:p w:rsidR="008A2D5E" w:rsidRPr="006D7EBC" w:rsidP="008A2D5E">
      <w:pPr>
        <w:jc w:val="both"/>
        <w:rPr>
          <w:rFonts w:ascii="Times New Roman" w:hAnsi="Times New Roman" w:cs="Times New Roman"/>
          <w:szCs w:val="24"/>
        </w:rPr>
      </w:pPr>
    </w:p>
    <w:p w:rsidR="008A2D5E" w:rsidRPr="006D7EBC" w:rsidP="008A2D5E">
      <w:pPr>
        <w:numPr>
          <w:numId w:val="52"/>
        </w:numPr>
        <w:jc w:val="both"/>
        <w:rPr>
          <w:rFonts w:ascii="Times New Roman" w:hAnsi="Times New Roman" w:cs="Times New Roman"/>
          <w:szCs w:val="24"/>
        </w:rPr>
      </w:pPr>
      <w:r w:rsidRPr="006D7EBC">
        <w:rPr>
          <w:rFonts w:ascii="Times New Roman" w:hAnsi="Times New Roman" w:cs="Times New Roman"/>
          <w:szCs w:val="24"/>
        </w:rPr>
        <w:t xml:space="preserve">Rozlišovací znak Slovenskej republiky sa skladá z písmen SK bielej farby vysokých najmenej </w:t>
      </w:r>
      <w:smartTag w:uri="urn:schemas-microsoft-com:office:smarttags" w:element="metricconverter">
        <w:smartTagPr>
          <w:attr w:name="ProductID" w:val="2 cm"/>
        </w:smartTagPr>
        <w:r w:rsidRPr="006D7EBC">
          <w:rPr>
            <w:rFonts w:ascii="Times New Roman" w:hAnsi="Times New Roman" w:cs="Times New Roman"/>
            <w:szCs w:val="24"/>
          </w:rPr>
          <w:t>2 cm</w:t>
        </w:r>
      </w:smartTag>
      <w:r w:rsidRPr="006D7EBC">
        <w:rPr>
          <w:rFonts w:ascii="Times New Roman" w:hAnsi="Times New Roman" w:cs="Times New Roman"/>
          <w:szCs w:val="24"/>
        </w:rPr>
        <w:t xml:space="preserve">, so šírkou čiar </w:t>
      </w:r>
      <w:smartTag w:uri="urn:schemas-microsoft-com:office:smarttags" w:element="metricconverter">
        <w:smartTagPr>
          <w:attr w:name="ProductID" w:val="0,4 cm"/>
        </w:smartTagPr>
        <w:r w:rsidRPr="006D7EBC">
          <w:rPr>
            <w:rFonts w:ascii="Times New Roman" w:hAnsi="Times New Roman" w:cs="Times New Roman"/>
            <w:szCs w:val="24"/>
          </w:rPr>
          <w:t>0,4 cm</w:t>
        </w:r>
      </w:smartTag>
      <w:r w:rsidRPr="006D7EBC">
        <w:rPr>
          <w:rFonts w:ascii="Times New Roman" w:hAnsi="Times New Roman" w:cs="Times New Roman"/>
          <w:szCs w:val="24"/>
        </w:rPr>
        <w:t xml:space="preserve">. Nad písmenami je 12 žltých hviezdičiek, ktorých stredy ležia na obvode kruhu s polomerom 1,5 cm; vzdialenosť medzi dvomi protiľahlými vrcholmi tej istej hviezdičky je 0,4 až </w:t>
      </w:r>
      <w:smartTag w:uri="urn:schemas-microsoft-com:office:smarttags" w:element="metricconverter">
        <w:smartTagPr>
          <w:attr w:name="ProductID" w:val="0,5 cm"/>
        </w:smartTagPr>
        <w:r w:rsidRPr="006D7EBC">
          <w:rPr>
            <w:rFonts w:ascii="Times New Roman" w:hAnsi="Times New Roman" w:cs="Times New Roman"/>
            <w:szCs w:val="24"/>
          </w:rPr>
          <w:t>0,5 cm</w:t>
        </w:r>
      </w:smartTag>
      <w:r w:rsidRPr="006D7EBC">
        <w:rPr>
          <w:rFonts w:ascii="Times New Roman" w:hAnsi="Times New Roman" w:cs="Times New Roman"/>
          <w:szCs w:val="24"/>
        </w:rPr>
        <w:t xml:space="preserve">. Rozlišovací znak a hviezdičky sú vyhotovené na modrej ploche v tvare obdĺžnika vysokého najmenej </w:t>
      </w:r>
      <w:smartTag w:uri="urn:schemas-microsoft-com:office:smarttags" w:element="metricconverter">
        <w:smartTagPr>
          <w:attr w:name="ProductID" w:val="9,8 cm"/>
        </w:smartTagPr>
        <w:r w:rsidRPr="006D7EBC">
          <w:rPr>
            <w:rFonts w:ascii="Times New Roman" w:hAnsi="Times New Roman" w:cs="Times New Roman"/>
            <w:szCs w:val="24"/>
          </w:rPr>
          <w:t>9,8 cm</w:t>
        </w:r>
      </w:smartTag>
      <w:r w:rsidRPr="006D7EBC">
        <w:rPr>
          <w:rFonts w:ascii="Times New Roman" w:hAnsi="Times New Roman" w:cs="Times New Roman"/>
          <w:szCs w:val="24"/>
        </w:rPr>
        <w:t xml:space="preserve"> a širokého najmenej </w:t>
      </w:r>
      <w:smartTag w:uri="urn:schemas-microsoft-com:office:smarttags" w:element="metricconverter">
        <w:smartTagPr>
          <w:attr w:name="ProductID" w:val="4 cm"/>
        </w:smartTagPr>
        <w:r w:rsidRPr="006D7EBC">
          <w:rPr>
            <w:rFonts w:ascii="Times New Roman" w:hAnsi="Times New Roman" w:cs="Times New Roman"/>
            <w:szCs w:val="24"/>
          </w:rPr>
          <w:t>4 cm</w:t>
        </w:r>
      </w:smartTag>
      <w:r w:rsidRPr="006D7EBC">
        <w:rPr>
          <w:rFonts w:ascii="Times New Roman" w:hAnsi="Times New Roman" w:cs="Times New Roman"/>
          <w:szCs w:val="24"/>
        </w:rPr>
        <w:t xml:space="preserve">, najviac </w:t>
      </w:r>
      <w:smartTag w:uri="urn:schemas-microsoft-com:office:smarttags" w:element="metricconverter">
        <w:smartTagPr>
          <w:attr w:name="ProductID" w:val="5 cm"/>
        </w:smartTagPr>
        <w:r w:rsidRPr="006D7EBC">
          <w:rPr>
            <w:rFonts w:ascii="Times New Roman" w:hAnsi="Times New Roman" w:cs="Times New Roman"/>
            <w:szCs w:val="24"/>
          </w:rPr>
          <w:t>5 cm</w:t>
        </w:r>
      </w:smartTag>
      <w:r w:rsidRPr="006D7EBC">
        <w:rPr>
          <w:rFonts w:ascii="Times New Roman" w:hAnsi="Times New Roman" w:cs="Times New Roman"/>
          <w:szCs w:val="24"/>
        </w:rPr>
        <w:t xml:space="preserve">. Ak sa rozmery modrej plochy na tabuľke s evidenčným číslom zmenšia po rozdelení na dva riadky, môžu sa rozmery rozlišovacieho znaku a hviezdičiek proporcionálne zmenšiť. </w:t>
      </w:r>
    </w:p>
    <w:p w:rsidR="008A2D5E" w:rsidRPr="006D7EBC" w:rsidP="008A2D5E">
      <w:pPr>
        <w:jc w:val="both"/>
        <w:rPr>
          <w:rFonts w:ascii="Times New Roman" w:hAnsi="Times New Roman" w:cs="Times New Roman"/>
          <w:szCs w:val="24"/>
        </w:rPr>
      </w:pPr>
    </w:p>
    <w:p w:rsidR="008A2D5E" w:rsidRPr="002D55EA" w:rsidP="008A2D5E">
      <w:pPr>
        <w:numPr>
          <w:numId w:val="52"/>
        </w:numPr>
        <w:jc w:val="both"/>
        <w:rPr>
          <w:rFonts w:ascii="Times New Roman" w:hAnsi="Times New Roman" w:cs="Times New Roman"/>
          <w:szCs w:val="24"/>
        </w:rPr>
      </w:pPr>
      <w:r w:rsidRPr="006D7EBC">
        <w:rPr>
          <w:rFonts w:ascii="Times New Roman" w:hAnsi="Times New Roman" w:cs="Times New Roman"/>
          <w:szCs w:val="24"/>
        </w:rPr>
        <w:t>Písmená a číslice tvoriace evidenčné číslo sú vypuklé a sú čiernej farby na bielom podklade; písmená a </w:t>
      </w:r>
      <w:r w:rsidRPr="002D55EA">
        <w:rPr>
          <w:rFonts w:ascii="Times New Roman" w:hAnsi="Times New Roman" w:cs="Times New Roman"/>
          <w:szCs w:val="24"/>
        </w:rPr>
        <w:t>číslice evidenčných čísel vozidiel a značiek uvedených v § 37 sú žltej farby na modrom podklade.</w:t>
      </w:r>
    </w:p>
    <w:p w:rsidR="008A2D5E" w:rsidRPr="006D7EBC" w:rsidP="008A2D5E">
      <w:pPr>
        <w:jc w:val="both"/>
        <w:rPr>
          <w:rFonts w:ascii="Times New Roman" w:hAnsi="Times New Roman" w:cs="Times New Roman"/>
          <w:szCs w:val="24"/>
        </w:rPr>
      </w:pPr>
    </w:p>
    <w:p w:rsidR="008A2D5E" w:rsidRPr="006D7EBC" w:rsidP="008A2D5E">
      <w:pPr>
        <w:numPr>
          <w:numId w:val="52"/>
        </w:numPr>
        <w:tabs>
          <w:tab w:val="clear" w:pos="0"/>
          <w:tab w:val="num" w:pos="900"/>
        </w:tabs>
        <w:jc w:val="both"/>
        <w:rPr>
          <w:rFonts w:ascii="Times New Roman" w:hAnsi="Times New Roman" w:cs="Times New Roman"/>
          <w:szCs w:val="24"/>
        </w:rPr>
      </w:pPr>
      <w:r w:rsidRPr="006D7EBC">
        <w:rPr>
          <w:rFonts w:ascii="Times New Roman" w:hAnsi="Times New Roman" w:cs="Times New Roman"/>
          <w:szCs w:val="24"/>
        </w:rPr>
        <w:t>Tabuľka s evidenčným číslom musí byť na vozidle umiestnená</w:t>
      </w:r>
      <w:r>
        <w:rPr>
          <w:rFonts w:ascii="Times New Roman" w:hAnsi="Times New Roman" w:cs="Times New Roman"/>
          <w:szCs w:val="24"/>
        </w:rPr>
        <w:t xml:space="preserve"> na vonkajšej strane karosérie </w:t>
      </w:r>
    </w:p>
    <w:p w:rsidR="008A2D5E" w:rsidRPr="006D7EBC" w:rsidP="008A2D5E">
      <w:pPr>
        <w:numPr>
          <w:ilvl w:val="1"/>
          <w:numId w:val="52"/>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pri vozidlách kategórie L</w:t>
      </w:r>
      <w:r w:rsidRPr="0065101A">
        <w:rPr>
          <w:rFonts w:ascii="Times New Roman" w:hAnsi="Times New Roman" w:cs="Times New Roman"/>
          <w:szCs w:val="24"/>
          <w:vertAlign w:val="subscript"/>
        </w:rPr>
        <w:t>1e</w:t>
      </w:r>
      <w:r>
        <w:rPr>
          <w:rFonts w:ascii="Times New Roman" w:hAnsi="Times New Roman" w:cs="Times New Roman"/>
          <w:szCs w:val="24"/>
        </w:rPr>
        <w:t>, L</w:t>
      </w:r>
      <w:r w:rsidRPr="0065101A">
        <w:rPr>
          <w:rFonts w:ascii="Times New Roman" w:hAnsi="Times New Roman" w:cs="Times New Roman"/>
          <w:szCs w:val="24"/>
          <w:vertAlign w:val="subscript"/>
        </w:rPr>
        <w:t>2e</w:t>
      </w:r>
      <w:r>
        <w:rPr>
          <w:rFonts w:ascii="Times New Roman" w:hAnsi="Times New Roman" w:cs="Times New Roman"/>
          <w:szCs w:val="24"/>
        </w:rPr>
        <w:t>, L</w:t>
      </w:r>
      <w:r w:rsidRPr="0065101A">
        <w:rPr>
          <w:rFonts w:ascii="Times New Roman" w:hAnsi="Times New Roman" w:cs="Times New Roman"/>
          <w:szCs w:val="24"/>
          <w:vertAlign w:val="subscript"/>
        </w:rPr>
        <w:t>3e</w:t>
      </w:r>
      <w:r>
        <w:rPr>
          <w:rFonts w:ascii="Times New Roman" w:hAnsi="Times New Roman" w:cs="Times New Roman"/>
          <w:szCs w:val="24"/>
        </w:rPr>
        <w:t>, L</w:t>
      </w:r>
      <w:r w:rsidRPr="0065101A">
        <w:rPr>
          <w:rFonts w:ascii="Times New Roman" w:hAnsi="Times New Roman" w:cs="Times New Roman"/>
          <w:szCs w:val="24"/>
          <w:vertAlign w:val="subscript"/>
        </w:rPr>
        <w:t>4e</w:t>
      </w:r>
      <w:r>
        <w:rPr>
          <w:rFonts w:ascii="Times New Roman" w:hAnsi="Times New Roman" w:cs="Times New Roman"/>
          <w:szCs w:val="24"/>
        </w:rPr>
        <w:t>, L</w:t>
      </w:r>
      <w:r w:rsidRPr="0065101A">
        <w:rPr>
          <w:rFonts w:ascii="Times New Roman" w:hAnsi="Times New Roman" w:cs="Times New Roman"/>
          <w:szCs w:val="24"/>
          <w:vertAlign w:val="subscript"/>
        </w:rPr>
        <w:t>5e</w:t>
      </w:r>
      <w:r>
        <w:rPr>
          <w:rFonts w:ascii="Times New Roman" w:hAnsi="Times New Roman" w:cs="Times New Roman"/>
          <w:szCs w:val="24"/>
        </w:rPr>
        <w:t>, L</w:t>
      </w:r>
      <w:r w:rsidRPr="0065101A">
        <w:rPr>
          <w:rFonts w:ascii="Times New Roman" w:hAnsi="Times New Roman" w:cs="Times New Roman"/>
          <w:szCs w:val="24"/>
          <w:vertAlign w:val="subscript"/>
        </w:rPr>
        <w:t>6e</w:t>
      </w:r>
      <w:r>
        <w:rPr>
          <w:rFonts w:ascii="Times New Roman" w:hAnsi="Times New Roman" w:cs="Times New Roman"/>
          <w:szCs w:val="24"/>
        </w:rPr>
        <w:t>, O,</w:t>
      </w:r>
      <w:r w:rsidRPr="006D7EBC">
        <w:rPr>
          <w:rFonts w:ascii="Times New Roman" w:hAnsi="Times New Roman" w:cs="Times New Roman"/>
          <w:szCs w:val="24"/>
        </w:rPr>
        <w:t> R</w:t>
      </w:r>
      <w:r>
        <w:rPr>
          <w:rFonts w:ascii="Times New Roman" w:hAnsi="Times New Roman" w:cs="Times New Roman"/>
          <w:szCs w:val="24"/>
        </w:rPr>
        <w:t>, P</w:t>
      </w:r>
      <w:r w:rsidRPr="0065101A">
        <w:rPr>
          <w:rFonts w:ascii="Times New Roman" w:hAnsi="Times New Roman" w:cs="Times New Roman"/>
          <w:szCs w:val="24"/>
          <w:vertAlign w:val="subscript"/>
        </w:rPr>
        <w:t>s</w:t>
      </w:r>
      <w:r>
        <w:rPr>
          <w:rFonts w:ascii="Times New Roman" w:hAnsi="Times New Roman" w:cs="Times New Roman"/>
          <w:szCs w:val="24"/>
        </w:rPr>
        <w:t xml:space="preserve"> a pri viacúčelových štvorkolkách kategórie L</w:t>
      </w:r>
      <w:r w:rsidRPr="0065101A">
        <w:rPr>
          <w:rFonts w:ascii="Times New Roman" w:hAnsi="Times New Roman" w:cs="Times New Roman"/>
          <w:szCs w:val="24"/>
          <w:vertAlign w:val="subscript"/>
        </w:rPr>
        <w:t>7e</w:t>
      </w:r>
      <w:r>
        <w:rPr>
          <w:rFonts w:ascii="Times New Roman" w:hAnsi="Times New Roman" w:cs="Times New Roman"/>
          <w:szCs w:val="24"/>
        </w:rPr>
        <w:t xml:space="preserve"> </w:t>
      </w:r>
      <w:r w:rsidRPr="006D7EBC">
        <w:rPr>
          <w:rFonts w:ascii="Times New Roman" w:hAnsi="Times New Roman" w:cs="Times New Roman"/>
          <w:szCs w:val="24"/>
        </w:rPr>
        <w:t>vzadu uprostred alebo na ľavej strane vozidla,</w:t>
      </w:r>
    </w:p>
    <w:p w:rsidR="008A2D5E" w:rsidRPr="006D7EBC" w:rsidP="008A2D5E">
      <w:pPr>
        <w:numPr>
          <w:ilvl w:val="1"/>
          <w:numId w:val="52"/>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pri vozidlách kategórie M, N </w:t>
      </w:r>
      <w:r>
        <w:rPr>
          <w:rFonts w:ascii="Times New Roman" w:hAnsi="Times New Roman" w:cs="Times New Roman"/>
          <w:szCs w:val="24"/>
        </w:rPr>
        <w:t>a pri nákladných štvorkolkách kategórie L</w:t>
      </w:r>
      <w:r w:rsidRPr="0065101A">
        <w:rPr>
          <w:rFonts w:ascii="Times New Roman" w:hAnsi="Times New Roman" w:cs="Times New Roman"/>
          <w:szCs w:val="24"/>
          <w:vertAlign w:val="subscript"/>
        </w:rPr>
        <w:t>7e</w:t>
      </w:r>
      <w:r>
        <w:rPr>
          <w:rFonts w:ascii="Times New Roman" w:hAnsi="Times New Roman" w:cs="Times New Roman"/>
          <w:szCs w:val="24"/>
        </w:rPr>
        <w:t xml:space="preserve"> </w:t>
      </w:r>
      <w:r w:rsidRPr="006D7EBC">
        <w:rPr>
          <w:rFonts w:ascii="Times New Roman" w:hAnsi="Times New Roman" w:cs="Times New Roman"/>
          <w:szCs w:val="24"/>
        </w:rPr>
        <w:t>vpredu spravidla uprostred a vzadu uprostred alebo na ľavej strane vozidla,</w:t>
      </w:r>
    </w:p>
    <w:p w:rsidR="008A2D5E" w:rsidRPr="006D7EBC" w:rsidP="008A2D5E">
      <w:pPr>
        <w:numPr>
          <w:ilvl w:val="1"/>
          <w:numId w:val="52"/>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 xml:space="preserve">pri vozidlách kategórie C a T tabuľka rozmeru </w:t>
      </w:r>
      <w:smartTag w:uri="urn:schemas-microsoft-com:office:smarttags" w:element="metricconverter">
        <w:smartTagPr>
          <w:attr w:name="ProductID" w:val="24 cm"/>
        </w:smartTagPr>
        <w:r w:rsidRPr="006D7EBC">
          <w:rPr>
            <w:rFonts w:ascii="Times New Roman" w:hAnsi="Times New Roman" w:cs="Times New Roman"/>
            <w:szCs w:val="24"/>
          </w:rPr>
          <w:t>24 cm</w:t>
        </w:r>
      </w:smartTag>
      <w:r w:rsidRPr="006D7EBC">
        <w:rPr>
          <w:rFonts w:ascii="Times New Roman" w:hAnsi="Times New Roman" w:cs="Times New Roman"/>
          <w:szCs w:val="24"/>
        </w:rPr>
        <w:t xml:space="preserve"> x </w:t>
      </w:r>
      <w:smartTag w:uri="urn:schemas-microsoft-com:office:smarttags" w:element="metricconverter">
        <w:smartTagPr>
          <w:attr w:name="ProductID" w:val="15 cm"/>
        </w:smartTagPr>
        <w:r w:rsidRPr="006D7EBC">
          <w:rPr>
            <w:rFonts w:ascii="Times New Roman" w:hAnsi="Times New Roman" w:cs="Times New Roman"/>
            <w:szCs w:val="24"/>
          </w:rPr>
          <w:t>15 cm</w:t>
        </w:r>
      </w:smartTag>
      <w:r w:rsidRPr="006D7EBC">
        <w:rPr>
          <w:rFonts w:ascii="Times New Roman" w:hAnsi="Times New Roman" w:cs="Times New Roman"/>
          <w:szCs w:val="24"/>
        </w:rPr>
        <w:t xml:space="preserve"> vzadu na ľavej strane</w:t>
      </w:r>
      <w:r>
        <w:rPr>
          <w:rFonts w:ascii="Times New Roman" w:hAnsi="Times New Roman" w:cs="Times New Roman"/>
          <w:szCs w:val="24"/>
        </w:rPr>
        <w:t xml:space="preserve">, prípadne ak bola pridelená tabuľka rozmeru </w:t>
      </w:r>
      <w:smartTag w:uri="urn:schemas-microsoft-com:office:smarttags" w:element="metricconverter">
        <w:smartTagPr>
          <w:attr w:name="ProductID" w:val="52 cm"/>
        </w:smartTagPr>
        <w:r w:rsidRPr="006D7EBC">
          <w:rPr>
            <w:rFonts w:ascii="Times New Roman" w:hAnsi="Times New Roman" w:cs="Times New Roman"/>
            <w:szCs w:val="24"/>
          </w:rPr>
          <w:t>52 cm</w:t>
        </w:r>
      </w:smartTag>
      <w:r w:rsidRPr="006D7EBC">
        <w:rPr>
          <w:rFonts w:ascii="Times New Roman" w:hAnsi="Times New Roman" w:cs="Times New Roman"/>
          <w:szCs w:val="24"/>
        </w:rPr>
        <w:t xml:space="preserve"> x </w:t>
      </w:r>
      <w:smartTag w:uri="urn:schemas-microsoft-com:office:smarttags" w:element="metricconverter">
        <w:smartTagPr>
          <w:attr w:name="ProductID" w:val="11 cm"/>
        </w:smartTagPr>
        <w:r w:rsidRPr="006D7EBC">
          <w:rPr>
            <w:rFonts w:ascii="Times New Roman" w:hAnsi="Times New Roman" w:cs="Times New Roman"/>
            <w:szCs w:val="24"/>
          </w:rPr>
          <w:t>11 cm</w:t>
        </w:r>
      </w:smartTag>
      <w:r w:rsidRPr="006D7EBC">
        <w:rPr>
          <w:rFonts w:ascii="Times New Roman" w:hAnsi="Times New Roman" w:cs="Times New Roman"/>
          <w:szCs w:val="24"/>
        </w:rPr>
        <w:t xml:space="preserve"> vzadu uprostred vozidla,</w:t>
      </w:r>
    </w:p>
    <w:p w:rsidR="008A2D5E" w:rsidP="008A2D5E">
      <w:pPr>
        <w:numPr>
          <w:ilvl w:val="1"/>
          <w:numId w:val="52"/>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pri vozidlách kategórie L</w:t>
      </w:r>
      <w:r w:rsidRPr="0065101A">
        <w:rPr>
          <w:rFonts w:ascii="Times New Roman" w:hAnsi="Times New Roman" w:cs="Times New Roman"/>
          <w:szCs w:val="24"/>
          <w:vertAlign w:val="subscript"/>
        </w:rPr>
        <w:t>s</w:t>
      </w:r>
      <w:r w:rsidRPr="006D7EBC">
        <w:rPr>
          <w:rFonts w:ascii="Times New Roman" w:hAnsi="Times New Roman" w:cs="Times New Roman"/>
          <w:szCs w:val="24"/>
        </w:rPr>
        <w:t xml:space="preserve"> vzadu </w:t>
      </w:r>
      <w:r>
        <w:rPr>
          <w:rFonts w:ascii="Times New Roman" w:hAnsi="Times New Roman" w:cs="Times New Roman"/>
          <w:szCs w:val="24"/>
        </w:rPr>
        <w:t xml:space="preserve">spravidla </w:t>
      </w:r>
      <w:r w:rsidRPr="006D7EBC">
        <w:rPr>
          <w:rFonts w:ascii="Times New Roman" w:hAnsi="Times New Roman" w:cs="Times New Roman"/>
          <w:szCs w:val="24"/>
        </w:rPr>
        <w:t>uprostred</w:t>
      </w:r>
      <w:r>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P="008A2D5E">
      <w:pPr>
        <w:numPr>
          <w:numId w:val="52"/>
        </w:numPr>
        <w:tabs>
          <w:tab w:val="clear" w:pos="0"/>
          <w:tab w:val="num" w:pos="900"/>
        </w:tabs>
        <w:jc w:val="both"/>
        <w:rPr>
          <w:rFonts w:ascii="Times New Roman" w:hAnsi="Times New Roman" w:cs="Times New Roman"/>
          <w:szCs w:val="24"/>
        </w:rPr>
      </w:pPr>
      <w:r w:rsidRPr="006D7EBC">
        <w:rPr>
          <w:rFonts w:ascii="Times New Roman" w:hAnsi="Times New Roman" w:cs="Times New Roman"/>
          <w:szCs w:val="24"/>
        </w:rPr>
        <w:t xml:space="preserve">Tabuľka s evidenčným číslom </w:t>
      </w:r>
      <w:r>
        <w:rPr>
          <w:rFonts w:ascii="Times New Roman" w:hAnsi="Times New Roman" w:cs="Times New Roman"/>
          <w:szCs w:val="24"/>
        </w:rPr>
        <w:t>sa upevňuje na mieste určenom schvaľovacím úradom</w:t>
      </w:r>
      <w:bookmarkStart w:id="5" w:name="_Ref206911772"/>
      <w:r>
        <w:rPr>
          <w:rStyle w:val="FootnoteReference"/>
          <w:rFonts w:ascii="Times New Roman" w:hAnsi="Times New Roman" w:cs="Times New Roman"/>
          <w:szCs w:val="24"/>
        </w:rPr>
        <w:footnoteReference w:id="8"/>
      </w:r>
      <w:bookmarkEnd w:id="5"/>
      <w:r w:rsidRPr="00C834B8">
        <w:rPr>
          <w:rFonts w:ascii="Times New Roman" w:hAnsi="Times New Roman" w:cs="Times New Roman"/>
          <w:szCs w:val="24"/>
        </w:rPr>
        <w:t>)</w:t>
      </w:r>
      <w:r>
        <w:rPr>
          <w:rFonts w:ascii="Times New Roman" w:hAnsi="Times New Roman" w:cs="Times New Roman"/>
          <w:szCs w:val="24"/>
        </w:rPr>
        <w:t xml:space="preserve"> </w:t>
      </w:r>
      <w:r w:rsidRPr="006D7EBC">
        <w:rPr>
          <w:rFonts w:ascii="Times New Roman" w:hAnsi="Times New Roman" w:cs="Times New Roman"/>
          <w:szCs w:val="24"/>
        </w:rPr>
        <w:t xml:space="preserve">kolmo na </w:t>
      </w:r>
      <w:r>
        <w:rPr>
          <w:rFonts w:ascii="Times New Roman" w:hAnsi="Times New Roman" w:cs="Times New Roman"/>
          <w:szCs w:val="24"/>
        </w:rPr>
        <w:t xml:space="preserve">strednú </w:t>
      </w:r>
      <w:r w:rsidRPr="006D7EBC">
        <w:rPr>
          <w:rFonts w:ascii="Times New Roman" w:hAnsi="Times New Roman" w:cs="Times New Roman"/>
          <w:szCs w:val="24"/>
        </w:rPr>
        <w:t xml:space="preserve">pozdĺžnu </w:t>
      </w:r>
      <w:r>
        <w:rPr>
          <w:rFonts w:ascii="Times New Roman" w:hAnsi="Times New Roman" w:cs="Times New Roman"/>
          <w:szCs w:val="24"/>
        </w:rPr>
        <w:t>rovinu</w:t>
      </w:r>
      <w:r w:rsidRPr="006D7EBC">
        <w:rPr>
          <w:rFonts w:ascii="Times New Roman" w:hAnsi="Times New Roman" w:cs="Times New Roman"/>
          <w:szCs w:val="24"/>
        </w:rPr>
        <w:t xml:space="preserve"> vozidla</w:t>
      </w:r>
      <w:r>
        <w:rPr>
          <w:rFonts w:ascii="Times New Roman" w:hAnsi="Times New Roman" w:cs="Times New Roman"/>
          <w:szCs w:val="24"/>
        </w:rPr>
        <w:t xml:space="preserve"> s toleranciou 5</w:t>
      </w:r>
      <w:r w:rsidRPr="0019435A">
        <w:rPr>
          <w:rFonts w:ascii="Times New Roman" w:hAnsi="Times New Roman" w:cs="Times New Roman"/>
          <w:szCs w:val="24"/>
          <w:vertAlign w:val="superscript"/>
        </w:rPr>
        <w:t>o</w:t>
      </w:r>
      <w:r>
        <w:rPr>
          <w:rFonts w:ascii="Times New Roman" w:hAnsi="Times New Roman" w:cs="Times New Roman"/>
          <w:szCs w:val="24"/>
        </w:rPr>
        <w:t>, pričom kde to tvar vozidla vyžaduje, môže mať sklon ku kolmici</w:t>
      </w:r>
    </w:p>
    <w:p w:rsidR="008A2D5E" w:rsidP="008A2D5E">
      <w:pPr>
        <w:numPr>
          <w:ilvl w:val="1"/>
          <w:numId w:val="52"/>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maximálne 30</w:t>
      </w:r>
      <w:r w:rsidRPr="0019435A">
        <w:rPr>
          <w:rFonts w:ascii="Times New Roman" w:hAnsi="Times New Roman" w:cs="Times New Roman"/>
          <w:szCs w:val="24"/>
          <w:vertAlign w:val="superscript"/>
        </w:rPr>
        <w:t>o</w:t>
      </w:r>
      <w:r>
        <w:rPr>
          <w:rFonts w:ascii="Times New Roman" w:hAnsi="Times New Roman" w:cs="Times New Roman"/>
          <w:szCs w:val="24"/>
        </w:rPr>
        <w:t>, ak plocha tabuľky je obrátená smerom hore, za podmienky, že horná hrana tabuľky nie je nad rovinou vozovky vyššie ako 120cm,</w:t>
      </w:r>
    </w:p>
    <w:p w:rsidR="008A2D5E" w:rsidRPr="006D7EBC" w:rsidP="008A2D5E">
      <w:pPr>
        <w:numPr>
          <w:ilvl w:val="1"/>
          <w:numId w:val="52"/>
        </w:numPr>
        <w:tabs>
          <w:tab w:val="clear" w:pos="1080"/>
        </w:tabs>
        <w:ind w:left="360" w:hanging="360"/>
        <w:jc w:val="both"/>
        <w:rPr>
          <w:rFonts w:ascii="Times New Roman" w:hAnsi="Times New Roman" w:cs="Times New Roman"/>
          <w:szCs w:val="24"/>
        </w:rPr>
      </w:pPr>
      <w:r>
        <w:rPr>
          <w:rFonts w:ascii="Times New Roman" w:hAnsi="Times New Roman" w:cs="Times New Roman"/>
          <w:szCs w:val="24"/>
        </w:rPr>
        <w:t>maximálne 15</w:t>
      </w:r>
      <w:r w:rsidRPr="0019435A">
        <w:rPr>
          <w:rFonts w:ascii="Times New Roman" w:hAnsi="Times New Roman" w:cs="Times New Roman"/>
          <w:szCs w:val="24"/>
          <w:vertAlign w:val="superscript"/>
        </w:rPr>
        <w:t>o</w:t>
      </w:r>
      <w:r>
        <w:rPr>
          <w:rFonts w:ascii="Times New Roman" w:hAnsi="Times New Roman" w:cs="Times New Roman"/>
          <w:szCs w:val="24"/>
        </w:rPr>
        <w:t xml:space="preserve">, ak plocha tabuľky je obrátená smerom dole, za podmienky, že horná hrana tabuľky nie je nad rovinou vozovky vyššie ako </w:t>
      </w:r>
      <w:smartTag w:uri="urn:schemas-microsoft-com:office:smarttags" w:element="metricconverter">
        <w:smartTagPr>
          <w:attr w:name="ProductID" w:val="120 cm"/>
        </w:smartTagPr>
        <w:r>
          <w:rPr>
            <w:rFonts w:ascii="Times New Roman" w:hAnsi="Times New Roman" w:cs="Times New Roman"/>
            <w:szCs w:val="24"/>
          </w:rPr>
          <w:t>120 cm</w:t>
        </w:r>
      </w:smartTag>
      <w:r>
        <w:rPr>
          <w:rFonts w:ascii="Times New Roman" w:hAnsi="Times New Roman" w:cs="Times New Roman"/>
          <w:szCs w:val="24"/>
        </w:rPr>
        <w:t xml:space="preserve">. </w:t>
      </w:r>
    </w:p>
    <w:p w:rsidR="008A2D5E" w:rsidRPr="006D7EBC" w:rsidP="008A2D5E">
      <w:pPr>
        <w:jc w:val="both"/>
        <w:rPr>
          <w:rFonts w:ascii="Times New Roman" w:hAnsi="Times New Roman" w:cs="Times New Roman"/>
          <w:szCs w:val="24"/>
        </w:rPr>
      </w:pPr>
    </w:p>
    <w:p w:rsidR="008A2D5E" w:rsidRPr="00C834B8" w:rsidP="008A2D5E">
      <w:pPr>
        <w:numPr>
          <w:numId w:val="52"/>
        </w:numPr>
        <w:tabs>
          <w:tab w:val="clear" w:pos="0"/>
          <w:tab w:val="num" w:pos="900"/>
        </w:tabs>
        <w:jc w:val="both"/>
        <w:rPr>
          <w:rFonts w:ascii="Times New Roman" w:hAnsi="Times New Roman" w:cs="Times New Roman"/>
          <w:szCs w:val="24"/>
        </w:rPr>
      </w:pPr>
      <w:r>
        <w:rPr>
          <w:rFonts w:ascii="Times New Roman" w:hAnsi="Times New Roman" w:cs="Times New Roman"/>
          <w:color w:val="000000"/>
          <w:szCs w:val="24"/>
        </w:rPr>
        <w:t>Ak je potrebné tabuľku s evidenčným číslom upevniť na inom mieste, ako určil schvaľovací úrad,</w:t>
      </w:r>
      <w:r w:rsidRPr="00C834B8">
        <w:rPr>
          <w:rFonts w:ascii="Times New Roman" w:hAnsi="Times New Roman" w:cs="Times New Roman"/>
          <w:color w:val="000000"/>
          <w:szCs w:val="24"/>
          <w:vertAlign w:val="superscript"/>
        </w:rPr>
        <w:fldChar w:fldCharType="begin"/>
      </w:r>
      <w:r w:rsidRPr="00C834B8">
        <w:rPr>
          <w:rFonts w:ascii="Times New Roman" w:hAnsi="Times New Roman" w:cs="Times New Roman"/>
          <w:color w:val="000000"/>
          <w:szCs w:val="24"/>
          <w:vertAlign w:val="superscript"/>
        </w:rPr>
        <w:instrText xml:space="preserve"> NOTEREF _Ref206911772 \h </w:instrText>
      </w:r>
      <w:r>
        <w:rPr>
          <w:rFonts w:ascii="Times New Roman" w:hAnsi="Times New Roman" w:cs="Times New Roman"/>
          <w:color w:val="000000"/>
          <w:szCs w:val="24"/>
          <w:vertAlign w:val="superscript"/>
        </w:rPr>
        <w:instrText xml:space="preserve"> \* MERGEFORMAT </w:instrText>
      </w:r>
      <w:r w:rsidRPr="00C834B8">
        <w:rPr>
          <w:rFonts w:ascii="Times New Roman" w:hAnsi="Times New Roman" w:cs="Times New Roman"/>
          <w:color w:val="000000"/>
          <w:szCs w:val="24"/>
          <w:vertAlign w:val="superscript"/>
        </w:rPr>
        <w:fldChar w:fldCharType="separate"/>
      </w:r>
      <w:r w:rsidR="005444F9">
        <w:rPr>
          <w:rFonts w:ascii="Times New Roman" w:hAnsi="Times New Roman" w:cs="Times New Roman"/>
          <w:color w:val="000000"/>
          <w:szCs w:val="24"/>
          <w:vertAlign w:val="superscript"/>
        </w:rPr>
        <w:t>7</w:t>
      </w:r>
      <w:r w:rsidRPr="00C834B8">
        <w:rPr>
          <w:rFonts w:ascii="Times New Roman" w:hAnsi="Times New Roman" w:cs="Times New Roman"/>
          <w:color w:val="000000"/>
          <w:szCs w:val="24"/>
          <w:vertAlign w:val="superscript"/>
        </w:rPr>
        <w:fldChar w:fldCharType="end"/>
      </w:r>
      <w:r w:rsidRPr="00C834B8">
        <w:rPr>
          <w:rFonts w:ascii="Times New Roman" w:hAnsi="Times New Roman" w:cs="Times New Roman"/>
          <w:color w:val="000000"/>
          <w:szCs w:val="24"/>
        </w:rPr>
        <w:t>)</w:t>
      </w:r>
      <w:r>
        <w:rPr>
          <w:rFonts w:ascii="Times New Roman" w:hAnsi="Times New Roman" w:cs="Times New Roman"/>
          <w:color w:val="000000"/>
          <w:szCs w:val="24"/>
        </w:rPr>
        <w:t xml:space="preserve"> </w:t>
      </w:r>
      <w:r w:rsidRPr="00E228DD">
        <w:rPr>
          <w:rFonts w:ascii="Times New Roman" w:hAnsi="Times New Roman" w:cs="Times New Roman"/>
          <w:color w:val="000000"/>
          <w:szCs w:val="24"/>
        </w:rPr>
        <w:t xml:space="preserve">spodná hrana tabuľky musí byť vpredu najmenej </w:t>
      </w:r>
      <w:smartTag w:uri="urn:schemas-microsoft-com:office:smarttags" w:element="metricconverter">
        <w:smartTagPr>
          <w:attr w:name="ProductID" w:val="20 cm"/>
        </w:smartTagPr>
        <w:r w:rsidRPr="00E228DD">
          <w:rPr>
            <w:rFonts w:ascii="Times New Roman" w:hAnsi="Times New Roman" w:cs="Times New Roman"/>
            <w:color w:val="000000"/>
            <w:szCs w:val="24"/>
          </w:rPr>
          <w:t>20 cm</w:t>
        </w:r>
      </w:smartTag>
      <w:r w:rsidRPr="00E228DD">
        <w:rPr>
          <w:rFonts w:ascii="Times New Roman" w:hAnsi="Times New Roman" w:cs="Times New Roman"/>
          <w:color w:val="000000"/>
          <w:szCs w:val="24"/>
        </w:rPr>
        <w:t xml:space="preserve"> a vzadu najmenej </w:t>
      </w:r>
      <w:smartTag w:uri="urn:schemas-microsoft-com:office:smarttags" w:element="metricconverter">
        <w:smartTagPr>
          <w:attr w:name="ProductID" w:val="30 cm"/>
        </w:smartTagPr>
        <w:r w:rsidRPr="00E228DD">
          <w:rPr>
            <w:rFonts w:ascii="Times New Roman" w:hAnsi="Times New Roman" w:cs="Times New Roman"/>
            <w:color w:val="000000"/>
            <w:szCs w:val="24"/>
          </w:rPr>
          <w:t>30 cm</w:t>
        </w:r>
      </w:smartTag>
      <w:r w:rsidRPr="00E228DD">
        <w:rPr>
          <w:rFonts w:ascii="Times New Roman" w:hAnsi="Times New Roman" w:cs="Times New Roman"/>
          <w:color w:val="000000"/>
          <w:szCs w:val="24"/>
        </w:rPr>
        <w:t xml:space="preserve"> nad rovinou vozovky. Horná hrana tabuľky nesmie byť nad rovinou vozovky</w:t>
      </w:r>
      <w:r w:rsidRPr="002535CF">
        <w:rPr>
          <w:rFonts w:ascii="Times New Roman" w:hAnsi="Times New Roman" w:cs="Times New Roman"/>
          <w:color w:val="000000"/>
          <w:szCs w:val="24"/>
        </w:rPr>
        <w:t xml:space="preserve"> </w:t>
      </w:r>
      <w:r w:rsidRPr="00E228DD">
        <w:rPr>
          <w:rFonts w:ascii="Times New Roman" w:hAnsi="Times New Roman" w:cs="Times New Roman"/>
          <w:color w:val="000000"/>
          <w:szCs w:val="24"/>
        </w:rPr>
        <w:t>vyššie ako</w:t>
      </w:r>
    </w:p>
    <w:p w:rsidR="008A2D5E" w:rsidP="008A2D5E">
      <w:pPr>
        <w:numPr>
          <w:numId w:val="57"/>
        </w:numPr>
        <w:tabs>
          <w:tab w:val="clear" w:pos="720"/>
        </w:tabs>
        <w:ind w:left="360"/>
        <w:jc w:val="both"/>
        <w:outlineLvl w:val="4"/>
        <w:rPr>
          <w:rFonts w:ascii="Times New Roman" w:hAnsi="Times New Roman" w:cs="Times New Roman"/>
          <w:szCs w:val="24"/>
        </w:rPr>
      </w:pPr>
      <w:smartTag w:uri="urn:schemas-microsoft-com:office:smarttags" w:element="metricconverter">
        <w:smartTagPr>
          <w:attr w:name="ProductID" w:val="150 cm"/>
        </w:smartTagPr>
        <w:r>
          <w:rPr>
            <w:rFonts w:ascii="Times New Roman" w:hAnsi="Times New Roman" w:cs="Times New Roman"/>
            <w:color w:val="000000"/>
            <w:szCs w:val="24"/>
          </w:rPr>
          <w:t>150 cm</w:t>
        </w:r>
      </w:smartTag>
      <w:r>
        <w:rPr>
          <w:rFonts w:ascii="Times New Roman" w:hAnsi="Times New Roman" w:cs="Times New Roman"/>
          <w:color w:val="000000"/>
          <w:szCs w:val="24"/>
        </w:rPr>
        <w:t xml:space="preserve"> pri</w:t>
      </w:r>
      <w:r w:rsidRPr="0004369C">
        <w:rPr>
          <w:rFonts w:ascii="Times New Roman" w:hAnsi="Times New Roman" w:cs="Times New Roman"/>
          <w:szCs w:val="24"/>
        </w:rPr>
        <w:t xml:space="preserve"> vozidlách kategórie L</w:t>
      </w:r>
      <w:r w:rsidRPr="0004369C">
        <w:rPr>
          <w:rFonts w:ascii="Times New Roman" w:hAnsi="Times New Roman" w:cs="Times New Roman"/>
          <w:szCs w:val="24"/>
          <w:vertAlign w:val="subscript"/>
        </w:rPr>
        <w:t>1e</w:t>
      </w:r>
      <w:r w:rsidRPr="0004369C">
        <w:rPr>
          <w:rFonts w:ascii="Times New Roman" w:hAnsi="Times New Roman" w:cs="Times New Roman"/>
          <w:szCs w:val="24"/>
        </w:rPr>
        <w:t>, L</w:t>
      </w:r>
      <w:r w:rsidRPr="0004369C">
        <w:rPr>
          <w:rFonts w:ascii="Times New Roman" w:hAnsi="Times New Roman" w:cs="Times New Roman"/>
          <w:szCs w:val="24"/>
          <w:vertAlign w:val="subscript"/>
        </w:rPr>
        <w:t>2e</w:t>
      </w:r>
      <w:r w:rsidRPr="0004369C">
        <w:rPr>
          <w:rFonts w:ascii="Times New Roman" w:hAnsi="Times New Roman" w:cs="Times New Roman"/>
          <w:szCs w:val="24"/>
        </w:rPr>
        <w:t>, L</w:t>
      </w:r>
      <w:r w:rsidRPr="0004369C">
        <w:rPr>
          <w:rFonts w:ascii="Times New Roman" w:hAnsi="Times New Roman" w:cs="Times New Roman"/>
          <w:szCs w:val="24"/>
          <w:vertAlign w:val="subscript"/>
        </w:rPr>
        <w:t>3e</w:t>
      </w:r>
      <w:r w:rsidRPr="0004369C">
        <w:rPr>
          <w:rFonts w:ascii="Times New Roman" w:hAnsi="Times New Roman" w:cs="Times New Roman"/>
          <w:szCs w:val="24"/>
        </w:rPr>
        <w:t>, L</w:t>
      </w:r>
      <w:r w:rsidRPr="0004369C">
        <w:rPr>
          <w:rFonts w:ascii="Times New Roman" w:hAnsi="Times New Roman" w:cs="Times New Roman"/>
          <w:szCs w:val="24"/>
          <w:vertAlign w:val="subscript"/>
        </w:rPr>
        <w:t>4e</w:t>
      </w:r>
      <w:r w:rsidRPr="0004369C">
        <w:rPr>
          <w:rFonts w:ascii="Times New Roman" w:hAnsi="Times New Roman" w:cs="Times New Roman"/>
          <w:szCs w:val="24"/>
        </w:rPr>
        <w:t>, L</w:t>
      </w:r>
      <w:r w:rsidRPr="0004369C">
        <w:rPr>
          <w:rFonts w:ascii="Times New Roman" w:hAnsi="Times New Roman" w:cs="Times New Roman"/>
          <w:szCs w:val="24"/>
          <w:vertAlign w:val="subscript"/>
        </w:rPr>
        <w:t>5e</w:t>
      </w:r>
      <w:r>
        <w:rPr>
          <w:rFonts w:ascii="Times New Roman" w:hAnsi="Times New Roman" w:cs="Times New Roman"/>
          <w:szCs w:val="24"/>
        </w:rPr>
        <w:t>,</w:t>
      </w:r>
      <w:r w:rsidRPr="0004369C">
        <w:rPr>
          <w:rFonts w:ascii="Times New Roman" w:hAnsi="Times New Roman" w:cs="Times New Roman"/>
          <w:szCs w:val="24"/>
        </w:rPr>
        <w:t xml:space="preserve"> L</w:t>
      </w:r>
      <w:r w:rsidRPr="0004369C">
        <w:rPr>
          <w:rFonts w:ascii="Times New Roman" w:hAnsi="Times New Roman" w:cs="Times New Roman"/>
          <w:szCs w:val="24"/>
          <w:vertAlign w:val="subscript"/>
        </w:rPr>
        <w:t>6e</w:t>
      </w:r>
      <w:r>
        <w:rPr>
          <w:rFonts w:ascii="Times New Roman" w:hAnsi="Times New Roman" w:cs="Times New Roman"/>
          <w:szCs w:val="24"/>
        </w:rPr>
        <w:t xml:space="preserve">, </w:t>
      </w:r>
      <w:r w:rsidRPr="00FC6269">
        <w:rPr>
          <w:rFonts w:ascii="Times New Roman" w:hAnsi="Times New Roman" w:cs="Times New Roman"/>
          <w:szCs w:val="24"/>
        </w:rPr>
        <w:t>L</w:t>
      </w:r>
      <w:r>
        <w:rPr>
          <w:rFonts w:ascii="Times New Roman" w:hAnsi="Times New Roman" w:cs="Times New Roman"/>
          <w:szCs w:val="24"/>
          <w:vertAlign w:val="subscript"/>
        </w:rPr>
        <w:t>S</w:t>
      </w:r>
      <w:r>
        <w:rPr>
          <w:rFonts w:ascii="Times New Roman" w:hAnsi="Times New Roman" w:cs="Times New Roman"/>
          <w:szCs w:val="24"/>
        </w:rPr>
        <w:t xml:space="preserve"> a </w:t>
      </w:r>
      <w:r w:rsidRPr="0004369C">
        <w:rPr>
          <w:rFonts w:ascii="Times New Roman" w:hAnsi="Times New Roman" w:cs="Times New Roman"/>
          <w:szCs w:val="24"/>
        </w:rPr>
        <w:t>pri viacúčelov</w:t>
      </w:r>
      <w:r>
        <w:rPr>
          <w:rFonts w:ascii="Times New Roman" w:hAnsi="Times New Roman" w:cs="Times New Roman"/>
          <w:szCs w:val="24"/>
        </w:rPr>
        <w:t>ých</w:t>
      </w:r>
      <w:r w:rsidRPr="0004369C">
        <w:rPr>
          <w:rFonts w:ascii="Times New Roman" w:hAnsi="Times New Roman" w:cs="Times New Roman"/>
          <w:szCs w:val="24"/>
        </w:rPr>
        <w:t xml:space="preserve"> štvorkolk</w:t>
      </w:r>
      <w:r>
        <w:rPr>
          <w:rFonts w:ascii="Times New Roman" w:hAnsi="Times New Roman" w:cs="Times New Roman"/>
          <w:szCs w:val="24"/>
        </w:rPr>
        <w:t>ách kategórie L</w:t>
      </w:r>
      <w:r w:rsidRPr="0004369C">
        <w:rPr>
          <w:rFonts w:ascii="Times New Roman" w:hAnsi="Times New Roman" w:cs="Times New Roman"/>
          <w:szCs w:val="24"/>
          <w:vertAlign w:val="subscript"/>
        </w:rPr>
        <w:t>7e</w:t>
      </w:r>
      <w:r w:rsidRPr="0004369C">
        <w:rPr>
          <w:rFonts w:ascii="Times New Roman" w:hAnsi="Times New Roman" w:cs="Times New Roman"/>
          <w:szCs w:val="24"/>
        </w:rPr>
        <w:t>,</w:t>
      </w:r>
    </w:p>
    <w:p w:rsidR="008A2D5E" w:rsidP="008A2D5E">
      <w:pPr>
        <w:numPr>
          <w:numId w:val="57"/>
        </w:numPr>
        <w:tabs>
          <w:tab w:val="clear" w:pos="720"/>
        </w:tabs>
        <w:ind w:left="360"/>
        <w:jc w:val="both"/>
        <w:outlineLvl w:val="4"/>
        <w:rPr>
          <w:rFonts w:ascii="Times New Roman" w:hAnsi="Times New Roman" w:cs="Times New Roman"/>
          <w:szCs w:val="24"/>
        </w:rPr>
      </w:pPr>
      <w:smartTag w:uri="urn:schemas-microsoft-com:office:smarttags" w:element="metricconverter">
        <w:smartTagPr>
          <w:attr w:name="ProductID" w:val="200 cm"/>
        </w:smartTagPr>
        <w:r>
          <w:rPr>
            <w:rFonts w:ascii="Times New Roman" w:hAnsi="Times New Roman" w:cs="Times New Roman"/>
            <w:szCs w:val="24"/>
          </w:rPr>
          <w:t>200 cm</w:t>
        </w:r>
      </w:smartTag>
      <w:r>
        <w:rPr>
          <w:rFonts w:ascii="Times New Roman" w:hAnsi="Times New Roman" w:cs="Times New Roman"/>
          <w:szCs w:val="24"/>
        </w:rPr>
        <w:t xml:space="preserve"> </w:t>
      </w:r>
      <w:r w:rsidRPr="0004369C">
        <w:rPr>
          <w:rFonts w:ascii="Times New Roman" w:hAnsi="Times New Roman" w:cs="Times New Roman"/>
          <w:szCs w:val="24"/>
        </w:rPr>
        <w:t>pri vozidlách kategórie M</w:t>
      </w:r>
      <w:r>
        <w:rPr>
          <w:rFonts w:ascii="Times New Roman" w:hAnsi="Times New Roman" w:cs="Times New Roman"/>
          <w:szCs w:val="24"/>
        </w:rPr>
        <w:t>,</w:t>
      </w:r>
      <w:r w:rsidRPr="0004369C">
        <w:rPr>
          <w:rFonts w:ascii="Times New Roman" w:hAnsi="Times New Roman" w:cs="Times New Roman"/>
          <w:szCs w:val="24"/>
        </w:rPr>
        <w:t xml:space="preserve"> N</w:t>
      </w:r>
      <w:r>
        <w:rPr>
          <w:rFonts w:ascii="Times New Roman" w:hAnsi="Times New Roman" w:cs="Times New Roman"/>
          <w:szCs w:val="24"/>
        </w:rPr>
        <w:t xml:space="preserve">, O, R a pri nákladných štvorkolkách </w:t>
      </w:r>
      <w:r w:rsidRPr="0004369C">
        <w:rPr>
          <w:rFonts w:ascii="Times New Roman" w:hAnsi="Times New Roman" w:cs="Times New Roman"/>
          <w:szCs w:val="24"/>
        </w:rPr>
        <w:t>kategórie L</w:t>
      </w:r>
      <w:r w:rsidRPr="0004369C">
        <w:rPr>
          <w:rFonts w:ascii="Times New Roman" w:hAnsi="Times New Roman" w:cs="Times New Roman"/>
          <w:szCs w:val="24"/>
          <w:vertAlign w:val="subscript"/>
        </w:rPr>
        <w:t>7e</w:t>
      </w:r>
      <w:r w:rsidRPr="002535CF">
        <w:rPr>
          <w:rFonts w:ascii="Times New Roman" w:hAnsi="Times New Roman" w:cs="Times New Roman"/>
          <w:szCs w:val="24"/>
        </w:rPr>
        <w:t>,</w:t>
      </w:r>
      <w:r w:rsidRPr="0004369C">
        <w:rPr>
          <w:rFonts w:ascii="Times New Roman" w:hAnsi="Times New Roman" w:cs="Times New Roman"/>
          <w:szCs w:val="24"/>
        </w:rPr>
        <w:t xml:space="preserve"> </w:t>
      </w:r>
    </w:p>
    <w:p w:rsidR="008A2D5E" w:rsidP="008A2D5E">
      <w:pPr>
        <w:numPr>
          <w:numId w:val="57"/>
        </w:numPr>
        <w:tabs>
          <w:tab w:val="clear" w:pos="720"/>
        </w:tabs>
        <w:ind w:left="360"/>
        <w:jc w:val="both"/>
        <w:outlineLvl w:val="4"/>
        <w:rPr>
          <w:rFonts w:ascii="Times New Roman" w:hAnsi="Times New Roman" w:cs="Times New Roman"/>
          <w:szCs w:val="24"/>
        </w:rPr>
      </w:pPr>
      <w:smartTag w:uri="urn:schemas-microsoft-com:office:smarttags" w:element="metricconverter">
        <w:smartTagPr>
          <w:attr w:name="ProductID" w:val="400 cm"/>
        </w:smartTagPr>
        <w:r>
          <w:rPr>
            <w:rFonts w:ascii="Times New Roman" w:hAnsi="Times New Roman" w:cs="Times New Roman"/>
            <w:szCs w:val="24"/>
          </w:rPr>
          <w:t>400 cm</w:t>
        </w:r>
      </w:smartTag>
      <w:r>
        <w:rPr>
          <w:rFonts w:ascii="Times New Roman" w:hAnsi="Times New Roman" w:cs="Times New Roman"/>
          <w:szCs w:val="24"/>
        </w:rPr>
        <w:t xml:space="preserve"> </w:t>
      </w:r>
      <w:r w:rsidRPr="0004369C">
        <w:rPr>
          <w:rFonts w:ascii="Times New Roman" w:hAnsi="Times New Roman" w:cs="Times New Roman"/>
          <w:szCs w:val="24"/>
        </w:rPr>
        <w:t>pri vozidlách kategórie C</w:t>
      </w:r>
      <w:r>
        <w:rPr>
          <w:rFonts w:ascii="Times New Roman" w:hAnsi="Times New Roman" w:cs="Times New Roman"/>
          <w:szCs w:val="24"/>
        </w:rPr>
        <w:t>,</w:t>
      </w:r>
      <w:r w:rsidRPr="0004369C">
        <w:rPr>
          <w:rFonts w:ascii="Times New Roman" w:hAnsi="Times New Roman" w:cs="Times New Roman"/>
          <w:szCs w:val="24"/>
        </w:rPr>
        <w:t xml:space="preserve"> T</w:t>
      </w:r>
      <w:r>
        <w:rPr>
          <w:rFonts w:ascii="Times New Roman" w:hAnsi="Times New Roman" w:cs="Times New Roman"/>
          <w:szCs w:val="24"/>
        </w:rPr>
        <w:t xml:space="preserve"> a P</w:t>
      </w:r>
      <w:r>
        <w:rPr>
          <w:rFonts w:ascii="Times New Roman" w:hAnsi="Times New Roman" w:cs="Times New Roman"/>
          <w:szCs w:val="24"/>
          <w:vertAlign w:val="subscript"/>
        </w:rPr>
        <w:t>S</w:t>
      </w:r>
      <w:r>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P="008A2D5E">
      <w:pPr>
        <w:numPr>
          <w:numId w:val="52"/>
        </w:numPr>
        <w:tabs>
          <w:tab w:val="clear" w:pos="0"/>
          <w:tab w:val="num" w:pos="900"/>
        </w:tabs>
        <w:jc w:val="both"/>
        <w:rPr>
          <w:rFonts w:ascii="Times New Roman" w:hAnsi="Times New Roman" w:cs="Times New Roman"/>
          <w:szCs w:val="24"/>
        </w:rPr>
      </w:pPr>
      <w:r>
        <w:rPr>
          <w:rFonts w:ascii="Times New Roman" w:hAnsi="Times New Roman" w:cs="Times New Roman"/>
          <w:szCs w:val="24"/>
        </w:rPr>
        <w:t>Ak je tabuľka s evidenčným číslom upevnená podľa odseku 12, musia byť dodržané podmienky podľa odseku 11.</w:t>
      </w:r>
    </w:p>
    <w:p w:rsidR="008A2D5E" w:rsidP="008A2D5E">
      <w:pPr>
        <w:jc w:val="both"/>
        <w:rPr>
          <w:rFonts w:ascii="Times New Roman" w:hAnsi="Times New Roman" w:cs="Times New Roman"/>
          <w:szCs w:val="24"/>
        </w:rPr>
      </w:pPr>
    </w:p>
    <w:p w:rsidR="008A2D5E" w:rsidRPr="002F1831" w:rsidP="008A2D5E">
      <w:pPr>
        <w:numPr>
          <w:numId w:val="52"/>
        </w:numPr>
        <w:tabs>
          <w:tab w:val="clear" w:pos="0"/>
          <w:tab w:val="num" w:pos="900"/>
        </w:tabs>
        <w:jc w:val="both"/>
        <w:rPr>
          <w:rFonts w:ascii="Times New Roman" w:hAnsi="Times New Roman" w:cs="Times New Roman"/>
          <w:szCs w:val="24"/>
        </w:rPr>
      </w:pPr>
      <w:r>
        <w:rPr>
          <w:rFonts w:ascii="Times New Roman" w:hAnsi="Times New Roman" w:cs="Times New Roman"/>
          <w:szCs w:val="24"/>
        </w:rPr>
        <w:t>B</w:t>
      </w:r>
      <w:r w:rsidRPr="002F1831">
        <w:rPr>
          <w:rFonts w:ascii="Times New Roman" w:hAnsi="Times New Roman" w:cs="Times New Roman"/>
          <w:szCs w:val="24"/>
        </w:rPr>
        <w:t xml:space="preserve">očný okraj tabuľky </w:t>
      </w:r>
      <w:r>
        <w:rPr>
          <w:rFonts w:ascii="Times New Roman" w:hAnsi="Times New Roman" w:cs="Times New Roman"/>
          <w:szCs w:val="24"/>
        </w:rPr>
        <w:t xml:space="preserve">s evidenčným číslom </w:t>
      </w:r>
      <w:r w:rsidRPr="002F1831">
        <w:rPr>
          <w:rFonts w:ascii="Times New Roman" w:hAnsi="Times New Roman" w:cs="Times New Roman"/>
          <w:szCs w:val="24"/>
        </w:rPr>
        <w:t>nesmie presahovať zvislú rovinu rovnobežnú s pozdĺžnou rovinou vozidla, ktorá je dotyčnicou vozidla v bode jeho najväčšej šírky</w:t>
      </w:r>
    </w:p>
    <w:p w:rsidR="008A2D5E" w:rsidRPr="006D7EBC" w:rsidP="008A2D5E">
      <w:pPr>
        <w:jc w:val="both"/>
        <w:rPr>
          <w:rFonts w:ascii="Times New Roman" w:hAnsi="Times New Roman" w:cs="Times New Roman"/>
          <w:szCs w:val="24"/>
        </w:rPr>
      </w:pPr>
    </w:p>
    <w:p w:rsidR="008A2D5E" w:rsidRPr="006D7EBC" w:rsidP="008A2D5E">
      <w:pPr>
        <w:numPr>
          <w:numId w:val="52"/>
        </w:numPr>
        <w:tabs>
          <w:tab w:val="clear" w:pos="0"/>
          <w:tab w:val="num" w:pos="900"/>
        </w:tabs>
        <w:jc w:val="both"/>
        <w:rPr>
          <w:rFonts w:ascii="Times New Roman" w:hAnsi="Times New Roman" w:cs="Times New Roman"/>
          <w:szCs w:val="24"/>
        </w:rPr>
      </w:pPr>
      <w:r w:rsidRPr="006D7EBC">
        <w:rPr>
          <w:rFonts w:ascii="Times New Roman" w:hAnsi="Times New Roman" w:cs="Times New Roman"/>
          <w:szCs w:val="24"/>
        </w:rPr>
        <w:t xml:space="preserve">Vzory tabuliek s evidenčným číslom </w:t>
      </w:r>
      <w:r>
        <w:rPr>
          <w:rFonts w:ascii="Times New Roman" w:hAnsi="Times New Roman" w:cs="Times New Roman"/>
          <w:szCs w:val="24"/>
        </w:rPr>
        <w:t xml:space="preserve">okrem tabuliek s evidenčným číslom </w:t>
      </w:r>
      <w:r w:rsidRPr="00290EA1">
        <w:rPr>
          <w:rFonts w:ascii="Times New Roman" w:hAnsi="Times New Roman" w:cs="Times New Roman"/>
          <w:szCs w:val="24"/>
        </w:rPr>
        <w:t>vozidiel cudzích zastupiteľských úradov na území Slovenskej republiky</w:t>
      </w:r>
      <w:r>
        <w:rPr>
          <w:rFonts w:ascii="Times New Roman" w:hAnsi="Times New Roman" w:cs="Times New Roman"/>
          <w:szCs w:val="24"/>
        </w:rPr>
        <w:t xml:space="preserve">, </w:t>
      </w:r>
      <w:r w:rsidRPr="00290EA1">
        <w:rPr>
          <w:rFonts w:ascii="Times New Roman" w:hAnsi="Times New Roman" w:cs="Times New Roman"/>
          <w:szCs w:val="24"/>
        </w:rPr>
        <w:t>vozidiel administratívneho a technického personálu cudzích zastupiteľských úradov so sídlom na území Slovenskej republiky a obchodných zastupiteľstiev zriadených diplomatickou misiou</w:t>
      </w:r>
      <w:r>
        <w:rPr>
          <w:rFonts w:ascii="Times New Roman" w:hAnsi="Times New Roman" w:cs="Times New Roman"/>
          <w:szCs w:val="24"/>
        </w:rPr>
        <w:t xml:space="preserve"> </w:t>
      </w:r>
      <w:r w:rsidRPr="006D7EBC">
        <w:rPr>
          <w:rFonts w:ascii="Times New Roman" w:hAnsi="Times New Roman" w:cs="Times New Roman"/>
          <w:szCs w:val="24"/>
        </w:rPr>
        <w:t>sú vyobrazené v prílohe č. 1</w:t>
      </w:r>
      <w:r>
        <w:rPr>
          <w:rFonts w:ascii="Times New Roman" w:hAnsi="Times New Roman" w:cs="Times New Roman"/>
          <w:szCs w:val="24"/>
        </w:rPr>
        <w:t>5</w:t>
      </w:r>
      <w:r w:rsidRPr="006D7EBC">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36</w:t>
      </w:r>
    </w:p>
    <w:p w:rsidR="008A2D5E" w:rsidRPr="006D7EBC" w:rsidP="008A2D5E">
      <w:pPr>
        <w:jc w:val="both"/>
        <w:rPr>
          <w:rFonts w:ascii="Times New Roman" w:hAnsi="Times New Roman" w:cs="Times New Roman"/>
          <w:szCs w:val="24"/>
        </w:rPr>
      </w:pPr>
    </w:p>
    <w:p w:rsidR="008A2D5E" w:rsidRPr="006D7EBC" w:rsidP="008A2D5E">
      <w:pPr>
        <w:numPr>
          <w:numId w:val="53"/>
        </w:numPr>
        <w:jc w:val="both"/>
        <w:rPr>
          <w:rFonts w:ascii="Times New Roman" w:hAnsi="Times New Roman" w:cs="Times New Roman"/>
          <w:szCs w:val="24"/>
        </w:rPr>
      </w:pPr>
      <w:r w:rsidRPr="006D7EBC">
        <w:rPr>
          <w:rFonts w:ascii="Times New Roman" w:hAnsi="Times New Roman" w:cs="Times New Roman"/>
          <w:szCs w:val="24"/>
        </w:rPr>
        <w:t>Na vyhotovenie, tvar a rozmery tabuľky so zvláštnym evidenčným číslom a na spôsob a miesto pripevnenia tabuľky so zvláštn</w:t>
      </w:r>
      <w:r>
        <w:rPr>
          <w:rFonts w:ascii="Times New Roman" w:hAnsi="Times New Roman" w:cs="Times New Roman"/>
          <w:szCs w:val="24"/>
        </w:rPr>
        <w:t>ym evidenčným číslom sa vzťahuje</w:t>
      </w:r>
      <w:r w:rsidRPr="006D7EBC">
        <w:rPr>
          <w:rFonts w:ascii="Times New Roman" w:hAnsi="Times New Roman" w:cs="Times New Roman"/>
          <w:szCs w:val="24"/>
        </w:rPr>
        <w:t xml:space="preserve"> § 35 </w:t>
      </w:r>
      <w:r>
        <w:rPr>
          <w:rFonts w:ascii="Times New Roman" w:hAnsi="Times New Roman" w:cs="Times New Roman"/>
          <w:szCs w:val="24"/>
        </w:rPr>
        <w:t>okrem</w:t>
      </w:r>
      <w:r w:rsidRPr="006D7EBC">
        <w:rPr>
          <w:rFonts w:ascii="Times New Roman" w:hAnsi="Times New Roman" w:cs="Times New Roman"/>
          <w:szCs w:val="24"/>
        </w:rPr>
        <w:t xml:space="preserve"> vyhotovenia písmen a číslic pri zvláštnom evidenčnom čísle obsahujúcom</w:t>
      </w:r>
    </w:p>
    <w:p w:rsidR="008A2D5E" w:rsidRPr="006D7EBC" w:rsidP="008A2D5E">
      <w:pPr>
        <w:numPr>
          <w:ilvl w:val="1"/>
          <w:numId w:val="5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písmeno M, ktoré sú červenej farby na bielom podklade,</w:t>
      </w:r>
    </w:p>
    <w:p w:rsidR="008A2D5E" w:rsidRPr="006D7EBC" w:rsidP="008A2D5E">
      <w:pPr>
        <w:numPr>
          <w:ilvl w:val="1"/>
          <w:numId w:val="5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písmeno V, ktoré sú čiernej farby na žltom podklade,</w:t>
      </w:r>
    </w:p>
    <w:p w:rsidR="008A2D5E" w:rsidRPr="006D7EBC" w:rsidP="008A2D5E">
      <w:pPr>
        <w:numPr>
          <w:ilvl w:val="1"/>
          <w:numId w:val="5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písmeno H, ktoré sú červenej farby na žltom podklade,</w:t>
      </w:r>
    </w:p>
    <w:p w:rsidR="008A2D5E" w:rsidRPr="006D7EBC" w:rsidP="008A2D5E">
      <w:pPr>
        <w:numPr>
          <w:ilvl w:val="1"/>
          <w:numId w:val="5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písmeno S, ktoré sú modrej farby na bielom podklade,</w:t>
      </w:r>
    </w:p>
    <w:p w:rsidR="008A2D5E" w:rsidRPr="006D7EBC" w:rsidP="008A2D5E">
      <w:pPr>
        <w:numPr>
          <w:ilvl w:val="1"/>
          <w:numId w:val="5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písmeno Z, ktoré sú čiernej farby na zelenom podklade,</w:t>
      </w:r>
    </w:p>
    <w:p w:rsidR="008A2D5E" w:rsidRPr="006D7EBC" w:rsidP="008A2D5E">
      <w:pPr>
        <w:numPr>
          <w:ilvl w:val="1"/>
          <w:numId w:val="53"/>
        </w:numPr>
        <w:tabs>
          <w:tab w:val="clear" w:pos="1080"/>
        </w:tabs>
        <w:ind w:left="360" w:hanging="360"/>
        <w:jc w:val="both"/>
        <w:rPr>
          <w:rFonts w:ascii="Times New Roman" w:hAnsi="Times New Roman" w:cs="Times New Roman"/>
          <w:szCs w:val="24"/>
        </w:rPr>
      </w:pPr>
      <w:r w:rsidRPr="006D7EBC">
        <w:rPr>
          <w:rFonts w:ascii="Times New Roman" w:hAnsi="Times New Roman" w:cs="Times New Roman"/>
          <w:szCs w:val="24"/>
        </w:rPr>
        <w:t>v prvom riadku písmeno C, ktoré sú zelenej farby na bielom podklade.</w:t>
      </w:r>
    </w:p>
    <w:p w:rsidR="008A2D5E" w:rsidRPr="006D7EBC" w:rsidP="008A2D5E">
      <w:pPr>
        <w:jc w:val="both"/>
        <w:rPr>
          <w:rFonts w:ascii="Times New Roman" w:hAnsi="Times New Roman" w:cs="Times New Roman"/>
          <w:szCs w:val="24"/>
        </w:rPr>
      </w:pPr>
    </w:p>
    <w:p w:rsidR="008A2D5E" w:rsidRPr="006D7EBC" w:rsidP="008A2D5E">
      <w:pPr>
        <w:numPr>
          <w:numId w:val="53"/>
        </w:numPr>
        <w:jc w:val="both"/>
        <w:rPr>
          <w:rFonts w:ascii="Times New Roman" w:hAnsi="Times New Roman" w:cs="Times New Roman"/>
          <w:szCs w:val="24"/>
        </w:rPr>
      </w:pPr>
      <w:r w:rsidRPr="006D7EBC">
        <w:rPr>
          <w:rFonts w:ascii="Times New Roman" w:hAnsi="Times New Roman" w:cs="Times New Roman"/>
          <w:szCs w:val="24"/>
        </w:rPr>
        <w:t>Pre potreby evidenčného čísla sa označenie okresov ustanovuje takto:</w:t>
      </w:r>
    </w:p>
    <w:tbl>
      <w:tblPr>
        <w:tblStyle w:val="TableNormal"/>
        <w:tblW w:w="0" w:type="auto"/>
        <w:tblInd w:w="108" w:type="dxa"/>
        <w:tblLayout w:type="fixed"/>
        <w:tblLook w:val="01E0"/>
      </w:tblPr>
      <w:tblGrid>
        <w:gridCol w:w="2700"/>
        <w:gridCol w:w="2700"/>
        <w:gridCol w:w="1440"/>
        <w:gridCol w:w="2160"/>
      </w:tblGrid>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BB, BC, BK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Banská</w:t>
            </w:r>
            <w:r w:rsidRPr="006D7EBC">
              <w:rPr>
                <w:rFonts w:ascii="Times New Roman" w:eastAsia="SimSun" w:hAnsi="Times New Roman" w:cs="Times New Roman" w:hint="default"/>
                <w:szCs w:val="24"/>
              </w:rPr>
              <w:t xml:space="preserve"> Bystrica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PK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Pezinok</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BS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Banská</w:t>
            </w:r>
            <w:r w:rsidRPr="006D7EBC">
              <w:rPr>
                <w:rFonts w:ascii="Times New Roman" w:eastAsia="SimSun" w:hAnsi="Times New Roman" w:cs="Times New Roman" w:hint="default"/>
                <w:szCs w:val="24"/>
              </w:rPr>
              <w:t xml:space="preserve"> Š</w:t>
            </w:r>
            <w:r w:rsidRPr="006D7EBC">
              <w:rPr>
                <w:rFonts w:ascii="Times New Roman" w:eastAsia="SimSun" w:hAnsi="Times New Roman" w:cs="Times New Roman" w:hint="default"/>
                <w:szCs w:val="24"/>
              </w:rPr>
              <w:t>tiav</w:t>
            </w:r>
            <w:r w:rsidRPr="006D7EBC">
              <w:rPr>
                <w:rFonts w:ascii="Times New Roman" w:eastAsia="SimSun" w:hAnsi="Times New Roman" w:cs="Times New Roman" w:hint="default"/>
                <w:szCs w:val="24"/>
              </w:rPr>
              <w:t>nica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PN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Piešť</w:t>
            </w:r>
            <w:r w:rsidRPr="006D7EBC">
              <w:rPr>
                <w:rFonts w:ascii="Times New Roman" w:eastAsia="SimSun" w:hAnsi="Times New Roman" w:cs="Times New Roman" w:hint="default"/>
                <w:szCs w:val="24"/>
              </w:rPr>
              <w:t>any</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BJ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Bardejov</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PT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Poltá</w:t>
            </w:r>
            <w:r w:rsidRPr="006D7EBC">
              <w:rPr>
                <w:rFonts w:ascii="Times New Roman" w:eastAsia="SimSun" w:hAnsi="Times New Roman" w:cs="Times New Roman" w:hint="default"/>
                <w:szCs w:val="24"/>
              </w:rPr>
              <w:t>r</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BN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Bá</w:t>
            </w:r>
            <w:r w:rsidRPr="006D7EBC">
              <w:rPr>
                <w:rFonts w:ascii="Times New Roman" w:eastAsia="SimSun" w:hAnsi="Times New Roman" w:cs="Times New Roman" w:hint="default"/>
                <w:szCs w:val="24"/>
              </w:rPr>
              <w:t>novce nad Bebravou</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PP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Poprad</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BR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Brezno</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PB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Považ</w:t>
            </w:r>
            <w:r w:rsidRPr="006D7EBC">
              <w:rPr>
                <w:rFonts w:ascii="Times New Roman" w:eastAsia="SimSun" w:hAnsi="Times New Roman" w:cs="Times New Roman" w:hint="default"/>
                <w:szCs w:val="24"/>
              </w:rPr>
              <w:t>ská</w:t>
            </w:r>
            <w:r w:rsidRPr="006D7EBC">
              <w:rPr>
                <w:rFonts w:ascii="Times New Roman" w:eastAsia="SimSun" w:hAnsi="Times New Roman" w:cs="Times New Roman" w:hint="default"/>
                <w:szCs w:val="24"/>
              </w:rPr>
              <w:t xml:space="preserve"> Bystrica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BA, BD, BE, BI, BL, BT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Bratislava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PO, PV, PS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Preš</w:t>
            </w:r>
            <w:r w:rsidRPr="006D7EBC">
              <w:rPr>
                <w:rFonts w:ascii="Times New Roman" w:eastAsia="SimSun" w:hAnsi="Times New Roman" w:cs="Times New Roman" w:hint="default"/>
                <w:szCs w:val="24"/>
              </w:rPr>
              <w:t>ov</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BY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Bytč</w:t>
            </w:r>
            <w:r w:rsidRPr="006D7EBC">
              <w:rPr>
                <w:rFonts w:ascii="Times New Roman" w:eastAsia="SimSun" w:hAnsi="Times New Roman" w:cs="Times New Roman" w:hint="default"/>
                <w:szCs w:val="24"/>
              </w:rPr>
              <w:t>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PD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Prievidza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CA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Č</w:t>
            </w:r>
            <w:r w:rsidRPr="006D7EBC">
              <w:rPr>
                <w:rFonts w:ascii="Times New Roman" w:eastAsia="SimSun" w:hAnsi="Times New Roman" w:cs="Times New Roman" w:hint="default"/>
                <w:szCs w:val="24"/>
              </w:rPr>
              <w:t>adca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PU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Pú</w:t>
            </w:r>
            <w:r w:rsidRPr="006D7EBC">
              <w:rPr>
                <w:rFonts w:ascii="Times New Roman" w:eastAsia="SimSun" w:hAnsi="Times New Roman" w:cs="Times New Roman" w:hint="default"/>
                <w:szCs w:val="24"/>
              </w:rPr>
              <w:t>chov</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DT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Detva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RA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Revú</w:t>
            </w:r>
            <w:r w:rsidRPr="006D7EBC">
              <w:rPr>
                <w:rFonts w:ascii="Times New Roman" w:eastAsia="SimSun" w:hAnsi="Times New Roman" w:cs="Times New Roman" w:hint="default"/>
                <w:szCs w:val="24"/>
              </w:rPr>
              <w:t>ca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DK</w:t>
            </w:r>
            <w:r w:rsidRPr="006D7EBC">
              <w:rPr>
                <w:rFonts w:ascii="Times New Roman" w:eastAsia="SimSun" w:hAnsi="Times New Roman" w:cs="Times New Roman"/>
                <w:szCs w:val="24"/>
              </w:rPr>
              <w:t xml:space="preserve">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Dolný</w:t>
            </w:r>
            <w:r w:rsidRPr="006D7EBC">
              <w:rPr>
                <w:rFonts w:ascii="Times New Roman" w:eastAsia="SimSun" w:hAnsi="Times New Roman" w:cs="Times New Roman" w:hint="default"/>
                <w:szCs w:val="24"/>
              </w:rPr>
              <w:t xml:space="preserve"> Kubí</w:t>
            </w:r>
            <w:r w:rsidRPr="006D7EBC">
              <w:rPr>
                <w:rFonts w:ascii="Times New Roman" w:eastAsia="SimSun" w:hAnsi="Times New Roman" w:cs="Times New Roman" w:hint="default"/>
                <w:szCs w:val="24"/>
              </w:rPr>
              <w:t>n</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RS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Rimavská</w:t>
            </w:r>
            <w:r w:rsidRPr="006D7EBC">
              <w:rPr>
                <w:rFonts w:ascii="Times New Roman" w:eastAsia="SimSun" w:hAnsi="Times New Roman" w:cs="Times New Roman" w:hint="default"/>
                <w:szCs w:val="24"/>
              </w:rPr>
              <w:t xml:space="preserve"> Sobota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DS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Dunajská</w:t>
            </w:r>
            <w:r w:rsidRPr="006D7EBC">
              <w:rPr>
                <w:rFonts w:ascii="Times New Roman" w:eastAsia="SimSun" w:hAnsi="Times New Roman" w:cs="Times New Roman" w:hint="default"/>
                <w:szCs w:val="24"/>
              </w:rPr>
              <w:t xml:space="preserve"> Streda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RV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Rožň</w:t>
            </w:r>
            <w:r w:rsidRPr="006D7EBC">
              <w:rPr>
                <w:rFonts w:ascii="Times New Roman" w:eastAsia="SimSun" w:hAnsi="Times New Roman" w:cs="Times New Roman" w:hint="default"/>
                <w:szCs w:val="24"/>
              </w:rPr>
              <w:t>ava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GA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Galanta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RK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Ruž</w:t>
            </w:r>
            <w:r w:rsidRPr="006D7EBC">
              <w:rPr>
                <w:rFonts w:ascii="Times New Roman" w:eastAsia="SimSun" w:hAnsi="Times New Roman" w:cs="Times New Roman" w:hint="default"/>
                <w:szCs w:val="24"/>
              </w:rPr>
              <w:t>omberok</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GL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Gelnica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SB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Sabinov</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HC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Hlohovec</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SC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Senec</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HE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Humenné</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SE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Senica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IL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Ilava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SI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Skalica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KK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Kež</w:t>
            </w:r>
            <w:r w:rsidRPr="006D7EBC">
              <w:rPr>
                <w:rFonts w:ascii="Times New Roman" w:eastAsia="SimSun" w:hAnsi="Times New Roman" w:cs="Times New Roman" w:hint="default"/>
                <w:szCs w:val="24"/>
              </w:rPr>
              <w:t>marok</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SV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Snina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KN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Komá</w:t>
            </w:r>
            <w:r w:rsidRPr="006D7EBC">
              <w:rPr>
                <w:rFonts w:ascii="Times New Roman" w:eastAsia="SimSun" w:hAnsi="Times New Roman" w:cs="Times New Roman" w:hint="default"/>
                <w:szCs w:val="24"/>
              </w:rPr>
              <w:t>rno</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SO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Sobrance</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KE, KC, KI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szCs w:val="24"/>
              </w:rPr>
              <w:t>Ko</w:t>
            </w:r>
            <w:r w:rsidRPr="006D7EBC">
              <w:rPr>
                <w:rFonts w:ascii="Times New Roman" w:eastAsia="SimSun" w:hAnsi="Times New Roman" w:cs="Times New Roman" w:hint="default"/>
                <w:szCs w:val="24"/>
              </w:rPr>
              <w:t>š</w:t>
            </w:r>
            <w:r w:rsidRPr="006D7EBC">
              <w:rPr>
                <w:rFonts w:ascii="Times New Roman" w:eastAsia="SimSun" w:hAnsi="Times New Roman" w:cs="Times New Roman" w:hint="default"/>
                <w:szCs w:val="24"/>
              </w:rPr>
              <w:t>ice</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SN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Spiš</w:t>
            </w:r>
            <w:r w:rsidRPr="006D7EBC">
              <w:rPr>
                <w:rFonts w:ascii="Times New Roman" w:eastAsia="SimSun" w:hAnsi="Times New Roman" w:cs="Times New Roman" w:hint="default"/>
                <w:szCs w:val="24"/>
              </w:rPr>
              <w:t>ská</w:t>
            </w:r>
            <w:r w:rsidRPr="006D7EBC">
              <w:rPr>
                <w:rFonts w:ascii="Times New Roman" w:eastAsia="SimSun" w:hAnsi="Times New Roman" w:cs="Times New Roman" w:hint="default"/>
                <w:szCs w:val="24"/>
              </w:rPr>
              <w:t xml:space="preserve"> Nová</w:t>
            </w:r>
            <w:r w:rsidRPr="006D7EBC">
              <w:rPr>
                <w:rFonts w:ascii="Times New Roman" w:eastAsia="SimSun" w:hAnsi="Times New Roman" w:cs="Times New Roman" w:hint="default"/>
                <w:szCs w:val="24"/>
              </w:rPr>
              <w:t xml:space="preserve"> Ves</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KS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Koš</w:t>
            </w:r>
            <w:r w:rsidRPr="006D7EBC">
              <w:rPr>
                <w:rFonts w:ascii="Times New Roman" w:eastAsia="SimSun" w:hAnsi="Times New Roman" w:cs="Times New Roman" w:hint="default"/>
                <w:szCs w:val="24"/>
              </w:rPr>
              <w:t>ice-okolie</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SL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Stará</w:t>
            </w:r>
            <w:r w:rsidRPr="006D7EBC">
              <w:rPr>
                <w:rFonts w:ascii="Times New Roman" w:eastAsia="SimSun" w:hAnsi="Times New Roman" w:cs="Times New Roman" w:hint="default"/>
                <w:szCs w:val="24"/>
              </w:rPr>
              <w:t xml:space="preserve"> Ľ</w:t>
            </w:r>
            <w:r w:rsidRPr="006D7EBC">
              <w:rPr>
                <w:rFonts w:ascii="Times New Roman" w:eastAsia="SimSun" w:hAnsi="Times New Roman" w:cs="Times New Roman" w:hint="default"/>
                <w:szCs w:val="24"/>
              </w:rPr>
              <w:t>ubovň</w:t>
            </w:r>
            <w:r w:rsidRPr="006D7EBC">
              <w:rPr>
                <w:rFonts w:ascii="Times New Roman" w:eastAsia="SimSun" w:hAnsi="Times New Roman" w:cs="Times New Roman" w:hint="default"/>
                <w:szCs w:val="24"/>
              </w:rPr>
              <w:t>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KA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Krupina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SP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Stropkov</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KM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Kysucké</w:t>
            </w:r>
            <w:r w:rsidRPr="006D7EBC">
              <w:rPr>
                <w:rFonts w:ascii="Times New Roman" w:eastAsia="SimSun" w:hAnsi="Times New Roman" w:cs="Times New Roman" w:hint="default"/>
                <w:szCs w:val="24"/>
              </w:rPr>
              <w:t xml:space="preserve"> Nové</w:t>
            </w:r>
            <w:r w:rsidRPr="006D7EBC">
              <w:rPr>
                <w:rFonts w:ascii="Times New Roman" w:eastAsia="SimSun" w:hAnsi="Times New Roman" w:cs="Times New Roman" w:hint="default"/>
                <w:szCs w:val="24"/>
              </w:rPr>
              <w:t xml:space="preserve"> Mesto</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SK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Svidní</w:t>
            </w:r>
            <w:r w:rsidRPr="006D7EBC">
              <w:rPr>
                <w:rFonts w:ascii="Times New Roman" w:eastAsia="SimSun" w:hAnsi="Times New Roman" w:cs="Times New Roman" w:hint="default"/>
                <w:szCs w:val="24"/>
              </w:rPr>
              <w:t>k</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LV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Levice</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SA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Š</w:t>
            </w:r>
            <w:r w:rsidRPr="006D7EBC">
              <w:rPr>
                <w:rFonts w:ascii="Times New Roman" w:eastAsia="SimSun" w:hAnsi="Times New Roman" w:cs="Times New Roman" w:hint="default"/>
                <w:szCs w:val="24"/>
              </w:rPr>
              <w:t>aľ</w:t>
            </w:r>
            <w:r w:rsidRPr="006D7EBC">
              <w:rPr>
                <w:rFonts w:ascii="Times New Roman" w:eastAsia="SimSun" w:hAnsi="Times New Roman" w:cs="Times New Roman" w:hint="default"/>
                <w:szCs w:val="24"/>
              </w:rPr>
              <w:t>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LE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Levoč</w:t>
            </w:r>
            <w:r w:rsidRPr="006D7EBC">
              <w:rPr>
                <w:rFonts w:ascii="Times New Roman" w:eastAsia="SimSun" w:hAnsi="Times New Roman" w:cs="Times New Roman" w:hint="default"/>
                <w:szCs w:val="24"/>
              </w:rPr>
              <w:t>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TO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Topoľč</w:t>
            </w:r>
            <w:r w:rsidRPr="006D7EBC">
              <w:rPr>
                <w:rFonts w:ascii="Times New Roman" w:eastAsia="SimSun" w:hAnsi="Times New Roman" w:cs="Times New Roman" w:hint="default"/>
                <w:szCs w:val="24"/>
              </w:rPr>
              <w:t>any</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LM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Liptovský</w:t>
            </w:r>
            <w:r w:rsidRPr="006D7EBC">
              <w:rPr>
                <w:rFonts w:ascii="Times New Roman" w:eastAsia="SimSun" w:hAnsi="Times New Roman" w:cs="Times New Roman" w:hint="default"/>
                <w:szCs w:val="24"/>
              </w:rPr>
              <w:t xml:space="preserve"> Mikuláš</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TV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Trebiš</w:t>
            </w:r>
            <w:r w:rsidRPr="006D7EBC">
              <w:rPr>
                <w:rFonts w:ascii="Times New Roman" w:eastAsia="SimSun" w:hAnsi="Times New Roman" w:cs="Times New Roman" w:hint="default"/>
                <w:szCs w:val="24"/>
              </w:rPr>
              <w:t>ov</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LC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Luč</w:t>
            </w:r>
            <w:r w:rsidRPr="006D7EBC">
              <w:rPr>
                <w:rFonts w:ascii="Times New Roman" w:eastAsia="SimSun" w:hAnsi="Times New Roman" w:cs="Times New Roman" w:hint="default"/>
                <w:szCs w:val="24"/>
              </w:rPr>
              <w:t>enec</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TN, TC, TE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Trenčí</w:t>
            </w:r>
            <w:r w:rsidRPr="006D7EBC">
              <w:rPr>
                <w:rFonts w:ascii="Times New Roman" w:eastAsia="SimSun" w:hAnsi="Times New Roman" w:cs="Times New Roman" w:hint="default"/>
                <w:szCs w:val="24"/>
              </w:rPr>
              <w:t>n</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MA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Malacky</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TT</w:t>
            </w:r>
            <w:r w:rsidRPr="006D7EBC">
              <w:rPr>
                <w:rFonts w:ascii="Times New Roman" w:eastAsia="SimSun" w:hAnsi="Times New Roman" w:cs="Times New Roman"/>
                <w:szCs w:val="24"/>
              </w:rPr>
              <w:t xml:space="preserve">, TA, TB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Trnava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MT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Martin</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TR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Turč</w:t>
            </w:r>
            <w:r w:rsidRPr="006D7EBC">
              <w:rPr>
                <w:rFonts w:ascii="Times New Roman" w:eastAsia="SimSun" w:hAnsi="Times New Roman" w:cs="Times New Roman" w:hint="default"/>
                <w:szCs w:val="24"/>
              </w:rPr>
              <w:t>ianske Teplice</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ML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Medzilaborce</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TS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Tvrdoší</w:t>
            </w:r>
            <w:r w:rsidRPr="006D7EBC">
              <w:rPr>
                <w:rFonts w:ascii="Times New Roman" w:eastAsia="SimSun" w:hAnsi="Times New Roman" w:cs="Times New Roman" w:hint="default"/>
                <w:szCs w:val="24"/>
              </w:rPr>
              <w:t>n</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MI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Michalovce</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VK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Veľ</w:t>
            </w:r>
            <w:r w:rsidRPr="006D7EBC">
              <w:rPr>
                <w:rFonts w:ascii="Times New Roman" w:eastAsia="SimSun" w:hAnsi="Times New Roman" w:cs="Times New Roman" w:hint="default"/>
                <w:szCs w:val="24"/>
              </w:rPr>
              <w:t>ký</w:t>
            </w:r>
            <w:r w:rsidRPr="006D7EBC">
              <w:rPr>
                <w:rFonts w:ascii="Times New Roman" w:eastAsia="SimSun" w:hAnsi="Times New Roman" w:cs="Times New Roman" w:hint="default"/>
                <w:szCs w:val="24"/>
              </w:rPr>
              <w:t xml:space="preserve"> Krtíš</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MY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Myjava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VT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Vranov nad Topľ</w:t>
            </w:r>
            <w:r w:rsidRPr="006D7EBC">
              <w:rPr>
                <w:rFonts w:ascii="Times New Roman" w:eastAsia="SimSun" w:hAnsi="Times New Roman" w:cs="Times New Roman" w:hint="default"/>
                <w:szCs w:val="24"/>
              </w:rPr>
              <w:t>ou</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NO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Ná</w:t>
            </w:r>
            <w:r w:rsidRPr="006D7EBC">
              <w:rPr>
                <w:rFonts w:ascii="Times New Roman" w:eastAsia="SimSun" w:hAnsi="Times New Roman" w:cs="Times New Roman" w:hint="default"/>
                <w:szCs w:val="24"/>
              </w:rPr>
              <w:t>mestovo</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ZM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Zlaté</w:t>
            </w:r>
            <w:r w:rsidRPr="006D7EBC">
              <w:rPr>
                <w:rFonts w:ascii="Times New Roman" w:eastAsia="SimSun" w:hAnsi="Times New Roman" w:cs="Times New Roman" w:hint="default"/>
                <w:szCs w:val="24"/>
              </w:rPr>
              <w:t xml:space="preserve"> Moravce</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NR, NI, NT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Nitra</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ZV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Zvolen</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NM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Nové</w:t>
            </w:r>
            <w:r w:rsidRPr="006D7EBC">
              <w:rPr>
                <w:rFonts w:ascii="Times New Roman" w:eastAsia="SimSun" w:hAnsi="Times New Roman" w:cs="Times New Roman" w:hint="default"/>
                <w:szCs w:val="24"/>
              </w:rPr>
              <w:t xml:space="preserve"> Mesto nad Vá</w:t>
            </w:r>
            <w:r w:rsidRPr="006D7EBC">
              <w:rPr>
                <w:rFonts w:ascii="Times New Roman" w:eastAsia="SimSun" w:hAnsi="Times New Roman" w:cs="Times New Roman" w:hint="default"/>
                <w:szCs w:val="24"/>
              </w:rPr>
              <w:t>hom</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ZC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Ž</w:t>
            </w:r>
            <w:r w:rsidRPr="006D7EBC">
              <w:rPr>
                <w:rFonts w:ascii="Times New Roman" w:eastAsia="SimSun" w:hAnsi="Times New Roman" w:cs="Times New Roman" w:hint="default"/>
                <w:szCs w:val="24"/>
              </w:rPr>
              <w:t>arnovica</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NZ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Nové</w:t>
            </w:r>
            <w:r w:rsidRPr="006D7EBC">
              <w:rPr>
                <w:rFonts w:ascii="Times New Roman" w:eastAsia="SimSun" w:hAnsi="Times New Roman" w:cs="Times New Roman" w:hint="default"/>
                <w:szCs w:val="24"/>
              </w:rPr>
              <w:t xml:space="preserve"> Zá</w:t>
            </w:r>
            <w:r w:rsidRPr="006D7EBC">
              <w:rPr>
                <w:rFonts w:ascii="Times New Roman" w:eastAsia="SimSun" w:hAnsi="Times New Roman" w:cs="Times New Roman" w:hint="default"/>
                <w:szCs w:val="24"/>
              </w:rPr>
              <w:t>mky</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ZH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Ž</w:t>
            </w:r>
            <w:r w:rsidRPr="006D7EBC">
              <w:rPr>
                <w:rFonts w:ascii="Times New Roman" w:eastAsia="SimSun" w:hAnsi="Times New Roman" w:cs="Times New Roman" w:hint="default"/>
                <w:szCs w:val="24"/>
              </w:rPr>
              <w:t>iar nad Hronom</w:t>
            </w:r>
          </w:p>
        </w:tc>
      </w:tr>
      <w:tr>
        <w:tblPrEx>
          <w:tblW w:w="0" w:type="auto"/>
          <w:tblInd w:w="108" w:type="dxa"/>
          <w:tblLayout w:type="fixed"/>
          <w:tblLook w:val="01E0"/>
        </w:tblPrEx>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szCs w:val="24"/>
              </w:rPr>
            </w:pPr>
            <w:r w:rsidRPr="006D7EBC">
              <w:rPr>
                <w:rFonts w:ascii="Times New Roman" w:eastAsia="SimSun" w:hAnsi="Times New Roman" w:cs="Times New Roman"/>
                <w:szCs w:val="24"/>
              </w:rPr>
              <w:t xml:space="preserve">PE </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Partizá</w:t>
            </w:r>
            <w:r w:rsidRPr="006D7EBC">
              <w:rPr>
                <w:rFonts w:ascii="Times New Roman" w:eastAsia="SimSun" w:hAnsi="Times New Roman" w:cs="Times New Roman" w:hint="default"/>
                <w:szCs w:val="24"/>
              </w:rPr>
              <w:t>nske</w:t>
            </w:r>
          </w:p>
        </w:tc>
        <w:tc>
          <w:tcPr>
            <w:tcW w:w="144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 xml:space="preserve">ZA, ZI, ZL </w:t>
            </w:r>
          </w:p>
        </w:tc>
        <w:tc>
          <w:tcPr>
            <w:tcW w:w="2160" w:type="dxa"/>
            <w:tcBorders>
              <w:top w:val="none" w:sz="0" w:space="0" w:color="auto"/>
              <w:left w:val="none" w:sz="0" w:space="0" w:color="auto"/>
              <w:bottom w:val="none" w:sz="0" w:space="0" w:color="auto"/>
              <w:right w:val="none" w:sz="0" w:space="0" w:color="auto"/>
            </w:tcBorders>
            <w:textDirection w:val="lrTb"/>
            <w:vAlign w:val="top"/>
          </w:tcPr>
          <w:p w:rsidR="008A2D5E" w:rsidRPr="006D7EBC" w:rsidP="002857A4">
            <w:pPr>
              <w:jc w:val="both"/>
              <w:rPr>
                <w:rFonts w:ascii="Times New Roman" w:eastAsia="SimSun" w:hAnsi="Times New Roman" w:cs="Times New Roman" w:hint="default"/>
                <w:szCs w:val="24"/>
              </w:rPr>
            </w:pPr>
            <w:r w:rsidRPr="006D7EBC">
              <w:rPr>
                <w:rFonts w:ascii="Times New Roman" w:eastAsia="SimSun" w:hAnsi="Times New Roman" w:cs="Times New Roman" w:hint="default"/>
                <w:szCs w:val="24"/>
              </w:rPr>
              <w:t>Ž</w:t>
            </w:r>
            <w:r w:rsidRPr="006D7EBC">
              <w:rPr>
                <w:rFonts w:ascii="Times New Roman" w:eastAsia="SimSun" w:hAnsi="Times New Roman" w:cs="Times New Roman" w:hint="default"/>
                <w:szCs w:val="24"/>
              </w:rPr>
              <w:t>ilina</w:t>
            </w:r>
          </w:p>
        </w:tc>
      </w:tr>
    </w:tbl>
    <w:p w:rsidR="008A2D5E" w:rsidRPr="006D7EBC" w:rsidP="008A2D5E">
      <w:pPr>
        <w:jc w:val="both"/>
        <w:rPr>
          <w:rFonts w:ascii="Times New Roman" w:hAnsi="Times New Roman" w:cs="Times New Roman"/>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37</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(k § 125 ods. 4 zákona)</w:t>
      </w:r>
    </w:p>
    <w:p w:rsidR="008A2D5E" w:rsidRPr="006D7EBC" w:rsidP="008A2D5E">
      <w:pPr>
        <w:jc w:val="both"/>
        <w:rPr>
          <w:rFonts w:ascii="Times New Roman" w:hAnsi="Times New Roman" w:cs="Times New Roman"/>
          <w:szCs w:val="24"/>
        </w:rPr>
      </w:pPr>
    </w:p>
    <w:p w:rsidR="008A2D5E" w:rsidP="008A2D5E">
      <w:pPr>
        <w:numPr>
          <w:ilvl w:val="2"/>
          <w:numId w:val="52"/>
        </w:numPr>
        <w:tabs>
          <w:tab w:val="clear" w:pos="1640"/>
        </w:tabs>
        <w:ind w:left="0"/>
        <w:jc w:val="both"/>
        <w:rPr>
          <w:rFonts w:ascii="Times New Roman" w:hAnsi="Times New Roman" w:cs="Times New Roman"/>
          <w:szCs w:val="24"/>
        </w:rPr>
      </w:pPr>
      <w:r w:rsidRPr="006D7EBC">
        <w:rPr>
          <w:rFonts w:ascii="Times New Roman" w:hAnsi="Times New Roman" w:cs="Times New Roman"/>
          <w:szCs w:val="24"/>
        </w:rPr>
        <w:t xml:space="preserve">Značka s písmenami CD a CC je žltej farby vysoká najmenej </w:t>
      </w:r>
      <w:smartTag w:uri="urn:schemas-microsoft-com:office:smarttags" w:element="metricconverter">
        <w:smartTagPr>
          <w:attr w:name="ProductID" w:val="8 cm"/>
        </w:smartTagPr>
        <w:r w:rsidRPr="006D7EBC">
          <w:rPr>
            <w:rFonts w:ascii="Times New Roman" w:hAnsi="Times New Roman" w:cs="Times New Roman"/>
            <w:szCs w:val="24"/>
          </w:rPr>
          <w:t>8 cm</w:t>
        </w:r>
      </w:smartTag>
      <w:r w:rsidRPr="006D7EBC">
        <w:rPr>
          <w:rFonts w:ascii="Times New Roman" w:hAnsi="Times New Roman" w:cs="Times New Roman"/>
          <w:szCs w:val="24"/>
        </w:rPr>
        <w:t xml:space="preserve">, so šírkou čiar najmenej 1 cm; písmená sú vyhotovené na modrom podklade v tvare elipsy, ktorej vodorovná os je dlhá najmenej </w:t>
      </w:r>
      <w:smartTag w:uri="urn:schemas-microsoft-com:office:smarttags" w:element="metricconverter">
        <w:smartTagPr>
          <w:attr w:name="ProductID" w:val="17,5 cm"/>
        </w:smartTagPr>
        <w:r w:rsidRPr="006D7EBC">
          <w:rPr>
            <w:rFonts w:ascii="Times New Roman" w:hAnsi="Times New Roman" w:cs="Times New Roman"/>
            <w:szCs w:val="24"/>
          </w:rPr>
          <w:t>17,5 cm</w:t>
        </w:r>
      </w:smartTag>
      <w:r w:rsidRPr="006D7EBC">
        <w:rPr>
          <w:rFonts w:ascii="Times New Roman" w:hAnsi="Times New Roman" w:cs="Times New Roman"/>
          <w:szCs w:val="24"/>
        </w:rPr>
        <w:t xml:space="preserve"> a zvislá os najmenej </w:t>
      </w:r>
      <w:smartTag w:uri="urn:schemas-microsoft-com:office:smarttags" w:element="metricconverter">
        <w:smartTagPr>
          <w:attr w:name="ProductID" w:val="11,5 cm"/>
        </w:smartTagPr>
        <w:r w:rsidRPr="006D7EBC">
          <w:rPr>
            <w:rFonts w:ascii="Times New Roman" w:hAnsi="Times New Roman" w:cs="Times New Roman"/>
            <w:szCs w:val="24"/>
          </w:rPr>
          <w:t>11,5 cm</w:t>
        </w:r>
      </w:smartTag>
      <w:r w:rsidRPr="006D7EBC">
        <w:rPr>
          <w:rFonts w:ascii="Times New Roman" w:hAnsi="Times New Roman" w:cs="Times New Roman"/>
          <w:szCs w:val="24"/>
        </w:rPr>
        <w:t>.</w:t>
      </w:r>
    </w:p>
    <w:p w:rsidR="008A2D5E" w:rsidP="008A2D5E">
      <w:pPr>
        <w:jc w:val="both"/>
        <w:rPr>
          <w:rFonts w:ascii="Times New Roman" w:hAnsi="Times New Roman" w:cs="Times New Roman"/>
          <w:szCs w:val="24"/>
        </w:rPr>
      </w:pPr>
    </w:p>
    <w:p w:rsidR="008A2D5E" w:rsidRPr="006D7EBC" w:rsidP="008A2D5E">
      <w:pPr>
        <w:numPr>
          <w:ilvl w:val="2"/>
          <w:numId w:val="52"/>
        </w:numPr>
        <w:tabs>
          <w:tab w:val="clear" w:pos="1640"/>
        </w:tabs>
        <w:ind w:left="0"/>
        <w:jc w:val="both"/>
        <w:rPr>
          <w:rFonts w:ascii="Times New Roman" w:hAnsi="Times New Roman" w:cs="Times New Roman"/>
          <w:szCs w:val="24"/>
        </w:rPr>
      </w:pPr>
      <w:r>
        <w:rPr>
          <w:rFonts w:ascii="Times New Roman" w:hAnsi="Times New Roman" w:cs="Times New Roman"/>
          <w:szCs w:val="24"/>
        </w:rPr>
        <w:t xml:space="preserve"> </w:t>
      </w:r>
      <w:r w:rsidRPr="006D7EBC">
        <w:rPr>
          <w:rFonts w:ascii="Times New Roman" w:hAnsi="Times New Roman" w:cs="Times New Roman"/>
          <w:szCs w:val="24"/>
        </w:rPr>
        <w:t>Vzor</w:t>
      </w:r>
      <w:r>
        <w:rPr>
          <w:rFonts w:ascii="Times New Roman" w:hAnsi="Times New Roman" w:cs="Times New Roman"/>
          <w:szCs w:val="24"/>
        </w:rPr>
        <w:t xml:space="preserve">y tabuliek s evidenčným číslom </w:t>
      </w:r>
      <w:r w:rsidRPr="00290EA1">
        <w:rPr>
          <w:rFonts w:ascii="Times New Roman" w:hAnsi="Times New Roman" w:cs="Times New Roman"/>
          <w:szCs w:val="24"/>
        </w:rPr>
        <w:t>vozidiel cudzích zastupiteľských úradov na území Slovenskej republiky</w:t>
      </w:r>
      <w:r>
        <w:rPr>
          <w:rFonts w:ascii="Times New Roman" w:hAnsi="Times New Roman" w:cs="Times New Roman"/>
          <w:szCs w:val="24"/>
        </w:rPr>
        <w:t xml:space="preserve">, </w:t>
      </w:r>
      <w:r w:rsidRPr="00290EA1">
        <w:rPr>
          <w:rFonts w:ascii="Times New Roman" w:hAnsi="Times New Roman" w:cs="Times New Roman"/>
          <w:szCs w:val="24"/>
        </w:rPr>
        <w:t>vozidiel administratívneho a technického personálu cudzích zastupiteľských úradov so sídlom na území Slovenskej republiky a obchodných zastupiteľstiev zriadených diplomatickou misiou</w:t>
      </w:r>
      <w:r w:rsidRPr="006D7EBC">
        <w:rPr>
          <w:rFonts w:ascii="Times New Roman" w:hAnsi="Times New Roman" w:cs="Times New Roman"/>
          <w:szCs w:val="24"/>
        </w:rPr>
        <w:t xml:space="preserve"> </w:t>
      </w:r>
      <w:r>
        <w:rPr>
          <w:rFonts w:ascii="Times New Roman" w:hAnsi="Times New Roman" w:cs="Times New Roman"/>
          <w:szCs w:val="24"/>
        </w:rPr>
        <w:t xml:space="preserve">a </w:t>
      </w:r>
      <w:r w:rsidRPr="006D7EBC">
        <w:rPr>
          <w:rFonts w:ascii="Times New Roman" w:hAnsi="Times New Roman" w:cs="Times New Roman"/>
          <w:szCs w:val="24"/>
        </w:rPr>
        <w:t>znač</w:t>
      </w:r>
      <w:r>
        <w:rPr>
          <w:rFonts w:ascii="Times New Roman" w:hAnsi="Times New Roman" w:cs="Times New Roman"/>
          <w:szCs w:val="24"/>
        </w:rPr>
        <w:t>iek</w:t>
      </w:r>
      <w:r w:rsidRPr="006D7EBC">
        <w:rPr>
          <w:rFonts w:ascii="Times New Roman" w:hAnsi="Times New Roman" w:cs="Times New Roman"/>
          <w:szCs w:val="24"/>
        </w:rPr>
        <w:t xml:space="preserve"> s písmenami CD a CC </w:t>
      </w:r>
      <w:r>
        <w:rPr>
          <w:rFonts w:ascii="Times New Roman" w:hAnsi="Times New Roman" w:cs="Times New Roman"/>
          <w:szCs w:val="24"/>
        </w:rPr>
        <w:t>sú</w:t>
      </w:r>
      <w:r w:rsidRPr="006D7EBC">
        <w:rPr>
          <w:rFonts w:ascii="Times New Roman" w:hAnsi="Times New Roman" w:cs="Times New Roman"/>
          <w:szCs w:val="24"/>
        </w:rPr>
        <w:t xml:space="preserve"> vyobrazen</w:t>
      </w:r>
      <w:r>
        <w:rPr>
          <w:rFonts w:ascii="Times New Roman" w:hAnsi="Times New Roman" w:cs="Times New Roman"/>
          <w:szCs w:val="24"/>
        </w:rPr>
        <w:t>é</w:t>
      </w:r>
      <w:r w:rsidRPr="006D7EBC">
        <w:rPr>
          <w:rFonts w:ascii="Times New Roman" w:hAnsi="Times New Roman" w:cs="Times New Roman"/>
          <w:szCs w:val="24"/>
        </w:rPr>
        <w:t xml:space="preserve"> v prílohe č. </w:t>
      </w:r>
      <w:r>
        <w:rPr>
          <w:rFonts w:ascii="Times New Roman" w:hAnsi="Times New Roman" w:cs="Times New Roman"/>
          <w:szCs w:val="24"/>
        </w:rPr>
        <w:t>16.</w:t>
      </w:r>
    </w:p>
    <w:p w:rsidR="008A2D5E" w:rsidRPr="006D7EBC" w:rsidP="008A2D5E">
      <w:pPr>
        <w:jc w:val="both"/>
        <w:rPr>
          <w:rFonts w:ascii="Times New Roman" w:hAnsi="Times New Roman" w:cs="Times New Roman"/>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38</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(k § 128 ods. 3 zákona)</w:t>
      </w:r>
    </w:p>
    <w:p w:rsidR="008A2D5E" w:rsidRPr="006D7EBC" w:rsidP="008A2D5E">
      <w:pPr>
        <w:jc w:val="both"/>
        <w:rPr>
          <w:rFonts w:ascii="Times New Roman" w:hAnsi="Times New Roman" w:cs="Times New Roman"/>
          <w:szCs w:val="24"/>
        </w:rPr>
      </w:pPr>
    </w:p>
    <w:p w:rsidR="008A2D5E" w:rsidRPr="006D7EBC" w:rsidP="008A2D5E">
      <w:pPr>
        <w:ind w:firstLine="360"/>
        <w:jc w:val="both"/>
        <w:rPr>
          <w:rFonts w:ascii="Times New Roman" w:hAnsi="Times New Roman" w:cs="Times New Roman"/>
          <w:szCs w:val="24"/>
        </w:rPr>
      </w:pPr>
      <w:r w:rsidRPr="006D7EBC">
        <w:rPr>
          <w:rFonts w:ascii="Times New Roman" w:hAnsi="Times New Roman" w:cs="Times New Roman"/>
          <w:szCs w:val="24"/>
        </w:rPr>
        <w:t xml:space="preserve">Vzor </w:t>
      </w:r>
      <w:r>
        <w:rPr>
          <w:rFonts w:ascii="Times New Roman" w:hAnsi="Times New Roman" w:cs="Times New Roman"/>
          <w:szCs w:val="24"/>
        </w:rPr>
        <w:t>tlačiva na vedenie prehľadu o manipulácii s tabuľkami so zvláštnym evidenčným číslom a o ich prideľovaní, tlačiva o pridelení zvláštneho evidenčného čísla</w:t>
      </w:r>
      <w:r w:rsidRPr="006D7EBC">
        <w:rPr>
          <w:rFonts w:ascii="Times New Roman" w:hAnsi="Times New Roman" w:cs="Times New Roman"/>
          <w:szCs w:val="24"/>
        </w:rPr>
        <w:t xml:space="preserve"> a </w:t>
      </w:r>
      <w:r w:rsidRPr="002D55EA">
        <w:rPr>
          <w:rFonts w:ascii="Times New Roman" w:hAnsi="Times New Roman" w:cs="Times New Roman"/>
          <w:szCs w:val="24"/>
        </w:rPr>
        <w:t>osvedčenia</w:t>
      </w:r>
      <w:r w:rsidRPr="006D7EBC">
        <w:rPr>
          <w:rFonts w:ascii="Times New Roman" w:hAnsi="Times New Roman" w:cs="Times New Roman"/>
          <w:szCs w:val="24"/>
        </w:rPr>
        <w:t xml:space="preserve"> o pridelení zvláštneho evidenčného čísla je vyobrazený v prílohe č. 1</w:t>
      </w:r>
      <w:r>
        <w:rPr>
          <w:rFonts w:ascii="Times New Roman" w:hAnsi="Times New Roman" w:cs="Times New Roman"/>
          <w:szCs w:val="24"/>
        </w:rPr>
        <w:t>7</w:t>
      </w:r>
      <w:r w:rsidRPr="006D7EBC">
        <w:rPr>
          <w:rFonts w:ascii="Times New Roman" w:hAnsi="Times New Roman" w:cs="Times New Roman"/>
          <w:szCs w:val="24"/>
        </w:rPr>
        <w:t>.</w:t>
      </w:r>
    </w:p>
    <w:p w:rsidR="008A2D5E" w:rsidP="008A2D5E">
      <w:pPr>
        <w:jc w:val="both"/>
        <w:rPr>
          <w:rFonts w:ascii="Times New Roman" w:hAnsi="Times New Roman" w:cs="Times New Roman"/>
          <w:szCs w:val="24"/>
        </w:rPr>
      </w:pPr>
    </w:p>
    <w:p w:rsidR="008320DF" w:rsidP="008A2D5E">
      <w:pPr>
        <w:jc w:val="both"/>
        <w:rPr>
          <w:rFonts w:ascii="Times New Roman" w:hAnsi="Times New Roman" w:cs="Times New Roman"/>
          <w:szCs w:val="24"/>
        </w:rPr>
      </w:pPr>
    </w:p>
    <w:p w:rsidR="008320DF" w:rsidP="008A2D5E">
      <w:pPr>
        <w:jc w:val="both"/>
        <w:rPr>
          <w:rFonts w:ascii="Times New Roman" w:hAnsi="Times New Roman" w:cs="Times New Roman"/>
          <w:szCs w:val="24"/>
        </w:rPr>
      </w:pPr>
    </w:p>
    <w:p w:rsidR="008320DF" w:rsidRPr="006D7EBC" w:rsidP="008A2D5E">
      <w:pPr>
        <w:jc w:val="both"/>
        <w:rPr>
          <w:rFonts w:ascii="Times New Roman" w:hAnsi="Times New Roman" w:cs="Times New Roman"/>
          <w:szCs w:val="24"/>
        </w:rPr>
      </w:pPr>
    </w:p>
    <w:p w:rsidR="008A2D5E" w:rsidP="008A2D5E">
      <w:pPr>
        <w:jc w:val="center"/>
        <w:rPr>
          <w:rFonts w:ascii="Times New Roman" w:hAnsi="Times New Roman" w:cs="Times New Roman"/>
          <w:b/>
          <w:szCs w:val="24"/>
        </w:rPr>
      </w:pPr>
      <w:r w:rsidRPr="00105BC2">
        <w:rPr>
          <w:rFonts w:ascii="Times New Roman" w:hAnsi="Times New Roman" w:cs="Times New Roman"/>
          <w:b/>
          <w:szCs w:val="24"/>
        </w:rPr>
        <w:t>§ 39</w:t>
      </w: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Poznávacia značka Sl</w:t>
      </w:r>
      <w:r>
        <w:rPr>
          <w:rFonts w:ascii="Times New Roman" w:hAnsi="Times New Roman" w:cs="Times New Roman"/>
          <w:b/>
          <w:szCs w:val="24"/>
        </w:rPr>
        <w:t>ovenskej republiky</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(k § 133 ods. 3 zákona)</w:t>
      </w:r>
    </w:p>
    <w:p w:rsidR="008A2D5E" w:rsidRPr="006D7EBC" w:rsidP="008A2D5E">
      <w:pPr>
        <w:jc w:val="both"/>
        <w:rPr>
          <w:rFonts w:ascii="Times New Roman" w:hAnsi="Times New Roman" w:cs="Times New Roman"/>
          <w:szCs w:val="24"/>
        </w:rPr>
      </w:pPr>
    </w:p>
    <w:p w:rsidR="008A2D5E" w:rsidRPr="002D55EA" w:rsidP="008A2D5E">
      <w:pPr>
        <w:numPr>
          <w:numId w:val="54"/>
        </w:numPr>
        <w:jc w:val="both"/>
        <w:rPr>
          <w:rFonts w:ascii="Times New Roman" w:hAnsi="Times New Roman" w:cs="Times New Roman"/>
          <w:szCs w:val="24"/>
        </w:rPr>
      </w:pPr>
      <w:r w:rsidRPr="002D55EA">
        <w:rPr>
          <w:rFonts w:ascii="Times New Roman" w:hAnsi="Times New Roman" w:cs="Times New Roman"/>
          <w:szCs w:val="24"/>
        </w:rPr>
        <w:t xml:space="preserve">Poznávacia značka Slovenskej republiky sa skladá z písmen SK čiernej farby vysokých najmenej </w:t>
      </w:r>
      <w:smartTag w:uri="urn:schemas-microsoft-com:office:smarttags" w:element="metricconverter">
        <w:smartTagPr>
          <w:attr w:name="ProductID" w:val="8 cm"/>
        </w:smartTagPr>
        <w:r w:rsidRPr="002D55EA">
          <w:rPr>
            <w:rFonts w:ascii="Times New Roman" w:hAnsi="Times New Roman" w:cs="Times New Roman"/>
            <w:szCs w:val="24"/>
          </w:rPr>
          <w:t>8 cm</w:t>
        </w:r>
      </w:smartTag>
      <w:r w:rsidRPr="002D55EA">
        <w:rPr>
          <w:rFonts w:ascii="Times New Roman" w:hAnsi="Times New Roman" w:cs="Times New Roman"/>
          <w:szCs w:val="24"/>
        </w:rPr>
        <w:t xml:space="preserve">, so šírkou čiar najmenej 1 cm; písmená sú vyhotovené  na bielom podklade v tvare elipsy, ktorej vodorovná os je dlhá najmenej </w:t>
      </w:r>
      <w:smartTag w:uri="urn:schemas-microsoft-com:office:smarttags" w:element="metricconverter">
        <w:smartTagPr>
          <w:attr w:name="ProductID" w:val="17,5 cm"/>
        </w:smartTagPr>
        <w:r w:rsidRPr="002D55EA">
          <w:rPr>
            <w:rFonts w:ascii="Times New Roman" w:hAnsi="Times New Roman" w:cs="Times New Roman"/>
            <w:szCs w:val="24"/>
          </w:rPr>
          <w:t>17,5 cm</w:t>
        </w:r>
      </w:smartTag>
      <w:r w:rsidRPr="002D55EA">
        <w:rPr>
          <w:rFonts w:ascii="Times New Roman" w:hAnsi="Times New Roman" w:cs="Times New Roman"/>
          <w:szCs w:val="24"/>
        </w:rPr>
        <w:t xml:space="preserve"> a zvislá os najmenej </w:t>
      </w:r>
      <w:smartTag w:uri="urn:schemas-microsoft-com:office:smarttags" w:element="metricconverter">
        <w:smartTagPr>
          <w:attr w:name="ProductID" w:val="11,5 cm"/>
        </w:smartTagPr>
        <w:r w:rsidRPr="002D55EA">
          <w:rPr>
            <w:rFonts w:ascii="Times New Roman" w:hAnsi="Times New Roman" w:cs="Times New Roman"/>
            <w:szCs w:val="24"/>
          </w:rPr>
          <w:t>11,5 cm</w:t>
        </w:r>
      </w:smartTag>
      <w:r w:rsidRPr="002D55EA">
        <w:rPr>
          <w:rFonts w:ascii="Times New Roman" w:hAnsi="Times New Roman" w:cs="Times New Roman"/>
          <w:szCs w:val="24"/>
        </w:rPr>
        <w:t xml:space="preserve">. </w:t>
      </w:r>
    </w:p>
    <w:p w:rsidR="008A2D5E" w:rsidRPr="006D7EBC" w:rsidP="008A2D5E">
      <w:pPr>
        <w:jc w:val="both"/>
        <w:rPr>
          <w:rFonts w:ascii="Times New Roman" w:hAnsi="Times New Roman" w:cs="Times New Roman"/>
          <w:szCs w:val="24"/>
        </w:rPr>
      </w:pPr>
    </w:p>
    <w:p w:rsidR="008A2D5E" w:rsidRPr="006D7EBC" w:rsidP="008A2D5E">
      <w:pPr>
        <w:numPr>
          <w:numId w:val="54"/>
        </w:numPr>
        <w:jc w:val="both"/>
        <w:rPr>
          <w:rFonts w:ascii="Times New Roman" w:hAnsi="Times New Roman" w:cs="Times New Roman"/>
          <w:szCs w:val="24"/>
        </w:rPr>
      </w:pPr>
      <w:r w:rsidRPr="006D7EBC">
        <w:rPr>
          <w:rFonts w:ascii="Times New Roman" w:hAnsi="Times New Roman" w:cs="Times New Roman"/>
          <w:szCs w:val="24"/>
        </w:rPr>
        <w:t>Vzor poznávacej značky Slovenskej republiky je vyobrazený v prílohe č. 1</w:t>
      </w:r>
      <w:r>
        <w:rPr>
          <w:rFonts w:ascii="Times New Roman" w:hAnsi="Times New Roman" w:cs="Times New Roman"/>
          <w:szCs w:val="24"/>
        </w:rPr>
        <w:t>8</w:t>
      </w:r>
      <w:r w:rsidRPr="006D7EBC">
        <w:rPr>
          <w:rFonts w:ascii="Times New Roman" w:hAnsi="Times New Roman" w:cs="Times New Roman"/>
          <w:szCs w:val="24"/>
        </w:rPr>
        <w:t xml:space="preserve">. </w:t>
      </w:r>
    </w:p>
    <w:p w:rsidR="008A2D5E" w:rsidP="008A2D5E">
      <w:pPr>
        <w:jc w:val="center"/>
        <w:rPr>
          <w:rFonts w:ascii="Times New Roman" w:hAnsi="Times New Roman" w:cs="Times New Roman"/>
          <w:b/>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ŠTVRTÁ ČASŤ</w:t>
      </w: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SPOLOČNÉ, PRECHODNÉ A ZÁVEREČNÉ USTANOVENIA</w:t>
      </w:r>
    </w:p>
    <w:p w:rsidR="008A2D5E" w:rsidP="008A2D5E">
      <w:pPr>
        <w:jc w:val="center"/>
        <w:rPr>
          <w:rFonts w:ascii="Times New Roman" w:hAnsi="Times New Roman" w:cs="Times New Roman"/>
          <w:b/>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40</w:t>
      </w:r>
    </w:p>
    <w:p w:rsidR="008A2D5E" w:rsidRPr="00105BC2" w:rsidP="008A2D5E">
      <w:pPr>
        <w:jc w:val="center"/>
        <w:rPr>
          <w:rFonts w:ascii="Times New Roman" w:hAnsi="Times New Roman" w:cs="Times New Roman"/>
          <w:szCs w:val="24"/>
        </w:rPr>
      </w:pPr>
      <w:r w:rsidRPr="00105BC2">
        <w:rPr>
          <w:rFonts w:ascii="Times New Roman" w:hAnsi="Times New Roman" w:cs="Times New Roman"/>
          <w:szCs w:val="24"/>
        </w:rPr>
        <w:t>(k § 140 ods. 8 zákona)</w:t>
      </w:r>
    </w:p>
    <w:p w:rsidR="008A2D5E" w:rsidRPr="006D7EBC" w:rsidP="008A2D5E">
      <w:pPr>
        <w:jc w:val="both"/>
        <w:rPr>
          <w:rFonts w:ascii="Times New Roman" w:hAnsi="Times New Roman" w:cs="Times New Roman"/>
          <w:szCs w:val="24"/>
        </w:rPr>
      </w:pPr>
    </w:p>
    <w:p w:rsidR="008A2D5E" w:rsidRPr="006D7EBC" w:rsidP="008A2D5E">
      <w:pPr>
        <w:ind w:firstLine="360"/>
        <w:jc w:val="both"/>
        <w:rPr>
          <w:rFonts w:ascii="Times New Roman" w:hAnsi="Times New Roman" w:cs="Times New Roman"/>
          <w:szCs w:val="24"/>
        </w:rPr>
      </w:pPr>
      <w:r w:rsidRPr="006D7EBC">
        <w:rPr>
          <w:rFonts w:ascii="Times New Roman" w:hAnsi="Times New Roman" w:cs="Times New Roman"/>
          <w:szCs w:val="24"/>
        </w:rPr>
        <w:t>Výnimku podľa § 140 ods. 1 písm. b) zákona možno povoliť</w:t>
      </w:r>
      <w:r>
        <w:rPr>
          <w:rFonts w:ascii="Times New Roman" w:hAnsi="Times New Roman" w:cs="Times New Roman"/>
          <w:szCs w:val="24"/>
        </w:rPr>
        <w:t>,</w:t>
      </w:r>
      <w:r w:rsidRPr="006D7EBC">
        <w:rPr>
          <w:rFonts w:ascii="Times New Roman" w:hAnsi="Times New Roman" w:cs="Times New Roman"/>
          <w:szCs w:val="24"/>
        </w:rPr>
        <w:t xml:space="preserve"> len ak ide o vozidlo </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 xml:space="preserve">ministerstva alebo </w:t>
      </w:r>
      <w:r>
        <w:rPr>
          <w:rFonts w:ascii="Times New Roman" w:hAnsi="Times New Roman" w:cs="Times New Roman"/>
          <w:szCs w:val="24"/>
        </w:rPr>
        <w:t xml:space="preserve">iného </w:t>
      </w:r>
      <w:r w:rsidRPr="006D7EBC">
        <w:rPr>
          <w:rFonts w:ascii="Times New Roman" w:hAnsi="Times New Roman" w:cs="Times New Roman"/>
          <w:szCs w:val="24"/>
        </w:rPr>
        <w:t>ústredného orgánu štátnej správy,</w:t>
      </w:r>
      <w:r>
        <w:rPr>
          <w:rFonts w:ascii="Times New Roman" w:hAnsi="Times New Roman" w:cs="Times New Roman"/>
          <w:szCs w:val="24"/>
          <w:vertAlign w:val="superscript"/>
        </w:rPr>
        <w:footnoteReference w:id="9"/>
      </w:r>
      <w:r w:rsidRPr="0022397A">
        <w:rPr>
          <w:rFonts w:ascii="Times New Roman" w:hAnsi="Times New Roman" w:cs="Times New Roman"/>
          <w:szCs w:val="24"/>
          <w:vertAlign w:val="superscript"/>
        </w:rPr>
        <w:t>)</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Policajného zboru,</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Úradu vlády Slovenskej republiky</w:t>
      </w:r>
      <w:r>
        <w:rPr>
          <w:rFonts w:ascii="Times New Roman" w:hAnsi="Times New Roman" w:cs="Times New Roman"/>
          <w:szCs w:val="24"/>
        </w:rPr>
        <w:t xml:space="preserve"> a ním zriadených rozpočtových organizácií</w:t>
      </w:r>
      <w:r w:rsidRPr="006D7EBC">
        <w:rPr>
          <w:rFonts w:ascii="Times New Roman" w:hAnsi="Times New Roman" w:cs="Times New Roman"/>
          <w:szCs w:val="24"/>
        </w:rPr>
        <w:t>,</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Národnej rady Slovenskej republiky,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Kancelárie prezidenta Slovenskej republiky,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Ústavného súdu Slovenskej republiky,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Najvyššieho súdu Slovenskej republiky,</w:t>
      </w:r>
    </w:p>
    <w:p w:rsidR="008A2D5E" w:rsidP="008A2D5E">
      <w:pPr>
        <w:numPr>
          <w:numId w:val="55"/>
        </w:numPr>
        <w:jc w:val="both"/>
        <w:rPr>
          <w:rFonts w:ascii="Times New Roman" w:hAnsi="Times New Roman" w:cs="Times New Roman"/>
          <w:szCs w:val="24"/>
        </w:rPr>
      </w:pPr>
      <w:r w:rsidRPr="006D7EBC">
        <w:rPr>
          <w:rFonts w:ascii="Times New Roman" w:hAnsi="Times New Roman" w:cs="Times New Roman"/>
          <w:szCs w:val="24"/>
        </w:rPr>
        <w:t>Najvyššieho kontrolného úradu</w:t>
      </w:r>
      <w:r>
        <w:rPr>
          <w:rFonts w:ascii="Times New Roman" w:hAnsi="Times New Roman" w:cs="Times New Roman"/>
          <w:szCs w:val="24"/>
        </w:rPr>
        <w:t xml:space="preserve"> Slovenskej republiky</w:t>
      </w:r>
      <w:r w:rsidRPr="006D7EBC">
        <w:rPr>
          <w:rFonts w:ascii="Times New Roman" w:hAnsi="Times New Roman" w:cs="Times New Roman"/>
          <w:szCs w:val="24"/>
        </w:rPr>
        <w:t>,</w:t>
      </w:r>
    </w:p>
    <w:p w:rsidR="008A2D5E" w:rsidRPr="006D7EBC" w:rsidP="008A2D5E">
      <w:pPr>
        <w:numPr>
          <w:numId w:val="55"/>
        </w:numPr>
        <w:jc w:val="both"/>
        <w:rPr>
          <w:rFonts w:ascii="Times New Roman" w:hAnsi="Times New Roman" w:cs="Times New Roman"/>
          <w:szCs w:val="24"/>
        </w:rPr>
      </w:pPr>
      <w:r>
        <w:rPr>
          <w:rFonts w:ascii="Times New Roman" w:hAnsi="Times New Roman" w:cs="Times New Roman"/>
          <w:szCs w:val="24"/>
        </w:rPr>
        <w:t>Úradu na ochranu osobných údajov Slovenskej republiky,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Slovenskej informačnej služby,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Zboru väzenskej a justičnej stráže,</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 xml:space="preserve">Vojenského spravodajstva, </w:t>
      </w:r>
    </w:p>
    <w:p w:rsidR="008A2D5E" w:rsidP="008A2D5E">
      <w:pPr>
        <w:numPr>
          <w:numId w:val="55"/>
        </w:numPr>
        <w:jc w:val="both"/>
        <w:rPr>
          <w:rFonts w:ascii="Times New Roman" w:hAnsi="Times New Roman" w:cs="Times New Roman"/>
          <w:szCs w:val="24"/>
        </w:rPr>
      </w:pPr>
      <w:r w:rsidRPr="006D7EBC">
        <w:rPr>
          <w:rFonts w:ascii="Times New Roman" w:hAnsi="Times New Roman" w:cs="Times New Roman"/>
          <w:szCs w:val="24"/>
        </w:rPr>
        <w:t>Vojenskej polície,</w:t>
      </w:r>
    </w:p>
    <w:p w:rsidR="008A2D5E" w:rsidRPr="006D7EBC" w:rsidP="008A2D5E">
      <w:pPr>
        <w:numPr>
          <w:numId w:val="55"/>
        </w:numPr>
        <w:jc w:val="both"/>
        <w:rPr>
          <w:rFonts w:ascii="Times New Roman" w:hAnsi="Times New Roman" w:cs="Times New Roman"/>
          <w:szCs w:val="24"/>
        </w:rPr>
      </w:pPr>
      <w:r>
        <w:rPr>
          <w:rFonts w:ascii="Times New Roman" w:hAnsi="Times New Roman" w:cs="Times New Roman"/>
          <w:szCs w:val="24"/>
        </w:rPr>
        <w:t>Ozbrojených síl Slovenskej republiky,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Železničnej polície,</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Colnej správy,</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krajského úradu pre cestnú dopravu a pozemné komunikácie a obvodného úradu pre cestnú dopravu a pozemné komunikácie</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obecnej polície alebo mestskej polície označené nápisom „OBECNÁ POLÍCIA“ alebo „MESTSKÁ POLÍCIA“,</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Hasičského a záchranného zboru, ostatných hasičských jednotiek, ak sú určené na záchranu života, zdravia alebo majetku,</w:t>
      </w:r>
    </w:p>
    <w:p w:rsidR="008A2D5E" w:rsidRPr="006D7EBC" w:rsidP="008A2D5E">
      <w:pPr>
        <w:numPr>
          <w:numId w:val="55"/>
        </w:numPr>
        <w:jc w:val="both"/>
        <w:rPr>
          <w:rFonts w:ascii="Times New Roman" w:hAnsi="Times New Roman" w:cs="Times New Roman"/>
          <w:szCs w:val="24"/>
        </w:rPr>
      </w:pPr>
      <w:r>
        <w:rPr>
          <w:rFonts w:ascii="Times New Roman" w:hAnsi="Times New Roman" w:cs="Times New Roman"/>
          <w:szCs w:val="24"/>
        </w:rPr>
        <w:t>b</w:t>
      </w:r>
      <w:r w:rsidRPr="006D7EBC">
        <w:rPr>
          <w:rFonts w:ascii="Times New Roman" w:hAnsi="Times New Roman" w:cs="Times New Roman"/>
          <w:szCs w:val="24"/>
        </w:rPr>
        <w:t>anskej záchrannej služby, ak sú určené na záchranu života, zdravia alebo majetku,</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Horskej záchrannej služby, ak sú určené na záchranu života, zdravia alebo majetku,</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záchrannej zdravotnej služby, ak sú určené na záchranu života, zdravia alebo majetku,</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Slovenského červeného kríža,</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prevádzkovateľa univerzálnej poštovej služby určené, vybavené a používané na vyberanie a distribúciu poštových zásielok,</w:t>
      </w:r>
    </w:p>
    <w:p w:rsidR="008A2D5E" w:rsidRPr="006D7EBC" w:rsidP="008A2D5E">
      <w:pPr>
        <w:numPr>
          <w:numId w:val="55"/>
        </w:numPr>
        <w:jc w:val="both"/>
        <w:rPr>
          <w:rFonts w:ascii="Times New Roman" w:hAnsi="Times New Roman" w:cs="Times New Roman"/>
          <w:szCs w:val="24"/>
        </w:rPr>
      </w:pPr>
      <w:r>
        <w:rPr>
          <w:rFonts w:ascii="Times New Roman" w:hAnsi="Times New Roman" w:cs="Times New Roman"/>
          <w:szCs w:val="24"/>
        </w:rPr>
        <w:t>T</w:t>
      </w:r>
      <w:r w:rsidRPr="006D7EBC">
        <w:rPr>
          <w:rFonts w:ascii="Times New Roman" w:hAnsi="Times New Roman" w:cs="Times New Roman"/>
          <w:szCs w:val="24"/>
        </w:rPr>
        <w:t>elekomunikačného úradu Slovenskej republiky určené, vybavené a používané na zisťovanie zdrojov rušenia prevádzky telekomunikačných sietí a zariadení,</w:t>
      </w:r>
    </w:p>
    <w:p w:rsidR="008A2D5E" w:rsidRPr="006D7EBC" w:rsidP="008A2D5E">
      <w:pPr>
        <w:numPr>
          <w:numId w:val="55"/>
        </w:numPr>
        <w:jc w:val="both"/>
        <w:rPr>
          <w:rFonts w:ascii="Times New Roman" w:hAnsi="Times New Roman" w:cs="Times New Roman"/>
          <w:szCs w:val="24"/>
        </w:rPr>
      </w:pPr>
      <w:r w:rsidRPr="006D7EBC">
        <w:rPr>
          <w:rFonts w:ascii="Times New Roman" w:hAnsi="Times New Roman" w:cs="Times New Roman"/>
          <w:szCs w:val="24"/>
        </w:rPr>
        <w:t>zdravotníckeho zariadenia označené ako sanitné vozidlo,</w:t>
      </w:r>
    </w:p>
    <w:p w:rsidR="008A2D5E" w:rsidRPr="006D7EBC" w:rsidP="008A2D5E">
      <w:pPr>
        <w:numPr>
          <w:numId w:val="55"/>
        </w:numPr>
        <w:tabs>
          <w:tab w:val="clear" w:pos="0"/>
          <w:tab w:val="left" w:pos="360"/>
        </w:tabs>
        <w:ind w:left="360" w:hanging="360"/>
        <w:jc w:val="both"/>
        <w:rPr>
          <w:rFonts w:ascii="Times New Roman" w:hAnsi="Times New Roman" w:cs="Times New Roman"/>
          <w:szCs w:val="24"/>
        </w:rPr>
      </w:pPr>
      <w:r w:rsidRPr="006D7EBC">
        <w:rPr>
          <w:rFonts w:ascii="Times New Roman" w:hAnsi="Times New Roman" w:cs="Times New Roman"/>
          <w:szCs w:val="24"/>
        </w:rPr>
        <w:t>Národnej banky Slovenska alebo inej finančnej inštitúcie určené, vybavené a používané na prepravu finančných prostriedkov a cenín,</w:t>
      </w:r>
    </w:p>
    <w:p w:rsidR="008A2D5E" w:rsidP="008A2D5E">
      <w:pPr>
        <w:tabs>
          <w:tab w:val="left" w:pos="360"/>
        </w:tabs>
        <w:jc w:val="both"/>
        <w:rPr>
          <w:rFonts w:ascii="Times New Roman" w:hAnsi="Times New Roman" w:cs="Times New Roman"/>
          <w:szCs w:val="24"/>
        </w:rPr>
      </w:pPr>
      <w:r>
        <w:rPr>
          <w:rFonts w:ascii="Times New Roman" w:hAnsi="Times New Roman" w:cs="Times New Roman"/>
          <w:szCs w:val="24"/>
        </w:rPr>
        <w:t xml:space="preserve">ab) </w:t>
      </w:r>
      <w:r w:rsidRPr="006D7EBC">
        <w:rPr>
          <w:rFonts w:ascii="Times New Roman" w:hAnsi="Times New Roman" w:cs="Times New Roman"/>
          <w:szCs w:val="24"/>
        </w:rPr>
        <w:t>Slovenskej legálnej metrológie,</w:t>
      </w:r>
    </w:p>
    <w:p w:rsidR="008A2D5E" w:rsidRPr="006D7EBC" w:rsidP="008A2D5E">
      <w:pPr>
        <w:tabs>
          <w:tab w:val="left" w:pos="360"/>
        </w:tabs>
        <w:jc w:val="both"/>
        <w:rPr>
          <w:rFonts w:ascii="Times New Roman" w:hAnsi="Times New Roman" w:cs="Times New Roman"/>
          <w:szCs w:val="24"/>
        </w:rPr>
      </w:pPr>
      <w:r>
        <w:rPr>
          <w:rFonts w:ascii="Times New Roman" w:hAnsi="Times New Roman" w:cs="Times New Roman"/>
          <w:szCs w:val="24"/>
        </w:rPr>
        <w:t xml:space="preserve">ac) </w:t>
      </w:r>
      <w:r w:rsidRPr="00DC0B33">
        <w:rPr>
          <w:rFonts w:ascii="Times New Roman" w:hAnsi="Times New Roman" w:cs="Times New Roman"/>
          <w:szCs w:val="24"/>
        </w:rPr>
        <w:t>biskupského úradu a ústredia iných registrovaných cirkví a náboženských spoločností,</w:t>
      </w:r>
    </w:p>
    <w:p w:rsidR="008A2D5E" w:rsidRPr="006D7EBC" w:rsidP="008A2D5E">
      <w:pPr>
        <w:ind w:left="360" w:hanging="360"/>
        <w:jc w:val="both"/>
        <w:rPr>
          <w:rFonts w:ascii="Times New Roman" w:hAnsi="Times New Roman" w:cs="Times New Roman"/>
          <w:szCs w:val="24"/>
        </w:rPr>
      </w:pPr>
      <w:r>
        <w:rPr>
          <w:rFonts w:ascii="Times New Roman" w:hAnsi="Times New Roman" w:cs="Times New Roman"/>
          <w:szCs w:val="24"/>
        </w:rPr>
        <w:t xml:space="preserve">ad) </w:t>
      </w:r>
      <w:r w:rsidRPr="006D7EBC">
        <w:rPr>
          <w:rFonts w:ascii="Times New Roman" w:hAnsi="Times New Roman" w:cs="Times New Roman"/>
          <w:szCs w:val="24"/>
        </w:rPr>
        <w:t>súkromnej bezpečnostnej služby prevádzkujúcej zabezpečovací systém alebo poplachový systém slúžiaci na ochranu alebo na hlásenie narušenia chráneného objektu, chráneného miesta alebo na ochranu osoby.</w:t>
      </w:r>
    </w:p>
    <w:p w:rsidR="008A2D5E" w:rsidRPr="006D7EBC" w:rsidP="008A2D5E">
      <w:pPr>
        <w:jc w:val="both"/>
        <w:rPr>
          <w:rFonts w:ascii="Times New Roman" w:hAnsi="Times New Roman" w:cs="Times New Roman"/>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41</w:t>
      </w:r>
    </w:p>
    <w:p w:rsidR="008A2D5E" w:rsidP="008A2D5E">
      <w:pPr>
        <w:jc w:val="center"/>
        <w:rPr>
          <w:rFonts w:ascii="Times New Roman" w:hAnsi="Times New Roman" w:cs="Times New Roman"/>
          <w:b/>
          <w:szCs w:val="24"/>
        </w:rPr>
      </w:pPr>
      <w:r w:rsidRPr="00105BC2">
        <w:rPr>
          <w:rFonts w:ascii="Times New Roman" w:hAnsi="Times New Roman" w:cs="Times New Roman"/>
          <w:b/>
          <w:szCs w:val="24"/>
        </w:rPr>
        <w:t>Prechodné ustanovenia</w:t>
      </w:r>
    </w:p>
    <w:p w:rsidR="008A2D5E" w:rsidRPr="00105BC2" w:rsidP="008A2D5E">
      <w:pPr>
        <w:jc w:val="center"/>
        <w:rPr>
          <w:rFonts w:ascii="Times New Roman" w:hAnsi="Times New Roman" w:cs="Times New Roman"/>
          <w:b/>
          <w:szCs w:val="24"/>
        </w:rPr>
      </w:pPr>
    </w:p>
    <w:p w:rsidR="008A2D5E" w:rsidRPr="006D7EBC" w:rsidP="008A2D5E">
      <w:pPr>
        <w:numPr>
          <w:numId w:val="56"/>
        </w:numPr>
        <w:jc w:val="both"/>
        <w:rPr>
          <w:rFonts w:ascii="Times New Roman" w:hAnsi="Times New Roman" w:cs="Times New Roman"/>
          <w:szCs w:val="24"/>
        </w:rPr>
      </w:pPr>
      <w:r w:rsidRPr="006D7EBC">
        <w:rPr>
          <w:rFonts w:ascii="Times New Roman" w:hAnsi="Times New Roman" w:cs="Times New Roman"/>
          <w:szCs w:val="24"/>
        </w:rPr>
        <w:t xml:space="preserve">Skúšky z odbornej spôsobilosti na vedenie </w:t>
      </w:r>
      <w:r>
        <w:rPr>
          <w:rFonts w:ascii="Times New Roman" w:hAnsi="Times New Roman" w:cs="Times New Roman"/>
          <w:szCs w:val="24"/>
        </w:rPr>
        <w:t xml:space="preserve">motorových </w:t>
      </w:r>
      <w:r w:rsidRPr="006D7EBC">
        <w:rPr>
          <w:rFonts w:ascii="Times New Roman" w:hAnsi="Times New Roman" w:cs="Times New Roman"/>
          <w:szCs w:val="24"/>
        </w:rPr>
        <w:t>vozidiel skupín C, D, C+E, D+E a podskupín C1, D1</w:t>
      </w:r>
      <w:r>
        <w:rPr>
          <w:rFonts w:ascii="Times New Roman" w:hAnsi="Times New Roman" w:cs="Times New Roman"/>
          <w:szCs w:val="24"/>
        </w:rPr>
        <w:t>,</w:t>
      </w:r>
      <w:r w:rsidRPr="006D7EBC">
        <w:rPr>
          <w:rFonts w:ascii="Times New Roman" w:hAnsi="Times New Roman" w:cs="Times New Roman"/>
          <w:szCs w:val="24"/>
        </w:rPr>
        <w:t xml:space="preserve"> C1+E a D1+E sa môžu do 30. septembra 2013 vykonávať aj na motorových vozidlách spĺňajúcich podmienky podľa doterajších predpisov. </w:t>
      </w:r>
    </w:p>
    <w:p w:rsidR="008A2D5E" w:rsidRPr="006D7EBC" w:rsidP="008A2D5E">
      <w:pPr>
        <w:jc w:val="both"/>
        <w:rPr>
          <w:rFonts w:ascii="Times New Roman" w:hAnsi="Times New Roman" w:cs="Times New Roman"/>
          <w:szCs w:val="24"/>
        </w:rPr>
      </w:pPr>
    </w:p>
    <w:p w:rsidR="008A2D5E" w:rsidP="008A2D5E">
      <w:pPr>
        <w:numPr>
          <w:numId w:val="56"/>
        </w:numPr>
        <w:jc w:val="both"/>
        <w:rPr>
          <w:rFonts w:ascii="Times New Roman" w:hAnsi="Times New Roman" w:cs="Times New Roman"/>
          <w:szCs w:val="24"/>
        </w:rPr>
      </w:pPr>
      <w:r w:rsidRPr="006D7EBC">
        <w:rPr>
          <w:rFonts w:ascii="Times New Roman" w:hAnsi="Times New Roman" w:cs="Times New Roman"/>
          <w:szCs w:val="24"/>
        </w:rPr>
        <w:t>Tabuľky s evidenčným číslom podľa doterajších predpisov okrem tabuľky s osobitným evidenčným číslom obsahujúcim písmeno X na prvom mieste za skratkou okresu sa vydávajú držiteľom vozidiel do doby vyčerpania ich skladových zásob.</w:t>
      </w:r>
    </w:p>
    <w:p w:rsidR="008A2D5E" w:rsidP="008A2D5E">
      <w:pPr>
        <w:jc w:val="both"/>
        <w:rPr>
          <w:rFonts w:ascii="Times New Roman" w:hAnsi="Times New Roman" w:cs="Times New Roman"/>
          <w:szCs w:val="24"/>
        </w:rPr>
      </w:pPr>
    </w:p>
    <w:p w:rsidR="008A2D5E" w:rsidRPr="000909C4" w:rsidP="008A2D5E">
      <w:pPr>
        <w:numPr>
          <w:numId w:val="56"/>
        </w:numPr>
        <w:tabs>
          <w:tab w:val="clear" w:pos="0"/>
        </w:tabs>
        <w:jc w:val="both"/>
        <w:rPr>
          <w:rFonts w:ascii="Times New Roman" w:hAnsi="Times New Roman" w:cs="Times New Roman"/>
          <w:szCs w:val="24"/>
        </w:rPr>
      </w:pPr>
      <w:r>
        <w:rPr>
          <w:rFonts w:ascii="Times New Roman" w:hAnsi="Times New Roman" w:cs="Times New Roman"/>
          <w:color w:val="000000"/>
          <w:szCs w:val="24"/>
        </w:rPr>
        <w:t>Umiestnenie tabuliek s evidenčným číslom na vozidlách schválených na cestnú premávku podľa doterajších predpisov zostáva v platnosti.</w:t>
      </w:r>
    </w:p>
    <w:p w:rsidR="008A2D5E" w:rsidRPr="006D7EBC" w:rsidP="008A2D5E">
      <w:pPr>
        <w:jc w:val="both"/>
        <w:rPr>
          <w:rFonts w:ascii="Times New Roman" w:hAnsi="Times New Roman" w:cs="Times New Roman"/>
          <w:szCs w:val="24"/>
        </w:rPr>
      </w:pPr>
    </w:p>
    <w:p w:rsidR="008A2D5E" w:rsidRPr="006D7EBC" w:rsidP="008A2D5E">
      <w:pPr>
        <w:numPr>
          <w:numId w:val="56"/>
        </w:numPr>
        <w:jc w:val="both"/>
        <w:rPr>
          <w:rFonts w:ascii="Times New Roman" w:hAnsi="Times New Roman" w:cs="Times New Roman"/>
          <w:szCs w:val="24"/>
        </w:rPr>
      </w:pPr>
      <w:r w:rsidRPr="006D7EBC">
        <w:rPr>
          <w:rFonts w:ascii="Times New Roman" w:hAnsi="Times New Roman" w:cs="Times New Roman"/>
          <w:szCs w:val="24"/>
        </w:rPr>
        <w:t xml:space="preserve">Na konanie o udelení vodičského oprávnenia sa použijú doterajšie predpisy, ak výcvik žiadateľov o vodičské oprávnenie bol začatý alebo žiadosť o udelenie vodičského oprávnenia bola podaná pred nadobudnutím účinnosti tejto vyhlášky. </w:t>
      </w:r>
    </w:p>
    <w:p w:rsidR="008A2D5E" w:rsidP="008A2D5E">
      <w:pPr>
        <w:jc w:val="center"/>
        <w:rPr>
          <w:rFonts w:ascii="Times New Roman" w:hAnsi="Times New Roman" w:cs="Times New Roman"/>
          <w:b/>
          <w:szCs w:val="24"/>
        </w:rPr>
      </w:pPr>
    </w:p>
    <w:p w:rsidR="008A2D5E" w:rsidRPr="00105BC2" w:rsidP="008A2D5E">
      <w:pPr>
        <w:jc w:val="center"/>
        <w:rPr>
          <w:rFonts w:ascii="Times New Roman" w:hAnsi="Times New Roman" w:cs="Times New Roman"/>
          <w:b/>
          <w:szCs w:val="24"/>
        </w:rPr>
      </w:pPr>
      <w:r w:rsidRPr="00105BC2">
        <w:rPr>
          <w:rFonts w:ascii="Times New Roman" w:hAnsi="Times New Roman" w:cs="Times New Roman"/>
          <w:b/>
          <w:szCs w:val="24"/>
        </w:rPr>
        <w:t>§ 42</w:t>
      </w:r>
    </w:p>
    <w:p w:rsidR="008A2D5E" w:rsidRPr="006D7EBC" w:rsidP="008A2D5E">
      <w:pPr>
        <w:jc w:val="both"/>
        <w:rPr>
          <w:rFonts w:ascii="Times New Roman" w:hAnsi="Times New Roman" w:cs="Times New Roman"/>
          <w:szCs w:val="24"/>
        </w:rPr>
      </w:pPr>
    </w:p>
    <w:p w:rsidR="008A2D5E" w:rsidRPr="006D7EBC" w:rsidP="008A2D5E">
      <w:pPr>
        <w:ind w:firstLine="360"/>
        <w:jc w:val="both"/>
        <w:rPr>
          <w:rFonts w:ascii="Times New Roman" w:hAnsi="Times New Roman" w:cs="Times New Roman"/>
          <w:szCs w:val="24"/>
        </w:rPr>
      </w:pPr>
      <w:r>
        <w:rPr>
          <w:rFonts w:ascii="Times New Roman" w:hAnsi="Times New Roman" w:cs="Times New Roman"/>
          <w:szCs w:val="24"/>
        </w:rPr>
        <w:t>Touto vyhláškou sa preberajú</w:t>
      </w:r>
      <w:r w:rsidRPr="006D7EBC">
        <w:rPr>
          <w:rFonts w:ascii="Times New Roman" w:hAnsi="Times New Roman" w:cs="Times New Roman"/>
          <w:szCs w:val="24"/>
        </w:rPr>
        <w:t xml:space="preserve"> právn</w:t>
      </w:r>
      <w:r>
        <w:rPr>
          <w:rFonts w:ascii="Times New Roman" w:hAnsi="Times New Roman" w:cs="Times New Roman"/>
          <w:szCs w:val="24"/>
        </w:rPr>
        <w:t>e</w:t>
      </w:r>
      <w:r w:rsidRPr="006D7EBC">
        <w:rPr>
          <w:rFonts w:ascii="Times New Roman" w:hAnsi="Times New Roman" w:cs="Times New Roman"/>
          <w:szCs w:val="24"/>
        </w:rPr>
        <w:t xml:space="preserve"> akt</w:t>
      </w:r>
      <w:r>
        <w:rPr>
          <w:rFonts w:ascii="Times New Roman" w:hAnsi="Times New Roman" w:cs="Times New Roman"/>
          <w:szCs w:val="24"/>
        </w:rPr>
        <w:t>y</w:t>
      </w:r>
      <w:r w:rsidRPr="006D7EBC">
        <w:rPr>
          <w:rFonts w:ascii="Times New Roman" w:hAnsi="Times New Roman" w:cs="Times New Roman"/>
          <w:szCs w:val="24"/>
        </w:rPr>
        <w:t xml:space="preserve"> Európskych spoločenstiev </w:t>
      </w:r>
      <w:r>
        <w:rPr>
          <w:rFonts w:ascii="Times New Roman" w:hAnsi="Times New Roman" w:cs="Times New Roman"/>
          <w:szCs w:val="24"/>
        </w:rPr>
        <w:t>a Európskej únie uvedené</w:t>
      </w:r>
      <w:r w:rsidRPr="006D7EBC">
        <w:rPr>
          <w:rFonts w:ascii="Times New Roman" w:hAnsi="Times New Roman" w:cs="Times New Roman"/>
          <w:szCs w:val="24"/>
        </w:rPr>
        <w:t xml:space="preserve"> v prílohe č. 1</w:t>
      </w:r>
      <w:r>
        <w:rPr>
          <w:rFonts w:ascii="Times New Roman" w:hAnsi="Times New Roman" w:cs="Times New Roman"/>
          <w:szCs w:val="24"/>
        </w:rPr>
        <w:t>9</w:t>
      </w:r>
      <w:r w:rsidRPr="006D7EBC">
        <w:rPr>
          <w:rFonts w:ascii="Times New Roman" w:hAnsi="Times New Roman" w:cs="Times New Roman"/>
          <w:szCs w:val="24"/>
        </w:rPr>
        <w:t>.</w:t>
      </w:r>
    </w:p>
    <w:p w:rsidR="008A2D5E" w:rsidP="008A2D5E">
      <w:pPr>
        <w:jc w:val="center"/>
        <w:rPr>
          <w:rFonts w:ascii="Times New Roman" w:hAnsi="Times New Roman" w:cs="Times New Roman"/>
          <w:b/>
          <w:szCs w:val="24"/>
        </w:rPr>
      </w:pPr>
    </w:p>
    <w:p w:rsidR="008A2D5E" w:rsidRPr="00E131E9" w:rsidP="008A2D5E">
      <w:pPr>
        <w:jc w:val="center"/>
        <w:rPr>
          <w:rFonts w:ascii="Times New Roman" w:hAnsi="Times New Roman" w:cs="Times New Roman"/>
          <w:b/>
          <w:szCs w:val="24"/>
        </w:rPr>
      </w:pPr>
      <w:r w:rsidRPr="00E131E9">
        <w:rPr>
          <w:rFonts w:ascii="Times New Roman" w:hAnsi="Times New Roman" w:cs="Times New Roman"/>
          <w:b/>
          <w:szCs w:val="24"/>
        </w:rPr>
        <w:t>§ 43</w:t>
      </w:r>
    </w:p>
    <w:p w:rsidR="008A2D5E" w:rsidRPr="00E131E9" w:rsidP="008A2D5E">
      <w:pPr>
        <w:jc w:val="center"/>
        <w:rPr>
          <w:rFonts w:ascii="Times New Roman" w:hAnsi="Times New Roman" w:cs="Times New Roman"/>
          <w:b/>
          <w:szCs w:val="24"/>
        </w:rPr>
      </w:pPr>
      <w:r w:rsidRPr="00E131E9">
        <w:rPr>
          <w:rFonts w:ascii="Times New Roman" w:hAnsi="Times New Roman" w:cs="Times New Roman"/>
          <w:b/>
          <w:szCs w:val="24"/>
        </w:rPr>
        <w:t>Účinnosť</w:t>
      </w:r>
    </w:p>
    <w:p w:rsidR="008A2D5E" w:rsidRPr="006D7EBC" w:rsidP="008A2D5E">
      <w:pPr>
        <w:jc w:val="both"/>
        <w:rPr>
          <w:rFonts w:ascii="Times New Roman" w:hAnsi="Times New Roman" w:cs="Times New Roman"/>
          <w:szCs w:val="24"/>
        </w:rPr>
      </w:pPr>
    </w:p>
    <w:p w:rsidR="008A2D5E" w:rsidRPr="009C0038" w:rsidP="008A2D5E">
      <w:pPr>
        <w:ind w:firstLine="360"/>
        <w:jc w:val="both"/>
        <w:rPr>
          <w:rFonts w:ascii="Times New Roman" w:hAnsi="Times New Roman" w:cs="Times New Roman"/>
          <w:szCs w:val="24"/>
        </w:rPr>
      </w:pPr>
      <w:r w:rsidRPr="009C0038">
        <w:rPr>
          <w:rFonts w:ascii="Times New Roman" w:hAnsi="Times New Roman" w:cs="Times New Roman"/>
          <w:szCs w:val="24"/>
        </w:rPr>
        <w:t xml:space="preserve">Táto vyhláška nadobúda účinnosť 1. </w:t>
      </w:r>
      <w:r w:rsidR="00537CD9">
        <w:rPr>
          <w:rFonts w:ascii="Times New Roman" w:hAnsi="Times New Roman" w:cs="Times New Roman"/>
          <w:szCs w:val="24"/>
        </w:rPr>
        <w:t>februára</w:t>
      </w:r>
      <w:r w:rsidRPr="009C0038">
        <w:rPr>
          <w:rFonts w:ascii="Times New Roman" w:hAnsi="Times New Roman" w:cs="Times New Roman"/>
          <w:szCs w:val="24"/>
        </w:rPr>
        <w:t xml:space="preserve"> 200</w:t>
      </w:r>
      <w:r w:rsidR="00537CD9">
        <w:rPr>
          <w:rFonts w:ascii="Times New Roman" w:hAnsi="Times New Roman" w:cs="Times New Roman"/>
          <w:szCs w:val="24"/>
        </w:rPr>
        <w:t>9</w:t>
      </w:r>
      <w:r w:rsidRPr="009C0038">
        <w:rPr>
          <w:rFonts w:ascii="Times New Roman" w:hAnsi="Times New Roman" w:cs="Times New Roman"/>
          <w:szCs w:val="24"/>
        </w:rPr>
        <w:t>.</w:t>
      </w:r>
    </w:p>
    <w:p w:rsidR="008A2D5E" w:rsidRPr="006D7EBC" w:rsidP="008A2D5E">
      <w:pPr>
        <w:jc w:val="both"/>
        <w:rPr>
          <w:rFonts w:ascii="Times New Roman" w:hAnsi="Times New Roman" w:cs="Times New Roman"/>
          <w:szCs w:val="24"/>
        </w:rPr>
      </w:pPr>
    </w:p>
    <w:p w:rsidR="008A2D5E" w:rsidRPr="006D7EBC" w:rsidP="008A2D5E">
      <w:pPr>
        <w:jc w:val="both"/>
        <w:rPr>
          <w:rFonts w:ascii="Times New Roman" w:hAnsi="Times New Roman" w:cs="Times New Roman"/>
          <w:szCs w:val="24"/>
        </w:rPr>
      </w:pPr>
    </w:p>
    <w:p w:rsidR="008A2D5E" w:rsidRPr="006D7EBC" w:rsidP="008A2D5E">
      <w:pPr>
        <w:jc w:val="both"/>
        <w:rPr>
          <w:rFonts w:ascii="Times New Roman" w:hAnsi="Times New Roman" w:cs="Times New Roman"/>
          <w:szCs w:val="24"/>
        </w:rPr>
      </w:pPr>
    </w:p>
    <w:p w:rsidR="008A2D5E" w:rsidRPr="006D7EBC" w:rsidP="008A2D5E">
      <w:pPr>
        <w:jc w:val="both"/>
        <w:rPr>
          <w:rFonts w:ascii="Times New Roman" w:hAnsi="Times New Roman" w:cs="Times New Roman"/>
          <w:szCs w:val="24"/>
        </w:rPr>
      </w:pPr>
    </w:p>
    <w:p w:rsidR="008A2D5E" w:rsidRPr="006D7EBC" w:rsidP="008A2D5E">
      <w:pPr>
        <w:jc w:val="both"/>
        <w:rPr>
          <w:rFonts w:ascii="Times New Roman" w:hAnsi="Times New Roman" w:cs="Times New Roman"/>
          <w:szCs w:val="24"/>
        </w:rPr>
      </w:pPr>
    </w:p>
    <w:p w:rsidR="008A2D5E" w:rsidRPr="006D7EBC" w:rsidP="008A2D5E">
      <w:pPr>
        <w:jc w:val="both"/>
        <w:rPr>
          <w:rFonts w:ascii="Times New Roman" w:hAnsi="Times New Roman" w:cs="Times New Roman"/>
          <w:szCs w:val="24"/>
        </w:rPr>
      </w:pPr>
    </w:p>
    <w:p w:rsidR="008A2D5E" w:rsidRPr="00E131E9" w:rsidP="008A2D5E">
      <w:pPr>
        <w:jc w:val="both"/>
        <w:rPr>
          <w:rFonts w:ascii="Times New Roman" w:hAnsi="Times New Roman" w:cs="Times New Roman"/>
          <w:b/>
          <w:szCs w:val="24"/>
        </w:rPr>
      </w:pPr>
      <w:r w:rsidRPr="00E131E9">
        <w:rPr>
          <w:rFonts w:ascii="Times New Roman" w:hAnsi="Times New Roman" w:cs="Times New Roman"/>
          <w:b/>
          <w:szCs w:val="24"/>
        </w:rPr>
        <w:tab/>
        <w:tab/>
        <w:tab/>
        <w:tab/>
        <w:tab/>
        <w:tab/>
        <w:tab/>
        <w:tab/>
      </w:r>
      <w:r w:rsidR="00D815FB">
        <w:rPr>
          <w:rFonts w:ascii="Times New Roman" w:hAnsi="Times New Roman" w:cs="Times New Roman"/>
          <w:b/>
          <w:szCs w:val="24"/>
        </w:rPr>
        <w:t xml:space="preserve">                          </w:t>
      </w:r>
      <w:r w:rsidRPr="00E131E9">
        <w:rPr>
          <w:rFonts w:ascii="Times New Roman" w:hAnsi="Times New Roman" w:cs="Times New Roman"/>
          <w:b/>
          <w:szCs w:val="24"/>
        </w:rPr>
        <w:t>Robert Kaliňák</w:t>
      </w:r>
    </w:p>
    <w:p w:rsidR="008A2D5E" w:rsidRPr="006D7EBC" w:rsidP="008A2D5E">
      <w:pPr>
        <w:jc w:val="both"/>
        <w:rPr>
          <w:rFonts w:ascii="Times New Roman" w:hAnsi="Times New Roman" w:cs="Times New Roman"/>
          <w:szCs w:val="24"/>
        </w:rPr>
      </w:pPr>
    </w:p>
    <w:p w:rsidR="00E65DCA">
      <w:pPr>
        <w:rPr>
          <w:rFonts w:ascii="Times New Roman" w:hAnsi="Times New Roman" w:cs="Times New Roman"/>
          <w:szCs w:val="24"/>
        </w:rPr>
      </w:pPr>
    </w:p>
    <w:sectPr w:rsidSect="002857A4">
      <w:footerReference w:type="default" r:id="rId5"/>
      <w:pgSz w:w="11906" w:h="16838"/>
      <w:pgMar w:top="1418" w:right="1418" w:bottom="1418" w:left="1418"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Tahoma">
    <w:panose1 w:val="020B0604030504040204"/>
    <w:charset w:val="EE"/>
    <w:family w:val="swiss"/>
    <w:pitch w:val="variable"/>
    <w:sig w:usb0="00000000" w:usb1="00000000" w:usb2="00000000" w:usb3="00000000" w:csb0="000101FF" w:csb1="00000000"/>
  </w:font>
  <w:font w:name="Nimbus San No 5 TCE">
    <w:altName w:val="Times New Roman"/>
    <w:panose1 w:val="00000000000000000000"/>
    <w:charset w:val="00"/>
    <w:family w:val="auto"/>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7F" w:rsidP="002857A4">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35673B">
      <w:rPr>
        <w:rStyle w:val="PageNumber"/>
        <w:rFonts w:ascii="Times New Roman" w:hAnsi="Times New Roman" w:cs="Times New Roman"/>
        <w:noProof/>
        <w:szCs w:val="24"/>
      </w:rPr>
      <w:t>28</w:t>
    </w:r>
    <w:r>
      <w:rPr>
        <w:rStyle w:val="PageNumber"/>
        <w:rFonts w:ascii="Times New Roman" w:hAnsi="Times New Roman" w:cs="Times New Roman"/>
        <w:szCs w:val="24"/>
      </w:rPr>
      <w:fldChar w:fldCharType="end"/>
    </w:r>
  </w:p>
  <w:p w:rsidR="000F2C7F">
    <w:pPr>
      <w:pStyle w:val="Footer"/>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BFF">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713BFF">
      <w:pPr>
        <w:rPr>
          <w:rFonts w:ascii="Times New Roman" w:hAnsi="Times New Roman" w:cs="Times New Roman"/>
          <w:szCs w:val="24"/>
        </w:rPr>
      </w:pPr>
      <w:r>
        <w:rPr>
          <w:rFonts w:ascii="Times New Roman" w:hAnsi="Times New Roman" w:cs="Times New Roman"/>
          <w:szCs w:val="24"/>
        </w:rPr>
        <w:continuationSeparator/>
      </w:r>
    </w:p>
  </w:footnote>
  <w:footnote w:id="2">
    <w:p w:rsidP="008A2D5E">
      <w:pPr>
        <w:pStyle w:val="FootnoteText"/>
        <w:ind w:left="180" w:hanging="180"/>
        <w:jc w:val="both"/>
        <w:rPr>
          <w:rFonts w:ascii="Times New Roman" w:hAnsi="Times New Roman" w:cs="Times New Roman"/>
          <w:szCs w:val="24"/>
        </w:rPr>
      </w:pPr>
      <w:r w:rsidRPr="00451C47" w:rsidR="000F2C7F">
        <w:rPr>
          <w:rStyle w:val="FootnoteReference"/>
          <w:rFonts w:ascii="Times New Roman" w:hAnsi="Times New Roman" w:cs="Times New Roman"/>
          <w:szCs w:val="24"/>
          <w:vertAlign w:val="baseline"/>
        </w:rPr>
        <w:footnoteRef/>
      </w:r>
      <w:r w:rsidRPr="00451C47" w:rsidR="000F2C7F">
        <w:rPr>
          <w:rFonts w:ascii="Times New Roman" w:hAnsi="Times New Roman" w:cs="Times New Roman"/>
          <w:szCs w:val="24"/>
        </w:rPr>
        <w:t>) Zákon č. 462/2007 Z.</w:t>
      </w:r>
      <w:r w:rsidR="000F2C7F">
        <w:rPr>
          <w:rFonts w:ascii="Times New Roman" w:hAnsi="Times New Roman" w:cs="Times New Roman"/>
          <w:szCs w:val="24"/>
        </w:rPr>
        <w:t xml:space="preserve"> </w:t>
      </w:r>
      <w:r w:rsidRPr="00451C47" w:rsidR="000F2C7F">
        <w:rPr>
          <w:rFonts w:ascii="Times New Roman" w:hAnsi="Times New Roman" w:cs="Times New Roman"/>
          <w:szCs w:val="24"/>
        </w:rPr>
        <w:t xml:space="preserve">z. </w:t>
      </w:r>
      <w:r w:rsidRPr="00451C47" w:rsidR="000F2C7F">
        <w:rPr>
          <w:rFonts w:ascii="Times New Roman" w:hAnsi="Times New Roman" w:cs="Times New Roman"/>
          <w:color w:val="000000"/>
          <w:szCs w:val="24"/>
        </w:rPr>
        <w:t>o organizácii pracovného času v doprave a o zmene a doplnení zákona č. 125/2006 Z.</w:t>
      </w:r>
      <w:r w:rsidR="000F2C7F">
        <w:rPr>
          <w:rFonts w:ascii="Times New Roman" w:hAnsi="Times New Roman" w:cs="Times New Roman"/>
          <w:color w:val="000000"/>
          <w:szCs w:val="24"/>
        </w:rPr>
        <w:t xml:space="preserve"> </w:t>
      </w:r>
      <w:r w:rsidRPr="00451C47" w:rsidR="000F2C7F">
        <w:rPr>
          <w:rFonts w:ascii="Times New Roman" w:hAnsi="Times New Roman" w:cs="Times New Roman"/>
          <w:color w:val="000000"/>
          <w:szCs w:val="24"/>
        </w:rPr>
        <w:t>z. o inšpekcii práce a o zmene a doplnení zákona č. 82/2005 Z.</w:t>
      </w:r>
      <w:r w:rsidR="000F2C7F">
        <w:rPr>
          <w:rFonts w:ascii="Times New Roman" w:hAnsi="Times New Roman" w:cs="Times New Roman"/>
          <w:color w:val="000000"/>
          <w:szCs w:val="24"/>
        </w:rPr>
        <w:t xml:space="preserve"> </w:t>
      </w:r>
      <w:r w:rsidRPr="00451C47" w:rsidR="000F2C7F">
        <w:rPr>
          <w:rFonts w:ascii="Times New Roman" w:hAnsi="Times New Roman" w:cs="Times New Roman"/>
          <w:color w:val="000000"/>
          <w:szCs w:val="24"/>
        </w:rPr>
        <w:t>z. o nelegálnej práci a nelegálnom zamestnávaní a o zmene a doplnení niektorých zákonov v znení zákona č. 309/2007 Z.</w:t>
      </w:r>
      <w:r w:rsidR="000F2C7F">
        <w:rPr>
          <w:rFonts w:ascii="Times New Roman" w:hAnsi="Times New Roman" w:cs="Times New Roman"/>
          <w:color w:val="000000"/>
          <w:szCs w:val="24"/>
        </w:rPr>
        <w:t xml:space="preserve"> z.</w:t>
      </w:r>
    </w:p>
  </w:footnote>
  <w:footnote w:id="3">
    <w:p w:rsidP="008A2D5E">
      <w:pPr>
        <w:pStyle w:val="FootnoteText"/>
        <w:ind w:left="360" w:hanging="360"/>
        <w:jc w:val="both"/>
        <w:rPr>
          <w:rFonts w:ascii="Times New Roman" w:hAnsi="Times New Roman" w:cs="Times New Roman"/>
          <w:szCs w:val="24"/>
        </w:rPr>
      </w:pPr>
      <w:r w:rsidRPr="00451C47" w:rsidR="000F2C7F">
        <w:rPr>
          <w:rStyle w:val="FootnoteReference"/>
          <w:rFonts w:ascii="Times New Roman" w:hAnsi="Times New Roman" w:cs="Times New Roman"/>
          <w:szCs w:val="24"/>
          <w:vertAlign w:val="baseline"/>
        </w:rPr>
        <w:footnoteRef/>
      </w:r>
      <w:r w:rsidRPr="00451C47" w:rsidR="000F2C7F">
        <w:rPr>
          <w:rFonts w:ascii="Times New Roman" w:hAnsi="Times New Roman" w:cs="Times New Roman"/>
          <w:szCs w:val="24"/>
        </w:rPr>
        <w:t>) Zákon Národnej rady Slovenskej republiky č. 149/1995 Z. z. o posunkovej reči nepočujúcich osôb</w:t>
      </w:r>
      <w:r w:rsidR="000F2C7F">
        <w:rPr>
          <w:rFonts w:ascii="Times New Roman" w:hAnsi="Times New Roman" w:cs="Times New Roman"/>
          <w:szCs w:val="24"/>
        </w:rPr>
        <w:t>.</w:t>
      </w:r>
    </w:p>
  </w:footnote>
  <w:footnote w:id="4">
    <w:p w:rsidR="000F2C7F" w:rsidRPr="00451C47" w:rsidP="008A2D5E">
      <w:pPr>
        <w:pStyle w:val="FootnoteText"/>
        <w:ind w:left="180" w:hanging="180"/>
        <w:jc w:val="both"/>
        <w:rPr>
          <w:rFonts w:ascii="Times New Roman" w:hAnsi="Times New Roman" w:cs="Times New Roman"/>
          <w:color w:val="000000"/>
          <w:szCs w:val="24"/>
        </w:rPr>
      </w:pPr>
      <w:r w:rsidRPr="00451C47">
        <w:rPr>
          <w:rStyle w:val="FootnoteReference"/>
          <w:rFonts w:ascii="Times New Roman" w:hAnsi="Times New Roman" w:cs="Times New Roman"/>
          <w:color w:val="000000"/>
          <w:szCs w:val="24"/>
          <w:vertAlign w:val="baseline"/>
        </w:rPr>
        <w:footnoteRef/>
      </w:r>
      <w:r w:rsidRPr="00451C47">
        <w:rPr>
          <w:rFonts w:ascii="Times New Roman" w:hAnsi="Times New Roman" w:cs="Times New Roman"/>
          <w:color w:val="000000"/>
          <w:szCs w:val="24"/>
        </w:rPr>
        <w:t xml:space="preserve">) Nariadenie Rady (EHS) č. 3821/85 z 20. decembra 1985 o záznamovom zariadení v cestnej doprave (Mimoriadne vydanie Ú. v. EÚ </w:t>
      </w:r>
      <w:r>
        <w:rPr>
          <w:rFonts w:ascii="Times New Roman" w:hAnsi="Times New Roman" w:cs="Times New Roman"/>
          <w:color w:val="000000"/>
          <w:szCs w:val="24"/>
        </w:rPr>
        <w:t xml:space="preserve">kap. </w:t>
      </w:r>
      <w:r w:rsidRPr="00451C47">
        <w:rPr>
          <w:rFonts w:ascii="Times New Roman" w:hAnsi="Times New Roman" w:cs="Times New Roman"/>
          <w:color w:val="000000"/>
          <w:szCs w:val="24"/>
        </w:rPr>
        <w:t xml:space="preserve">7/zv. 1) v znení </w:t>
      </w:r>
      <w:r>
        <w:rPr>
          <w:rFonts w:ascii="Times New Roman" w:hAnsi="Times New Roman" w:cs="Times New Roman"/>
          <w:color w:val="000000"/>
          <w:szCs w:val="24"/>
        </w:rPr>
        <w:t>nariadenia Rady (ES) č. 2135/98 z 24. septembra 1998 (Mimoriadne vydanie Ú. v. EÚ kap. 7/zv. 4).</w:t>
      </w:r>
    </w:p>
    <w:p w:rsidP="008A2D5E">
      <w:pPr>
        <w:pStyle w:val="FootnoteText"/>
        <w:ind w:left="180" w:hanging="180"/>
        <w:jc w:val="both"/>
        <w:rPr>
          <w:rFonts w:ascii="Times New Roman" w:hAnsi="Times New Roman" w:cs="Times New Roman"/>
          <w:szCs w:val="24"/>
        </w:rPr>
      </w:pPr>
    </w:p>
  </w:footnote>
  <w:footnote w:id="5">
    <w:p w:rsidP="008A2D5E">
      <w:pPr>
        <w:pStyle w:val="FootnoteText"/>
        <w:ind w:left="180" w:hanging="180"/>
        <w:jc w:val="both"/>
        <w:rPr>
          <w:rFonts w:ascii="Times New Roman" w:hAnsi="Times New Roman" w:cs="Times New Roman"/>
          <w:szCs w:val="24"/>
        </w:rPr>
      </w:pPr>
      <w:r w:rsidRPr="00451C47" w:rsidR="000F2C7F">
        <w:rPr>
          <w:rStyle w:val="FootnoteReference"/>
          <w:rFonts w:ascii="Times New Roman" w:hAnsi="Times New Roman" w:cs="Times New Roman"/>
          <w:szCs w:val="24"/>
          <w:vertAlign w:val="baseline"/>
        </w:rPr>
        <w:footnoteRef/>
      </w:r>
      <w:r w:rsidRPr="00451C47" w:rsidR="000F2C7F">
        <w:rPr>
          <w:rFonts w:ascii="Times New Roman" w:hAnsi="Times New Roman" w:cs="Times New Roman"/>
          <w:szCs w:val="24"/>
        </w:rPr>
        <w:t>) § 7 vyhlášky Ministerstva dopravy, pôšt a telekomunikácií Slovenskej republiky č. 349/2005 Z.</w:t>
      </w:r>
      <w:r w:rsidR="000F2C7F">
        <w:rPr>
          <w:rFonts w:ascii="Times New Roman" w:hAnsi="Times New Roman" w:cs="Times New Roman"/>
          <w:szCs w:val="24"/>
        </w:rPr>
        <w:t xml:space="preserve"> </w:t>
      </w:r>
      <w:r w:rsidRPr="00451C47" w:rsidR="000F2C7F">
        <w:rPr>
          <w:rFonts w:ascii="Times New Roman" w:hAnsi="Times New Roman" w:cs="Times New Roman"/>
          <w:szCs w:val="24"/>
        </w:rPr>
        <w:t>z., ktorou sa vykonáva zákon č. 93/2005 Z.</w:t>
      </w:r>
      <w:r w:rsidR="000F2C7F">
        <w:rPr>
          <w:rFonts w:ascii="Times New Roman" w:hAnsi="Times New Roman" w:cs="Times New Roman"/>
          <w:szCs w:val="24"/>
        </w:rPr>
        <w:t xml:space="preserve"> </w:t>
      </w:r>
      <w:r w:rsidRPr="00451C47" w:rsidR="000F2C7F">
        <w:rPr>
          <w:rFonts w:ascii="Times New Roman" w:hAnsi="Times New Roman" w:cs="Times New Roman"/>
          <w:szCs w:val="24"/>
        </w:rPr>
        <w:t>z. o autoškolách a o zmen</w:t>
      </w:r>
      <w:r w:rsidR="000F2C7F">
        <w:rPr>
          <w:rFonts w:ascii="Times New Roman" w:hAnsi="Times New Roman" w:cs="Times New Roman"/>
          <w:szCs w:val="24"/>
        </w:rPr>
        <w:t>e a doplnení niektorých zákonov.</w:t>
      </w:r>
    </w:p>
  </w:footnote>
  <w:footnote w:id="6">
    <w:p w:rsidP="008A2D5E">
      <w:pPr>
        <w:pStyle w:val="FootnoteText"/>
        <w:ind w:left="180" w:hanging="180"/>
        <w:jc w:val="both"/>
        <w:rPr>
          <w:rFonts w:ascii="Times New Roman" w:hAnsi="Times New Roman" w:cs="Times New Roman"/>
          <w:szCs w:val="24"/>
        </w:rPr>
      </w:pPr>
      <w:r w:rsidRPr="00B766C2" w:rsidR="000F2C7F">
        <w:rPr>
          <w:rStyle w:val="FootnoteReference"/>
          <w:rFonts w:ascii="Times New Roman" w:hAnsi="Times New Roman" w:cs="Times New Roman"/>
          <w:szCs w:val="24"/>
          <w:vertAlign w:val="baseline"/>
        </w:rPr>
        <w:footnoteRef/>
      </w:r>
      <w:r w:rsidRPr="00B766C2" w:rsidR="000F2C7F">
        <w:rPr>
          <w:rFonts w:ascii="Times New Roman" w:hAnsi="Times New Roman" w:cs="Times New Roman"/>
          <w:szCs w:val="24"/>
        </w:rPr>
        <w:t xml:space="preserve">) § 32 ods. 4 písm. b) zákona č. 578/2004 Z. z. o </w:t>
      </w:r>
      <w:r w:rsidRPr="00B766C2" w:rsidR="000F2C7F">
        <w:rPr>
          <w:rFonts w:ascii="Times New Roman" w:hAnsi="Times New Roman" w:cs="Times New Roman"/>
          <w:color w:val="000000"/>
          <w:szCs w:val="24"/>
        </w:rPr>
        <w:t xml:space="preserve"> poskytovateľoch zdravotnej starostlivosti, zdravotníckych pracovníkoch, stavovských organizáciách v zdravotníctve a o zmene a doplnení niektorých zákonov v znení neskorších predpisov</w:t>
      </w:r>
      <w:r w:rsidR="000F2C7F">
        <w:rPr>
          <w:rFonts w:ascii="Times New Roman" w:hAnsi="Times New Roman" w:cs="Times New Roman"/>
          <w:color w:val="000000"/>
          <w:szCs w:val="24"/>
        </w:rPr>
        <w:t>.</w:t>
      </w:r>
    </w:p>
  </w:footnote>
  <w:footnote w:id="7">
    <w:p w:rsidP="008A2D5E">
      <w:pPr>
        <w:pStyle w:val="Normlnywebov8"/>
        <w:spacing w:before="0" w:after="0"/>
        <w:ind w:left="180" w:right="0" w:hanging="180"/>
        <w:jc w:val="both"/>
        <w:rPr>
          <w:rFonts w:ascii="Times New Roman" w:hAnsi="Times New Roman" w:cs="Times New Roman"/>
          <w:szCs w:val="24"/>
        </w:rPr>
      </w:pPr>
      <w:r w:rsidRPr="00B766C2" w:rsidR="000F2C7F">
        <w:rPr>
          <w:rStyle w:val="FootnoteReference"/>
          <w:rFonts w:ascii="Times New Roman" w:hAnsi="Times New Roman" w:cs="Times New Roman"/>
          <w:sz w:val="20"/>
          <w:szCs w:val="24"/>
          <w:vertAlign w:val="baseline"/>
        </w:rPr>
        <w:footnoteRef/>
      </w:r>
      <w:r w:rsidRPr="00B766C2" w:rsidR="000F2C7F">
        <w:rPr>
          <w:rFonts w:ascii="Times New Roman" w:hAnsi="Times New Roman" w:cs="Times New Roman"/>
          <w:sz w:val="20"/>
          <w:szCs w:val="24"/>
        </w:rPr>
        <w:t>) STN ISO/IEC 7810 Identifikačné karty. Fyzikálne vlastnosti. STN ISO/IEC 7816-1 Identifikačné karty. Karty s integrovanými obvodmi a</w:t>
      </w:r>
      <w:r w:rsidR="000F2C7F">
        <w:rPr>
          <w:rFonts w:ascii="Times New Roman" w:hAnsi="Times New Roman" w:cs="Times New Roman"/>
          <w:sz w:val="20"/>
          <w:szCs w:val="24"/>
        </w:rPr>
        <w:t xml:space="preserve"> s </w:t>
      </w:r>
      <w:r w:rsidRPr="00B766C2" w:rsidR="000F2C7F">
        <w:rPr>
          <w:rFonts w:ascii="Times New Roman" w:hAnsi="Times New Roman" w:cs="Times New Roman"/>
          <w:sz w:val="20"/>
          <w:szCs w:val="24"/>
        </w:rPr>
        <w:t>kontaktmi. 1.časť</w:t>
      </w:r>
      <w:r w:rsidR="000F2C7F">
        <w:rPr>
          <w:rFonts w:ascii="Times New Roman" w:hAnsi="Times New Roman" w:cs="Times New Roman"/>
          <w:sz w:val="20"/>
          <w:szCs w:val="24"/>
        </w:rPr>
        <w:t>:</w:t>
      </w:r>
      <w:r w:rsidRPr="00B766C2" w:rsidR="000F2C7F">
        <w:rPr>
          <w:rFonts w:ascii="Times New Roman" w:hAnsi="Times New Roman" w:cs="Times New Roman"/>
          <w:sz w:val="20"/>
          <w:szCs w:val="24"/>
        </w:rPr>
        <w:t xml:space="preserve"> Fyzikálne vlastnosti.</w:t>
      </w:r>
    </w:p>
  </w:footnote>
  <w:footnote w:id="8">
    <w:p w:rsidR="000F2C7F" w:rsidP="008A2D5E">
      <w:pPr>
        <w:pStyle w:val="FootnoteText"/>
        <w:ind w:left="180" w:hanging="180"/>
        <w:jc w:val="both"/>
        <w:rPr>
          <w:rFonts w:ascii="Times New Roman" w:hAnsi="Times New Roman" w:cs="Times New Roman"/>
          <w:szCs w:val="24"/>
        </w:rPr>
      </w:pPr>
      <w:r w:rsidRPr="00E8387E">
        <w:rPr>
          <w:rStyle w:val="FootnoteReference"/>
          <w:rFonts w:ascii="Times New Roman" w:hAnsi="Times New Roman" w:cs="Times New Roman"/>
          <w:szCs w:val="24"/>
          <w:vertAlign w:val="baseline"/>
        </w:rPr>
        <w:t>7</w:t>
      </w:r>
      <w:r>
        <w:rPr>
          <w:rFonts w:ascii="Times New Roman" w:hAnsi="Times New Roman" w:cs="Times New Roman"/>
          <w:szCs w:val="24"/>
        </w:rPr>
        <w:t xml:space="preserve">) § 99 písm. o) a § 101 písm. c) zákona č. 725/2004 Z. z. o podmienkach prevádzky vozidiel v premávke na pozemných komunikáciách a o zmene a doplnení niektorých zákonov v znení neskorších predpisov. </w:t>
      </w:r>
    </w:p>
    <w:p w:rsidP="008A2D5E">
      <w:pPr>
        <w:pStyle w:val="FootnoteText"/>
        <w:ind w:left="180" w:hanging="180"/>
        <w:jc w:val="both"/>
        <w:rPr>
          <w:rFonts w:ascii="Times New Roman" w:hAnsi="Times New Roman" w:cs="Times New Roman"/>
          <w:szCs w:val="24"/>
        </w:rPr>
      </w:pPr>
    </w:p>
  </w:footnote>
  <w:footnote w:id="9">
    <w:p w:rsidP="008A2D5E">
      <w:pPr>
        <w:pStyle w:val="FootnoteText"/>
        <w:ind w:left="180" w:hanging="180"/>
        <w:jc w:val="both"/>
        <w:rPr>
          <w:rFonts w:ascii="Times New Roman" w:hAnsi="Times New Roman" w:cs="Times New Roman"/>
          <w:szCs w:val="24"/>
        </w:rPr>
      </w:pPr>
      <w:r w:rsidRPr="00B766C2" w:rsidR="000F2C7F">
        <w:rPr>
          <w:rStyle w:val="FootnoteReference"/>
          <w:rFonts w:ascii="Times New Roman" w:hAnsi="Times New Roman" w:cs="Times New Roman"/>
          <w:szCs w:val="24"/>
          <w:vertAlign w:val="baseline"/>
        </w:rPr>
        <w:footnoteRef/>
      </w:r>
      <w:r w:rsidRPr="00B766C2" w:rsidR="000F2C7F">
        <w:rPr>
          <w:rFonts w:ascii="Times New Roman" w:hAnsi="Times New Roman" w:cs="Times New Roman"/>
          <w:szCs w:val="24"/>
        </w:rPr>
        <w:t>) Zákon č. 575/2001 Z. z. o organizácii činnosti vlády a organizácii ústrednej štátnej správy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4D61"/>
    <w:multiLevelType w:val="hybridMultilevel"/>
    <w:tmpl w:val="1070D414"/>
    <w:lvl w:ilvl="0">
      <w:start w:val="1"/>
      <w:numFmt w:val="decimal"/>
      <w:lvlText w:val="%1."/>
      <w:lvlJc w:val="left"/>
      <w:pPr>
        <w:tabs>
          <w:tab w:val="num" w:pos="2340"/>
        </w:tabs>
        <w:ind w:left="2340" w:hanging="360"/>
      </w:pPr>
    </w:lvl>
    <w:lvl w:ilvl="1">
      <w:start w:val="1"/>
      <w:numFmt w:val="lowerLetter"/>
      <w:lvlText w:val="%2)"/>
      <w:lvlJc w:val="left"/>
      <w:pPr>
        <w:tabs>
          <w:tab w:val="num" w:pos="2700"/>
        </w:tabs>
        <w:ind w:left="2984" w:hanging="284"/>
      </w:pPr>
      <w:rPr>
        <w:rFonts w:hint="default"/>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
    <w:nsid w:val="0F5A254E"/>
    <w:multiLevelType w:val="hybridMultilevel"/>
    <w:tmpl w:val="1F789D16"/>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FE09D1"/>
    <w:multiLevelType w:val="hybridMultilevel"/>
    <w:tmpl w:val="408C8E12"/>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93420D"/>
    <w:multiLevelType w:val="hybridMultilevel"/>
    <w:tmpl w:val="42702420"/>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6B1F5D"/>
    <w:multiLevelType w:val="hybridMultilevel"/>
    <w:tmpl w:val="98602CF4"/>
    <w:lvl w:ilvl="0">
      <w:start w:val="1"/>
      <w:numFmt w:val="lowerLetter"/>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43005A"/>
    <w:multiLevelType w:val="hybridMultilevel"/>
    <w:tmpl w:val="508A2B6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835C86"/>
    <w:multiLevelType w:val="hybridMultilevel"/>
    <w:tmpl w:val="756A07C2"/>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5C2BB7"/>
    <w:multiLevelType w:val="hybridMultilevel"/>
    <w:tmpl w:val="4E58F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22540E"/>
    <w:multiLevelType w:val="hybridMultilevel"/>
    <w:tmpl w:val="EC2E1E4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E943D5"/>
    <w:multiLevelType w:val="hybridMultilevel"/>
    <w:tmpl w:val="776CE6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E838CB"/>
    <w:multiLevelType w:val="hybridMultilevel"/>
    <w:tmpl w:val="4B5C563C"/>
    <w:lvl w:ilvl="0">
      <w:start w:val="1"/>
      <w:numFmt w:val="lowerLetter"/>
      <w:lvlText w:val="%1)"/>
      <w:lvlJc w:val="left"/>
      <w:pPr>
        <w:tabs>
          <w:tab w:val="num" w:pos="1080"/>
        </w:tabs>
        <w:ind w:left="1364" w:hanging="284"/>
      </w:pPr>
      <w:rPr>
        <w:rFonts w:hint="default"/>
      </w:rPr>
    </w:lvl>
    <w:lvl w:ilvl="1">
      <w:start w:val="1"/>
      <w:numFmt w:val="decimal"/>
      <w:lvlText w:val="(%2)"/>
      <w:lvlJc w:val="left"/>
      <w:pPr>
        <w:tabs>
          <w:tab w:val="num" w:pos="1820"/>
        </w:tabs>
        <w:ind w:left="1820" w:firstLine="34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1DD52559"/>
    <w:multiLevelType w:val="hybridMultilevel"/>
    <w:tmpl w:val="1970458C"/>
    <w:lvl w:ilvl="0">
      <w:start w:val="1"/>
      <w:numFmt w:val="decimal"/>
      <w:lvlText w:val="%1."/>
      <w:lvlJc w:val="left"/>
      <w:pPr>
        <w:tabs>
          <w:tab w:val="num" w:pos="720"/>
        </w:tabs>
        <w:ind w:left="720" w:hanging="360"/>
      </w:p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3E1731"/>
    <w:multiLevelType w:val="hybridMultilevel"/>
    <w:tmpl w:val="6BBEEA0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0"/>
        </w:tabs>
        <w:ind w:left="28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12B1DDE"/>
    <w:multiLevelType w:val="hybridMultilevel"/>
    <w:tmpl w:val="A9E68040"/>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0A6132"/>
    <w:multiLevelType w:val="hybridMultilevel"/>
    <w:tmpl w:val="30848E72"/>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0B1993"/>
    <w:multiLevelType w:val="hybridMultilevel"/>
    <w:tmpl w:val="27D68C00"/>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CD2854"/>
    <w:multiLevelType w:val="hybridMultilevel"/>
    <w:tmpl w:val="9DFE82E8"/>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94F7D39"/>
    <w:multiLevelType w:val="hybridMultilevel"/>
    <w:tmpl w:val="081C73B4"/>
    <w:lvl w:ilvl="0">
      <w:start w:val="1"/>
      <w:numFmt w:val="decimal"/>
      <w:lvlText w:val="(%1)"/>
      <w:lvlJc w:val="left"/>
      <w:pPr>
        <w:tabs>
          <w:tab w:val="num" w:pos="0"/>
        </w:tabs>
        <w:ind w:firstLine="34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B6877F0"/>
    <w:multiLevelType w:val="hybridMultilevel"/>
    <w:tmpl w:val="EAEE2FFA"/>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0372C8"/>
    <w:multiLevelType w:val="hybridMultilevel"/>
    <w:tmpl w:val="461C26B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13172E"/>
    <w:multiLevelType w:val="hybridMultilevel"/>
    <w:tmpl w:val="E11EF6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07541CE"/>
    <w:multiLevelType w:val="hybridMultilevel"/>
    <w:tmpl w:val="B3542AF4"/>
    <w:lvl w:ilvl="0">
      <w:start w:val="1"/>
      <w:numFmt w:val="lowerLetter"/>
      <w:lvlText w:val="%1)"/>
      <w:lvlJc w:val="left"/>
      <w:pPr>
        <w:tabs>
          <w:tab w:val="num" w:pos="340"/>
        </w:tabs>
        <w:ind w:left="624" w:hanging="28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BC2546"/>
    <w:multiLevelType w:val="hybridMultilevel"/>
    <w:tmpl w:val="45821E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3062C59"/>
    <w:multiLevelType w:val="hybridMultilevel"/>
    <w:tmpl w:val="08EEF092"/>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9312BC"/>
    <w:multiLevelType w:val="hybridMultilevel"/>
    <w:tmpl w:val="934C5722"/>
    <w:lvl w:ilvl="0">
      <w:start w:val="1"/>
      <w:numFmt w:val="lowerLetter"/>
      <w:lvlText w:val="%1)"/>
      <w:lvlJc w:val="left"/>
      <w:pPr>
        <w:tabs>
          <w:tab w:val="num" w:pos="0"/>
        </w:tabs>
        <w:ind w:left="284" w:hanging="284"/>
      </w:pPr>
      <w:rPr>
        <w:rFonts w:hint="default"/>
      </w:r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9703FB6"/>
    <w:multiLevelType w:val="hybridMultilevel"/>
    <w:tmpl w:val="B10A71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C152606"/>
    <w:multiLevelType w:val="hybridMultilevel"/>
    <w:tmpl w:val="44CA71EC"/>
    <w:lvl w:ilvl="0">
      <w:start w:val="1"/>
      <w:numFmt w:val="lowerLetter"/>
      <w:lvlText w:val="%1)"/>
      <w:lvlJc w:val="left"/>
      <w:pPr>
        <w:tabs>
          <w:tab w:val="num" w:pos="0"/>
        </w:tabs>
        <w:ind w:left="284" w:hanging="284"/>
      </w:pPr>
      <w:rPr>
        <w:rFonts w:hint="default"/>
      </w:r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DF100EC"/>
    <w:multiLevelType w:val="hybridMultilevel"/>
    <w:tmpl w:val="B750EDA6"/>
    <w:lvl w:ilvl="0">
      <w:start w:val="1"/>
      <w:numFmt w:val="decimal"/>
      <w:lvlText w:val="%1."/>
      <w:lvlJc w:val="left"/>
      <w:pPr>
        <w:tabs>
          <w:tab w:val="num" w:pos="720"/>
        </w:tabs>
        <w:ind w:left="720" w:hanging="360"/>
      </w:p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EAF6FD0"/>
    <w:multiLevelType w:val="hybridMultilevel"/>
    <w:tmpl w:val="8A682B80"/>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06A5D59"/>
    <w:multiLevelType w:val="hybridMultilevel"/>
    <w:tmpl w:val="1EC83090"/>
    <w:lvl w:ilvl="0">
      <w:start w:val="1"/>
      <w:numFmt w:val="lowerLetter"/>
      <w:lvlText w:val="%1)"/>
      <w:lvlJc w:val="left"/>
      <w:pPr>
        <w:tabs>
          <w:tab w:val="num" w:pos="0"/>
        </w:tabs>
        <w:ind w:left="284" w:hanging="284"/>
      </w:pPr>
      <w:rPr>
        <w:rFonts w:hint="default"/>
      </w:r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1C61635"/>
    <w:multiLevelType w:val="hybridMultilevel"/>
    <w:tmpl w:val="6B2E21AE"/>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2BE3FEB"/>
    <w:multiLevelType w:val="hybridMultilevel"/>
    <w:tmpl w:val="9474B0BE"/>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6EA396D"/>
    <w:multiLevelType w:val="hybridMultilevel"/>
    <w:tmpl w:val="41EE9D6A"/>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74577C3"/>
    <w:multiLevelType w:val="hybridMultilevel"/>
    <w:tmpl w:val="CB56372C"/>
    <w:lvl w:ilvl="0">
      <w:start w:val="1"/>
      <w:numFmt w:val="lowerLetter"/>
      <w:lvlText w:val="%1)"/>
      <w:lvlJc w:val="left"/>
      <w:pPr>
        <w:tabs>
          <w:tab w:val="num" w:pos="0"/>
        </w:tabs>
        <w:ind w:left="284" w:hanging="284"/>
      </w:pPr>
      <w:rPr>
        <w:rFonts w:hint="default"/>
      </w:r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9FC12BF"/>
    <w:multiLevelType w:val="hybridMultilevel"/>
    <w:tmpl w:val="9A32D4F0"/>
    <w:lvl w:ilvl="0">
      <w:start w:val="1"/>
      <w:numFmt w:val="lowerLetter"/>
      <w:lvlText w:val="%1)"/>
      <w:lvlJc w:val="left"/>
      <w:pPr>
        <w:tabs>
          <w:tab w:val="num" w:pos="0"/>
        </w:tabs>
        <w:ind w:left="284" w:hanging="284"/>
      </w:pPr>
      <w:rPr>
        <w:rFonts w:hint="default"/>
      </w:r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EF833FB"/>
    <w:multiLevelType w:val="hybridMultilevel"/>
    <w:tmpl w:val="BE02C346"/>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A23820"/>
    <w:multiLevelType w:val="hybridMultilevel"/>
    <w:tmpl w:val="830CF51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FE835BA"/>
    <w:multiLevelType w:val="hybridMultilevel"/>
    <w:tmpl w:val="4ED23F26"/>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01D3C85"/>
    <w:multiLevelType w:val="hybridMultilevel"/>
    <w:tmpl w:val="FB4E8AAC"/>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0"/>
        </w:tabs>
        <w:ind w:left="28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0645820"/>
    <w:multiLevelType w:val="hybridMultilevel"/>
    <w:tmpl w:val="EC28514C"/>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E86D81"/>
    <w:multiLevelType w:val="hybridMultilevel"/>
    <w:tmpl w:val="6FC41E4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364"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2F3769E"/>
    <w:multiLevelType w:val="hybridMultilevel"/>
    <w:tmpl w:val="ADBCB466"/>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46D2C26"/>
    <w:multiLevelType w:val="hybridMultilevel"/>
    <w:tmpl w:val="91CE0ABE"/>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6413B60"/>
    <w:multiLevelType w:val="hybridMultilevel"/>
    <w:tmpl w:val="41687FD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520"/>
        </w:tabs>
        <w:ind w:left="2804" w:hanging="284"/>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79075F9"/>
    <w:multiLevelType w:val="hybridMultilevel"/>
    <w:tmpl w:val="6CAC7650"/>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ED55A8E"/>
    <w:multiLevelType w:val="hybridMultilevel"/>
    <w:tmpl w:val="26481D0E"/>
    <w:lvl w:ilvl="0">
      <w:start w:val="1"/>
      <w:numFmt w:val="lowerLetter"/>
      <w:lvlText w:val="%1)"/>
      <w:lvlJc w:val="left"/>
      <w:pPr>
        <w:tabs>
          <w:tab w:val="num" w:pos="1080"/>
        </w:tabs>
        <w:ind w:left="1364" w:hanging="284"/>
      </w:pPr>
      <w:rPr>
        <w:rFonts w:hint="default"/>
      </w:rPr>
    </w:lvl>
    <w:lvl w:ilvl="1">
      <w:start w:val="1"/>
      <w:numFmt w:val="decimal"/>
      <w:lvlText w:val="(%2)"/>
      <w:lvlJc w:val="left"/>
      <w:pPr>
        <w:tabs>
          <w:tab w:val="num" w:pos="1820"/>
        </w:tabs>
        <w:ind w:left="1820" w:firstLine="34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6">
    <w:nsid w:val="5F37039A"/>
    <w:multiLevelType w:val="hybridMultilevel"/>
    <w:tmpl w:val="4DCA9C48"/>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3AD4178"/>
    <w:multiLevelType w:val="hybridMultilevel"/>
    <w:tmpl w:val="9E387A6A"/>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7863CB0"/>
    <w:multiLevelType w:val="hybridMultilevel"/>
    <w:tmpl w:val="B8CAAF58"/>
    <w:lvl w:ilvl="0">
      <w:start w:val="1"/>
      <w:numFmt w:val="lowerLetter"/>
      <w:lvlText w:val="%1)"/>
      <w:lvlJc w:val="left"/>
      <w:pPr>
        <w:tabs>
          <w:tab w:val="num" w:pos="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9703333"/>
    <w:multiLevelType w:val="hybridMultilevel"/>
    <w:tmpl w:val="60A29C9A"/>
    <w:lvl w:ilvl="0">
      <w:start w:val="1"/>
      <w:numFmt w:val="decimal"/>
      <w:lvlText w:val="%1."/>
      <w:lvlJc w:val="left"/>
      <w:pPr>
        <w:tabs>
          <w:tab w:val="num" w:pos="720"/>
        </w:tabs>
        <w:ind w:left="720" w:hanging="360"/>
      </w:p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99A064A"/>
    <w:multiLevelType w:val="hybridMultilevel"/>
    <w:tmpl w:val="FF02A2B2"/>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BDF0EBA"/>
    <w:multiLevelType w:val="hybridMultilevel"/>
    <w:tmpl w:val="20F48006"/>
    <w:lvl w:ilvl="0">
      <w:start w:val="1"/>
      <w:numFmt w:val="lowerLetter"/>
      <w:lvlText w:val="%1)"/>
      <w:lvlJc w:val="left"/>
      <w:pPr>
        <w:tabs>
          <w:tab w:val="num" w:pos="0"/>
        </w:tabs>
        <w:ind w:left="284" w:hanging="284"/>
      </w:pPr>
      <w:rPr>
        <w:rFonts w:hint="default"/>
      </w:rPr>
    </w:lvl>
    <w:lvl w:ilvl="1">
      <w:start w:val="1"/>
      <w:numFmt w:val="decimal"/>
      <w:lvlText w:val="(%2)"/>
      <w:lvlJc w:val="left"/>
      <w:pPr>
        <w:tabs>
          <w:tab w:val="num" w:pos="74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BEF02A2"/>
    <w:multiLevelType w:val="hybridMultilevel"/>
    <w:tmpl w:val="6C8E0B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3A4225E"/>
    <w:multiLevelType w:val="hybridMultilevel"/>
    <w:tmpl w:val="89EEE34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364"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3B70DB6"/>
    <w:multiLevelType w:val="hybridMultilevel"/>
    <w:tmpl w:val="CC349E62"/>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164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7AB83C20"/>
    <w:multiLevelType w:val="hybridMultilevel"/>
    <w:tmpl w:val="E9748A3A"/>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080"/>
        </w:tabs>
        <w:ind w:left="1364" w:hanging="284"/>
      </w:pPr>
      <w:rPr>
        <w:rFonts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2520"/>
        </w:tabs>
        <w:ind w:left="2804" w:hanging="284"/>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7D3E7EE6"/>
    <w:multiLevelType w:val="hybridMultilevel"/>
    <w:tmpl w:val="FDF41734"/>
    <w:lvl w:ilvl="0">
      <w:start w:val="1"/>
      <w:numFmt w:val="decimal"/>
      <w:lvlText w:val="(%1)"/>
      <w:lvlJc w:val="left"/>
      <w:pPr>
        <w:tabs>
          <w:tab w:val="num" w:pos="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46"/>
  </w:num>
  <w:num w:numId="3">
    <w:abstractNumId w:val="42"/>
  </w:num>
  <w:num w:numId="4">
    <w:abstractNumId w:val="6"/>
  </w:num>
  <w:num w:numId="5">
    <w:abstractNumId w:val="1"/>
  </w:num>
  <w:num w:numId="6">
    <w:abstractNumId w:val="21"/>
  </w:num>
  <w:num w:numId="7">
    <w:abstractNumId w:val="22"/>
  </w:num>
  <w:num w:numId="8">
    <w:abstractNumId w:val="20"/>
  </w:num>
  <w:num w:numId="9">
    <w:abstractNumId w:val="25"/>
  </w:num>
  <w:num w:numId="10">
    <w:abstractNumId w:val="52"/>
  </w:num>
  <w:num w:numId="11">
    <w:abstractNumId w:val="15"/>
  </w:num>
  <w:num w:numId="12">
    <w:abstractNumId w:val="32"/>
  </w:num>
  <w:num w:numId="13">
    <w:abstractNumId w:val="56"/>
  </w:num>
  <w:num w:numId="14">
    <w:abstractNumId w:val="44"/>
  </w:num>
  <w:num w:numId="15">
    <w:abstractNumId w:val="12"/>
  </w:num>
  <w:num w:numId="16">
    <w:abstractNumId w:val="19"/>
  </w:num>
  <w:num w:numId="17">
    <w:abstractNumId w:val="8"/>
  </w:num>
  <w:num w:numId="18">
    <w:abstractNumId w:val="39"/>
  </w:num>
  <w:num w:numId="19">
    <w:abstractNumId w:val="26"/>
  </w:num>
  <w:num w:numId="20">
    <w:abstractNumId w:val="3"/>
  </w:num>
  <w:num w:numId="21">
    <w:abstractNumId w:val="16"/>
  </w:num>
  <w:num w:numId="22">
    <w:abstractNumId w:val="36"/>
  </w:num>
  <w:num w:numId="23">
    <w:abstractNumId w:val="38"/>
  </w:num>
  <w:num w:numId="24">
    <w:abstractNumId w:val="28"/>
  </w:num>
  <w:num w:numId="25">
    <w:abstractNumId w:val="53"/>
  </w:num>
  <w:num w:numId="26">
    <w:abstractNumId w:val="11"/>
  </w:num>
  <w:num w:numId="27">
    <w:abstractNumId w:val="40"/>
  </w:num>
  <w:num w:numId="28">
    <w:abstractNumId w:val="27"/>
  </w:num>
  <w:num w:numId="29">
    <w:abstractNumId w:val="4"/>
  </w:num>
  <w:num w:numId="30">
    <w:abstractNumId w:val="49"/>
  </w:num>
  <w:num w:numId="31">
    <w:abstractNumId w:val="45"/>
  </w:num>
  <w:num w:numId="32">
    <w:abstractNumId w:val="51"/>
  </w:num>
  <w:num w:numId="33">
    <w:abstractNumId w:val="13"/>
  </w:num>
  <w:num w:numId="34">
    <w:abstractNumId w:val="34"/>
  </w:num>
  <w:num w:numId="35">
    <w:abstractNumId w:val="30"/>
  </w:num>
  <w:num w:numId="36">
    <w:abstractNumId w:val="43"/>
  </w:num>
  <w:num w:numId="37">
    <w:abstractNumId w:val="0"/>
  </w:num>
  <w:num w:numId="38">
    <w:abstractNumId w:val="24"/>
  </w:num>
  <w:num w:numId="39">
    <w:abstractNumId w:val="35"/>
  </w:num>
  <w:num w:numId="40">
    <w:abstractNumId w:val="14"/>
  </w:num>
  <w:num w:numId="41">
    <w:abstractNumId w:val="23"/>
  </w:num>
  <w:num w:numId="42">
    <w:abstractNumId w:val="50"/>
  </w:num>
  <w:num w:numId="43">
    <w:abstractNumId w:val="2"/>
  </w:num>
  <w:num w:numId="44">
    <w:abstractNumId w:val="31"/>
  </w:num>
  <w:num w:numId="45">
    <w:abstractNumId w:val="37"/>
  </w:num>
  <w:num w:numId="46">
    <w:abstractNumId w:val="29"/>
  </w:num>
  <w:num w:numId="47">
    <w:abstractNumId w:val="55"/>
  </w:num>
  <w:num w:numId="48">
    <w:abstractNumId w:val="10"/>
  </w:num>
  <w:num w:numId="49">
    <w:abstractNumId w:val="33"/>
  </w:num>
  <w:num w:numId="50">
    <w:abstractNumId w:val="17"/>
  </w:num>
  <w:num w:numId="51">
    <w:abstractNumId w:val="5"/>
  </w:num>
  <w:num w:numId="52">
    <w:abstractNumId w:val="54"/>
  </w:num>
  <w:num w:numId="53">
    <w:abstractNumId w:val="41"/>
  </w:num>
  <w:num w:numId="54">
    <w:abstractNumId w:val="18"/>
  </w:num>
  <w:num w:numId="55">
    <w:abstractNumId w:val="48"/>
  </w:num>
  <w:num w:numId="56">
    <w:abstractNumId w:val="47"/>
  </w:num>
  <w:num w:numId="5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8A2D5E"/>
    <w:rsid w:val="00000B4F"/>
    <w:rsid w:val="000030B1"/>
    <w:rsid w:val="00006676"/>
    <w:rsid w:val="00007370"/>
    <w:rsid w:val="000107AB"/>
    <w:rsid w:val="00011622"/>
    <w:rsid w:val="00012B90"/>
    <w:rsid w:val="00013DBA"/>
    <w:rsid w:val="00014542"/>
    <w:rsid w:val="00014698"/>
    <w:rsid w:val="00030486"/>
    <w:rsid w:val="00033F66"/>
    <w:rsid w:val="0003705B"/>
    <w:rsid w:val="00042354"/>
    <w:rsid w:val="0004369C"/>
    <w:rsid w:val="00043AE3"/>
    <w:rsid w:val="00054DBC"/>
    <w:rsid w:val="00055C48"/>
    <w:rsid w:val="00062F2A"/>
    <w:rsid w:val="00063417"/>
    <w:rsid w:val="00064746"/>
    <w:rsid w:val="00067FD9"/>
    <w:rsid w:val="00070394"/>
    <w:rsid w:val="000713DB"/>
    <w:rsid w:val="00072D78"/>
    <w:rsid w:val="00073320"/>
    <w:rsid w:val="00074A72"/>
    <w:rsid w:val="000772C2"/>
    <w:rsid w:val="00077980"/>
    <w:rsid w:val="00077A2E"/>
    <w:rsid w:val="00083B83"/>
    <w:rsid w:val="000909C4"/>
    <w:rsid w:val="000950B8"/>
    <w:rsid w:val="000975C5"/>
    <w:rsid w:val="00097A95"/>
    <w:rsid w:val="000A25C0"/>
    <w:rsid w:val="000A2BFB"/>
    <w:rsid w:val="000A7741"/>
    <w:rsid w:val="000B1F11"/>
    <w:rsid w:val="000B4E41"/>
    <w:rsid w:val="000B5367"/>
    <w:rsid w:val="000B5549"/>
    <w:rsid w:val="000B7AA4"/>
    <w:rsid w:val="000C17C5"/>
    <w:rsid w:val="000C271D"/>
    <w:rsid w:val="000C4639"/>
    <w:rsid w:val="000C5785"/>
    <w:rsid w:val="000E0AFA"/>
    <w:rsid w:val="000E4E1C"/>
    <w:rsid w:val="000E51E9"/>
    <w:rsid w:val="000E59AC"/>
    <w:rsid w:val="000F09EC"/>
    <w:rsid w:val="000F2C7F"/>
    <w:rsid w:val="000F7A9E"/>
    <w:rsid w:val="001007E6"/>
    <w:rsid w:val="00100A0A"/>
    <w:rsid w:val="0010363A"/>
    <w:rsid w:val="00105BC2"/>
    <w:rsid w:val="00105DE1"/>
    <w:rsid w:val="00106217"/>
    <w:rsid w:val="0011520E"/>
    <w:rsid w:val="001233F6"/>
    <w:rsid w:val="0012675A"/>
    <w:rsid w:val="001276D0"/>
    <w:rsid w:val="00127E32"/>
    <w:rsid w:val="00130A65"/>
    <w:rsid w:val="00130D63"/>
    <w:rsid w:val="00131413"/>
    <w:rsid w:val="00131863"/>
    <w:rsid w:val="00131F5E"/>
    <w:rsid w:val="00133B54"/>
    <w:rsid w:val="00136C44"/>
    <w:rsid w:val="00140F45"/>
    <w:rsid w:val="0014106D"/>
    <w:rsid w:val="00144BD0"/>
    <w:rsid w:val="00154D76"/>
    <w:rsid w:val="00157E08"/>
    <w:rsid w:val="00160046"/>
    <w:rsid w:val="001652D4"/>
    <w:rsid w:val="00170B2C"/>
    <w:rsid w:val="00172522"/>
    <w:rsid w:val="00173F75"/>
    <w:rsid w:val="00176198"/>
    <w:rsid w:val="001762E6"/>
    <w:rsid w:val="001807F7"/>
    <w:rsid w:val="00180FC7"/>
    <w:rsid w:val="001827AF"/>
    <w:rsid w:val="0018440C"/>
    <w:rsid w:val="00185693"/>
    <w:rsid w:val="00187C6A"/>
    <w:rsid w:val="001905D0"/>
    <w:rsid w:val="00192D10"/>
    <w:rsid w:val="0019327A"/>
    <w:rsid w:val="00193574"/>
    <w:rsid w:val="0019435A"/>
    <w:rsid w:val="001A126C"/>
    <w:rsid w:val="001A1E06"/>
    <w:rsid w:val="001A452A"/>
    <w:rsid w:val="001A540C"/>
    <w:rsid w:val="001A684E"/>
    <w:rsid w:val="001A68E6"/>
    <w:rsid w:val="001A70C5"/>
    <w:rsid w:val="001B0B0C"/>
    <w:rsid w:val="001B26A3"/>
    <w:rsid w:val="001B299B"/>
    <w:rsid w:val="001B474C"/>
    <w:rsid w:val="001B4FC6"/>
    <w:rsid w:val="001B669D"/>
    <w:rsid w:val="001B68DD"/>
    <w:rsid w:val="001C0E35"/>
    <w:rsid w:val="001C7BDD"/>
    <w:rsid w:val="001D0AD1"/>
    <w:rsid w:val="001D14EE"/>
    <w:rsid w:val="001D4672"/>
    <w:rsid w:val="001D5B9F"/>
    <w:rsid w:val="001D619B"/>
    <w:rsid w:val="001E4653"/>
    <w:rsid w:val="001E5DD4"/>
    <w:rsid w:val="001E6577"/>
    <w:rsid w:val="001E73CB"/>
    <w:rsid w:val="001F79E4"/>
    <w:rsid w:val="001F7D57"/>
    <w:rsid w:val="00202C7D"/>
    <w:rsid w:val="00203569"/>
    <w:rsid w:val="0020660F"/>
    <w:rsid w:val="00212AF1"/>
    <w:rsid w:val="00215A31"/>
    <w:rsid w:val="002175CC"/>
    <w:rsid w:val="00217E21"/>
    <w:rsid w:val="0022076A"/>
    <w:rsid w:val="002207A2"/>
    <w:rsid w:val="0022172C"/>
    <w:rsid w:val="0022397A"/>
    <w:rsid w:val="00224854"/>
    <w:rsid w:val="00225F13"/>
    <w:rsid w:val="00226B96"/>
    <w:rsid w:val="00232A08"/>
    <w:rsid w:val="00233678"/>
    <w:rsid w:val="00234102"/>
    <w:rsid w:val="002345B8"/>
    <w:rsid w:val="002352A9"/>
    <w:rsid w:val="0023692D"/>
    <w:rsid w:val="00237A3C"/>
    <w:rsid w:val="00237A6B"/>
    <w:rsid w:val="00247EB9"/>
    <w:rsid w:val="00250437"/>
    <w:rsid w:val="00251583"/>
    <w:rsid w:val="002535CF"/>
    <w:rsid w:val="00254677"/>
    <w:rsid w:val="00256259"/>
    <w:rsid w:val="002577B4"/>
    <w:rsid w:val="0026193F"/>
    <w:rsid w:val="00262401"/>
    <w:rsid w:val="00263895"/>
    <w:rsid w:val="00264D59"/>
    <w:rsid w:val="00272751"/>
    <w:rsid w:val="002732C0"/>
    <w:rsid w:val="002804BF"/>
    <w:rsid w:val="00282E78"/>
    <w:rsid w:val="00283FB0"/>
    <w:rsid w:val="00284667"/>
    <w:rsid w:val="002857A4"/>
    <w:rsid w:val="00285D4E"/>
    <w:rsid w:val="00290EA1"/>
    <w:rsid w:val="00291CE3"/>
    <w:rsid w:val="00294A6A"/>
    <w:rsid w:val="002B0896"/>
    <w:rsid w:val="002B10AD"/>
    <w:rsid w:val="002B165D"/>
    <w:rsid w:val="002B2EF7"/>
    <w:rsid w:val="002B4426"/>
    <w:rsid w:val="002C0994"/>
    <w:rsid w:val="002C15C8"/>
    <w:rsid w:val="002C2A1C"/>
    <w:rsid w:val="002C5442"/>
    <w:rsid w:val="002C791D"/>
    <w:rsid w:val="002D012D"/>
    <w:rsid w:val="002D1D9F"/>
    <w:rsid w:val="002D345A"/>
    <w:rsid w:val="002D55EA"/>
    <w:rsid w:val="002E195E"/>
    <w:rsid w:val="002E412C"/>
    <w:rsid w:val="002E41E2"/>
    <w:rsid w:val="002E503A"/>
    <w:rsid w:val="002F1831"/>
    <w:rsid w:val="002F267A"/>
    <w:rsid w:val="002F2841"/>
    <w:rsid w:val="002F5F77"/>
    <w:rsid w:val="002F7E47"/>
    <w:rsid w:val="002F7FA8"/>
    <w:rsid w:val="00300A92"/>
    <w:rsid w:val="00304EF4"/>
    <w:rsid w:val="0031381D"/>
    <w:rsid w:val="00314FEB"/>
    <w:rsid w:val="00315811"/>
    <w:rsid w:val="00315856"/>
    <w:rsid w:val="00315E9C"/>
    <w:rsid w:val="00316A5C"/>
    <w:rsid w:val="00317CE2"/>
    <w:rsid w:val="0032250C"/>
    <w:rsid w:val="00323009"/>
    <w:rsid w:val="00330D9A"/>
    <w:rsid w:val="00333CDA"/>
    <w:rsid w:val="0033427E"/>
    <w:rsid w:val="003372FA"/>
    <w:rsid w:val="00340576"/>
    <w:rsid w:val="00342395"/>
    <w:rsid w:val="00343A31"/>
    <w:rsid w:val="0034553E"/>
    <w:rsid w:val="00345587"/>
    <w:rsid w:val="0035325B"/>
    <w:rsid w:val="00355AF8"/>
    <w:rsid w:val="00355D4B"/>
    <w:rsid w:val="00355D55"/>
    <w:rsid w:val="003560DF"/>
    <w:rsid w:val="00356421"/>
    <w:rsid w:val="0035673B"/>
    <w:rsid w:val="00364242"/>
    <w:rsid w:val="00364D82"/>
    <w:rsid w:val="00372DD8"/>
    <w:rsid w:val="00374404"/>
    <w:rsid w:val="00375AF0"/>
    <w:rsid w:val="00376FC5"/>
    <w:rsid w:val="00377D26"/>
    <w:rsid w:val="00382B17"/>
    <w:rsid w:val="0038358E"/>
    <w:rsid w:val="00384233"/>
    <w:rsid w:val="0038750C"/>
    <w:rsid w:val="0039294F"/>
    <w:rsid w:val="0039347C"/>
    <w:rsid w:val="003A11ED"/>
    <w:rsid w:val="003A59DE"/>
    <w:rsid w:val="003A6319"/>
    <w:rsid w:val="003A6523"/>
    <w:rsid w:val="003B0037"/>
    <w:rsid w:val="003B14F8"/>
    <w:rsid w:val="003B246F"/>
    <w:rsid w:val="003B2619"/>
    <w:rsid w:val="003B5463"/>
    <w:rsid w:val="003B54B1"/>
    <w:rsid w:val="003B77FE"/>
    <w:rsid w:val="003B7937"/>
    <w:rsid w:val="003C0107"/>
    <w:rsid w:val="003C0B70"/>
    <w:rsid w:val="003C3501"/>
    <w:rsid w:val="003C4ABF"/>
    <w:rsid w:val="003C4EC5"/>
    <w:rsid w:val="003D0454"/>
    <w:rsid w:val="003D4884"/>
    <w:rsid w:val="003E0918"/>
    <w:rsid w:val="003E1B43"/>
    <w:rsid w:val="003F1153"/>
    <w:rsid w:val="003F4857"/>
    <w:rsid w:val="003F4A56"/>
    <w:rsid w:val="003F6FCD"/>
    <w:rsid w:val="003F7209"/>
    <w:rsid w:val="004013A5"/>
    <w:rsid w:val="0040203B"/>
    <w:rsid w:val="0040333B"/>
    <w:rsid w:val="00405D0F"/>
    <w:rsid w:val="0040746C"/>
    <w:rsid w:val="00410631"/>
    <w:rsid w:val="004125D0"/>
    <w:rsid w:val="00414058"/>
    <w:rsid w:val="00415D1C"/>
    <w:rsid w:val="00422204"/>
    <w:rsid w:val="004224ED"/>
    <w:rsid w:val="00425170"/>
    <w:rsid w:val="00426739"/>
    <w:rsid w:val="004302C8"/>
    <w:rsid w:val="00437A08"/>
    <w:rsid w:val="00437B8A"/>
    <w:rsid w:val="00440D1F"/>
    <w:rsid w:val="00442CC3"/>
    <w:rsid w:val="00445856"/>
    <w:rsid w:val="00447BA6"/>
    <w:rsid w:val="0045164E"/>
    <w:rsid w:val="00451C47"/>
    <w:rsid w:val="00453DFC"/>
    <w:rsid w:val="00467B5F"/>
    <w:rsid w:val="00470722"/>
    <w:rsid w:val="00472C3D"/>
    <w:rsid w:val="00473D48"/>
    <w:rsid w:val="004764B6"/>
    <w:rsid w:val="00477BB9"/>
    <w:rsid w:val="0048375C"/>
    <w:rsid w:val="004838B9"/>
    <w:rsid w:val="00486EF4"/>
    <w:rsid w:val="00487B3F"/>
    <w:rsid w:val="004920EF"/>
    <w:rsid w:val="0049309D"/>
    <w:rsid w:val="004A1CA7"/>
    <w:rsid w:val="004A291A"/>
    <w:rsid w:val="004A588A"/>
    <w:rsid w:val="004B1D06"/>
    <w:rsid w:val="004B1E09"/>
    <w:rsid w:val="004B5019"/>
    <w:rsid w:val="004B7C53"/>
    <w:rsid w:val="004C1845"/>
    <w:rsid w:val="004C520F"/>
    <w:rsid w:val="004C63C6"/>
    <w:rsid w:val="004C7F47"/>
    <w:rsid w:val="004D072D"/>
    <w:rsid w:val="004D2E39"/>
    <w:rsid w:val="004D4C99"/>
    <w:rsid w:val="004D6287"/>
    <w:rsid w:val="004D6F78"/>
    <w:rsid w:val="004D73CC"/>
    <w:rsid w:val="004E1FFB"/>
    <w:rsid w:val="004E452A"/>
    <w:rsid w:val="004E4E19"/>
    <w:rsid w:val="004E4FF8"/>
    <w:rsid w:val="004E5A36"/>
    <w:rsid w:val="004E68C8"/>
    <w:rsid w:val="004E75C7"/>
    <w:rsid w:val="004F12DF"/>
    <w:rsid w:val="004F18E2"/>
    <w:rsid w:val="004F3571"/>
    <w:rsid w:val="004F3CF2"/>
    <w:rsid w:val="004F705D"/>
    <w:rsid w:val="004F7249"/>
    <w:rsid w:val="004F7454"/>
    <w:rsid w:val="00503799"/>
    <w:rsid w:val="00503E8F"/>
    <w:rsid w:val="00504C94"/>
    <w:rsid w:val="00506A91"/>
    <w:rsid w:val="005119C7"/>
    <w:rsid w:val="00512502"/>
    <w:rsid w:val="00514A89"/>
    <w:rsid w:val="005233AC"/>
    <w:rsid w:val="00525171"/>
    <w:rsid w:val="00527C23"/>
    <w:rsid w:val="00532402"/>
    <w:rsid w:val="00533116"/>
    <w:rsid w:val="00537CD9"/>
    <w:rsid w:val="0054135F"/>
    <w:rsid w:val="00541E65"/>
    <w:rsid w:val="005444F9"/>
    <w:rsid w:val="005469F1"/>
    <w:rsid w:val="00551B7D"/>
    <w:rsid w:val="00553268"/>
    <w:rsid w:val="00553FA4"/>
    <w:rsid w:val="00555219"/>
    <w:rsid w:val="00560CFC"/>
    <w:rsid w:val="005654F3"/>
    <w:rsid w:val="00565990"/>
    <w:rsid w:val="0056796C"/>
    <w:rsid w:val="005711D0"/>
    <w:rsid w:val="005717C1"/>
    <w:rsid w:val="0057263E"/>
    <w:rsid w:val="00576295"/>
    <w:rsid w:val="005768D9"/>
    <w:rsid w:val="00583206"/>
    <w:rsid w:val="005859AB"/>
    <w:rsid w:val="00586620"/>
    <w:rsid w:val="005970A5"/>
    <w:rsid w:val="005A1F98"/>
    <w:rsid w:val="005A2029"/>
    <w:rsid w:val="005A554C"/>
    <w:rsid w:val="005B230E"/>
    <w:rsid w:val="005B3BB5"/>
    <w:rsid w:val="005C0D1F"/>
    <w:rsid w:val="005C1F8B"/>
    <w:rsid w:val="005C2AAF"/>
    <w:rsid w:val="005C4A3C"/>
    <w:rsid w:val="005D3CA5"/>
    <w:rsid w:val="005D584C"/>
    <w:rsid w:val="005D66DA"/>
    <w:rsid w:val="005D6A33"/>
    <w:rsid w:val="005E001B"/>
    <w:rsid w:val="005E014C"/>
    <w:rsid w:val="005E0E91"/>
    <w:rsid w:val="005E1113"/>
    <w:rsid w:val="005E1AD5"/>
    <w:rsid w:val="005E2927"/>
    <w:rsid w:val="005E345F"/>
    <w:rsid w:val="005E4BA6"/>
    <w:rsid w:val="005E7786"/>
    <w:rsid w:val="005F3A00"/>
    <w:rsid w:val="005F5C80"/>
    <w:rsid w:val="00605B51"/>
    <w:rsid w:val="00605FE8"/>
    <w:rsid w:val="006107CD"/>
    <w:rsid w:val="00612F50"/>
    <w:rsid w:val="00613225"/>
    <w:rsid w:val="006140AE"/>
    <w:rsid w:val="006150FB"/>
    <w:rsid w:val="00617692"/>
    <w:rsid w:val="0061799F"/>
    <w:rsid w:val="00621779"/>
    <w:rsid w:val="00621A8F"/>
    <w:rsid w:val="00623171"/>
    <w:rsid w:val="00623256"/>
    <w:rsid w:val="0062444E"/>
    <w:rsid w:val="0063261D"/>
    <w:rsid w:val="00633037"/>
    <w:rsid w:val="006335E3"/>
    <w:rsid w:val="00636210"/>
    <w:rsid w:val="00643488"/>
    <w:rsid w:val="00647CCC"/>
    <w:rsid w:val="0065101A"/>
    <w:rsid w:val="00653D73"/>
    <w:rsid w:val="00654EEE"/>
    <w:rsid w:val="00661651"/>
    <w:rsid w:val="006704CC"/>
    <w:rsid w:val="00670763"/>
    <w:rsid w:val="00672FC5"/>
    <w:rsid w:val="006754DD"/>
    <w:rsid w:val="006755FA"/>
    <w:rsid w:val="00675B10"/>
    <w:rsid w:val="00675D0D"/>
    <w:rsid w:val="0067676D"/>
    <w:rsid w:val="00690629"/>
    <w:rsid w:val="0069091B"/>
    <w:rsid w:val="0069350A"/>
    <w:rsid w:val="0069371E"/>
    <w:rsid w:val="00693F73"/>
    <w:rsid w:val="00697F22"/>
    <w:rsid w:val="006A0154"/>
    <w:rsid w:val="006A0AD9"/>
    <w:rsid w:val="006A257C"/>
    <w:rsid w:val="006A286A"/>
    <w:rsid w:val="006A316C"/>
    <w:rsid w:val="006A346D"/>
    <w:rsid w:val="006A634E"/>
    <w:rsid w:val="006A7CA3"/>
    <w:rsid w:val="006B07C5"/>
    <w:rsid w:val="006B532A"/>
    <w:rsid w:val="006B5479"/>
    <w:rsid w:val="006B5C08"/>
    <w:rsid w:val="006B62C9"/>
    <w:rsid w:val="006C1E45"/>
    <w:rsid w:val="006C29AF"/>
    <w:rsid w:val="006C358A"/>
    <w:rsid w:val="006C39FA"/>
    <w:rsid w:val="006C504A"/>
    <w:rsid w:val="006C6153"/>
    <w:rsid w:val="006C62EC"/>
    <w:rsid w:val="006D134F"/>
    <w:rsid w:val="006D1FED"/>
    <w:rsid w:val="006D36AA"/>
    <w:rsid w:val="006D460F"/>
    <w:rsid w:val="006D4A30"/>
    <w:rsid w:val="006D4FBB"/>
    <w:rsid w:val="006D6C4E"/>
    <w:rsid w:val="006D7EBC"/>
    <w:rsid w:val="006E0DE7"/>
    <w:rsid w:val="006E1785"/>
    <w:rsid w:val="006E551C"/>
    <w:rsid w:val="006E5A90"/>
    <w:rsid w:val="006E7109"/>
    <w:rsid w:val="006F054F"/>
    <w:rsid w:val="006F4B0F"/>
    <w:rsid w:val="006F5ACE"/>
    <w:rsid w:val="007069E5"/>
    <w:rsid w:val="00713BFF"/>
    <w:rsid w:val="00720C3D"/>
    <w:rsid w:val="00724DA0"/>
    <w:rsid w:val="0072665B"/>
    <w:rsid w:val="00727718"/>
    <w:rsid w:val="00730198"/>
    <w:rsid w:val="00730F80"/>
    <w:rsid w:val="00730FBD"/>
    <w:rsid w:val="00732EBB"/>
    <w:rsid w:val="00736939"/>
    <w:rsid w:val="00744351"/>
    <w:rsid w:val="00744C52"/>
    <w:rsid w:val="00745083"/>
    <w:rsid w:val="00747522"/>
    <w:rsid w:val="007477C6"/>
    <w:rsid w:val="0075298A"/>
    <w:rsid w:val="00755274"/>
    <w:rsid w:val="007600A6"/>
    <w:rsid w:val="007611A4"/>
    <w:rsid w:val="00761B59"/>
    <w:rsid w:val="00765C05"/>
    <w:rsid w:val="007660A4"/>
    <w:rsid w:val="00766F5E"/>
    <w:rsid w:val="00771AD5"/>
    <w:rsid w:val="00773230"/>
    <w:rsid w:val="0077455E"/>
    <w:rsid w:val="007745A3"/>
    <w:rsid w:val="00783B49"/>
    <w:rsid w:val="00786B85"/>
    <w:rsid w:val="00792D51"/>
    <w:rsid w:val="00794593"/>
    <w:rsid w:val="00794972"/>
    <w:rsid w:val="0079778D"/>
    <w:rsid w:val="007A037A"/>
    <w:rsid w:val="007B1CBA"/>
    <w:rsid w:val="007B318D"/>
    <w:rsid w:val="007B3245"/>
    <w:rsid w:val="007B4DF7"/>
    <w:rsid w:val="007B4F1C"/>
    <w:rsid w:val="007B4F6B"/>
    <w:rsid w:val="007C3CCF"/>
    <w:rsid w:val="007C45F5"/>
    <w:rsid w:val="007D025D"/>
    <w:rsid w:val="007D10BE"/>
    <w:rsid w:val="007D1850"/>
    <w:rsid w:val="007D3D7A"/>
    <w:rsid w:val="007E147E"/>
    <w:rsid w:val="007E3405"/>
    <w:rsid w:val="007E548B"/>
    <w:rsid w:val="007E5D8A"/>
    <w:rsid w:val="007E7599"/>
    <w:rsid w:val="007F35D3"/>
    <w:rsid w:val="007F5940"/>
    <w:rsid w:val="007F6CEF"/>
    <w:rsid w:val="007F704F"/>
    <w:rsid w:val="007F746E"/>
    <w:rsid w:val="00803403"/>
    <w:rsid w:val="008050A9"/>
    <w:rsid w:val="00806FC3"/>
    <w:rsid w:val="00810361"/>
    <w:rsid w:val="00810578"/>
    <w:rsid w:val="00811130"/>
    <w:rsid w:val="008132DD"/>
    <w:rsid w:val="008134DB"/>
    <w:rsid w:val="00815A64"/>
    <w:rsid w:val="0082110D"/>
    <w:rsid w:val="00823F33"/>
    <w:rsid w:val="0082597E"/>
    <w:rsid w:val="0083092B"/>
    <w:rsid w:val="008314B9"/>
    <w:rsid w:val="008320DF"/>
    <w:rsid w:val="0083247B"/>
    <w:rsid w:val="00842500"/>
    <w:rsid w:val="00843111"/>
    <w:rsid w:val="0084680C"/>
    <w:rsid w:val="00851145"/>
    <w:rsid w:val="00852812"/>
    <w:rsid w:val="00854CE5"/>
    <w:rsid w:val="00854CFE"/>
    <w:rsid w:val="00857139"/>
    <w:rsid w:val="00862C28"/>
    <w:rsid w:val="0086407A"/>
    <w:rsid w:val="00867442"/>
    <w:rsid w:val="00872C4E"/>
    <w:rsid w:val="008755DA"/>
    <w:rsid w:val="008778D9"/>
    <w:rsid w:val="00880719"/>
    <w:rsid w:val="008829E9"/>
    <w:rsid w:val="00883BBF"/>
    <w:rsid w:val="00885CEE"/>
    <w:rsid w:val="0089080D"/>
    <w:rsid w:val="00891847"/>
    <w:rsid w:val="008936ED"/>
    <w:rsid w:val="00893E19"/>
    <w:rsid w:val="0089713C"/>
    <w:rsid w:val="008A013F"/>
    <w:rsid w:val="008A2D5E"/>
    <w:rsid w:val="008A2F0B"/>
    <w:rsid w:val="008A67BC"/>
    <w:rsid w:val="008A7028"/>
    <w:rsid w:val="008A7A1F"/>
    <w:rsid w:val="008B1BA0"/>
    <w:rsid w:val="008B22FE"/>
    <w:rsid w:val="008B4890"/>
    <w:rsid w:val="008B5ED1"/>
    <w:rsid w:val="008B6D58"/>
    <w:rsid w:val="008C4198"/>
    <w:rsid w:val="008D0210"/>
    <w:rsid w:val="008D4127"/>
    <w:rsid w:val="008E75F2"/>
    <w:rsid w:val="008E789B"/>
    <w:rsid w:val="008F0408"/>
    <w:rsid w:val="008F2B44"/>
    <w:rsid w:val="0090282D"/>
    <w:rsid w:val="009059BB"/>
    <w:rsid w:val="00907D0B"/>
    <w:rsid w:val="009224D9"/>
    <w:rsid w:val="00922DD1"/>
    <w:rsid w:val="00923B2E"/>
    <w:rsid w:val="009251C7"/>
    <w:rsid w:val="00926B57"/>
    <w:rsid w:val="009278FC"/>
    <w:rsid w:val="009317C3"/>
    <w:rsid w:val="00932DCB"/>
    <w:rsid w:val="00933FE8"/>
    <w:rsid w:val="009352B7"/>
    <w:rsid w:val="009370B0"/>
    <w:rsid w:val="00947058"/>
    <w:rsid w:val="0094776E"/>
    <w:rsid w:val="009520F6"/>
    <w:rsid w:val="00952321"/>
    <w:rsid w:val="009551D6"/>
    <w:rsid w:val="00957389"/>
    <w:rsid w:val="0096042D"/>
    <w:rsid w:val="00964402"/>
    <w:rsid w:val="00964866"/>
    <w:rsid w:val="00965962"/>
    <w:rsid w:val="009662CC"/>
    <w:rsid w:val="009717CD"/>
    <w:rsid w:val="00974C39"/>
    <w:rsid w:val="00975348"/>
    <w:rsid w:val="009760D6"/>
    <w:rsid w:val="009841BA"/>
    <w:rsid w:val="009842D7"/>
    <w:rsid w:val="00987189"/>
    <w:rsid w:val="00987478"/>
    <w:rsid w:val="00990C44"/>
    <w:rsid w:val="00992D0A"/>
    <w:rsid w:val="00992D62"/>
    <w:rsid w:val="0099365A"/>
    <w:rsid w:val="00996D2C"/>
    <w:rsid w:val="009A173E"/>
    <w:rsid w:val="009B52B7"/>
    <w:rsid w:val="009B77C8"/>
    <w:rsid w:val="009B7E41"/>
    <w:rsid w:val="009C0038"/>
    <w:rsid w:val="009C0DA6"/>
    <w:rsid w:val="009C2747"/>
    <w:rsid w:val="009C283B"/>
    <w:rsid w:val="009D2390"/>
    <w:rsid w:val="009D28BA"/>
    <w:rsid w:val="009D5C08"/>
    <w:rsid w:val="009D68A9"/>
    <w:rsid w:val="009E0177"/>
    <w:rsid w:val="009E2525"/>
    <w:rsid w:val="009E3EC6"/>
    <w:rsid w:val="009E5821"/>
    <w:rsid w:val="009E5C5E"/>
    <w:rsid w:val="009E7D7F"/>
    <w:rsid w:val="009F0A6E"/>
    <w:rsid w:val="009F2DC1"/>
    <w:rsid w:val="009F4054"/>
    <w:rsid w:val="009F5CA3"/>
    <w:rsid w:val="00A00BE6"/>
    <w:rsid w:val="00A059B6"/>
    <w:rsid w:val="00A05C1A"/>
    <w:rsid w:val="00A07228"/>
    <w:rsid w:val="00A12ECA"/>
    <w:rsid w:val="00A150ED"/>
    <w:rsid w:val="00A200F8"/>
    <w:rsid w:val="00A222DE"/>
    <w:rsid w:val="00A22A4E"/>
    <w:rsid w:val="00A25DB9"/>
    <w:rsid w:val="00A271EC"/>
    <w:rsid w:val="00A33D90"/>
    <w:rsid w:val="00A344A2"/>
    <w:rsid w:val="00A35092"/>
    <w:rsid w:val="00A3637D"/>
    <w:rsid w:val="00A47B30"/>
    <w:rsid w:val="00A509A4"/>
    <w:rsid w:val="00A51094"/>
    <w:rsid w:val="00A515F4"/>
    <w:rsid w:val="00A51A27"/>
    <w:rsid w:val="00A5469A"/>
    <w:rsid w:val="00A54AFB"/>
    <w:rsid w:val="00A56DAF"/>
    <w:rsid w:val="00A624E9"/>
    <w:rsid w:val="00A664EC"/>
    <w:rsid w:val="00A66A45"/>
    <w:rsid w:val="00A73B1D"/>
    <w:rsid w:val="00A80C78"/>
    <w:rsid w:val="00A85798"/>
    <w:rsid w:val="00A86B07"/>
    <w:rsid w:val="00A91C27"/>
    <w:rsid w:val="00AA15F5"/>
    <w:rsid w:val="00AA6752"/>
    <w:rsid w:val="00AB1B38"/>
    <w:rsid w:val="00AB443A"/>
    <w:rsid w:val="00AB4E8A"/>
    <w:rsid w:val="00AB65E3"/>
    <w:rsid w:val="00AB7643"/>
    <w:rsid w:val="00AC44B2"/>
    <w:rsid w:val="00AC4F00"/>
    <w:rsid w:val="00AC7928"/>
    <w:rsid w:val="00AD1068"/>
    <w:rsid w:val="00AD1399"/>
    <w:rsid w:val="00AD353F"/>
    <w:rsid w:val="00AD36A3"/>
    <w:rsid w:val="00AD373E"/>
    <w:rsid w:val="00AD4E52"/>
    <w:rsid w:val="00AD633B"/>
    <w:rsid w:val="00AD71F1"/>
    <w:rsid w:val="00AD73D3"/>
    <w:rsid w:val="00AE2CEF"/>
    <w:rsid w:val="00AE3CD0"/>
    <w:rsid w:val="00AE4674"/>
    <w:rsid w:val="00AF1FBA"/>
    <w:rsid w:val="00AF2FCB"/>
    <w:rsid w:val="00AF4257"/>
    <w:rsid w:val="00AF4518"/>
    <w:rsid w:val="00AF549E"/>
    <w:rsid w:val="00AF6FB4"/>
    <w:rsid w:val="00B04E50"/>
    <w:rsid w:val="00B078EC"/>
    <w:rsid w:val="00B10FD7"/>
    <w:rsid w:val="00B131A3"/>
    <w:rsid w:val="00B2052D"/>
    <w:rsid w:val="00B20723"/>
    <w:rsid w:val="00B22978"/>
    <w:rsid w:val="00B23D3D"/>
    <w:rsid w:val="00B25B73"/>
    <w:rsid w:val="00B2603F"/>
    <w:rsid w:val="00B331ED"/>
    <w:rsid w:val="00B35C49"/>
    <w:rsid w:val="00B367BD"/>
    <w:rsid w:val="00B36F96"/>
    <w:rsid w:val="00B40BCA"/>
    <w:rsid w:val="00B41496"/>
    <w:rsid w:val="00B418A6"/>
    <w:rsid w:val="00B45469"/>
    <w:rsid w:val="00B460A3"/>
    <w:rsid w:val="00B53E8E"/>
    <w:rsid w:val="00B625CE"/>
    <w:rsid w:val="00B63FA5"/>
    <w:rsid w:val="00B640A5"/>
    <w:rsid w:val="00B64F5C"/>
    <w:rsid w:val="00B67727"/>
    <w:rsid w:val="00B67B3A"/>
    <w:rsid w:val="00B70C52"/>
    <w:rsid w:val="00B75D62"/>
    <w:rsid w:val="00B766C2"/>
    <w:rsid w:val="00B77056"/>
    <w:rsid w:val="00B825ED"/>
    <w:rsid w:val="00B8398D"/>
    <w:rsid w:val="00B846A5"/>
    <w:rsid w:val="00B90991"/>
    <w:rsid w:val="00B92279"/>
    <w:rsid w:val="00B94097"/>
    <w:rsid w:val="00B95CEC"/>
    <w:rsid w:val="00BB130F"/>
    <w:rsid w:val="00BC472D"/>
    <w:rsid w:val="00BC6348"/>
    <w:rsid w:val="00BC74C6"/>
    <w:rsid w:val="00BD6071"/>
    <w:rsid w:val="00BD7F9C"/>
    <w:rsid w:val="00BE6A0A"/>
    <w:rsid w:val="00BF6350"/>
    <w:rsid w:val="00C002F1"/>
    <w:rsid w:val="00C03A11"/>
    <w:rsid w:val="00C06A34"/>
    <w:rsid w:val="00C07BFF"/>
    <w:rsid w:val="00C1211F"/>
    <w:rsid w:val="00C12129"/>
    <w:rsid w:val="00C12EE9"/>
    <w:rsid w:val="00C14BC2"/>
    <w:rsid w:val="00C14F6B"/>
    <w:rsid w:val="00C16541"/>
    <w:rsid w:val="00C20ADF"/>
    <w:rsid w:val="00C2275D"/>
    <w:rsid w:val="00C25379"/>
    <w:rsid w:val="00C25512"/>
    <w:rsid w:val="00C314EC"/>
    <w:rsid w:val="00C32D25"/>
    <w:rsid w:val="00C4261F"/>
    <w:rsid w:val="00C443F1"/>
    <w:rsid w:val="00C478A9"/>
    <w:rsid w:val="00C51C1A"/>
    <w:rsid w:val="00C55986"/>
    <w:rsid w:val="00C56F31"/>
    <w:rsid w:val="00C57905"/>
    <w:rsid w:val="00C61024"/>
    <w:rsid w:val="00C61657"/>
    <w:rsid w:val="00C637B1"/>
    <w:rsid w:val="00C64A08"/>
    <w:rsid w:val="00C650C1"/>
    <w:rsid w:val="00C65C09"/>
    <w:rsid w:val="00C65C7F"/>
    <w:rsid w:val="00C66752"/>
    <w:rsid w:val="00C67E59"/>
    <w:rsid w:val="00C70D37"/>
    <w:rsid w:val="00C716F2"/>
    <w:rsid w:val="00C747A9"/>
    <w:rsid w:val="00C77964"/>
    <w:rsid w:val="00C80DF5"/>
    <w:rsid w:val="00C82056"/>
    <w:rsid w:val="00C834B8"/>
    <w:rsid w:val="00C83A26"/>
    <w:rsid w:val="00C86BCF"/>
    <w:rsid w:val="00C94880"/>
    <w:rsid w:val="00C94D53"/>
    <w:rsid w:val="00C953A0"/>
    <w:rsid w:val="00C96AB0"/>
    <w:rsid w:val="00CA1833"/>
    <w:rsid w:val="00CA241B"/>
    <w:rsid w:val="00CA421D"/>
    <w:rsid w:val="00CA5B9F"/>
    <w:rsid w:val="00CA62C7"/>
    <w:rsid w:val="00CB011E"/>
    <w:rsid w:val="00CB0429"/>
    <w:rsid w:val="00CB04A6"/>
    <w:rsid w:val="00CB0D64"/>
    <w:rsid w:val="00CB1135"/>
    <w:rsid w:val="00CB6AEB"/>
    <w:rsid w:val="00CC6008"/>
    <w:rsid w:val="00CC7157"/>
    <w:rsid w:val="00CD246D"/>
    <w:rsid w:val="00CE220B"/>
    <w:rsid w:val="00CE242C"/>
    <w:rsid w:val="00CE3B49"/>
    <w:rsid w:val="00CE6ADA"/>
    <w:rsid w:val="00CE7B5F"/>
    <w:rsid w:val="00CF22A9"/>
    <w:rsid w:val="00CF3CE8"/>
    <w:rsid w:val="00CF4EF9"/>
    <w:rsid w:val="00CF4FCE"/>
    <w:rsid w:val="00CF64FC"/>
    <w:rsid w:val="00D00F17"/>
    <w:rsid w:val="00D04AEE"/>
    <w:rsid w:val="00D118E2"/>
    <w:rsid w:val="00D11962"/>
    <w:rsid w:val="00D11E2E"/>
    <w:rsid w:val="00D12FE7"/>
    <w:rsid w:val="00D162C1"/>
    <w:rsid w:val="00D20BB6"/>
    <w:rsid w:val="00D20C3E"/>
    <w:rsid w:val="00D25C4E"/>
    <w:rsid w:val="00D33F0F"/>
    <w:rsid w:val="00D37C7B"/>
    <w:rsid w:val="00D41D55"/>
    <w:rsid w:val="00D445EF"/>
    <w:rsid w:val="00D45A0B"/>
    <w:rsid w:val="00D4635E"/>
    <w:rsid w:val="00D469A6"/>
    <w:rsid w:val="00D46B0F"/>
    <w:rsid w:val="00D47C0D"/>
    <w:rsid w:val="00D50C39"/>
    <w:rsid w:val="00D5289E"/>
    <w:rsid w:val="00D52A27"/>
    <w:rsid w:val="00D55004"/>
    <w:rsid w:val="00D55129"/>
    <w:rsid w:val="00D554BB"/>
    <w:rsid w:val="00D67422"/>
    <w:rsid w:val="00D704E2"/>
    <w:rsid w:val="00D815FB"/>
    <w:rsid w:val="00D81FC2"/>
    <w:rsid w:val="00D83726"/>
    <w:rsid w:val="00D853EF"/>
    <w:rsid w:val="00D925E1"/>
    <w:rsid w:val="00D96F44"/>
    <w:rsid w:val="00DA012D"/>
    <w:rsid w:val="00DA3AAE"/>
    <w:rsid w:val="00DA4183"/>
    <w:rsid w:val="00DA5605"/>
    <w:rsid w:val="00DA563A"/>
    <w:rsid w:val="00DB17DF"/>
    <w:rsid w:val="00DB2166"/>
    <w:rsid w:val="00DB52EA"/>
    <w:rsid w:val="00DB5316"/>
    <w:rsid w:val="00DB6181"/>
    <w:rsid w:val="00DB678C"/>
    <w:rsid w:val="00DB751C"/>
    <w:rsid w:val="00DB7C5D"/>
    <w:rsid w:val="00DC058C"/>
    <w:rsid w:val="00DC0AAC"/>
    <w:rsid w:val="00DC0B33"/>
    <w:rsid w:val="00DC43E6"/>
    <w:rsid w:val="00DD1DD7"/>
    <w:rsid w:val="00DD3C14"/>
    <w:rsid w:val="00DD46D5"/>
    <w:rsid w:val="00DE270B"/>
    <w:rsid w:val="00DE61C8"/>
    <w:rsid w:val="00DF22B2"/>
    <w:rsid w:val="00DF2587"/>
    <w:rsid w:val="00DF2906"/>
    <w:rsid w:val="00DF459B"/>
    <w:rsid w:val="00DF6BBC"/>
    <w:rsid w:val="00DF6CAB"/>
    <w:rsid w:val="00E0004F"/>
    <w:rsid w:val="00E021BB"/>
    <w:rsid w:val="00E0232D"/>
    <w:rsid w:val="00E06027"/>
    <w:rsid w:val="00E075AF"/>
    <w:rsid w:val="00E1181B"/>
    <w:rsid w:val="00E11FA7"/>
    <w:rsid w:val="00E12795"/>
    <w:rsid w:val="00E12A1B"/>
    <w:rsid w:val="00E12F95"/>
    <w:rsid w:val="00E131E9"/>
    <w:rsid w:val="00E228DD"/>
    <w:rsid w:val="00E2297F"/>
    <w:rsid w:val="00E31A54"/>
    <w:rsid w:val="00E3347E"/>
    <w:rsid w:val="00E40864"/>
    <w:rsid w:val="00E4134C"/>
    <w:rsid w:val="00E46D24"/>
    <w:rsid w:val="00E62BFD"/>
    <w:rsid w:val="00E62F19"/>
    <w:rsid w:val="00E6425E"/>
    <w:rsid w:val="00E647A2"/>
    <w:rsid w:val="00E65DCA"/>
    <w:rsid w:val="00E76A67"/>
    <w:rsid w:val="00E778A0"/>
    <w:rsid w:val="00E8387E"/>
    <w:rsid w:val="00E85BA9"/>
    <w:rsid w:val="00E914AC"/>
    <w:rsid w:val="00E93B7B"/>
    <w:rsid w:val="00E9653C"/>
    <w:rsid w:val="00E965AB"/>
    <w:rsid w:val="00EA5A28"/>
    <w:rsid w:val="00EA6A46"/>
    <w:rsid w:val="00EB776F"/>
    <w:rsid w:val="00EC2CF6"/>
    <w:rsid w:val="00EC4329"/>
    <w:rsid w:val="00EC4EC3"/>
    <w:rsid w:val="00EC5F48"/>
    <w:rsid w:val="00EC6408"/>
    <w:rsid w:val="00EC72A6"/>
    <w:rsid w:val="00EC79CE"/>
    <w:rsid w:val="00ED1D4F"/>
    <w:rsid w:val="00ED2481"/>
    <w:rsid w:val="00ED3A3B"/>
    <w:rsid w:val="00ED44EF"/>
    <w:rsid w:val="00ED4744"/>
    <w:rsid w:val="00ED4822"/>
    <w:rsid w:val="00ED4DDD"/>
    <w:rsid w:val="00EE12E2"/>
    <w:rsid w:val="00EE1A31"/>
    <w:rsid w:val="00EE37C5"/>
    <w:rsid w:val="00EE5512"/>
    <w:rsid w:val="00EE624F"/>
    <w:rsid w:val="00EF2E79"/>
    <w:rsid w:val="00EF2E85"/>
    <w:rsid w:val="00F0021E"/>
    <w:rsid w:val="00F009D4"/>
    <w:rsid w:val="00F00A40"/>
    <w:rsid w:val="00F02C13"/>
    <w:rsid w:val="00F04C6F"/>
    <w:rsid w:val="00F1044D"/>
    <w:rsid w:val="00F1164A"/>
    <w:rsid w:val="00F14566"/>
    <w:rsid w:val="00F27555"/>
    <w:rsid w:val="00F312D4"/>
    <w:rsid w:val="00F32B85"/>
    <w:rsid w:val="00F365E0"/>
    <w:rsid w:val="00F40EA2"/>
    <w:rsid w:val="00F41D26"/>
    <w:rsid w:val="00F43A00"/>
    <w:rsid w:val="00F463A4"/>
    <w:rsid w:val="00F50084"/>
    <w:rsid w:val="00F517FC"/>
    <w:rsid w:val="00F60D36"/>
    <w:rsid w:val="00F663AE"/>
    <w:rsid w:val="00F66CDA"/>
    <w:rsid w:val="00F755F4"/>
    <w:rsid w:val="00F75F18"/>
    <w:rsid w:val="00F77BC4"/>
    <w:rsid w:val="00F77E6B"/>
    <w:rsid w:val="00F808CA"/>
    <w:rsid w:val="00F8302B"/>
    <w:rsid w:val="00F83139"/>
    <w:rsid w:val="00F90449"/>
    <w:rsid w:val="00F9415A"/>
    <w:rsid w:val="00F95958"/>
    <w:rsid w:val="00F96565"/>
    <w:rsid w:val="00FA15A4"/>
    <w:rsid w:val="00FA7B1C"/>
    <w:rsid w:val="00FB0F50"/>
    <w:rsid w:val="00FB4A6D"/>
    <w:rsid w:val="00FB6527"/>
    <w:rsid w:val="00FC22E4"/>
    <w:rsid w:val="00FC6269"/>
    <w:rsid w:val="00FC6B94"/>
    <w:rsid w:val="00FD003C"/>
    <w:rsid w:val="00FD059D"/>
    <w:rsid w:val="00FD192E"/>
    <w:rsid w:val="00FD1DA9"/>
    <w:rsid w:val="00FD1E2B"/>
    <w:rsid w:val="00FD712C"/>
    <w:rsid w:val="00FE28E6"/>
    <w:rsid w:val="00FE3C1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A2D5E"/>
    <w:pPr>
      <w:framePr w:wrap="auto"/>
      <w:widowControl/>
      <w:autoSpaceDE/>
      <w:autoSpaceDN/>
      <w:adjustRightInd/>
      <w:ind w:left="0" w:right="0"/>
      <w:jc w:val="left"/>
      <w:textAlignment w:val="auto"/>
    </w:pPr>
    <w:rPr>
      <w:sz w:val="24"/>
      <w:lang w:val="sk-SK" w:eastAsia="sk-SK"/>
    </w:rPr>
  </w:style>
  <w:style w:type="character" w:default="1" w:styleId="DefaultParagraphFont">
    <w:name w:val="Default Paragraph Font"/>
    <w:aliases w:val="Char4"/>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link w:val="Char3"/>
    <w:uiPriority w:val="99"/>
    <w:semiHidden/>
    <w:rsid w:val="008A2D5E"/>
    <w:pPr>
      <w:jc w:val="left"/>
    </w:pPr>
    <w:rPr>
      <w:rFonts w:ascii="Tahoma" w:hAnsi="Tahoma" w:cs="Tahoma"/>
      <w:sz w:val="16"/>
    </w:rPr>
  </w:style>
  <w:style w:type="character" w:customStyle="1" w:styleId="Char3">
    <w:name w:val="Char3"/>
    <w:basedOn w:val="DefaultParagraphFont"/>
    <w:link w:val="BalloonText"/>
    <w:uiPriority w:val="99"/>
    <w:semiHidden/>
    <w:rsid w:val="008A2D5E"/>
    <w:rPr>
      <w:rFonts w:ascii="Tahoma" w:hAnsi="Tahoma" w:cs="Tahoma"/>
      <w:sz w:val="16"/>
      <w:lang w:val="sk-SK" w:eastAsia="sk-SK"/>
    </w:rPr>
  </w:style>
  <w:style w:type="paragraph" w:styleId="FootnoteText">
    <w:name w:val="footnote text"/>
    <w:basedOn w:val="Normal"/>
    <w:link w:val="Char2"/>
    <w:uiPriority w:val="99"/>
    <w:semiHidden/>
    <w:rsid w:val="008A2D5E"/>
    <w:pPr>
      <w:jc w:val="left"/>
    </w:pPr>
    <w:rPr>
      <w:sz w:val="20"/>
    </w:rPr>
  </w:style>
  <w:style w:type="character" w:customStyle="1" w:styleId="Char2">
    <w:name w:val="Char2"/>
    <w:basedOn w:val="DefaultParagraphFont"/>
    <w:link w:val="FootnoteText"/>
    <w:uiPriority w:val="99"/>
    <w:semiHidden/>
    <w:rsid w:val="008A2D5E"/>
    <w:rPr>
      <w:lang w:val="sk-SK" w:eastAsia="sk-SK"/>
    </w:rPr>
  </w:style>
  <w:style w:type="paragraph" w:styleId="Header">
    <w:name w:val="header"/>
    <w:basedOn w:val="Normal"/>
    <w:link w:val="Char1"/>
    <w:uiPriority w:val="99"/>
    <w:rsid w:val="008A2D5E"/>
    <w:pPr>
      <w:tabs>
        <w:tab w:val="center" w:pos="4320"/>
        <w:tab w:val="right" w:pos="8640"/>
      </w:tabs>
      <w:spacing w:after="240"/>
      <w:jc w:val="left"/>
    </w:pPr>
    <w:rPr>
      <w:lang w:val="ru-RU" w:eastAsia="en-US"/>
    </w:rPr>
  </w:style>
  <w:style w:type="character" w:customStyle="1" w:styleId="Char1">
    <w:name w:val="Char1"/>
    <w:basedOn w:val="DefaultParagraphFont"/>
    <w:link w:val="Header"/>
    <w:uiPriority w:val="99"/>
    <w:semiHidden/>
    <w:rsid w:val="008A2D5E"/>
    <w:rPr>
      <w:sz w:val="24"/>
      <w:lang w:val="ru-RU" w:eastAsia="en-US"/>
    </w:rPr>
  </w:style>
  <w:style w:type="paragraph" w:styleId="Footer">
    <w:name w:val="footer"/>
    <w:basedOn w:val="Normal"/>
    <w:link w:val="Char"/>
    <w:uiPriority w:val="99"/>
    <w:rsid w:val="008A2D5E"/>
    <w:pPr>
      <w:tabs>
        <w:tab w:val="center" w:pos="4536"/>
        <w:tab w:val="right" w:pos="9072"/>
      </w:tabs>
      <w:jc w:val="left"/>
    </w:pPr>
  </w:style>
  <w:style w:type="character" w:customStyle="1" w:styleId="Char">
    <w:name w:val="Char"/>
    <w:basedOn w:val="DefaultParagraphFont"/>
    <w:link w:val="Footer"/>
    <w:uiPriority w:val="99"/>
    <w:semiHidden/>
    <w:rsid w:val="008A2D5E"/>
    <w:rPr>
      <w:sz w:val="24"/>
      <w:lang w:val="sk-SK" w:eastAsia="sk-SK"/>
    </w:rPr>
  </w:style>
  <w:style w:type="paragraph" w:customStyle="1" w:styleId="DefinitionTerm">
    <w:name w:val="Definition Term"/>
    <w:basedOn w:val="Normal"/>
    <w:next w:val="Normal"/>
    <w:uiPriority w:val="99"/>
    <w:rsid w:val="008A2D5E"/>
    <w:pPr>
      <w:widowControl w:val="0"/>
      <w:overflowPunct w:val="0"/>
      <w:autoSpaceDE w:val="0"/>
      <w:autoSpaceDN w:val="0"/>
      <w:adjustRightInd w:val="0"/>
      <w:jc w:val="left"/>
    </w:pPr>
    <w:rPr>
      <w:lang w:val="cs-CZ"/>
    </w:rPr>
  </w:style>
  <w:style w:type="paragraph" w:customStyle="1" w:styleId="Normlnywebov8">
    <w:name w:val="Normálny (webový)8"/>
    <w:basedOn w:val="Normal"/>
    <w:uiPriority w:val="99"/>
    <w:rsid w:val="008A2D5E"/>
    <w:pPr>
      <w:spacing w:before="75" w:after="75"/>
      <w:ind w:left="225" w:right="225"/>
      <w:jc w:val="left"/>
    </w:pPr>
    <w:rPr>
      <w:sz w:val="22"/>
    </w:rPr>
  </w:style>
  <w:style w:type="paragraph" w:customStyle="1" w:styleId="Default">
    <w:name w:val="Default"/>
    <w:uiPriority w:val="99"/>
    <w:rsid w:val="008A2D5E"/>
    <w:pPr>
      <w:framePr w:wrap="auto"/>
      <w:widowControl w:val="0"/>
      <w:autoSpaceDE w:val="0"/>
      <w:autoSpaceDN w:val="0"/>
      <w:adjustRightInd w:val="0"/>
      <w:ind w:left="0" w:right="0"/>
      <w:jc w:val="left"/>
      <w:textAlignment w:val="auto"/>
    </w:pPr>
    <w:rPr>
      <w:rFonts w:ascii="Nimbus San No 5 TCE" w:eastAsia="SimSun" w:hAnsi="Nimbus San No 5 TCE"/>
      <w:color w:val="000000"/>
      <w:sz w:val="24"/>
      <w:lang w:val="sk-SK" w:eastAsia="zh-CN"/>
    </w:rPr>
  </w:style>
  <w:style w:type="paragraph" w:customStyle="1" w:styleId="CM1">
    <w:name w:val="CM1"/>
    <w:basedOn w:val="Default"/>
    <w:next w:val="Default"/>
    <w:uiPriority w:val="99"/>
    <w:rsid w:val="008A2D5E"/>
    <w:pPr>
      <w:jc w:val="left"/>
    </w:pPr>
    <w:rPr>
      <w:color w:val="auto"/>
    </w:rPr>
  </w:style>
  <w:style w:type="paragraph" w:customStyle="1" w:styleId="CM21">
    <w:name w:val="CM21"/>
    <w:basedOn w:val="Default"/>
    <w:next w:val="Default"/>
    <w:uiPriority w:val="99"/>
    <w:rsid w:val="008A2D5E"/>
    <w:pPr>
      <w:spacing w:after="58"/>
      <w:jc w:val="left"/>
    </w:pPr>
    <w:rPr>
      <w:color w:val="auto"/>
    </w:rPr>
  </w:style>
  <w:style w:type="paragraph" w:customStyle="1" w:styleId="CM18">
    <w:name w:val="CM18"/>
    <w:basedOn w:val="Default"/>
    <w:next w:val="Default"/>
    <w:uiPriority w:val="99"/>
    <w:rsid w:val="008A2D5E"/>
    <w:pPr>
      <w:spacing w:after="113"/>
      <w:jc w:val="left"/>
    </w:pPr>
    <w:rPr>
      <w:color w:val="auto"/>
    </w:rPr>
  </w:style>
  <w:style w:type="character" w:styleId="FootnoteReference">
    <w:name w:val="footnote reference"/>
    <w:basedOn w:val="DefaultParagraphFont"/>
    <w:uiPriority w:val="99"/>
    <w:semiHidden/>
    <w:rsid w:val="008A2D5E"/>
    <w:rPr>
      <w:vertAlign w:val="superscript"/>
    </w:rPr>
  </w:style>
  <w:style w:type="character" w:styleId="PageNumber">
    <w:name w:val="page number"/>
    <w:basedOn w:val="DefaultParagraphFont"/>
    <w:uiPriority w:val="99"/>
    <w:rsid w:val="008A2D5E"/>
  </w:style>
  <w:style w:type="paragraph" w:styleId="ListParagraph">
    <w:name w:val="List Paragraph"/>
    <w:basedOn w:val="Normal"/>
    <w:uiPriority w:val="99"/>
    <w:rsid w:val="008A2D5E"/>
    <w:pPr>
      <w:ind w:left="708"/>
      <w:jc w:val="left"/>
    </w:pPr>
  </w:style>
  <w:style w:type="paragraph" w:styleId="CommentText">
    <w:name w:val="annotation text"/>
    <w:basedOn w:val="Normal"/>
    <w:uiPriority w:val="99"/>
    <w:semiHidden/>
    <w:rsid w:val="008A2D5E"/>
    <w:pPr>
      <w:jc w:val="left"/>
    </w:pPr>
    <w:rPr>
      <w:sz w:val="20"/>
    </w:rPr>
  </w:style>
  <w:style w:type="paragraph" w:styleId="CommentSubject">
    <w:name w:val="annotation subject"/>
    <w:basedOn w:val="CommentText"/>
    <w:next w:val="CommentText"/>
    <w:uiPriority w:val="99"/>
    <w:semiHidden/>
    <w:rsid w:val="008A2D5E"/>
    <w:pPr>
      <w:jc w:val="left"/>
    </w:pPr>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13606</Words>
  <Characters>77556</Characters>
  <Application>Microsoft Office Word</Application>
  <DocSecurity>0</DocSecurity>
  <Lines>0</Lines>
  <Paragraphs>0</Paragraphs>
  <ScaleCrop>false</ScaleCrop>
  <Company/>
  <LinksUpToDate>false</LinksUpToDate>
  <CharactersWithSpaces>90981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chochlik</dc:creator>
  <cp:lastModifiedBy>harustak</cp:lastModifiedBy>
  <cp:revision>2</cp:revision>
  <cp:lastPrinted>2008-09-26T12:45:00Z</cp:lastPrinted>
  <dcterms:created xsi:type="dcterms:W3CDTF">2008-09-26T15:23:00Z</dcterms:created>
  <dcterms:modified xsi:type="dcterms:W3CDTF">2008-09-26T15:23:00Z</dcterms:modified>
</cp:coreProperties>
</file>