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31D4F">
        <w:rPr>
          <w:rFonts w:cs="Times New Roman"/>
          <w:sz w:val="22"/>
        </w:rPr>
        <w:t>1383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3163A">
        <w:rPr>
          <w:rFonts w:cs="Times New Roman"/>
        </w:rPr>
        <w:t>1010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42AB8">
        <w:rPr>
          <w:rFonts w:cs="Arial"/>
          <w:sz w:val="22"/>
          <w:szCs w:val="22"/>
        </w:rPr>
        <w:t>o</w:t>
      </w:r>
      <w:r w:rsidR="00872D3F">
        <w:rPr>
          <w:rFonts w:cs="Arial"/>
          <w:sz w:val="22"/>
          <w:szCs w:val="22"/>
        </w:rPr>
        <w:t xml:space="preserve"> 1</w:t>
      </w:r>
      <w:r w:rsidR="00442AB8">
        <w:rPr>
          <w:rFonts w:cs="Arial"/>
          <w:sz w:val="22"/>
          <w:szCs w:val="22"/>
        </w:rPr>
        <w:t>6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31D4F" w:rsidRPr="00381384" w:rsidP="00D31D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381384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poslancov Národnej rady Slovenskej republiky Júliusa Brocku a Ivana Štefanca  na vydanie zákona, kto</w:t>
      </w:r>
      <w:r w:rsidRPr="00381384">
        <w:rPr>
          <w:rFonts w:cs="Arial"/>
          <w:sz w:val="22"/>
          <w:szCs w:val="22"/>
        </w:rPr>
        <w:t>rým sa mení a dopĺňa zákon č. 461/2003 Z. z. o sociálnom poistení v znení neskorších predpisov (tlač 722) – prvé čítanie</w:t>
      </w:r>
    </w:p>
    <w:p w:rsidR="00D31D4F" w:rsidP="00D31D4F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D31D4F" w:rsidP="00D31D4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31D4F" w:rsidRPr="000C1008" w:rsidP="00D31D4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Národná rada Slovenskej republiky</w:t>
      </w:r>
    </w:p>
    <w:p w:rsidR="00D31D4F" w:rsidP="00D31D4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31D4F" w:rsidP="00D31D4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D31D4F" w:rsidP="00D31D4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31D4F" w:rsidRPr="000C1008" w:rsidP="00D31D4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r o z h o d l a,  ž e</w:t>
      </w:r>
    </w:p>
    <w:p w:rsidR="00D31D4F" w:rsidP="00D31D4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31D4F" w:rsidP="00D31D4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31D4F" w:rsidP="00D31D4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D31D4F" w:rsidRPr="00B12B93" w:rsidP="00D31D4F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 w:rsidRPr="00B12B9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D31D4F" w:rsidP="00D31D4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3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42F3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3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42F3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C1008"/>
    <w:rsid w:val="00130412"/>
    <w:rsid w:val="00210FB7"/>
    <w:rsid w:val="0023163A"/>
    <w:rsid w:val="002363C5"/>
    <w:rsid w:val="002620B4"/>
    <w:rsid w:val="00381384"/>
    <w:rsid w:val="00384025"/>
    <w:rsid w:val="00442AB8"/>
    <w:rsid w:val="00534367"/>
    <w:rsid w:val="005D67C2"/>
    <w:rsid w:val="00724F5B"/>
    <w:rsid w:val="007542C9"/>
    <w:rsid w:val="00765600"/>
    <w:rsid w:val="00814864"/>
    <w:rsid w:val="00872D3F"/>
    <w:rsid w:val="008D5378"/>
    <w:rsid w:val="008E44F8"/>
    <w:rsid w:val="00A64BBE"/>
    <w:rsid w:val="00B12B93"/>
    <w:rsid w:val="00B74BC0"/>
    <w:rsid w:val="00BA441B"/>
    <w:rsid w:val="00C42F32"/>
    <w:rsid w:val="00D31D4F"/>
    <w:rsid w:val="00DB6041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134</Words>
  <Characters>768</Characters>
  <Application>Microsoft Office Word</Application>
  <DocSecurity>0</DocSecurity>
  <Lines>0</Lines>
  <Paragraphs>0</Paragraphs>
  <ScaleCrop>false</ScaleCrop>
  <Company>Kancelária NR SR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2008-02-06T13:16:00Z</cp:lastPrinted>
  <dcterms:created xsi:type="dcterms:W3CDTF">2008-09-24T10:11:00Z</dcterms:created>
  <dcterms:modified xsi:type="dcterms:W3CDTF">2008-09-24T10:14:00Z</dcterms:modified>
</cp:coreProperties>
</file>