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7BB8" w:rsidRPr="00927BB8" w:rsidP="00927BB8">
      <w:pPr>
        <w:pStyle w:val="Heading1"/>
        <w:keepNext w:val="0"/>
        <w:rPr>
          <w:rFonts w:ascii="Times New Roman" w:hAnsi="Times New Roman" w:cs="Times New Roman"/>
          <w:b w:val="0"/>
          <w:i/>
        </w:rPr>
      </w:pPr>
      <w:r w:rsidRPr="00927BB8">
        <w:rPr>
          <w:rFonts w:ascii="Times New Roman" w:hAnsi="Times New Roman" w:cs="Times New Roman"/>
          <w:b w:val="0"/>
          <w:i/>
        </w:rPr>
        <w:t xml:space="preserve">     Mandátový a imunitný výbor  </w:t>
      </w:r>
    </w:p>
    <w:p w:rsidR="00927BB8" w:rsidRPr="00927BB8" w:rsidP="00927BB8">
      <w:pPr>
        <w:jc w:val="both"/>
        <w:rPr>
          <w:rFonts w:ascii="Times New Roman" w:hAnsi="Times New Roman" w:cs="Times New Roman"/>
          <w:i/>
        </w:rPr>
      </w:pPr>
      <w:r w:rsidRPr="00927BB8">
        <w:rPr>
          <w:rFonts w:ascii="Times New Roman" w:hAnsi="Times New Roman" w:cs="Times New Roman"/>
          <w:i/>
        </w:rPr>
        <w:t>Národnej rady Slovenskej republiky</w:t>
        <w:tab/>
        <w:tab/>
      </w:r>
    </w:p>
    <w:p w:rsidR="00927BB8" w:rsidP="00927BB8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  <w:tab/>
        <w:tab/>
        <w:tab/>
        <w:tab/>
        <w:tab/>
        <w:tab/>
        <w:tab/>
        <w:tab/>
      </w:r>
    </w:p>
    <w:p w:rsidR="00927BB8" w:rsidRPr="004C3228" w:rsidP="00927BB8">
      <w:pPr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sz w:val="22"/>
        </w:rPr>
        <w:t>15. schôdza výboru</w:t>
      </w:r>
    </w:p>
    <w:p w:rsidR="00927BB8" w:rsidRPr="00657426" w:rsidP="00927B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</w:t>
      </w:r>
    </w:p>
    <w:p w:rsidR="00927BB8" w:rsidRPr="00927BB8" w:rsidP="00927BB8">
      <w:pPr>
        <w:pStyle w:val="Heading2"/>
        <w:keepNext w:val="0"/>
        <w:rPr>
          <w:rFonts w:cs="Times New Roman"/>
          <w:b/>
          <w:color w:val="auto"/>
          <w:szCs w:val="28"/>
        </w:rPr>
      </w:pPr>
      <w:r w:rsidRPr="00927BB8">
        <w:rPr>
          <w:rFonts w:cs="Times New Roman"/>
          <w:b/>
          <w:color w:val="auto"/>
          <w:szCs w:val="28"/>
        </w:rPr>
        <w:t>U z n e s e n i e</w:t>
      </w:r>
    </w:p>
    <w:p w:rsidR="00927BB8" w:rsidRPr="00657426" w:rsidP="00927BB8">
      <w:pPr>
        <w:jc w:val="center"/>
        <w:rPr>
          <w:rFonts w:ascii="Times New Roman" w:hAnsi="Times New Roman" w:cs="Times New Roman"/>
          <w:b/>
        </w:rPr>
      </w:pPr>
      <w:r w:rsidRPr="00657426">
        <w:rPr>
          <w:rFonts w:ascii="Times New Roman" w:hAnsi="Times New Roman" w:cs="Times New Roman"/>
          <w:b/>
        </w:rPr>
        <w:t>Mandátového a imunitného výboru</w:t>
      </w:r>
    </w:p>
    <w:p w:rsidR="00927BB8" w:rsidRPr="00657426" w:rsidP="00927BB8">
      <w:pPr>
        <w:jc w:val="center"/>
        <w:rPr>
          <w:rFonts w:ascii="Times New Roman" w:hAnsi="Times New Roman" w:cs="Times New Roman"/>
          <w:b/>
        </w:rPr>
      </w:pPr>
      <w:r w:rsidRPr="00657426">
        <w:rPr>
          <w:rFonts w:ascii="Times New Roman" w:hAnsi="Times New Roman" w:cs="Times New Roman"/>
          <w:b/>
        </w:rPr>
        <w:t>Národnej rady Slovenskej republiky</w:t>
      </w:r>
    </w:p>
    <w:p w:rsidR="00927BB8" w:rsidRPr="00D72E4D" w:rsidP="00927BB8">
      <w:pPr>
        <w:jc w:val="center"/>
        <w:rPr>
          <w:rFonts w:ascii="Times New Roman" w:hAnsi="Times New Roman" w:cs="Times New Roman"/>
        </w:rPr>
      </w:pPr>
      <w:r w:rsidRPr="00D72E4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  </w:t>
      </w:r>
      <w:r w:rsidR="007755E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septembra 2008</w:t>
      </w:r>
    </w:p>
    <w:p w:rsidR="00927BB8" w:rsidP="00927BB8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927BB8" w:rsidRPr="005806FB" w:rsidP="00927BB8">
      <w:pPr>
        <w:rPr>
          <w:rFonts w:ascii="Times New Roman" w:hAnsi="Times New Roman" w:cs="Times New Roman"/>
          <w:u w:val="single"/>
        </w:rPr>
      </w:pPr>
    </w:p>
    <w:p w:rsidR="00927BB8" w:rsidP="00927BB8">
      <w:pPr>
        <w:pStyle w:val="BodyTextIndent"/>
        <w:ind w:left="540" w:firstLine="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>Mandátový a imunitný výbor</w:t>
      </w:r>
    </w:p>
    <w:p w:rsidR="00927BB8" w:rsidP="00927BB8">
      <w:pPr>
        <w:pStyle w:val="BodyTextIndent"/>
        <w:ind w:left="540" w:firstLine="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Národnej rady Slovenskej republiky </w:t>
      </w:r>
    </w:p>
    <w:p w:rsidR="00927BB8" w:rsidP="00927BB8">
      <w:pPr>
        <w:jc w:val="both"/>
        <w:rPr>
          <w:rFonts w:ascii="Times New Roman" w:hAnsi="Times New Roman" w:cs="Times New Roman"/>
          <w:szCs w:val="20"/>
        </w:rPr>
      </w:pPr>
    </w:p>
    <w:p w:rsidR="00927BB8" w:rsidP="00927BB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prerokoval návrh poslancov Národnej rady S</w:t>
      </w:r>
      <w:r>
        <w:rPr>
          <w:rFonts w:ascii="Times New Roman" w:hAnsi="Times New Roman" w:cs="Times New Roman"/>
        </w:rPr>
        <w:t xml:space="preserve">lovenskej republiky Pavla Pašku a Miroslava Číža na vydanie zákona, ktorým sa mení a dopĺňa zákon Národnej rady Slovenskej republiky č. 350/1996 Z. z. o rokovacom poriadku Národnej rady Slovenskej republiky v znení neskorších predpisov (tlač </w:t>
      </w:r>
      <w:r w:rsidRPr="00E91A1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47</w:t>
      </w:r>
      <w:r>
        <w:rPr>
          <w:rFonts w:ascii="Times New Roman" w:hAnsi="Times New Roman" w:cs="Times New Roman"/>
        </w:rPr>
        <w:t>) a</w:t>
      </w:r>
    </w:p>
    <w:p w:rsidR="00927BB8" w:rsidP="00927BB8">
      <w:pPr>
        <w:ind w:firstLine="567"/>
        <w:jc w:val="both"/>
        <w:rPr>
          <w:rFonts w:ascii="Times New Roman" w:hAnsi="Times New Roman" w:cs="Times New Roman"/>
        </w:rPr>
      </w:pPr>
    </w:p>
    <w:p w:rsidR="00927BB8" w:rsidP="00927BB8">
      <w:pPr>
        <w:pStyle w:val="Heading3"/>
        <w:numPr>
          <w:numId w:val="3"/>
        </w:numPr>
        <w:tabs>
          <w:tab w:val="left" w:pos="72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s ú h </w:t>
      </w:r>
      <w:r>
        <w:rPr>
          <w:rFonts w:ascii="Times New Roman" w:hAnsi="Times New Roman" w:cs="Times New Roman"/>
          <w:color w:val="auto"/>
          <w:lang w:val="sk-SK"/>
        </w:rPr>
        <w:t>l a s í</w:t>
      </w:r>
    </w:p>
    <w:p w:rsidR="00927BB8" w:rsidP="00927BB8">
      <w:pPr>
        <w:ind w:firstLine="708"/>
        <w:jc w:val="both"/>
        <w:rPr>
          <w:rFonts w:ascii="Times New Roman" w:hAnsi="Times New Roman" w:cs="Times New Roman"/>
        </w:rPr>
      </w:pPr>
    </w:p>
    <w:p w:rsidR="00927BB8" w:rsidRPr="00927BB8" w:rsidP="00927BB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</w:t>
      </w:r>
      <w:r w:rsidRPr="00EF2E5E">
        <w:rPr>
          <w:rFonts w:ascii="Times New Roman" w:hAnsi="Times New Roman" w:cs="Times New Roman"/>
        </w:rPr>
        <w:t>návrh</w:t>
      </w:r>
      <w:r>
        <w:rPr>
          <w:rFonts w:ascii="Times New Roman" w:hAnsi="Times New Roman" w:cs="Times New Roman"/>
        </w:rPr>
        <w:t>om</w:t>
      </w:r>
      <w:r w:rsidRPr="00EF2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poslancov Národnej rady S</w:t>
      </w:r>
      <w:r>
        <w:rPr>
          <w:rFonts w:ascii="Times New Roman" w:hAnsi="Times New Roman" w:cs="Times New Roman"/>
        </w:rPr>
        <w:t xml:space="preserve">lovenskej republiky Pavla Pašku a Miroslava Číža na vydanie zákona, ktorým sa mení a dopĺňa zákon Národnej rady Slovenskej republiky č. 350/1996 Z. z. o rokovacom poriadku Národnej rady Slovenskej republiky v znení neskorších predpisov (tlač </w:t>
      </w:r>
      <w:r w:rsidRPr="00E91A1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47</w:t>
      </w:r>
      <w:r>
        <w:rPr>
          <w:rFonts w:ascii="Times New Roman" w:hAnsi="Times New Roman" w:cs="Times New Roman"/>
        </w:rPr>
        <w:t>)</w:t>
      </w:r>
      <w:r w:rsidRPr="00927BB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27BB8" w:rsidP="00927BB8">
      <w:pPr>
        <w:ind w:firstLine="708"/>
        <w:jc w:val="both"/>
        <w:rPr>
          <w:rFonts w:ascii="Times New Roman" w:hAnsi="Times New Roman" w:cs="Times New Roman"/>
        </w:rPr>
      </w:pPr>
    </w:p>
    <w:p w:rsidR="00927BB8" w:rsidP="00927BB8">
      <w:pPr>
        <w:pStyle w:val="Heading4"/>
        <w:numPr>
          <w:ilvl w:val="0"/>
          <w:numId w:val="2"/>
        </w:numPr>
        <w:tabs>
          <w:tab w:val="left" w:pos="0"/>
          <w:tab w:val="clear" w:pos="900"/>
        </w:tabs>
        <w:ind w:left="72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o d p o r ú č a</w:t>
      </w:r>
    </w:p>
    <w:p w:rsidR="00927BB8" w:rsidP="00927BB8">
      <w:pPr>
        <w:pStyle w:val="Heading1"/>
        <w:spacing w:line="240" w:lineRule="auto"/>
        <w:ind w:left="720"/>
        <w:rPr>
          <w:rFonts w:ascii="Times New Roman" w:hAnsi="Times New Roman" w:cs="Times New Roman"/>
          <w:bCs/>
        </w:rPr>
      </w:pPr>
    </w:p>
    <w:p w:rsidR="00927BB8" w:rsidP="00927BB8">
      <w:pPr>
        <w:pStyle w:val="Heading1"/>
        <w:spacing w:line="240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927BB8" w:rsidRPr="000B411C" w:rsidP="00927BB8">
      <w:pPr>
        <w:rPr>
          <w:rFonts w:ascii="Times New Roman" w:hAnsi="Times New Roman" w:cs="Times New Roman"/>
        </w:rPr>
      </w:pPr>
    </w:p>
    <w:p w:rsidR="00927BB8" w:rsidRPr="00C74F00" w:rsidP="00927BB8">
      <w:pPr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návrh poslancov Národnej rady Slovenskej republiky Pavla Pašku a Miroslava Číža na vydanie zákona, ktorým sa mení a dopĺňa zákon Národnej rady Slovenskej republiky č. 350/1996 Z. z. o rokovacom poriadku Národnej rady Slovenskej republiky v znení neskorších predpisov (tlač </w:t>
      </w:r>
      <w:r w:rsidRPr="00E91A1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47</w:t>
      </w:r>
      <w:r>
        <w:rPr>
          <w:rFonts w:ascii="Times New Roman" w:hAnsi="Times New Roman" w:cs="Times New Roman"/>
        </w:rPr>
        <w:t xml:space="preserve">) </w:t>
      </w:r>
      <w:r w:rsidRPr="00A8502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bCs/>
        </w:rPr>
        <w:t>chváliť</w:t>
      </w:r>
      <w:r w:rsidRPr="00C74F00">
        <w:rPr>
          <w:rFonts w:ascii="Times New Roman" w:hAnsi="Times New Roman" w:cs="Times New Roman"/>
          <w:bCs/>
        </w:rPr>
        <w:t>;</w:t>
      </w:r>
    </w:p>
    <w:p w:rsidR="00927BB8" w:rsidRPr="00E06933" w:rsidP="00927BB8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927BB8" w:rsidP="00927BB8">
      <w:pPr>
        <w:pStyle w:val="Heading4"/>
        <w:numPr>
          <w:ilvl w:val="0"/>
          <w:numId w:val="2"/>
        </w:numPr>
        <w:tabs>
          <w:tab w:val="left" w:pos="-360"/>
          <w:tab w:val="clear" w:pos="900"/>
        </w:tabs>
        <w:ind w:left="72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927BB8" w:rsidP="00927BB8">
      <w:pPr>
        <w:jc w:val="both"/>
        <w:rPr>
          <w:rFonts w:ascii="Times New Roman" w:hAnsi="Times New Roman" w:cs="Times New Roman"/>
          <w:b/>
        </w:rPr>
      </w:pPr>
    </w:p>
    <w:p w:rsidR="00927BB8" w:rsidP="00927BB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 uvedenému návrhu zákona predsedovi gestorského Ústavnoprávnemu výboru Národnej rady Slovenskej republiky.</w:t>
      </w:r>
    </w:p>
    <w:p w:rsidR="00927BB8" w:rsidP="00927BB8">
      <w:pPr>
        <w:jc w:val="both"/>
        <w:rPr>
          <w:rFonts w:ascii="Times New Roman" w:hAnsi="Times New Roman" w:cs="Times New Roman"/>
        </w:rPr>
      </w:pPr>
    </w:p>
    <w:p w:rsidR="00927BB8" w:rsidP="00927BB8">
      <w:pPr>
        <w:jc w:val="both"/>
        <w:rPr>
          <w:rFonts w:ascii="Times New Roman" w:hAnsi="Times New Roman" w:cs="Times New Roman"/>
        </w:rPr>
      </w:pPr>
    </w:p>
    <w:p w:rsidR="00927BB8" w:rsidP="00927BB8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</w:p>
    <w:p w:rsidR="00927BB8" w:rsidRPr="00F9439B" w:rsidP="00927BB8">
      <w:pPr>
        <w:ind w:left="52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Renáta  </w:t>
      </w:r>
      <w:r w:rsidRPr="00F9439B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á</w:t>
      </w:r>
    </w:p>
    <w:p w:rsidR="00927BB8" w:rsidP="00927BB8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predsedníčka výboru </w:t>
      </w:r>
    </w:p>
    <w:p w:rsidR="00927BB8" w:rsidP="00927BB8">
      <w:pPr>
        <w:jc w:val="both"/>
        <w:rPr>
          <w:rFonts w:ascii="Times New Roman" w:hAnsi="Times New Roman" w:cs="Times New Roman"/>
        </w:rPr>
      </w:pPr>
    </w:p>
    <w:p w:rsidR="00927BB8" w:rsidP="00927BB8">
      <w:pPr>
        <w:jc w:val="both"/>
        <w:rPr>
          <w:rFonts w:ascii="Times New Roman" w:hAnsi="Times New Roman" w:cs="Times New Roman"/>
        </w:rPr>
      </w:pPr>
    </w:p>
    <w:p w:rsidR="00927BB8" w:rsidP="00927BB8">
      <w:pPr>
        <w:jc w:val="both"/>
        <w:rPr>
          <w:rFonts w:ascii="Times New Roman" w:hAnsi="Times New Roman" w:cs="Times New Roman"/>
        </w:rPr>
      </w:pPr>
    </w:p>
    <w:p w:rsidR="00927BB8" w:rsidRPr="00F9439B" w:rsidP="00927BB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Tibor </w:t>
      </w:r>
      <w:r w:rsidRPr="00F9439B">
        <w:rPr>
          <w:rFonts w:ascii="Times New Roman" w:hAnsi="Times New Roman" w:cs="Times New Roman"/>
          <w:b/>
        </w:rPr>
        <w:t>Cabaj</w:t>
      </w:r>
    </w:p>
    <w:p w:rsidR="00927BB8" w:rsidRPr="00F9439B" w:rsidP="00927BB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Mária </w:t>
      </w:r>
      <w:r w:rsidRPr="00F9439B">
        <w:rPr>
          <w:rFonts w:ascii="Times New Roman" w:hAnsi="Times New Roman" w:cs="Times New Roman"/>
          <w:b/>
        </w:rPr>
        <w:t>Sabolová</w:t>
      </w:r>
    </w:p>
    <w:p w:rsidR="002C0A86" w:rsidP="00927BB8">
      <w:pPr>
        <w:jc w:val="both"/>
        <w:rPr>
          <w:rFonts w:ascii="Times New Roman" w:hAnsi="Times New Roman" w:cs="Times New Roman"/>
        </w:rPr>
      </w:pPr>
      <w:r w:rsidR="00927BB8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5538"/>
    <w:multiLevelType w:val="hybridMultilevel"/>
    <w:tmpl w:val="7B56FA16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70AC425E"/>
    <w:multiLevelType w:val="hybridMultilevel"/>
    <w:tmpl w:val="FF9C9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14426D"/>
    <w:multiLevelType w:val="hybridMultilevel"/>
    <w:tmpl w:val="510E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411C"/>
    <w:rsid w:val="002C0A86"/>
    <w:rsid w:val="004C3228"/>
    <w:rsid w:val="005806FB"/>
    <w:rsid w:val="00657426"/>
    <w:rsid w:val="007755E5"/>
    <w:rsid w:val="00927BB8"/>
    <w:rsid w:val="00A85020"/>
    <w:rsid w:val="00C74F00"/>
    <w:rsid w:val="00D72E4D"/>
    <w:rsid w:val="00E06933"/>
    <w:rsid w:val="00E91A18"/>
    <w:rsid w:val="00EF2E5E"/>
    <w:rsid w:val="00F943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BB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27BB8"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27BB8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rsid w:val="00927BB8"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rsid w:val="00927BB8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927BB8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Title">
    <w:name w:val="Title"/>
    <w:basedOn w:val="Normal"/>
    <w:qFormat/>
    <w:rsid w:val="00927BB8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7755E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225</Words>
  <Characters>1289</Characters>
  <Application>Microsoft Office Word</Application>
  <DocSecurity>0</DocSecurity>
  <Lines>0</Lines>
  <Paragraphs>0</Paragraphs>
  <ScaleCrop>false</ScaleCrop>
  <Company>Kancelaria NR SR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OIT</dc:creator>
  <cp:lastModifiedBy>OIT</cp:lastModifiedBy>
  <cp:revision>2</cp:revision>
  <cp:lastPrinted>2008-09-03T13:29:00Z</cp:lastPrinted>
  <dcterms:created xsi:type="dcterms:W3CDTF">2008-08-27T11:33:00Z</dcterms:created>
  <dcterms:modified xsi:type="dcterms:W3CDTF">2008-09-03T13:29:00Z</dcterms:modified>
</cp:coreProperties>
</file>