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rPr>
          <w:rFonts w:ascii="Times New Roman" w:hAnsi="Times New Roman" w:cs="Times New Roman"/>
        </w:rPr>
      </w:pPr>
      <w:r>
        <w:rPr>
          <w:rFonts w:ascii="Times New Roman" w:hAnsi="Times New Roman" w:cs="Times New Roman"/>
        </w:rPr>
        <w:t>NÁRODNÁ RADA SLOVENSKEJ REPUBLIKY</w:t>
      </w:r>
    </w:p>
    <w:p w:rsidR="00233A93">
      <w:pPr>
        <w:pStyle w:val="Subtitle"/>
        <w:rPr>
          <w:rFonts w:ascii="Times New Roman" w:hAnsi="Times New Roman" w:cs="Times New Roman"/>
        </w:rPr>
      </w:pPr>
      <w:r>
        <w:rPr>
          <w:rFonts w:ascii="Times New Roman" w:hAnsi="Times New Roman" w:cs="Times New Roman"/>
        </w:rPr>
        <w:t>I</w:t>
      </w:r>
      <w:r w:rsidR="00AF1636">
        <w:rPr>
          <w:rFonts w:ascii="Times New Roman" w:hAnsi="Times New Roman" w:cs="Times New Roman"/>
        </w:rPr>
        <w:t>V</w:t>
      </w:r>
      <w:r>
        <w:rPr>
          <w:rFonts w:ascii="Times New Roman" w:hAnsi="Times New Roman" w:cs="Times New Roman"/>
        </w:rPr>
        <w:t>. volebné obdobie</w:t>
      </w:r>
    </w:p>
    <w:p w:rsidR="00233A93">
      <w:pPr>
        <w:rPr>
          <w:rFonts w:ascii="Times New Roman" w:hAnsi="Times New Roman" w:cs="Times New Roman"/>
        </w:rPr>
      </w:pPr>
      <w:r>
        <w:rPr>
          <w:rFonts w:ascii="Times New Roman" w:hAnsi="Times New Roman" w:cs="Times New Roman"/>
        </w:rPr>
        <w:t>___________________________________________________________________________</w:t>
      </w:r>
    </w:p>
    <w:p w:rsidR="00233A93">
      <w:pPr>
        <w:rPr>
          <w:rFonts w:ascii="Times New Roman" w:hAnsi="Times New Roman" w:cs="Times New Roman"/>
          <w:b/>
          <w:sz w:val="28"/>
        </w:rPr>
      </w:pPr>
    </w:p>
    <w:p w:rsidR="00233A93">
      <w:pPr>
        <w:rPr>
          <w:rFonts w:ascii="Times New Roman" w:hAnsi="Times New Roman" w:cs="Times New Roman"/>
        </w:rPr>
      </w:pPr>
      <w:r>
        <w:rPr>
          <w:rFonts w:ascii="Times New Roman" w:hAnsi="Times New Roman" w:cs="Times New Roman"/>
        </w:rPr>
        <w:t>K číslu :</w:t>
      </w:r>
      <w:r w:rsidR="00C84EC0">
        <w:rPr>
          <w:rFonts w:ascii="Times New Roman" w:hAnsi="Times New Roman" w:cs="Times New Roman"/>
        </w:rPr>
        <w:t xml:space="preserve"> 1044</w:t>
      </w:r>
      <w:r w:rsidR="003D6EDC">
        <w:rPr>
          <w:rFonts w:ascii="Times New Roman" w:hAnsi="Times New Roman" w:cs="Times New Roman"/>
        </w:rPr>
        <w:t>/</w:t>
      </w:r>
      <w:r w:rsidR="009F1034">
        <w:rPr>
          <w:rFonts w:ascii="Times New Roman" w:hAnsi="Times New Roman" w:cs="Times New Roman"/>
        </w:rPr>
        <w:t>200</w:t>
      </w:r>
      <w:r w:rsidR="0091306C">
        <w:rPr>
          <w:rFonts w:ascii="Times New Roman" w:hAnsi="Times New Roman" w:cs="Times New Roman"/>
        </w:rPr>
        <w:t>8</w:t>
      </w:r>
      <w:r>
        <w:rPr>
          <w:rFonts w:ascii="Times New Roman" w:hAnsi="Times New Roman" w:cs="Times New Roman"/>
        </w:rPr>
        <w:tab/>
        <w:tab/>
        <w:tab/>
        <w:tab/>
      </w:r>
    </w:p>
    <w:p w:rsidR="00233A93">
      <w:pPr>
        <w:rPr>
          <w:rFonts w:ascii="Times New Roman" w:hAnsi="Times New Roman" w:cs="Times New Roman"/>
        </w:rPr>
      </w:pPr>
    </w:p>
    <w:p w:rsidR="001D37AD">
      <w:pPr>
        <w:rPr>
          <w:rFonts w:ascii="Times New Roman" w:hAnsi="Times New Roman" w:cs="Times New Roman"/>
        </w:rPr>
      </w:pPr>
    </w:p>
    <w:p w:rsidR="00233A93">
      <w:pPr>
        <w:ind w:left="3540" w:firstLine="708"/>
        <w:rPr>
          <w:rFonts w:ascii="Times New Roman" w:hAnsi="Times New Roman" w:cs="Times New Roman"/>
          <w:b/>
          <w:bCs/>
          <w:sz w:val="28"/>
        </w:rPr>
      </w:pPr>
      <w:r>
        <w:rPr>
          <w:rFonts w:ascii="Times New Roman" w:hAnsi="Times New Roman" w:cs="Times New Roman"/>
          <w:b/>
          <w:bCs/>
          <w:sz w:val="28"/>
        </w:rPr>
        <w:t xml:space="preserve"> </w:t>
      </w:r>
      <w:r w:rsidR="009F1034">
        <w:rPr>
          <w:rFonts w:ascii="Times New Roman" w:hAnsi="Times New Roman" w:cs="Times New Roman"/>
          <w:b/>
          <w:bCs/>
          <w:sz w:val="28"/>
        </w:rPr>
        <w:t xml:space="preserve"> </w:t>
      </w:r>
      <w:r w:rsidR="00B15A39">
        <w:rPr>
          <w:rFonts w:ascii="Times New Roman" w:hAnsi="Times New Roman" w:cs="Times New Roman"/>
          <w:b/>
          <w:bCs/>
          <w:sz w:val="28"/>
        </w:rPr>
        <w:t>6</w:t>
      </w:r>
      <w:r w:rsidR="00C84EC0">
        <w:rPr>
          <w:rFonts w:ascii="Times New Roman" w:hAnsi="Times New Roman" w:cs="Times New Roman"/>
          <w:b/>
          <w:bCs/>
          <w:sz w:val="28"/>
        </w:rPr>
        <w:t>65</w:t>
      </w:r>
      <w:r>
        <w:rPr>
          <w:rFonts w:ascii="Times New Roman" w:hAnsi="Times New Roman" w:cs="Times New Roman"/>
          <w:b/>
          <w:bCs/>
          <w:sz w:val="28"/>
        </w:rPr>
        <w:t>a</w:t>
      </w:r>
    </w:p>
    <w:p w:rsidR="00233A93">
      <w:pPr>
        <w:rPr>
          <w:rFonts w:ascii="Times New Roman" w:hAnsi="Times New Roman" w:cs="Times New Roman"/>
          <w:b/>
          <w:bCs/>
        </w:rPr>
      </w:pPr>
    </w:p>
    <w:p w:rsidR="00233A93">
      <w:pPr>
        <w:pStyle w:val="Heading1"/>
        <w:rPr>
          <w:rFonts w:ascii="Times New Roman" w:hAnsi="Times New Roman" w:cs="Times New Roman"/>
        </w:rPr>
      </w:pPr>
      <w:r>
        <w:rPr>
          <w:rFonts w:ascii="Times New Roman" w:hAnsi="Times New Roman" w:cs="Times New Roman"/>
        </w:rPr>
        <w:t xml:space="preserve">S p o l o č n á    s p r á v a </w:t>
      </w:r>
    </w:p>
    <w:p w:rsidR="00233A93">
      <w:pPr>
        <w:rPr>
          <w:rFonts w:ascii="Times New Roman" w:hAnsi="Times New Roman" w:cs="Times New Roman"/>
        </w:rPr>
      </w:pPr>
    </w:p>
    <w:p w:rsidR="0017621D">
      <w:pPr>
        <w:rPr>
          <w:rFonts w:ascii="Times New Roman" w:hAnsi="Times New Roman" w:cs="Times New Roman"/>
        </w:rPr>
      </w:pPr>
    </w:p>
    <w:p w:rsidR="00BF3C60">
      <w:pPr>
        <w:rPr>
          <w:rFonts w:ascii="Times New Roman" w:hAnsi="Times New Roman" w:cs="Times New Roman"/>
        </w:rPr>
      </w:pPr>
    </w:p>
    <w:p w:rsidR="00233A93" w:rsidRPr="004055B6" w:rsidP="00846B8E">
      <w:pPr>
        <w:pStyle w:val="BodyText2"/>
        <w:rPr>
          <w:rFonts w:ascii="Times New Roman" w:hAnsi="Times New Roman" w:cs="Times New Roman"/>
          <w:b/>
        </w:rPr>
      </w:pPr>
      <w:r w:rsidRPr="004055B6">
        <w:rPr>
          <w:rFonts w:ascii="Times New Roman" w:hAnsi="Times New Roman" w:cs="Times New Roman"/>
          <w:b/>
        </w:rPr>
        <w:t>Výboru Národnej rady Slovenskej republiky pre financie,</w:t>
      </w:r>
      <w:r w:rsidRPr="004055B6" w:rsidR="002B2710">
        <w:rPr>
          <w:rFonts w:ascii="Times New Roman" w:hAnsi="Times New Roman" w:cs="Times New Roman"/>
          <w:b/>
        </w:rPr>
        <w:t xml:space="preserve"> rozpočet a</w:t>
      </w:r>
      <w:r w:rsidRPr="004055B6" w:rsidR="002301DE">
        <w:rPr>
          <w:rFonts w:ascii="Times New Roman" w:hAnsi="Times New Roman" w:cs="Times New Roman"/>
          <w:b/>
        </w:rPr>
        <w:t> </w:t>
      </w:r>
      <w:r w:rsidR="004C3BF1">
        <w:rPr>
          <w:rFonts w:ascii="Times New Roman" w:hAnsi="Times New Roman" w:cs="Times New Roman"/>
          <w:b/>
        </w:rPr>
        <w:t xml:space="preserve"> </w:t>
      </w:r>
      <w:r w:rsidRPr="004055B6" w:rsidR="002B2710">
        <w:rPr>
          <w:rFonts w:ascii="Times New Roman" w:hAnsi="Times New Roman" w:cs="Times New Roman"/>
          <w:b/>
        </w:rPr>
        <w:t>menu</w:t>
      </w:r>
      <w:r w:rsidRPr="004055B6" w:rsidR="002301DE">
        <w:rPr>
          <w:rFonts w:ascii="Times New Roman" w:hAnsi="Times New Roman" w:cs="Times New Roman"/>
          <w:b/>
        </w:rPr>
        <w:t>,</w:t>
      </w:r>
      <w:r w:rsidRPr="004055B6" w:rsidR="002B2710">
        <w:rPr>
          <w:rFonts w:ascii="Times New Roman" w:hAnsi="Times New Roman" w:cs="Times New Roman"/>
          <w:b/>
        </w:rPr>
        <w:t xml:space="preserve">  </w:t>
      </w:r>
      <w:r w:rsidRPr="004055B6">
        <w:rPr>
          <w:rFonts w:ascii="Times New Roman" w:hAnsi="Times New Roman" w:cs="Times New Roman"/>
          <w:b/>
        </w:rPr>
        <w:t xml:space="preserve"> Ústavnoprávneho výboru Nár</w:t>
      </w:r>
      <w:r w:rsidRPr="004055B6" w:rsidR="001D37AD">
        <w:rPr>
          <w:rFonts w:ascii="Times New Roman" w:hAnsi="Times New Roman" w:cs="Times New Roman"/>
          <w:b/>
        </w:rPr>
        <w:t>o</w:t>
      </w:r>
      <w:r w:rsidRPr="004055B6" w:rsidR="002B2710">
        <w:rPr>
          <w:rFonts w:ascii="Times New Roman" w:hAnsi="Times New Roman" w:cs="Times New Roman"/>
          <w:b/>
        </w:rPr>
        <w:t>dnej rady Slovenskej republiky</w:t>
      </w:r>
      <w:r w:rsidR="00B15A39">
        <w:rPr>
          <w:rFonts w:ascii="Times New Roman" w:hAnsi="Times New Roman" w:cs="Times New Roman"/>
          <w:b/>
        </w:rPr>
        <w:t>,</w:t>
      </w:r>
      <w:r w:rsidR="0091306C">
        <w:rPr>
          <w:rFonts w:ascii="Times New Roman" w:hAnsi="Times New Roman" w:cs="Times New Roman"/>
          <w:b/>
        </w:rPr>
        <w:t xml:space="preserve"> </w:t>
      </w:r>
      <w:r w:rsidRPr="004055B6" w:rsidR="004C3BF1">
        <w:rPr>
          <w:rFonts w:ascii="Times New Roman" w:hAnsi="Times New Roman" w:cs="Times New Roman"/>
          <w:b/>
        </w:rPr>
        <w:t>Výboru Národnej rady Slovenskej republiky pre</w:t>
      </w:r>
      <w:r w:rsidR="004C3BF1">
        <w:rPr>
          <w:rFonts w:ascii="Times New Roman" w:hAnsi="Times New Roman" w:cs="Times New Roman"/>
          <w:b/>
        </w:rPr>
        <w:t xml:space="preserve"> </w:t>
      </w:r>
      <w:r w:rsidR="00C84EC0">
        <w:rPr>
          <w:rFonts w:ascii="Times New Roman" w:hAnsi="Times New Roman" w:cs="Times New Roman"/>
          <w:b/>
        </w:rPr>
        <w:t>verejnú správu a regionálny rozvoj</w:t>
      </w:r>
      <w:r w:rsidR="005B4301">
        <w:rPr>
          <w:rFonts w:ascii="Times New Roman" w:hAnsi="Times New Roman" w:cs="Times New Roman"/>
          <w:b/>
        </w:rPr>
        <w:t xml:space="preserve"> </w:t>
      </w:r>
      <w:r w:rsidR="00B15A39">
        <w:rPr>
          <w:rFonts w:ascii="Times New Roman" w:hAnsi="Times New Roman" w:cs="Times New Roman"/>
          <w:b/>
        </w:rPr>
        <w:t xml:space="preserve">a </w:t>
      </w:r>
      <w:r w:rsidRPr="004055B6" w:rsidR="00B15A39">
        <w:rPr>
          <w:rFonts w:ascii="Times New Roman" w:hAnsi="Times New Roman" w:cs="Times New Roman"/>
          <w:b/>
        </w:rPr>
        <w:t>Výboru Národnej rady Slovenskej republiky pre</w:t>
      </w:r>
      <w:r w:rsidR="00B15A39">
        <w:rPr>
          <w:rFonts w:ascii="Times New Roman" w:hAnsi="Times New Roman" w:cs="Times New Roman"/>
          <w:b/>
        </w:rPr>
        <w:t xml:space="preserve"> </w:t>
      </w:r>
      <w:r w:rsidR="00C84EC0">
        <w:rPr>
          <w:rFonts w:ascii="Times New Roman" w:hAnsi="Times New Roman" w:cs="Times New Roman"/>
          <w:b/>
        </w:rPr>
        <w:t>obranu a bezpečnosť</w:t>
      </w:r>
      <w:r w:rsidR="00B15A39">
        <w:rPr>
          <w:rFonts w:ascii="Times New Roman" w:hAnsi="Times New Roman" w:cs="Times New Roman"/>
          <w:b/>
        </w:rPr>
        <w:t xml:space="preserve"> </w:t>
      </w:r>
      <w:r w:rsidRPr="004055B6">
        <w:rPr>
          <w:rFonts w:ascii="Times New Roman" w:hAnsi="Times New Roman" w:cs="Times New Roman"/>
          <w:b/>
        </w:rPr>
        <w:t>o výsledku prerokovania</w:t>
      </w:r>
      <w:r w:rsidRPr="004055B6" w:rsidR="0045228D">
        <w:rPr>
          <w:rFonts w:ascii="Times New Roman" w:hAnsi="Times New Roman" w:cs="Times New Roman"/>
          <w:b/>
        </w:rPr>
        <w:t xml:space="preserve"> </w:t>
      </w:r>
      <w:r w:rsidRPr="00C84EC0" w:rsidR="00C84EC0">
        <w:rPr>
          <w:rFonts w:ascii="Times New Roman" w:hAnsi="Times New Roman" w:cs="Times New Roman"/>
          <w:b/>
        </w:rPr>
        <w:t>návrhu poslancov Národnej rady Slovenskej republiky Rudolfa PUČÍKA, Jána RICHTERA a Jána KOVARČÍKA na vydanie zákona, ktorým sa mení a dopĺňa zákon č. 172/2004 Z. z. o prevode vlastníctva nehnuteľného majetku vo vlastníctve Slovenskej republiky na obec alebo vyšší územný celok v znení neskorších predpisov (tlač 665)</w:t>
      </w:r>
      <w:r w:rsidR="00C84EC0">
        <w:rPr>
          <w:rFonts w:ascii="Times New Roman" w:hAnsi="Times New Roman" w:cs="Times New Roman"/>
        </w:rPr>
        <w:t xml:space="preserve"> </w:t>
      </w:r>
      <w:r w:rsidRPr="004055B6">
        <w:rPr>
          <w:rFonts w:ascii="Times New Roman" w:hAnsi="Times New Roman" w:cs="Times New Roman"/>
          <w:b/>
        </w:rPr>
        <w:t>v druhom čítaní (podľa § 78 zákona č. 350/1996 Z. z. o rokovacom poriadku Národnej rady Slovenskej republiky v znení neskorších predpisov).</w:t>
      </w:r>
    </w:p>
    <w:p w:rsidR="00233A93" w:rsidRPr="00846B8E" w:rsidP="00846B8E">
      <w:pPr>
        <w:jc w:val="both"/>
        <w:rPr>
          <w:rFonts w:ascii="Times New Roman" w:hAnsi="Times New Roman" w:cs="Times New Roman"/>
          <w:b/>
        </w:rPr>
      </w:pPr>
      <w:r w:rsidRPr="00846B8E">
        <w:rPr>
          <w:rFonts w:ascii="Times New Roman" w:hAnsi="Times New Roman" w:cs="Times New Roman"/>
          <w:b/>
        </w:rPr>
        <w:t>__________________________________________________________</w:t>
      </w:r>
      <w:r w:rsidRPr="00846B8E">
        <w:rPr>
          <w:rFonts w:ascii="Times New Roman" w:hAnsi="Times New Roman" w:cs="Times New Roman"/>
          <w:b/>
        </w:rPr>
        <w:t>_________________</w:t>
      </w:r>
      <w:r w:rsidR="00873586">
        <w:rPr>
          <w:rFonts w:ascii="Times New Roman" w:hAnsi="Times New Roman" w:cs="Times New Roman"/>
          <w:b/>
        </w:rPr>
        <w:t>____</w:t>
      </w:r>
    </w:p>
    <w:p w:rsidR="00233A93">
      <w:pPr>
        <w:rPr>
          <w:rFonts w:ascii="Times New Roman" w:hAnsi="Times New Roman" w:cs="Times New Roman"/>
          <w:b/>
        </w:rPr>
      </w:pPr>
    </w:p>
    <w:p w:rsidR="0017621D">
      <w:pPr>
        <w:rPr>
          <w:rFonts w:ascii="Times New Roman" w:hAnsi="Times New Roman" w:cs="Times New Roman"/>
          <w:b/>
        </w:rPr>
      </w:pPr>
    </w:p>
    <w:p w:rsidR="00233A93">
      <w:pPr>
        <w:jc w:val="both"/>
        <w:rPr>
          <w:rFonts w:ascii="Times New Roman" w:hAnsi="Times New Roman" w:cs="Times New Roman"/>
        </w:rPr>
      </w:pPr>
      <w:r>
        <w:rPr>
          <w:rFonts w:ascii="Times New Roman" w:hAnsi="Times New Roman" w:cs="Times New Roman"/>
        </w:rPr>
        <w:t>Výbor Národnej rady Slovenskej republiky pre financie, rozpočet a menu,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rPr>
          <w:rFonts w:ascii="Times New Roman" w:hAnsi="Times New Roman" w:cs="Times New Roman"/>
        </w:rPr>
        <w:t xml:space="preserve"> </w:t>
      </w:r>
      <w:r>
        <w:rPr>
          <w:rFonts w:ascii="Times New Roman" w:hAnsi="Times New Roman" w:cs="Times New Roman"/>
        </w:rPr>
        <w:t>návrhu zákona.</w:t>
      </w:r>
    </w:p>
    <w:p w:rsidR="00BF3C60">
      <w:pPr>
        <w:jc w:val="both"/>
        <w:rPr>
          <w:rFonts w:ascii="Times New Roman" w:hAnsi="Times New Roman" w:cs="Times New Roman"/>
        </w:rPr>
      </w:pPr>
      <w:r w:rsidR="00233A93">
        <w:rPr>
          <w:rFonts w:ascii="Times New Roman" w:hAnsi="Times New Roman" w:cs="Times New Roman"/>
        </w:rPr>
        <w:tab/>
        <w:tab/>
        <w:tab/>
        <w:tab/>
        <w:tab/>
      </w:r>
    </w:p>
    <w:p w:rsidR="00BF3C60">
      <w:pPr>
        <w:jc w:val="both"/>
        <w:rPr>
          <w:rFonts w:ascii="Times New Roman" w:hAnsi="Times New Roman" w:cs="Times New Roman"/>
        </w:rPr>
      </w:pPr>
    </w:p>
    <w:p w:rsidR="00233A93">
      <w:pPr>
        <w:jc w:val="both"/>
        <w:rPr>
          <w:rFonts w:ascii="Times New Roman" w:hAnsi="Times New Roman" w:cs="Times New Roman"/>
        </w:rPr>
      </w:pPr>
      <w:r>
        <w:rPr>
          <w:rFonts w:ascii="Times New Roman" w:hAnsi="Times New Roman" w:cs="Times New Roman"/>
        </w:rPr>
        <w:tab/>
      </w:r>
    </w:p>
    <w:p w:rsidR="00233A93">
      <w:pPr>
        <w:jc w:val="center"/>
        <w:rPr>
          <w:rFonts w:ascii="Times New Roman" w:hAnsi="Times New Roman" w:cs="Times New Roman"/>
          <w:b/>
          <w:bCs/>
        </w:rPr>
      </w:pPr>
      <w:r>
        <w:rPr>
          <w:rFonts w:ascii="Times New Roman" w:hAnsi="Times New Roman" w:cs="Times New Roman"/>
          <w:b/>
          <w:bCs/>
        </w:rPr>
        <w:t>I.</w:t>
      </w:r>
    </w:p>
    <w:p w:rsidR="00233A93">
      <w:pPr>
        <w:jc w:val="center"/>
        <w:rPr>
          <w:rFonts w:ascii="Times New Roman" w:hAnsi="Times New Roman" w:cs="Times New Roman"/>
          <w:b/>
          <w:bCs/>
        </w:rPr>
      </w:pPr>
    </w:p>
    <w:p w:rsidR="00233A93" w:rsidRPr="003D6EDC">
      <w:pPr>
        <w:jc w:val="both"/>
        <w:rPr>
          <w:rFonts w:ascii="Times New Roman" w:hAnsi="Times New Roman" w:cs="Times New Roman"/>
        </w:rPr>
      </w:pPr>
      <w:r w:rsidRPr="00DD2CAB">
        <w:rPr>
          <w:rFonts w:ascii="Times New Roman" w:hAnsi="Times New Roman" w:cs="Times New Roman"/>
        </w:rPr>
        <w:t>Národná rada Sl</w:t>
      </w:r>
      <w:r w:rsidRPr="00DD2CAB" w:rsidR="00680EDA">
        <w:rPr>
          <w:rFonts w:ascii="Times New Roman" w:hAnsi="Times New Roman" w:cs="Times New Roman"/>
        </w:rPr>
        <w:t xml:space="preserve">ovenskej republiky </w:t>
      </w:r>
      <w:r w:rsidRPr="00DD2CAB" w:rsidR="0018539F">
        <w:rPr>
          <w:rFonts w:ascii="Times New Roman" w:hAnsi="Times New Roman" w:cs="Times New Roman"/>
        </w:rPr>
        <w:t>uznesením</w:t>
      </w:r>
      <w:r w:rsidRPr="00DD2CAB" w:rsidR="00CE5AB9">
        <w:rPr>
          <w:rFonts w:ascii="Times New Roman" w:hAnsi="Times New Roman" w:cs="Times New Roman"/>
        </w:rPr>
        <w:t xml:space="preserve"> </w:t>
      </w:r>
      <w:r w:rsidRPr="00DD2CAB" w:rsidR="000965A1">
        <w:rPr>
          <w:rFonts w:ascii="Times New Roman" w:hAnsi="Times New Roman" w:cs="Times New Roman"/>
        </w:rPr>
        <w:t xml:space="preserve">č. </w:t>
      </w:r>
      <w:r w:rsidR="00C84EC0">
        <w:rPr>
          <w:rFonts w:ascii="Times New Roman" w:hAnsi="Times New Roman" w:cs="Times New Roman"/>
        </w:rPr>
        <w:t>906</w:t>
      </w:r>
      <w:r w:rsidRPr="00DD2CAB" w:rsidR="00EA71B8">
        <w:rPr>
          <w:rFonts w:ascii="Times New Roman" w:hAnsi="Times New Roman" w:cs="Times New Roman"/>
        </w:rPr>
        <w:t xml:space="preserve"> </w:t>
      </w:r>
      <w:r w:rsidRPr="00DD2CAB">
        <w:rPr>
          <w:rFonts w:ascii="Times New Roman" w:hAnsi="Times New Roman" w:cs="Times New Roman"/>
        </w:rPr>
        <w:t>z</w:t>
      </w:r>
      <w:r w:rsidRPr="00DD2CAB" w:rsidR="00893F40">
        <w:rPr>
          <w:rFonts w:ascii="Times New Roman" w:hAnsi="Times New Roman" w:cs="Times New Roman"/>
        </w:rPr>
        <w:t xml:space="preserve"> </w:t>
      </w:r>
      <w:r w:rsidR="00C84EC0">
        <w:rPr>
          <w:rFonts w:ascii="Times New Roman" w:hAnsi="Times New Roman" w:cs="Times New Roman"/>
        </w:rPr>
        <w:t>20</w:t>
      </w:r>
      <w:r w:rsidRPr="00DD2CAB">
        <w:rPr>
          <w:rFonts w:ascii="Times New Roman" w:hAnsi="Times New Roman" w:cs="Times New Roman"/>
        </w:rPr>
        <w:t xml:space="preserve">. </w:t>
      </w:r>
      <w:r w:rsidR="00F862B3">
        <w:rPr>
          <w:rFonts w:ascii="Times New Roman" w:hAnsi="Times New Roman" w:cs="Times New Roman"/>
        </w:rPr>
        <w:t xml:space="preserve">júna </w:t>
      </w:r>
      <w:r w:rsidRPr="00DD2CAB">
        <w:rPr>
          <w:rFonts w:ascii="Times New Roman" w:hAnsi="Times New Roman" w:cs="Times New Roman"/>
        </w:rPr>
        <w:t>200</w:t>
      </w:r>
      <w:r w:rsidR="0091306C">
        <w:rPr>
          <w:rFonts w:ascii="Times New Roman" w:hAnsi="Times New Roman" w:cs="Times New Roman"/>
        </w:rPr>
        <w:t>8</w:t>
      </w:r>
      <w:r w:rsidRPr="00DD2CAB" w:rsidR="009F77AE">
        <w:rPr>
          <w:rFonts w:ascii="Times New Roman" w:hAnsi="Times New Roman" w:cs="Times New Roman"/>
        </w:rPr>
        <w:t xml:space="preserve"> </w:t>
      </w:r>
      <w:r w:rsidRPr="00DD2CAB">
        <w:rPr>
          <w:rFonts w:ascii="Times New Roman" w:hAnsi="Times New Roman" w:cs="Times New Roman"/>
        </w:rPr>
        <w:t>pridelila</w:t>
      </w:r>
      <w:r w:rsidRPr="00873586" w:rsidR="001D37AD">
        <w:rPr>
          <w:rFonts w:ascii="Times New Roman" w:hAnsi="Times New Roman" w:cs="Times New Roman"/>
        </w:rPr>
        <w:t xml:space="preserve"> </w:t>
      </w:r>
      <w:r w:rsidRPr="00C84EC0" w:rsidR="00C84EC0">
        <w:rPr>
          <w:rFonts w:ascii="Times New Roman" w:hAnsi="Times New Roman" w:cs="Times New Roman"/>
        </w:rPr>
        <w:t>návrh poslancov Národnej rady Slovenskej republiky Rudolfa PUČÍKA, Jána RICHTERA a Jána KOVARČÍKA na vydanie zákona, ktorým sa mení a dopĺňa zákon č. 172/2004 Z. z. o prevode vlastníctva nehnuteľného majetku vo vlastníctve Slovenskej republiky na obec alebo vyšší územný celok v znení neskorších predpisov (tlač 665)</w:t>
      </w:r>
      <w:r w:rsidR="00C84EC0">
        <w:rPr>
          <w:rFonts w:ascii="Times New Roman" w:hAnsi="Times New Roman" w:cs="Times New Roman"/>
        </w:rPr>
        <w:t xml:space="preserve"> </w:t>
      </w:r>
      <w:r w:rsidRPr="003D6EDC">
        <w:rPr>
          <w:rFonts w:ascii="Times New Roman" w:hAnsi="Times New Roman" w:cs="Times New Roman"/>
        </w:rPr>
        <w:t>týmto výborom Národnej rady Slovenskej republiky:</w:t>
      </w:r>
    </w:p>
    <w:p w:rsidR="00EA71B8">
      <w:pPr>
        <w:pStyle w:val="BodyText2"/>
        <w:jc w:val="left"/>
        <w:rPr>
          <w:rFonts w:ascii="Times New Roman" w:hAnsi="Times New Roman" w:cs="Times New Roman"/>
        </w:rPr>
      </w:pPr>
    </w:p>
    <w:p w:rsidR="0017621D" w:rsidRPr="003D6EDC">
      <w:pPr>
        <w:pStyle w:val="BodyText2"/>
        <w:jc w:val="left"/>
        <w:rPr>
          <w:rFonts w:ascii="Times New Roman" w:hAnsi="Times New Roman" w:cs="Times New Roman"/>
        </w:rPr>
      </w:pP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Výboru Národnej rady Slovenskej republiky pre financie, rozpočet a menu</w:t>
      </w: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Ústavnoprávnemu výboru Národnej rady Slovenskej republik</w:t>
      </w:r>
      <w:r>
        <w:rPr>
          <w:rFonts w:ascii="Times New Roman" w:hAnsi="Times New Roman" w:cs="Times New Roman"/>
        </w:rPr>
        <w:t>y</w:t>
      </w:r>
    </w:p>
    <w:p w:rsidR="00C84EC0" w:rsidRPr="00C84EC0" w:rsidP="00227BF3">
      <w:pPr>
        <w:pStyle w:val="BodyText2"/>
        <w:numPr>
          <w:ilvl w:val="0"/>
          <w:numId w:val="1"/>
        </w:numPr>
        <w:tabs>
          <w:tab w:val="left" w:pos="1065"/>
        </w:tabs>
        <w:rPr>
          <w:rFonts w:ascii="Times New Roman" w:hAnsi="Times New Roman" w:cs="Times New Roman"/>
        </w:rPr>
      </w:pPr>
      <w:r w:rsidRPr="00C84EC0">
        <w:rPr>
          <w:rFonts w:ascii="Times New Roman" w:hAnsi="Times New Roman" w:cs="Times New Roman"/>
        </w:rPr>
        <w:t xml:space="preserve">Výboru Národnej rady Slovenskej republiky pre verejnú správu a regionálny rozvoj </w:t>
      </w:r>
    </w:p>
    <w:p w:rsidR="00C84EC0" w:rsidRPr="00C84EC0" w:rsidP="00227BF3">
      <w:pPr>
        <w:pStyle w:val="BodyText2"/>
        <w:numPr>
          <w:ilvl w:val="0"/>
          <w:numId w:val="1"/>
        </w:numPr>
        <w:tabs>
          <w:tab w:val="left" w:pos="1065"/>
        </w:tabs>
        <w:rPr>
          <w:rFonts w:ascii="Times New Roman" w:hAnsi="Times New Roman" w:cs="Times New Roman"/>
        </w:rPr>
      </w:pPr>
      <w:r w:rsidRPr="00C84EC0">
        <w:rPr>
          <w:rFonts w:ascii="Times New Roman" w:hAnsi="Times New Roman" w:cs="Times New Roman"/>
        </w:rPr>
        <w:t>Výboru Národnej rady Slovenskej republiky pre obranu a bezpečnosť</w:t>
      </w:r>
    </w:p>
    <w:p w:rsidR="00393DD5" w:rsidP="00393DD5">
      <w:pPr>
        <w:pStyle w:val="BodyText2"/>
        <w:ind w:left="705"/>
        <w:rPr>
          <w:rFonts w:ascii="Times New Roman" w:hAnsi="Times New Roman" w:cs="Times New Roman"/>
        </w:rPr>
      </w:pPr>
    </w:p>
    <w:p w:rsidR="00393DD5" w:rsidP="00393DD5">
      <w:pPr>
        <w:pStyle w:val="BodyText2"/>
        <w:ind w:left="705"/>
        <w:rPr>
          <w:rFonts w:ascii="Times New Roman" w:hAnsi="Times New Roman" w:cs="Times New Roman"/>
        </w:rPr>
      </w:pPr>
    </w:p>
    <w:p w:rsidR="000965A1" w:rsidP="002B2710">
      <w:pPr>
        <w:ind w:firstLine="705"/>
        <w:jc w:val="both"/>
        <w:rPr>
          <w:rFonts w:ascii="Times New Roman" w:hAnsi="Times New Roman" w:cs="Times New Roman"/>
          <w:b/>
          <w:sz w:val="28"/>
        </w:rPr>
      </w:pPr>
      <w:r w:rsidR="00233A93">
        <w:rPr>
          <w:rFonts w:ascii="Times New Roman" w:hAnsi="Times New Roman" w:cs="Times New Roman"/>
        </w:rPr>
        <w:t>Uvedené výbory prerokovali predmetný ná</w:t>
      </w:r>
      <w:r w:rsidR="00B057B4">
        <w:rPr>
          <w:rFonts w:ascii="Times New Roman" w:hAnsi="Times New Roman" w:cs="Times New Roman"/>
        </w:rPr>
        <w:t>vrh zá</w:t>
      </w:r>
      <w:r w:rsidR="002B2710">
        <w:rPr>
          <w:rFonts w:ascii="Times New Roman" w:hAnsi="Times New Roman" w:cs="Times New Roman"/>
        </w:rPr>
        <w:t>kona v stanovenom termíne.</w:t>
      </w:r>
    </w:p>
    <w:p w:rsidR="000965A1">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233A93">
      <w:pPr>
        <w:pStyle w:val="BodyText2"/>
        <w:jc w:val="center"/>
        <w:rPr>
          <w:rFonts w:ascii="Times New Roman" w:hAnsi="Times New Roman" w:cs="Times New Roman"/>
          <w:b/>
        </w:rPr>
      </w:pPr>
      <w:r>
        <w:rPr>
          <w:rFonts w:ascii="Times New Roman" w:hAnsi="Times New Roman" w:cs="Times New Roman"/>
          <w:b/>
        </w:rPr>
        <w:t>II.</w:t>
      </w:r>
    </w:p>
    <w:p w:rsidR="00233A93">
      <w:pPr>
        <w:pStyle w:val="BodyText2"/>
        <w:jc w:val="center"/>
        <w:rPr>
          <w:rFonts w:ascii="Times New Roman" w:hAnsi="Times New Roman" w:cs="Times New Roman"/>
          <w:b/>
          <w:sz w:val="28"/>
        </w:rPr>
      </w:pPr>
    </w:p>
    <w:p w:rsidR="00233A93" w:rsidP="005B4301">
      <w:pPr>
        <w:tabs>
          <w:tab w:val="left" w:pos="5040"/>
        </w:tabs>
        <w:jc w:val="both"/>
        <w:rPr>
          <w:rFonts w:ascii="Times New Roman" w:hAnsi="Times New Roman" w:cs="Times New Roman"/>
        </w:rPr>
      </w:pPr>
      <w:r>
        <w:rPr>
          <w:rFonts w:ascii="Times New Roman" w:hAnsi="Times New Roman" w:cs="Times New Roman"/>
        </w:rPr>
        <w:t>Gestorský výbor nedostal do začatia rokovania</w:t>
      </w:r>
      <w:r w:rsidR="00AF0941">
        <w:rPr>
          <w:rFonts w:ascii="Times New Roman" w:hAnsi="Times New Roman" w:cs="Times New Roman"/>
        </w:rPr>
        <w:t xml:space="preserve"> o</w:t>
      </w:r>
      <w:r w:rsidRPr="000F58CA" w:rsidR="00B325F3">
        <w:rPr>
          <w:rFonts w:ascii="Times New Roman" w:hAnsi="Times New Roman" w:cs="Times New Roman"/>
        </w:rPr>
        <w:t xml:space="preserve"> </w:t>
      </w:r>
      <w:r w:rsidRPr="00C84EC0" w:rsidR="00066EB0">
        <w:rPr>
          <w:rFonts w:ascii="Times New Roman" w:hAnsi="Times New Roman" w:cs="Times New Roman"/>
        </w:rPr>
        <w:t>návrh</w:t>
      </w:r>
      <w:r w:rsidR="00066EB0">
        <w:rPr>
          <w:rFonts w:ascii="Times New Roman" w:hAnsi="Times New Roman" w:cs="Times New Roman"/>
        </w:rPr>
        <w:t>u</w:t>
      </w:r>
      <w:r w:rsidRPr="00C84EC0" w:rsidR="00066EB0">
        <w:rPr>
          <w:rFonts w:ascii="Times New Roman" w:hAnsi="Times New Roman" w:cs="Times New Roman"/>
        </w:rPr>
        <w:t xml:space="preserve"> poslancov Národnej rady Slovenskej republiky Rudolfa PUČÍKA, Jána RICHTERA a Jána KOVARČÍKA na vydanie zákona, ktorým sa mení a dopĺňa zákon č. 172/2004 Z. z. o prevode vlastníctva nehnuteľného majetku vo vlastníctve Slovenskej republiky na obec alebo vyšší územný celok v znení neskorších predpisov (tlač 665)</w:t>
      </w:r>
      <w:r w:rsidR="00066EB0">
        <w:rPr>
          <w:rFonts w:ascii="Times New Roman" w:hAnsi="Times New Roman" w:cs="Times New Roman"/>
        </w:rPr>
        <w:t xml:space="preserve"> </w:t>
      </w:r>
      <w:r>
        <w:rPr>
          <w:rFonts w:ascii="Times New Roman" w:hAnsi="Times New Roman" w:cs="Times New Roman"/>
        </w:rPr>
        <w:t>stanoviská  poslancov Národnej rady Slovenskej republiky podané v súlade s § 75 ods. 2 zákona NR SR č. 350/1996 Z. z. o rokovacom poriadku Národnej rady Slovenskej republ</w:t>
      </w:r>
      <w:r>
        <w:rPr>
          <w:rFonts w:ascii="Times New Roman" w:hAnsi="Times New Roman" w:cs="Times New Roman"/>
        </w:rPr>
        <w:t>iky v znení neskorších predpisov.</w:t>
      </w:r>
    </w:p>
    <w:p w:rsidR="00BB535A" w:rsidP="00324934">
      <w:pPr>
        <w:jc w:val="both"/>
        <w:rPr>
          <w:rFonts w:ascii="Times New Roman" w:hAnsi="Times New Roman" w:cs="Times New Roman"/>
        </w:rPr>
      </w:pPr>
    </w:p>
    <w:p w:rsidR="00233A93">
      <w:pPr>
        <w:pStyle w:val="BodyText2"/>
        <w:ind w:firstLine="3"/>
        <w:jc w:val="center"/>
        <w:rPr>
          <w:rFonts w:ascii="Times New Roman" w:hAnsi="Times New Roman" w:cs="Times New Roman"/>
          <w:b/>
        </w:rPr>
      </w:pPr>
      <w:r>
        <w:rPr>
          <w:rFonts w:ascii="Times New Roman" w:hAnsi="Times New Roman" w:cs="Times New Roman"/>
          <w:b/>
        </w:rPr>
        <w:t>III.</w:t>
      </w:r>
    </w:p>
    <w:p w:rsidR="00501B42">
      <w:pPr>
        <w:pStyle w:val="BodyText2"/>
        <w:ind w:left="705"/>
        <w:jc w:val="center"/>
        <w:rPr>
          <w:rFonts w:ascii="Times New Roman" w:hAnsi="Times New Roman" w:cs="Times New Roman"/>
          <w:b/>
        </w:rPr>
      </w:pPr>
    </w:p>
    <w:p w:rsidR="00233A93">
      <w:pPr>
        <w:pStyle w:val="BodyText2"/>
        <w:ind w:firstLine="720"/>
        <w:rPr>
          <w:rFonts w:ascii="Times New Roman" w:hAnsi="Times New Roman" w:cs="Times New Roman"/>
        </w:rPr>
      </w:pPr>
      <w:r w:rsidR="00066EB0">
        <w:rPr>
          <w:rFonts w:ascii="Times New Roman" w:hAnsi="Times New Roman" w:cs="Times New Roman"/>
        </w:rPr>
        <w:t>K predmetnému</w:t>
      </w:r>
      <w:r w:rsidR="002C508A">
        <w:rPr>
          <w:rFonts w:ascii="Times New Roman" w:hAnsi="Times New Roman" w:cs="Times New Roman"/>
        </w:rPr>
        <w:t xml:space="preserve"> </w:t>
      </w:r>
      <w:r>
        <w:rPr>
          <w:rFonts w:ascii="Times New Roman" w:hAnsi="Times New Roman" w:cs="Times New Roman"/>
        </w:rPr>
        <w:t>návrhu zákona zaujali výbory Národnej rady Slovenskej republiky tieto stanoviská:</w:t>
      </w:r>
    </w:p>
    <w:p w:rsidR="00F862B3" w:rsidP="00066EB0">
      <w:pPr>
        <w:pStyle w:val="BodyText2"/>
        <w:numPr>
          <w:ilvl w:val="0"/>
          <w:numId w:val="20"/>
        </w:numPr>
        <w:tabs>
          <w:tab w:val="left" w:pos="1440"/>
          <w:tab w:val="clear" w:pos="1800"/>
        </w:tabs>
        <w:ind w:left="1440"/>
        <w:rPr>
          <w:rFonts w:ascii="Times New Roman" w:hAnsi="Times New Roman" w:cs="Times New Roman"/>
          <w:b/>
          <w:bCs/>
        </w:rPr>
      </w:pPr>
      <w:r w:rsidR="00CD6574">
        <w:rPr>
          <w:rFonts w:ascii="Times New Roman" w:hAnsi="Times New Roman" w:cs="Times New Roman"/>
        </w:rPr>
        <w:t xml:space="preserve">Odporúčanie pre Národnú radu Slovenskej republiky návrh </w:t>
      </w:r>
      <w:r w:rsidR="00CD6574">
        <w:rPr>
          <w:rFonts w:ascii="Times New Roman" w:hAnsi="Times New Roman" w:cs="Times New Roman"/>
          <w:b/>
          <w:bCs/>
        </w:rPr>
        <w:t xml:space="preserve">schváliť </w:t>
      </w:r>
      <w:r>
        <w:rPr>
          <w:rFonts w:ascii="Times New Roman" w:hAnsi="Times New Roman" w:cs="Times New Roman"/>
          <w:b/>
          <w:bCs/>
        </w:rPr>
        <w:t xml:space="preserve">s pozmeňujúcimi a doplňujúcimi návrhmi    </w:t>
      </w:r>
    </w:p>
    <w:p w:rsidR="00F862B3" w:rsidP="00F862B3">
      <w:pPr>
        <w:pStyle w:val="BodyText2"/>
        <w:ind w:firstLine="720"/>
        <w:rPr>
          <w:rFonts w:ascii="Times New Roman" w:hAnsi="Times New Roman" w:cs="Times New Roman"/>
        </w:rPr>
      </w:pPr>
    </w:p>
    <w:p w:rsidR="00F862B3" w:rsidP="00F862B3">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Výbor Národnej rady Slovenskej republiky pre financie, rozpočet a menu                          ( uzn. č.</w:t>
      </w:r>
      <w:r w:rsidR="00066EB0">
        <w:rPr>
          <w:rFonts w:ascii="Times New Roman" w:hAnsi="Times New Roman" w:cs="Times New Roman"/>
        </w:rPr>
        <w:t xml:space="preserve"> 345</w:t>
      </w:r>
      <w:r>
        <w:rPr>
          <w:rFonts w:ascii="Times New Roman" w:hAnsi="Times New Roman" w:cs="Times New Roman"/>
        </w:rPr>
        <w:t xml:space="preserve">  zo dňa 3. septembra 2008)</w:t>
      </w:r>
    </w:p>
    <w:p w:rsidR="00CD6574" w:rsidP="00F862B3">
      <w:pPr>
        <w:pStyle w:val="BodyText2"/>
        <w:ind w:left="1080"/>
        <w:rPr>
          <w:rFonts w:ascii="Times New Roman" w:hAnsi="Times New Roman" w:cs="Times New Roman"/>
          <w:b/>
          <w:bCs/>
        </w:rPr>
      </w:pPr>
    </w:p>
    <w:p w:rsidR="00CD6574" w:rsidP="00CD6574">
      <w:pPr>
        <w:pStyle w:val="BodyText2"/>
        <w:ind w:left="372" w:firstLine="708"/>
        <w:rPr>
          <w:rFonts w:ascii="Times New Roman" w:hAnsi="Times New Roman" w:cs="Times New Roman"/>
        </w:rPr>
      </w:pPr>
      <w:r>
        <w:rPr>
          <w:rFonts w:ascii="Times New Roman" w:hAnsi="Times New Roman" w:cs="Times New Roman"/>
        </w:rPr>
        <w:t xml:space="preserve">- </w:t>
        <w:tab/>
        <w:t>Ústavnoprávny výbor Národnej rady S</w:t>
      </w:r>
      <w:r w:rsidR="00F862B3">
        <w:rPr>
          <w:rFonts w:ascii="Times New Roman" w:hAnsi="Times New Roman" w:cs="Times New Roman"/>
        </w:rPr>
        <w:t xml:space="preserve">lovenskej republiky ( uzn. č. </w:t>
      </w:r>
      <w:r w:rsidR="00066EB0">
        <w:rPr>
          <w:rFonts w:ascii="Times New Roman" w:hAnsi="Times New Roman" w:cs="Times New Roman"/>
        </w:rPr>
        <w:t xml:space="preserve"> 428 </w:t>
      </w:r>
      <w:r>
        <w:rPr>
          <w:rFonts w:ascii="Times New Roman" w:hAnsi="Times New Roman" w:cs="Times New Roman"/>
        </w:rPr>
        <w:t xml:space="preserve"> zo  dňa  </w:t>
      </w:r>
    </w:p>
    <w:p w:rsidR="00CD6574" w:rsidP="00CD6574">
      <w:pPr>
        <w:pStyle w:val="BodyText2"/>
        <w:ind w:left="708" w:firstLine="708"/>
        <w:rPr>
          <w:rFonts w:ascii="Times New Roman" w:hAnsi="Times New Roman" w:cs="Times New Roman"/>
        </w:rPr>
      </w:pPr>
      <w:r w:rsidR="0039791D">
        <w:rPr>
          <w:rFonts w:ascii="Times New Roman" w:hAnsi="Times New Roman" w:cs="Times New Roman"/>
        </w:rPr>
        <w:t>2</w:t>
      </w:r>
      <w:r w:rsidR="00F862B3">
        <w:rPr>
          <w:rFonts w:ascii="Times New Roman" w:hAnsi="Times New Roman" w:cs="Times New Roman"/>
        </w:rPr>
        <w:t>. septembra</w:t>
      </w:r>
      <w:r>
        <w:rPr>
          <w:rFonts w:ascii="Times New Roman" w:hAnsi="Times New Roman" w:cs="Times New Roman"/>
        </w:rPr>
        <w:t xml:space="preserve"> 2008 )</w:t>
      </w:r>
    </w:p>
    <w:p w:rsidR="00CD6574" w:rsidP="00CD6574">
      <w:pPr>
        <w:pStyle w:val="BodyText2"/>
        <w:rPr>
          <w:rFonts w:ascii="Times New Roman" w:hAnsi="Times New Roman" w:cs="Times New Roman"/>
        </w:rPr>
      </w:pPr>
    </w:p>
    <w:p w:rsidR="00066EB0" w:rsidP="00066EB0">
      <w:pPr>
        <w:pStyle w:val="BodyText2"/>
        <w:numPr>
          <w:ilvl w:val="0"/>
          <w:numId w:val="1"/>
        </w:numPr>
        <w:tabs>
          <w:tab w:val="clear" w:pos="1065"/>
          <w:tab w:val="left" w:pos="1425"/>
        </w:tabs>
        <w:ind w:left="1425"/>
        <w:rPr>
          <w:rFonts w:ascii="Times New Roman" w:hAnsi="Times New Roman" w:cs="Times New Roman"/>
        </w:rPr>
      </w:pPr>
      <w:r w:rsidR="00F6780F">
        <w:rPr>
          <w:rFonts w:ascii="Times New Roman" w:hAnsi="Times New Roman" w:cs="Times New Roman"/>
        </w:rPr>
        <w:t>Výbor</w:t>
      </w:r>
      <w:r w:rsidRPr="00C84EC0">
        <w:rPr>
          <w:rFonts w:ascii="Times New Roman" w:hAnsi="Times New Roman" w:cs="Times New Roman"/>
        </w:rPr>
        <w:t xml:space="preserve"> Národnej rady Slo</w:t>
      </w:r>
      <w:r w:rsidRPr="00C84EC0">
        <w:rPr>
          <w:rFonts w:ascii="Times New Roman" w:hAnsi="Times New Roman" w:cs="Times New Roman"/>
        </w:rPr>
        <w:t xml:space="preserve">venskej republiky pre verejnú správu a regionálny rozvoj </w:t>
      </w:r>
      <w:r>
        <w:rPr>
          <w:rFonts w:ascii="Times New Roman" w:hAnsi="Times New Roman" w:cs="Times New Roman"/>
        </w:rPr>
        <w:t xml:space="preserve">( uzn. č. </w:t>
      </w:r>
      <w:r w:rsidR="00345E06">
        <w:rPr>
          <w:rFonts w:ascii="Times New Roman" w:hAnsi="Times New Roman" w:cs="Times New Roman"/>
        </w:rPr>
        <w:t>198</w:t>
      </w:r>
      <w:r>
        <w:rPr>
          <w:rFonts w:ascii="Times New Roman" w:hAnsi="Times New Roman" w:cs="Times New Roman"/>
        </w:rPr>
        <w:t xml:space="preserve"> zo dňa  </w:t>
      </w:r>
      <w:r w:rsidR="00345E06">
        <w:rPr>
          <w:rFonts w:ascii="Times New Roman" w:hAnsi="Times New Roman" w:cs="Times New Roman"/>
        </w:rPr>
        <w:t>4</w:t>
      </w:r>
      <w:r>
        <w:rPr>
          <w:rFonts w:ascii="Times New Roman" w:hAnsi="Times New Roman" w:cs="Times New Roman"/>
        </w:rPr>
        <w:t>. septembra 2008)</w:t>
      </w:r>
    </w:p>
    <w:p w:rsidR="00066EB0" w:rsidRPr="00C84EC0" w:rsidP="00066EB0">
      <w:pPr>
        <w:pStyle w:val="BodyText2"/>
        <w:ind w:left="1065"/>
        <w:rPr>
          <w:rFonts w:ascii="Times New Roman" w:hAnsi="Times New Roman" w:cs="Times New Roman"/>
        </w:rPr>
      </w:pPr>
    </w:p>
    <w:p w:rsidR="00066EB0" w:rsidRPr="00C84EC0" w:rsidP="00066EB0">
      <w:pPr>
        <w:pStyle w:val="BodyText2"/>
        <w:numPr>
          <w:ilvl w:val="0"/>
          <w:numId w:val="1"/>
        </w:numPr>
        <w:tabs>
          <w:tab w:val="clear" w:pos="1065"/>
          <w:tab w:val="left" w:pos="1425"/>
        </w:tabs>
        <w:ind w:left="1425"/>
        <w:rPr>
          <w:rFonts w:ascii="Times New Roman" w:hAnsi="Times New Roman" w:cs="Times New Roman"/>
        </w:rPr>
      </w:pPr>
      <w:r w:rsidRPr="00C84EC0">
        <w:rPr>
          <w:rFonts w:ascii="Times New Roman" w:hAnsi="Times New Roman" w:cs="Times New Roman"/>
        </w:rPr>
        <w:t>Výbor Národnej rady Slovenskej republiky pre obranu a</w:t>
      </w:r>
      <w:r w:rsidR="00D13154">
        <w:rPr>
          <w:rFonts w:ascii="Times New Roman" w:hAnsi="Times New Roman" w:cs="Times New Roman"/>
        </w:rPr>
        <w:t> </w:t>
      </w:r>
      <w:r w:rsidRPr="00C84EC0">
        <w:rPr>
          <w:rFonts w:ascii="Times New Roman" w:hAnsi="Times New Roman" w:cs="Times New Roman"/>
        </w:rPr>
        <w:t>bezpečnosť</w:t>
      </w:r>
      <w:r w:rsidR="00D13154">
        <w:rPr>
          <w:rFonts w:ascii="Times New Roman" w:hAnsi="Times New Roman" w:cs="Times New Roman"/>
        </w:rPr>
        <w:t xml:space="preserve"> </w:t>
      </w:r>
      <w:r>
        <w:rPr>
          <w:rFonts w:ascii="Times New Roman" w:hAnsi="Times New Roman" w:cs="Times New Roman"/>
        </w:rPr>
        <w:t>( uzn. č. 170  zo dňa 2. septembra 2008)</w:t>
      </w:r>
    </w:p>
    <w:p w:rsidR="002C508A" w:rsidP="002C508A">
      <w:pPr>
        <w:pStyle w:val="BodyText2"/>
        <w:ind w:left="1080"/>
        <w:rPr>
          <w:rFonts w:ascii="Times New Roman" w:hAnsi="Times New Roman" w:cs="Times New Roman"/>
          <w:b/>
          <w:bCs/>
        </w:rPr>
      </w:pPr>
    </w:p>
    <w:p w:rsidR="00233A93">
      <w:pPr>
        <w:pStyle w:val="BodyText2"/>
        <w:jc w:val="center"/>
        <w:rPr>
          <w:rFonts w:ascii="Times New Roman" w:hAnsi="Times New Roman" w:cs="Times New Roman"/>
          <w:b/>
        </w:rPr>
      </w:pPr>
      <w:r>
        <w:rPr>
          <w:rFonts w:ascii="Times New Roman" w:hAnsi="Times New Roman" w:cs="Times New Roman"/>
          <w:b/>
        </w:rPr>
        <w:t>IV.</w:t>
      </w:r>
    </w:p>
    <w:p w:rsidR="00233A93">
      <w:pPr>
        <w:pStyle w:val="BodyText2"/>
        <w:ind w:left="1065"/>
        <w:jc w:val="center"/>
        <w:rPr>
          <w:rFonts w:ascii="Times New Roman" w:hAnsi="Times New Roman" w:cs="Times New Roman"/>
          <w:b/>
        </w:rPr>
      </w:pPr>
    </w:p>
    <w:p w:rsidR="00233A93">
      <w:pPr>
        <w:pStyle w:val="BodyText2"/>
        <w:ind w:firstLine="708"/>
        <w:jc w:val="left"/>
        <w:rPr>
          <w:rFonts w:ascii="Times New Roman" w:hAnsi="Times New Roman" w:cs="Times New Roman"/>
        </w:rPr>
      </w:pPr>
      <w:r w:rsidRPr="00AC16EF" w:rsidR="00EB7C0C">
        <w:rPr>
          <w:rFonts w:ascii="Times New Roman" w:hAnsi="Times New Roman" w:cs="Times New Roman"/>
        </w:rPr>
        <w:t>Z uznesení</w:t>
      </w:r>
      <w:r w:rsidRPr="00AC16EF">
        <w:rPr>
          <w:rFonts w:ascii="Times New Roman" w:hAnsi="Times New Roman" w:cs="Times New Roman"/>
        </w:rPr>
        <w:t xml:space="preserve"> výbor</w:t>
      </w:r>
      <w:r w:rsidRPr="00AC16EF" w:rsidR="00EB7C0C">
        <w:rPr>
          <w:rFonts w:ascii="Times New Roman" w:hAnsi="Times New Roman" w:cs="Times New Roman"/>
        </w:rPr>
        <w:t>ov</w:t>
      </w:r>
      <w:r>
        <w:rPr>
          <w:rFonts w:ascii="Times New Roman" w:hAnsi="Times New Roman" w:cs="Times New Roman"/>
        </w:rPr>
        <w:t xml:space="preserve"> Národnej ra</w:t>
      </w:r>
      <w:r w:rsidR="008E1580">
        <w:rPr>
          <w:rFonts w:ascii="Times New Roman" w:hAnsi="Times New Roman" w:cs="Times New Roman"/>
        </w:rPr>
        <w:t>dy Slovenskej r</w:t>
      </w:r>
      <w:r w:rsidR="008E1580">
        <w:rPr>
          <w:rFonts w:ascii="Times New Roman" w:hAnsi="Times New Roman" w:cs="Times New Roman"/>
        </w:rPr>
        <w:t>epubl</w:t>
      </w:r>
      <w:r w:rsidR="0085078D">
        <w:rPr>
          <w:rFonts w:ascii="Times New Roman" w:hAnsi="Times New Roman" w:cs="Times New Roman"/>
        </w:rPr>
        <w:t xml:space="preserve">iky </w:t>
      </w:r>
      <w:r w:rsidRPr="00AC16EF" w:rsidR="0085078D">
        <w:rPr>
          <w:rFonts w:ascii="Times New Roman" w:hAnsi="Times New Roman" w:cs="Times New Roman"/>
        </w:rPr>
        <w:t>uvedených</w:t>
      </w:r>
      <w:r w:rsidRPr="00AC16EF">
        <w:rPr>
          <w:rFonts w:ascii="Times New Roman" w:hAnsi="Times New Roman" w:cs="Times New Roman"/>
        </w:rPr>
        <w:t xml:space="preserve"> pod bodom</w:t>
      </w:r>
      <w:r>
        <w:rPr>
          <w:rFonts w:ascii="Times New Roman" w:hAnsi="Times New Roman" w:cs="Times New Roman"/>
        </w:rPr>
        <w:t xml:space="preserve"> III. tejto správy vyplynuli tieto </w:t>
      </w:r>
      <w:r w:rsidR="00115AB5">
        <w:rPr>
          <w:rFonts w:ascii="Times New Roman" w:hAnsi="Times New Roman" w:cs="Times New Roman"/>
        </w:rPr>
        <w:t>pozmeňujúce a doplňujúce návrhy :</w:t>
      </w:r>
      <w:r>
        <w:rPr>
          <w:rFonts w:ascii="Times New Roman" w:hAnsi="Times New Roman" w:cs="Times New Roman"/>
        </w:rPr>
        <w:t xml:space="preserve"> </w:t>
      </w:r>
    </w:p>
    <w:p w:rsidR="00D77F71" w:rsidP="00DF3D72">
      <w:pPr>
        <w:rPr>
          <w:rFonts w:ascii="Times New Roman" w:hAnsi="Times New Roman" w:cs="Times New Roman"/>
        </w:rPr>
      </w:pPr>
    </w:p>
    <w:p w:rsidR="00080C79" w:rsidRPr="0042075F" w:rsidP="00080C79">
      <w:pPr>
        <w:jc w:val="both"/>
        <w:rPr>
          <w:rFonts w:ascii="Times New Roman" w:hAnsi="Times New Roman" w:cs="Times New Roman"/>
        </w:rPr>
      </w:pPr>
    </w:p>
    <w:p w:rsidR="00080C79" w:rsidRPr="00080C79" w:rsidP="00080C79">
      <w:pPr>
        <w:numPr>
          <w:ilvl w:val="0"/>
          <w:numId w:val="26"/>
        </w:numPr>
        <w:tabs>
          <w:tab w:val="left" w:pos="720"/>
        </w:tabs>
        <w:spacing w:line="360" w:lineRule="auto"/>
        <w:rPr>
          <w:rFonts w:ascii="Times New Roman" w:hAnsi="Times New Roman" w:cs="Times New Roman"/>
          <w:b/>
        </w:rPr>
      </w:pPr>
      <w:r w:rsidRPr="00080C79">
        <w:rPr>
          <w:rFonts w:ascii="Times New Roman" w:hAnsi="Times New Roman" w:cs="Times New Roman"/>
          <w:b/>
        </w:rPr>
        <w:t>K</w:t>
      </w:r>
      <w:r>
        <w:rPr>
          <w:rFonts w:ascii="Times New Roman" w:hAnsi="Times New Roman" w:cs="Times New Roman"/>
          <w:b/>
        </w:rPr>
        <w:t> </w:t>
      </w:r>
      <w:r w:rsidRPr="00080C79">
        <w:rPr>
          <w:rFonts w:ascii="Times New Roman" w:hAnsi="Times New Roman" w:cs="Times New Roman"/>
          <w:b/>
        </w:rPr>
        <w:t>čl</w:t>
      </w:r>
      <w:r>
        <w:rPr>
          <w:rFonts w:ascii="Times New Roman" w:hAnsi="Times New Roman" w:cs="Times New Roman"/>
          <w:b/>
        </w:rPr>
        <w:t>.</w:t>
      </w:r>
      <w:r w:rsidRPr="00080C79">
        <w:rPr>
          <w:rFonts w:ascii="Times New Roman" w:hAnsi="Times New Roman" w:cs="Times New Roman"/>
          <w:b/>
        </w:rPr>
        <w:t xml:space="preserve"> I bod 1 </w:t>
      </w:r>
    </w:p>
    <w:p w:rsidR="00080C79" w:rsidRPr="0042075F" w:rsidP="00080C79">
      <w:pPr>
        <w:spacing w:line="360" w:lineRule="auto"/>
        <w:ind w:firstLine="708"/>
        <w:rPr>
          <w:rFonts w:ascii="Times New Roman" w:hAnsi="Times New Roman" w:cs="Times New Roman"/>
        </w:rPr>
      </w:pPr>
      <w:r>
        <w:rPr>
          <w:rFonts w:ascii="Times New Roman" w:hAnsi="Times New Roman" w:cs="Times New Roman"/>
        </w:rPr>
        <w:t>Nové znenie § 1 ods. 1:</w:t>
      </w:r>
    </w:p>
    <w:p w:rsidR="00080C79" w:rsidRPr="0042075F" w:rsidP="00080C79">
      <w:pPr>
        <w:ind w:left="708"/>
        <w:jc w:val="both"/>
        <w:rPr>
          <w:rFonts w:ascii="Times New Roman" w:hAnsi="Times New Roman" w:cs="Times New Roman"/>
          <w:bCs/>
        </w:rPr>
      </w:pPr>
      <w:r w:rsidRPr="0042075F">
        <w:rPr>
          <w:rFonts w:ascii="Times New Roman" w:hAnsi="Times New Roman" w:cs="Times New Roman"/>
          <w:bCs/>
        </w:rPr>
        <w:t>„(1) Tento zákon upravuje podmienky a postup pri prevode vlastníctva nehnuteľného majetku vo vlastníctve Slovenskej republiky (ďalej len „majetok štátu“) v správe Ministerstva obrany Slovenskej republiky a Ministerstva vnútra Slovenskej republiky (ďalej len „ministerstvo“) alebo rozpočtových organizácií a príspevkových organizácií zriadených ministerstvom alebo v správe Colného riaditeľstva slovenskej republiky</w:t>
      </w:r>
      <w:r w:rsidRPr="0042075F">
        <w:rPr>
          <w:rFonts w:ascii="Times New Roman" w:hAnsi="Times New Roman" w:cs="Times New Roman"/>
          <w:bCs/>
          <w:vertAlign w:val="superscript"/>
        </w:rPr>
        <w:t>1)</w:t>
      </w:r>
      <w:r w:rsidRPr="0042075F">
        <w:rPr>
          <w:rFonts w:ascii="Times New Roman" w:hAnsi="Times New Roman" w:cs="Times New Roman"/>
          <w:bCs/>
        </w:rPr>
        <w:t xml:space="preserve"> (ďalej len „organizácia“), ktorý sa stal pre ministerstvo alebo organizáciu  prebytočným,</w:t>
      </w:r>
      <w:r w:rsidRPr="0042075F">
        <w:rPr>
          <w:rFonts w:ascii="Times New Roman" w:hAnsi="Times New Roman" w:cs="Times New Roman"/>
          <w:bCs/>
          <w:vertAlign w:val="superscript"/>
        </w:rPr>
        <w:t>2</w:t>
      </w:r>
      <w:r w:rsidRPr="0042075F">
        <w:rPr>
          <w:rFonts w:ascii="Times New Roman" w:hAnsi="Times New Roman" w:cs="Times New Roman"/>
          <w:bCs/>
        </w:rPr>
        <w:t>) na obec alebo vyšší územný celok.“.</w:t>
      </w:r>
    </w:p>
    <w:p w:rsidR="00080C79" w:rsidRPr="0042075F" w:rsidP="00080C79">
      <w:pPr>
        <w:rPr>
          <w:rFonts w:ascii="Times New Roman" w:hAnsi="Times New Roman" w:cs="Times New Roman"/>
          <w:bCs/>
        </w:rPr>
      </w:pPr>
    </w:p>
    <w:p w:rsidR="00080C79" w:rsidRPr="0042075F" w:rsidP="00080C79">
      <w:pPr>
        <w:ind w:firstLine="708"/>
        <w:rPr>
          <w:rFonts w:ascii="Times New Roman" w:hAnsi="Times New Roman" w:cs="Times New Roman"/>
          <w:bCs/>
        </w:rPr>
      </w:pPr>
      <w:r w:rsidRPr="0042075F">
        <w:rPr>
          <w:rFonts w:ascii="Times New Roman" w:hAnsi="Times New Roman" w:cs="Times New Roman"/>
          <w:bCs/>
        </w:rPr>
        <w:t>Poznámka pod čiarou k odkazu 1 znie:</w:t>
      </w:r>
    </w:p>
    <w:p w:rsidR="00080C79" w:rsidRPr="0042075F" w:rsidP="00080C79">
      <w:pPr>
        <w:rPr>
          <w:rFonts w:ascii="Times New Roman" w:hAnsi="Times New Roman" w:cs="Times New Roman"/>
          <w:bCs/>
        </w:rPr>
      </w:pPr>
    </w:p>
    <w:p w:rsidR="00080C79" w:rsidRPr="0042075F" w:rsidP="00080C79">
      <w:pPr>
        <w:ind w:left="708"/>
        <w:rPr>
          <w:rFonts w:ascii="Times New Roman" w:hAnsi="Times New Roman" w:cs="Times New Roman"/>
          <w:bCs/>
        </w:rPr>
      </w:pPr>
      <w:r w:rsidRPr="0042075F">
        <w:rPr>
          <w:rFonts w:ascii="Times New Roman" w:hAnsi="Times New Roman" w:cs="Times New Roman"/>
          <w:bCs/>
        </w:rPr>
        <w:t>„1) § 8 zákona č. 652/2004 Z.</w:t>
      </w:r>
      <w:r>
        <w:rPr>
          <w:rFonts w:ascii="Times New Roman" w:hAnsi="Times New Roman" w:cs="Times New Roman"/>
          <w:bCs/>
        </w:rPr>
        <w:t xml:space="preserve"> </w:t>
      </w:r>
      <w:r w:rsidRPr="0042075F">
        <w:rPr>
          <w:rFonts w:ascii="Times New Roman" w:hAnsi="Times New Roman" w:cs="Times New Roman"/>
          <w:bCs/>
        </w:rPr>
        <w:t>z. o orgánoch š</w:t>
      </w:r>
      <w:r w:rsidRPr="0042075F">
        <w:rPr>
          <w:rFonts w:ascii="Times New Roman" w:hAnsi="Times New Roman" w:cs="Times New Roman"/>
          <w:bCs/>
        </w:rPr>
        <w:t>tátnej správy v colníctve a o zmene a doplnení niektorých zákonov v znení neskorších predpisov.“.</w:t>
      </w:r>
    </w:p>
    <w:p w:rsidR="00425A04" w:rsidP="00080C79">
      <w:pPr>
        <w:rPr>
          <w:rFonts w:ascii="Times New Roman" w:hAnsi="Times New Roman" w:cs="Times New Roman"/>
          <w:b/>
          <w:i/>
        </w:rPr>
      </w:pPr>
    </w:p>
    <w:p w:rsidR="00425A04" w:rsidP="00425A04">
      <w:pPr>
        <w:ind w:left="1416" w:firstLine="708"/>
        <w:rPr>
          <w:rFonts w:ascii="Times New Roman" w:hAnsi="Times New Roman" w:cs="Times New Roman"/>
          <w:b/>
          <w:i/>
        </w:rPr>
      </w:pPr>
    </w:p>
    <w:p w:rsidR="00425A04" w:rsidP="00425A04">
      <w:pPr>
        <w:ind w:left="1416" w:firstLine="708"/>
        <w:rPr>
          <w:rFonts w:ascii="Times New Roman" w:hAnsi="Times New Roman" w:cs="Times New Roman"/>
          <w:b/>
          <w:i/>
        </w:rPr>
      </w:pPr>
    </w:p>
    <w:p w:rsidR="00425A04" w:rsidP="00425A04">
      <w:pPr>
        <w:ind w:left="1416" w:firstLine="708"/>
        <w:rPr>
          <w:rFonts w:ascii="Times New Roman" w:hAnsi="Times New Roman" w:cs="Times New Roman"/>
          <w:b/>
          <w:i/>
        </w:rPr>
      </w:pPr>
    </w:p>
    <w:p w:rsidR="00425A04" w:rsidP="00425A04">
      <w:pPr>
        <w:ind w:left="1416" w:firstLine="708"/>
        <w:rPr>
          <w:rFonts w:ascii="Times New Roman" w:hAnsi="Times New Roman" w:cs="Times New Roman"/>
          <w:b/>
          <w:i/>
        </w:rPr>
      </w:pPr>
    </w:p>
    <w:p w:rsidR="00C713F3" w:rsidRPr="00C713F3" w:rsidP="00C713F3">
      <w:pPr>
        <w:ind w:left="2124"/>
        <w:jc w:val="both"/>
        <w:rPr>
          <w:rFonts w:ascii="Times New Roman" w:hAnsi="Times New Roman" w:cs="Times New Roman"/>
        </w:rPr>
      </w:pPr>
      <w:r w:rsidRPr="00C713F3">
        <w:rPr>
          <w:rFonts w:ascii="Times New Roman" w:hAnsi="Times New Roman" w:cs="Times New Roman"/>
        </w:rPr>
        <w:t>Problém pri prevode vlastníctva nehnuteľného majetku štátu v správe Colného riaditeľstva SR predstavujú neatraktívne nehnuteľnosti v odľahlých lokalitách, teda komplexy bývalých colných hraničných priechodov. V niektorých prípadoch prejavili záujem o bezodplatný prevod obce, v územných obvodoch ktorých sa dané nehnuteľnosti nachádzajú. Takýto postup neumožňuje zákon č. 278/1993 Z. z. o správe majetku štátu v znení neskorších predpisov, podľa ktorého môže správca ponúknuť prebytočný nehnuteľný majetok  samosprávam za splnenia zákonných podmienok v hodnote 50 % ceny určenej znaleckým posudkom. Obce a vyššie územné celky však často krát nedisponujú ani polovicou primeranej ceny a požadujú bezodplatný prevod, resp. predaj za symbolickú cenu. Vzhľadom na uvedené, ako aj na náklady, ktoré sú spojené so strážením, udržiavaním, odpratávaním snehu, vandalizmom je vhodné tieto nepredajné nehnuteľnosti previesť do vlas</w:t>
      </w:r>
      <w:r w:rsidRPr="00C713F3">
        <w:rPr>
          <w:rFonts w:ascii="Times New Roman" w:hAnsi="Times New Roman" w:cs="Times New Roman"/>
        </w:rPr>
        <w:t>tníctva samospráv, na území ktorých sa nachádzajú.</w:t>
      </w:r>
    </w:p>
    <w:p w:rsidR="00425A04" w:rsidP="00080C79">
      <w:pPr>
        <w:rPr>
          <w:rFonts w:ascii="Times New Roman" w:hAnsi="Times New Roman" w:cs="Times New Roman"/>
          <w:bCs/>
        </w:rPr>
      </w:pPr>
    </w:p>
    <w:p w:rsidR="00080C79" w:rsidRPr="00345E06" w:rsidP="00080C79">
      <w:pPr>
        <w:ind w:left="1416" w:firstLine="708"/>
        <w:rPr>
          <w:rFonts w:ascii="Times New Roman" w:hAnsi="Times New Roman" w:cs="Times New Roman"/>
          <w:b/>
        </w:rPr>
      </w:pPr>
      <w:r w:rsidRPr="00345E06">
        <w:rPr>
          <w:rFonts w:ascii="Times New Roman" w:hAnsi="Times New Roman" w:cs="Times New Roman"/>
          <w:b/>
        </w:rPr>
        <w:t>Výboru NR SR pre obranu a bezpečnosť</w:t>
      </w:r>
    </w:p>
    <w:p w:rsidR="00080C79" w:rsidP="00080C79">
      <w:pPr>
        <w:spacing w:line="360" w:lineRule="auto"/>
        <w:ind w:left="1416" w:firstLine="708"/>
        <w:rPr>
          <w:rFonts w:ascii="Times New Roman" w:hAnsi="Times New Roman" w:cs="Times New Roman"/>
        </w:rPr>
      </w:pPr>
      <w:r w:rsidRPr="004F359E">
        <w:rPr>
          <w:rFonts w:ascii="Times New Roman" w:hAnsi="Times New Roman" w:cs="Times New Roman"/>
          <w:b/>
        </w:rPr>
        <w:t>Gestorský výbor odporúča schváliť</w:t>
      </w:r>
      <w:r>
        <w:rPr>
          <w:rFonts w:ascii="Times New Roman" w:hAnsi="Times New Roman" w:cs="Times New Roman"/>
          <w:b/>
        </w:rPr>
        <w:t>.</w:t>
      </w:r>
    </w:p>
    <w:p w:rsidR="00080C79" w:rsidP="00080C79">
      <w:pPr>
        <w:rPr>
          <w:rFonts w:ascii="Times New Roman" w:hAnsi="Times New Roman" w:cs="Times New Roman"/>
          <w:bCs/>
        </w:rPr>
      </w:pPr>
    </w:p>
    <w:p w:rsidR="00C713F3" w:rsidP="00080C79">
      <w:pPr>
        <w:rPr>
          <w:rFonts w:ascii="Times New Roman" w:hAnsi="Times New Roman" w:cs="Times New Roman"/>
          <w:bCs/>
        </w:rPr>
      </w:pPr>
    </w:p>
    <w:p w:rsidR="00080C79" w:rsidP="00080C79">
      <w:pPr>
        <w:rPr>
          <w:rFonts w:ascii="Times New Roman" w:hAnsi="Times New Roman" w:cs="Times New Roman"/>
          <w:bCs/>
        </w:rPr>
      </w:pPr>
    </w:p>
    <w:p w:rsidR="00080C79" w:rsidRPr="00080C79" w:rsidP="00080C79">
      <w:pPr>
        <w:numPr>
          <w:ilvl w:val="0"/>
          <w:numId w:val="26"/>
        </w:numPr>
        <w:tabs>
          <w:tab w:val="left" w:pos="720"/>
        </w:tabs>
        <w:spacing w:line="360" w:lineRule="auto"/>
        <w:rPr>
          <w:rFonts w:ascii="Times New Roman" w:hAnsi="Times New Roman" w:cs="Times New Roman"/>
          <w:b/>
          <w:bCs/>
        </w:rPr>
      </w:pPr>
      <w:r w:rsidRPr="00080C79">
        <w:rPr>
          <w:rFonts w:ascii="Times New Roman" w:hAnsi="Times New Roman" w:cs="Times New Roman"/>
          <w:b/>
          <w:bCs/>
        </w:rPr>
        <w:t>K čl. I  bod 3</w:t>
      </w:r>
    </w:p>
    <w:p w:rsidR="00080C79" w:rsidRPr="0042075F" w:rsidP="00080C79">
      <w:pPr>
        <w:spacing w:line="360" w:lineRule="auto"/>
        <w:ind w:firstLine="708"/>
        <w:rPr>
          <w:rFonts w:ascii="Times New Roman" w:hAnsi="Times New Roman" w:cs="Times New Roman"/>
          <w:bCs/>
        </w:rPr>
      </w:pPr>
      <w:r w:rsidRPr="0042075F">
        <w:rPr>
          <w:rFonts w:ascii="Times New Roman" w:hAnsi="Times New Roman" w:cs="Times New Roman"/>
          <w:bCs/>
        </w:rPr>
        <w:t>V § 2 písmeno</w:t>
      </w:r>
      <w:r>
        <w:rPr>
          <w:rFonts w:ascii="Times New Roman" w:hAnsi="Times New Roman" w:cs="Times New Roman"/>
          <w:bCs/>
        </w:rPr>
        <w:t xml:space="preserve"> b):</w:t>
      </w:r>
    </w:p>
    <w:p w:rsidR="00080C79" w:rsidRPr="0042075F" w:rsidP="00080C79">
      <w:pPr>
        <w:tabs>
          <w:tab w:val="left" w:pos="0"/>
        </w:tabs>
        <w:rPr>
          <w:rFonts w:ascii="Times New Roman" w:hAnsi="Times New Roman" w:cs="Times New Roman"/>
        </w:rPr>
      </w:pPr>
      <w:r w:rsidRPr="0042075F">
        <w:rPr>
          <w:rFonts w:ascii="Times New Roman" w:hAnsi="Times New Roman" w:cs="Times New Roman"/>
        </w:rPr>
        <w:tab/>
        <w:t>V písmene b)</w:t>
      </w:r>
      <w:r>
        <w:rPr>
          <w:rFonts w:ascii="Times New Roman" w:hAnsi="Times New Roman" w:cs="Times New Roman"/>
        </w:rPr>
        <w:t xml:space="preserve"> sa</w:t>
      </w:r>
      <w:r w:rsidRPr="0042075F">
        <w:rPr>
          <w:rFonts w:ascii="Times New Roman" w:hAnsi="Times New Roman" w:cs="Times New Roman"/>
        </w:rPr>
        <w:t xml:space="preserve"> za slová „na štátnej hranici“ dopĺňajú slová „alebo ako colné priechody“.</w:t>
      </w:r>
    </w:p>
    <w:p w:rsidR="00080C79" w:rsidP="00080C79">
      <w:pPr>
        <w:ind w:left="360" w:hanging="360"/>
        <w:jc w:val="both"/>
        <w:rPr>
          <w:rFonts w:ascii="Times New Roman" w:hAnsi="Times New Roman" w:cs="Times New Roman"/>
        </w:rPr>
      </w:pPr>
    </w:p>
    <w:p w:rsidR="00425A04" w:rsidP="00080C79">
      <w:pPr>
        <w:ind w:left="360" w:hanging="360"/>
        <w:jc w:val="both"/>
        <w:rPr>
          <w:rFonts w:ascii="Times New Roman" w:hAnsi="Times New Roman" w:cs="Times New Roman"/>
        </w:rPr>
      </w:pPr>
    </w:p>
    <w:p w:rsidR="00C713F3" w:rsidRPr="00C713F3" w:rsidP="00C713F3">
      <w:pPr>
        <w:ind w:left="2124"/>
        <w:jc w:val="both"/>
        <w:rPr>
          <w:rFonts w:ascii="Times New Roman" w:hAnsi="Times New Roman" w:cs="Times New Roman"/>
        </w:rPr>
      </w:pPr>
      <w:r w:rsidRPr="00C713F3">
        <w:rPr>
          <w:rFonts w:ascii="Times New Roman" w:hAnsi="Times New Roman" w:cs="Times New Roman"/>
        </w:rPr>
        <w:t>Problém pri prevode vlastníctva nehnuteľného majetku štátu v správe Colného riaditeľstva SR predstavujú neatraktívne nehnuteľnosti v odľahlých lokalitách, teda komplexy bývalých colných hraničných priechodov. V niektorých prípadoch prejavili záujem o bezodplatný prevod obce, v územných obvodoch ktorých sa dané nehnuteľnosti nachádzajú. Takýto postup neumožňuje zákon č. 278/1993 Z. z. o správe majetku štátu v znení neskorších predpisov, podľa ktorého môže správca ponúknuť prebytočný nehnuteľný majetok  samosprávam za splnenia zákonných podmienok v hodnote 50 % ceny určenej znaleckým posudkom. Obce a vyššie územné celky však často krát nedisponujú ani polovicou primeranej ceny a požadujú</w:t>
      </w:r>
      <w:r w:rsidRPr="00C713F3">
        <w:rPr>
          <w:rFonts w:ascii="Times New Roman" w:hAnsi="Times New Roman" w:cs="Times New Roman"/>
        </w:rPr>
        <w:t xml:space="preserve"> bezodplatný prevod, resp. predaj za symbolickú cenu. Vzhľadom na uvedené, ako aj na náklady, ktoré sú spojené so strážením, udržiavaním, odpratávaním snehu, vandalizmom je vhodné tieto nepredajné nehnuteľnosti previesť do vlastníctva samospráv, na území ktorých sa nachádzajú.</w:t>
      </w:r>
    </w:p>
    <w:p w:rsidR="00425A04" w:rsidP="00080C79">
      <w:pPr>
        <w:ind w:left="1416" w:firstLine="708"/>
        <w:rPr>
          <w:rFonts w:ascii="Times New Roman" w:hAnsi="Times New Roman" w:cs="Times New Roman"/>
          <w:b/>
        </w:rPr>
      </w:pPr>
    </w:p>
    <w:p w:rsidR="00080C79" w:rsidRPr="00345E06" w:rsidP="00080C79">
      <w:pPr>
        <w:ind w:left="1416" w:firstLine="708"/>
        <w:rPr>
          <w:rFonts w:ascii="Times New Roman" w:hAnsi="Times New Roman" w:cs="Times New Roman"/>
          <w:b/>
        </w:rPr>
      </w:pPr>
      <w:r w:rsidRPr="00345E06">
        <w:rPr>
          <w:rFonts w:ascii="Times New Roman" w:hAnsi="Times New Roman" w:cs="Times New Roman"/>
          <w:b/>
        </w:rPr>
        <w:t>Výboru NR SR pre obranu a bezpečnosť</w:t>
      </w:r>
    </w:p>
    <w:p w:rsidR="00080C79" w:rsidP="00080C79">
      <w:pPr>
        <w:spacing w:line="360" w:lineRule="auto"/>
        <w:ind w:left="1416" w:firstLine="708"/>
        <w:rPr>
          <w:rFonts w:ascii="Times New Roman" w:hAnsi="Times New Roman" w:cs="Times New Roman"/>
        </w:rPr>
      </w:pPr>
      <w:r w:rsidRPr="004F359E">
        <w:rPr>
          <w:rFonts w:ascii="Times New Roman" w:hAnsi="Times New Roman" w:cs="Times New Roman"/>
          <w:b/>
        </w:rPr>
        <w:t>Gestorský výbor odporúča schváliť</w:t>
      </w:r>
      <w:r>
        <w:rPr>
          <w:rFonts w:ascii="Times New Roman" w:hAnsi="Times New Roman" w:cs="Times New Roman"/>
          <w:b/>
        </w:rPr>
        <w:t>.</w:t>
      </w:r>
    </w:p>
    <w:p w:rsidR="00080C79" w:rsidP="00080C79">
      <w:pPr>
        <w:rPr>
          <w:rFonts w:ascii="Times New Roman" w:hAnsi="Times New Roman" w:cs="Times New Roman"/>
        </w:rPr>
      </w:pPr>
    </w:p>
    <w:p w:rsidR="00E931EE" w:rsidP="00080C79">
      <w:pPr>
        <w:rPr>
          <w:rFonts w:ascii="Times New Roman" w:hAnsi="Times New Roman" w:cs="Times New Roman"/>
        </w:rPr>
      </w:pPr>
    </w:p>
    <w:p w:rsidR="00C713F3" w:rsidP="00080C79">
      <w:pPr>
        <w:rPr>
          <w:rFonts w:ascii="Times New Roman" w:hAnsi="Times New Roman" w:cs="Times New Roman"/>
        </w:rPr>
      </w:pPr>
    </w:p>
    <w:p w:rsidR="00C713F3" w:rsidP="00080C79">
      <w:pPr>
        <w:rPr>
          <w:rFonts w:ascii="Times New Roman" w:hAnsi="Times New Roman" w:cs="Times New Roman"/>
        </w:rPr>
      </w:pPr>
    </w:p>
    <w:p w:rsidR="00C713F3" w:rsidP="00080C79">
      <w:pPr>
        <w:rPr>
          <w:rFonts w:ascii="Times New Roman" w:hAnsi="Times New Roman" w:cs="Times New Roman"/>
        </w:rPr>
      </w:pPr>
    </w:p>
    <w:p w:rsidR="00C713F3" w:rsidP="00080C79">
      <w:pPr>
        <w:rPr>
          <w:rFonts w:ascii="Times New Roman" w:hAnsi="Times New Roman" w:cs="Times New Roman"/>
        </w:rPr>
      </w:pPr>
    </w:p>
    <w:p w:rsidR="00C713F3" w:rsidP="00080C79">
      <w:pPr>
        <w:rPr>
          <w:rFonts w:ascii="Times New Roman" w:hAnsi="Times New Roman" w:cs="Times New Roman"/>
        </w:rPr>
      </w:pPr>
    </w:p>
    <w:p w:rsidR="00C713F3" w:rsidP="00080C79">
      <w:pPr>
        <w:rPr>
          <w:rFonts w:ascii="Times New Roman" w:hAnsi="Times New Roman" w:cs="Times New Roman"/>
        </w:rPr>
      </w:pPr>
    </w:p>
    <w:p w:rsidR="00C713F3" w:rsidP="00080C79">
      <w:pPr>
        <w:rPr>
          <w:rFonts w:ascii="Times New Roman" w:hAnsi="Times New Roman" w:cs="Times New Roman"/>
        </w:rPr>
      </w:pPr>
    </w:p>
    <w:p w:rsidR="00C713F3" w:rsidP="00080C79">
      <w:pPr>
        <w:rPr>
          <w:rFonts w:ascii="Times New Roman" w:hAnsi="Times New Roman" w:cs="Times New Roman"/>
        </w:rPr>
      </w:pPr>
    </w:p>
    <w:p w:rsidR="00C713F3" w:rsidP="00080C79">
      <w:pPr>
        <w:rPr>
          <w:rFonts w:ascii="Times New Roman" w:hAnsi="Times New Roman" w:cs="Times New Roman"/>
        </w:rPr>
      </w:pPr>
    </w:p>
    <w:p w:rsidR="006C0769" w:rsidP="00080C79">
      <w:pPr>
        <w:rPr>
          <w:rFonts w:ascii="Times New Roman" w:hAnsi="Times New Roman" w:cs="Times New Roman"/>
        </w:rPr>
      </w:pPr>
    </w:p>
    <w:p w:rsidR="006C0769" w:rsidP="00080C79">
      <w:pPr>
        <w:rPr>
          <w:rFonts w:ascii="Times New Roman" w:hAnsi="Times New Roman" w:cs="Times New Roman"/>
        </w:rPr>
      </w:pPr>
    </w:p>
    <w:p w:rsidR="00E931EE" w:rsidRPr="0042075F" w:rsidP="00080C79">
      <w:pPr>
        <w:rPr>
          <w:rFonts w:ascii="Times New Roman" w:hAnsi="Times New Roman" w:cs="Times New Roman"/>
        </w:rPr>
      </w:pPr>
    </w:p>
    <w:p w:rsidR="00080C79" w:rsidRPr="00080C79" w:rsidP="00E931EE">
      <w:pPr>
        <w:numPr>
          <w:ilvl w:val="0"/>
          <w:numId w:val="26"/>
        </w:numPr>
        <w:tabs>
          <w:tab w:val="left" w:pos="720"/>
        </w:tabs>
        <w:spacing w:line="360" w:lineRule="auto"/>
        <w:rPr>
          <w:rFonts w:ascii="Times New Roman" w:hAnsi="Times New Roman" w:cs="Times New Roman"/>
          <w:b/>
        </w:rPr>
      </w:pPr>
      <w:r w:rsidRPr="00080C79">
        <w:rPr>
          <w:rFonts w:ascii="Times New Roman" w:hAnsi="Times New Roman" w:cs="Times New Roman"/>
          <w:b/>
        </w:rPr>
        <w:t>K čl. I bod 6</w:t>
      </w:r>
    </w:p>
    <w:p w:rsidR="00080C79" w:rsidP="00E931EE">
      <w:pPr>
        <w:spacing w:line="360" w:lineRule="auto"/>
        <w:ind w:firstLine="708"/>
        <w:rPr>
          <w:rFonts w:ascii="Times New Roman" w:hAnsi="Times New Roman" w:cs="Times New Roman"/>
        </w:rPr>
      </w:pPr>
      <w:r w:rsidRPr="0042075F">
        <w:rPr>
          <w:rFonts w:ascii="Times New Roman" w:hAnsi="Times New Roman" w:cs="Times New Roman"/>
        </w:rPr>
        <w:t>V § 3 sa za odsek 4 návrhu zákona vkladá nový odsek 5, ktorý znie:</w:t>
      </w:r>
    </w:p>
    <w:p w:rsidR="006C0769" w:rsidP="00E931EE">
      <w:pPr>
        <w:spacing w:line="360" w:lineRule="auto"/>
        <w:ind w:firstLine="708"/>
        <w:rPr>
          <w:rFonts w:ascii="Times New Roman" w:hAnsi="Times New Roman" w:cs="Times New Roman"/>
        </w:rPr>
      </w:pPr>
    </w:p>
    <w:p w:rsidR="00080C79" w:rsidRPr="0042075F" w:rsidP="00E931EE">
      <w:pPr>
        <w:tabs>
          <w:tab w:val="left" w:pos="1080"/>
        </w:tabs>
        <w:ind w:left="708"/>
        <w:jc w:val="both"/>
        <w:rPr>
          <w:rFonts w:ascii="Times New Roman" w:hAnsi="Times New Roman" w:cs="Times New Roman"/>
        </w:rPr>
      </w:pPr>
      <w:r w:rsidRPr="0042075F">
        <w:rPr>
          <w:rFonts w:ascii="Times New Roman" w:hAnsi="Times New Roman" w:cs="Times New Roman"/>
        </w:rPr>
        <w:t>„(5) Ďalšie osobitné ponukové konanie a opakované ďalšie osobitné ponukové konanie sa začína zverejnením ponuky v dennej tlači s celoštátnou pôsobnosťou a v registri prebytočného nehnuteľného majetku štátu ponúkaného v osobitnom ponukovom konaní.</w:t>
      </w:r>
      <w:r w:rsidRPr="0042075F">
        <w:rPr>
          <w:rFonts w:ascii="Times New Roman" w:hAnsi="Times New Roman" w:cs="Times New Roman"/>
          <w:vertAlign w:val="superscript"/>
        </w:rPr>
        <w:t>3)</w:t>
      </w:r>
      <w:r w:rsidRPr="0042075F">
        <w:rPr>
          <w:rFonts w:ascii="Times New Roman" w:hAnsi="Times New Roman" w:cs="Times New Roman"/>
        </w:rPr>
        <w:t xml:space="preserve"> Na postup pri ďalšom osobitnom ponukovom konaní a opakovanom ďalšom osobitnom ponukovom konaní sa primerane použijú ustanovenia osobitného predpisu.</w:t>
      </w:r>
      <w:r w:rsidRPr="0042075F">
        <w:rPr>
          <w:rFonts w:ascii="Times New Roman" w:hAnsi="Times New Roman" w:cs="Times New Roman"/>
          <w:vertAlign w:val="superscript"/>
        </w:rPr>
        <w:t>3)</w:t>
      </w:r>
      <w:r w:rsidRPr="0042075F">
        <w:rPr>
          <w:rFonts w:ascii="Times New Roman" w:hAnsi="Times New Roman" w:cs="Times New Roman"/>
        </w:rPr>
        <w:t xml:space="preserve"> Na účely zverejnenia ponuky v dennej tlači s celoštátnou pôsobnosťou a v registri prebytočného nehnuteľného majetku štátu ponúkaného v osobitnom ponukovom konaní sa za primeranú cenu považuje aj všeobecná hodnota majetku upravená podľa odseku 2 až 4.“. </w:t>
      </w:r>
    </w:p>
    <w:p w:rsidR="00080C79" w:rsidP="00080C79">
      <w:pPr>
        <w:tabs>
          <w:tab w:val="left" w:pos="1080"/>
        </w:tabs>
        <w:jc w:val="both"/>
        <w:rPr>
          <w:rFonts w:ascii="Times New Roman" w:hAnsi="Times New Roman" w:cs="Times New Roman"/>
        </w:rPr>
      </w:pPr>
    </w:p>
    <w:p w:rsidR="006C0769" w:rsidRPr="0042075F" w:rsidP="00080C79">
      <w:pPr>
        <w:tabs>
          <w:tab w:val="left" w:pos="1080"/>
        </w:tabs>
        <w:jc w:val="both"/>
        <w:rPr>
          <w:rFonts w:ascii="Times New Roman" w:hAnsi="Times New Roman" w:cs="Times New Roman"/>
        </w:rPr>
      </w:pPr>
    </w:p>
    <w:p w:rsidR="00080C79" w:rsidRPr="0042075F" w:rsidP="00080C79">
      <w:pPr>
        <w:tabs>
          <w:tab w:val="left" w:pos="1080"/>
        </w:tabs>
        <w:jc w:val="both"/>
        <w:rPr>
          <w:rFonts w:ascii="Times New Roman" w:hAnsi="Times New Roman" w:cs="Times New Roman"/>
        </w:rPr>
      </w:pPr>
      <w:r w:rsidRPr="0042075F">
        <w:rPr>
          <w:rFonts w:ascii="Times New Roman" w:hAnsi="Times New Roman" w:cs="Times New Roman"/>
        </w:rPr>
        <w:tab/>
        <w:t>Doterajšie odseky 5 a 6 v návrhu zákona bude potrebné označiť ako odseky 6 a 7.</w:t>
      </w:r>
    </w:p>
    <w:p w:rsidR="00080C79" w:rsidRPr="0042075F" w:rsidP="00080C79">
      <w:pPr>
        <w:tabs>
          <w:tab w:val="left" w:pos="1080"/>
        </w:tabs>
        <w:jc w:val="both"/>
        <w:rPr>
          <w:rFonts w:ascii="Times New Roman" w:hAnsi="Times New Roman" w:cs="Times New Roman"/>
        </w:rPr>
      </w:pPr>
    </w:p>
    <w:p w:rsidR="00080C79" w:rsidP="00080C79">
      <w:pPr>
        <w:tabs>
          <w:tab w:val="left" w:pos="1080"/>
        </w:tabs>
        <w:jc w:val="both"/>
        <w:rPr>
          <w:rFonts w:ascii="Times New Roman" w:hAnsi="Times New Roman" w:cs="Times New Roman"/>
        </w:rPr>
      </w:pPr>
      <w:r w:rsidRPr="0042075F">
        <w:rPr>
          <w:rFonts w:ascii="Times New Roman" w:hAnsi="Times New Roman" w:cs="Times New Roman"/>
        </w:rPr>
        <w:tab/>
        <w:t>V novom odseku 7 sa na konci pripájajú tieto vety:</w:t>
      </w:r>
    </w:p>
    <w:p w:rsidR="006C0769" w:rsidRPr="0042075F" w:rsidP="00080C79">
      <w:pPr>
        <w:tabs>
          <w:tab w:val="left" w:pos="1080"/>
        </w:tabs>
        <w:jc w:val="both"/>
        <w:rPr>
          <w:rFonts w:ascii="Times New Roman" w:hAnsi="Times New Roman" w:cs="Times New Roman"/>
        </w:rPr>
      </w:pPr>
    </w:p>
    <w:p w:rsidR="00080C79" w:rsidRPr="0042075F" w:rsidP="00E931EE">
      <w:pPr>
        <w:tabs>
          <w:tab w:val="left" w:pos="1080"/>
        </w:tabs>
        <w:ind w:left="1080"/>
        <w:jc w:val="both"/>
        <w:rPr>
          <w:rFonts w:ascii="Times New Roman" w:hAnsi="Times New Roman" w:cs="Times New Roman"/>
        </w:rPr>
      </w:pPr>
      <w:r w:rsidRPr="0042075F">
        <w:rPr>
          <w:rFonts w:ascii="Times New Roman" w:hAnsi="Times New Roman" w:cs="Times New Roman"/>
        </w:rPr>
        <w:t>„Súhlas s nakladaním s majetkom štátu podľa tohto zákona je možné udeliť len vtedy, ak ministerstvo alebo organizácia dodržali všetky podmienky ustanovené týmto zákonom a osobitnými zákonmi vzťahujúcimi sa na nakladanie s majetkom štátu. Na udelenie súhlasu sa nevzťahujú všeobecné predpisy o správnom konaní;</w:t>
      </w:r>
      <w:r w:rsidRPr="0042075F">
        <w:rPr>
          <w:rFonts w:ascii="Times New Roman" w:hAnsi="Times New Roman" w:cs="Times New Roman"/>
          <w:vertAlign w:val="superscript"/>
        </w:rPr>
        <w:t>4a)</w:t>
      </w:r>
      <w:r w:rsidRPr="0042075F">
        <w:rPr>
          <w:rFonts w:ascii="Times New Roman" w:hAnsi="Times New Roman" w:cs="Times New Roman"/>
        </w:rPr>
        <w:t xml:space="preserve"> tieto rozhodnutia nie sú preskúmateľné súdom.“.</w:t>
      </w:r>
    </w:p>
    <w:p w:rsidR="00080C79" w:rsidRPr="0042075F" w:rsidP="00080C79">
      <w:pPr>
        <w:tabs>
          <w:tab w:val="left" w:pos="1080"/>
        </w:tabs>
        <w:jc w:val="both"/>
        <w:rPr>
          <w:rFonts w:ascii="Times New Roman" w:hAnsi="Times New Roman" w:cs="Times New Roman"/>
        </w:rPr>
      </w:pPr>
    </w:p>
    <w:p w:rsidR="00080C79" w:rsidRPr="0042075F" w:rsidP="00E931EE">
      <w:pPr>
        <w:ind w:left="372" w:firstLine="708"/>
        <w:rPr>
          <w:rFonts w:ascii="Times New Roman" w:hAnsi="Times New Roman" w:cs="Times New Roman"/>
          <w:bCs/>
        </w:rPr>
      </w:pPr>
      <w:r w:rsidRPr="0042075F">
        <w:rPr>
          <w:rFonts w:ascii="Times New Roman" w:hAnsi="Times New Roman" w:cs="Times New Roman"/>
          <w:bCs/>
        </w:rPr>
        <w:t>Poznámka pod čiarou k odkazu 4a znie:</w:t>
      </w:r>
    </w:p>
    <w:p w:rsidR="00080C79" w:rsidRPr="0042075F" w:rsidP="00080C79">
      <w:pPr>
        <w:rPr>
          <w:rFonts w:ascii="Times New Roman" w:hAnsi="Times New Roman" w:cs="Times New Roman"/>
          <w:bCs/>
        </w:rPr>
      </w:pPr>
    </w:p>
    <w:p w:rsidR="00080C79" w:rsidRPr="0042075F" w:rsidP="00E931EE">
      <w:pPr>
        <w:ind w:left="372" w:firstLine="708"/>
        <w:rPr>
          <w:rFonts w:ascii="Times New Roman" w:hAnsi="Times New Roman" w:cs="Times New Roman"/>
          <w:bCs/>
        </w:rPr>
      </w:pPr>
      <w:r w:rsidRPr="0042075F">
        <w:rPr>
          <w:rFonts w:ascii="Times New Roman" w:hAnsi="Times New Roman" w:cs="Times New Roman"/>
          <w:bCs/>
        </w:rPr>
        <w:t>„4a) Zákon č. 71/1967 Zb. o správnom konaní (správny poriadok).“.</w:t>
      </w:r>
    </w:p>
    <w:p w:rsidR="00080C79" w:rsidRPr="0042075F" w:rsidP="00080C79">
      <w:pPr>
        <w:tabs>
          <w:tab w:val="left" w:pos="1080"/>
        </w:tabs>
        <w:jc w:val="both"/>
        <w:rPr>
          <w:rFonts w:ascii="Times New Roman" w:hAnsi="Times New Roman" w:cs="Times New Roman"/>
        </w:rPr>
      </w:pPr>
      <w:r w:rsidR="00E931EE">
        <w:rPr>
          <w:rFonts w:ascii="Times New Roman" w:hAnsi="Times New Roman" w:cs="Times New Roman"/>
        </w:rPr>
        <w:tab/>
      </w:r>
    </w:p>
    <w:p w:rsidR="00E931EE" w:rsidP="00080C79">
      <w:pPr>
        <w:tabs>
          <w:tab w:val="left" w:pos="1080"/>
        </w:tabs>
        <w:jc w:val="both"/>
        <w:rPr>
          <w:rFonts w:ascii="Times New Roman" w:hAnsi="Times New Roman" w:cs="Times New Roman"/>
        </w:rPr>
      </w:pPr>
      <w:r>
        <w:rPr>
          <w:rFonts w:ascii="Times New Roman" w:hAnsi="Times New Roman" w:cs="Times New Roman"/>
        </w:rPr>
        <w:tab/>
      </w:r>
      <w:r w:rsidRPr="0042075F" w:rsidR="00080C79">
        <w:rPr>
          <w:rFonts w:ascii="Times New Roman" w:hAnsi="Times New Roman" w:cs="Times New Roman"/>
        </w:rPr>
        <w:t xml:space="preserve">Doterajšie odseky 3 až 6 platného znenia zákona by sa mali označiť ako odseky 8 </w:t>
      </w:r>
    </w:p>
    <w:p w:rsidR="00080C79" w:rsidP="00080C79">
      <w:pPr>
        <w:tabs>
          <w:tab w:val="left" w:pos="1080"/>
        </w:tabs>
        <w:jc w:val="both"/>
        <w:rPr>
          <w:rFonts w:ascii="Times New Roman" w:hAnsi="Times New Roman" w:cs="Times New Roman"/>
        </w:rPr>
      </w:pPr>
      <w:r w:rsidR="00E931EE">
        <w:rPr>
          <w:rFonts w:ascii="Times New Roman" w:hAnsi="Times New Roman" w:cs="Times New Roman"/>
        </w:rPr>
        <w:tab/>
      </w:r>
      <w:r w:rsidRPr="0042075F">
        <w:rPr>
          <w:rFonts w:ascii="Times New Roman" w:hAnsi="Times New Roman" w:cs="Times New Roman"/>
        </w:rPr>
        <w:t>až 11.</w:t>
      </w:r>
    </w:p>
    <w:p w:rsidR="00425A04" w:rsidP="00080C79">
      <w:pPr>
        <w:tabs>
          <w:tab w:val="left" w:pos="1080"/>
        </w:tabs>
        <w:jc w:val="both"/>
        <w:rPr>
          <w:rFonts w:ascii="Times New Roman" w:hAnsi="Times New Roman" w:cs="Times New Roman"/>
          <w:b/>
          <w:i/>
        </w:rPr>
      </w:pPr>
    </w:p>
    <w:p w:rsidR="006C0769" w:rsidP="00080C79">
      <w:pPr>
        <w:tabs>
          <w:tab w:val="left" w:pos="1080"/>
        </w:tabs>
        <w:jc w:val="both"/>
        <w:rPr>
          <w:rFonts w:ascii="Times New Roman" w:hAnsi="Times New Roman" w:cs="Times New Roman"/>
          <w:b/>
          <w:i/>
        </w:rPr>
      </w:pPr>
    </w:p>
    <w:p w:rsidR="006C0769" w:rsidRPr="006C0769" w:rsidP="006C0769">
      <w:pPr>
        <w:ind w:left="2124" w:firstLine="6"/>
        <w:jc w:val="both"/>
        <w:rPr>
          <w:rFonts w:ascii="Times New Roman" w:hAnsi="Times New Roman" w:cs="Times New Roman"/>
        </w:rPr>
      </w:pPr>
      <w:r w:rsidRPr="006C0769">
        <w:rPr>
          <w:rFonts w:ascii="Times New Roman" w:hAnsi="Times New Roman" w:cs="Times New Roman"/>
          <w:bCs/>
        </w:rPr>
        <w:t>Návrh zákona je potrebné doplniť o postup správcu pri ďalšom osobitnom ponukovom konaní, definíciu primeranej ceny pre potreby zverejnenia ponuky prebytočného majetku štátu, ako aj o podmienky udelenia súhlasu s nakladaním s majetkom štátu.</w:t>
      </w:r>
    </w:p>
    <w:p w:rsidR="00E931EE" w:rsidRPr="0042075F" w:rsidP="00080C79">
      <w:pPr>
        <w:tabs>
          <w:tab w:val="left" w:pos="1080"/>
        </w:tabs>
        <w:jc w:val="both"/>
        <w:rPr>
          <w:rFonts w:ascii="Times New Roman" w:hAnsi="Times New Roman" w:cs="Times New Roman"/>
        </w:rPr>
      </w:pPr>
    </w:p>
    <w:p w:rsidR="00080C79" w:rsidRPr="00345E06" w:rsidP="00080C79">
      <w:pPr>
        <w:ind w:left="1416" w:firstLine="708"/>
        <w:rPr>
          <w:rFonts w:ascii="Times New Roman" w:hAnsi="Times New Roman" w:cs="Times New Roman"/>
          <w:b/>
        </w:rPr>
      </w:pPr>
      <w:r w:rsidRPr="00345E06">
        <w:rPr>
          <w:rFonts w:ascii="Times New Roman" w:hAnsi="Times New Roman" w:cs="Times New Roman"/>
          <w:b/>
        </w:rPr>
        <w:t>Výboru NR SR pre obranu a bezpečnosť</w:t>
      </w:r>
    </w:p>
    <w:p w:rsidR="00080C79" w:rsidP="00080C79">
      <w:pPr>
        <w:spacing w:line="360" w:lineRule="auto"/>
        <w:ind w:left="1416" w:firstLine="708"/>
        <w:rPr>
          <w:rFonts w:ascii="Times New Roman" w:hAnsi="Times New Roman" w:cs="Times New Roman"/>
        </w:rPr>
      </w:pPr>
      <w:r w:rsidRPr="004F359E">
        <w:rPr>
          <w:rFonts w:ascii="Times New Roman" w:hAnsi="Times New Roman" w:cs="Times New Roman"/>
          <w:b/>
        </w:rPr>
        <w:t>Gestorský výbor odporúča schváliť</w:t>
      </w:r>
      <w:r>
        <w:rPr>
          <w:rFonts w:ascii="Times New Roman" w:hAnsi="Times New Roman" w:cs="Times New Roman"/>
          <w:b/>
        </w:rPr>
        <w:t>.</w:t>
      </w:r>
    </w:p>
    <w:p w:rsidR="00080C79" w:rsidP="00080C79">
      <w:pPr>
        <w:tabs>
          <w:tab w:val="left" w:pos="1080"/>
        </w:tabs>
        <w:jc w:val="both"/>
        <w:rPr>
          <w:rFonts w:ascii="Times New Roman" w:hAnsi="Times New Roman" w:cs="Times New Roman"/>
        </w:rPr>
      </w:pPr>
    </w:p>
    <w:p w:rsidR="00E931EE" w:rsidP="00080C79">
      <w:pPr>
        <w:tabs>
          <w:tab w:val="left" w:pos="1080"/>
        </w:tabs>
        <w:jc w:val="both"/>
        <w:rPr>
          <w:rFonts w:ascii="Times New Roman" w:hAnsi="Times New Roman" w:cs="Times New Roman"/>
        </w:rPr>
      </w:pPr>
    </w:p>
    <w:p w:rsidR="006C0769" w:rsidP="00080C79">
      <w:pPr>
        <w:tabs>
          <w:tab w:val="left" w:pos="1080"/>
        </w:tabs>
        <w:jc w:val="both"/>
        <w:rPr>
          <w:rFonts w:ascii="Times New Roman" w:hAnsi="Times New Roman" w:cs="Times New Roman"/>
        </w:rPr>
      </w:pPr>
    </w:p>
    <w:p w:rsidR="006C0769" w:rsidP="00080C79">
      <w:pPr>
        <w:tabs>
          <w:tab w:val="left" w:pos="1080"/>
        </w:tabs>
        <w:jc w:val="both"/>
        <w:rPr>
          <w:rFonts w:ascii="Times New Roman" w:hAnsi="Times New Roman" w:cs="Times New Roman"/>
        </w:rPr>
      </w:pPr>
    </w:p>
    <w:p w:rsidR="006C0769" w:rsidP="00080C79">
      <w:pPr>
        <w:tabs>
          <w:tab w:val="left" w:pos="1080"/>
        </w:tabs>
        <w:jc w:val="both"/>
        <w:rPr>
          <w:rFonts w:ascii="Times New Roman" w:hAnsi="Times New Roman" w:cs="Times New Roman"/>
        </w:rPr>
      </w:pPr>
    </w:p>
    <w:p w:rsidR="006C0769" w:rsidP="00080C79">
      <w:pPr>
        <w:tabs>
          <w:tab w:val="left" w:pos="1080"/>
        </w:tabs>
        <w:jc w:val="both"/>
        <w:rPr>
          <w:rFonts w:ascii="Times New Roman" w:hAnsi="Times New Roman" w:cs="Times New Roman"/>
        </w:rPr>
      </w:pPr>
    </w:p>
    <w:p w:rsidR="006C0769" w:rsidP="00080C79">
      <w:pPr>
        <w:tabs>
          <w:tab w:val="left" w:pos="1080"/>
        </w:tabs>
        <w:jc w:val="both"/>
        <w:rPr>
          <w:rFonts w:ascii="Times New Roman" w:hAnsi="Times New Roman" w:cs="Times New Roman"/>
        </w:rPr>
      </w:pPr>
    </w:p>
    <w:p w:rsidR="006C0769" w:rsidP="00080C79">
      <w:pPr>
        <w:tabs>
          <w:tab w:val="left" w:pos="1080"/>
        </w:tabs>
        <w:jc w:val="both"/>
        <w:rPr>
          <w:rFonts w:ascii="Times New Roman" w:hAnsi="Times New Roman" w:cs="Times New Roman"/>
        </w:rPr>
      </w:pPr>
    </w:p>
    <w:p w:rsidR="006C0769" w:rsidP="00080C79">
      <w:pPr>
        <w:tabs>
          <w:tab w:val="left" w:pos="1080"/>
        </w:tabs>
        <w:jc w:val="both"/>
        <w:rPr>
          <w:rFonts w:ascii="Times New Roman" w:hAnsi="Times New Roman" w:cs="Times New Roman"/>
        </w:rPr>
      </w:pPr>
    </w:p>
    <w:p w:rsidR="006C0769" w:rsidP="00080C79">
      <w:pPr>
        <w:tabs>
          <w:tab w:val="left" w:pos="1080"/>
        </w:tabs>
        <w:jc w:val="both"/>
        <w:rPr>
          <w:rFonts w:ascii="Times New Roman" w:hAnsi="Times New Roman" w:cs="Times New Roman"/>
        </w:rPr>
      </w:pPr>
    </w:p>
    <w:p w:rsidR="006C0769" w:rsidP="00080C79">
      <w:pPr>
        <w:tabs>
          <w:tab w:val="left" w:pos="1080"/>
        </w:tabs>
        <w:jc w:val="both"/>
        <w:rPr>
          <w:rFonts w:ascii="Times New Roman" w:hAnsi="Times New Roman" w:cs="Times New Roman"/>
        </w:rPr>
      </w:pPr>
    </w:p>
    <w:p w:rsidR="006C0769" w:rsidP="00080C79">
      <w:pPr>
        <w:tabs>
          <w:tab w:val="left" w:pos="1080"/>
        </w:tabs>
        <w:jc w:val="both"/>
        <w:rPr>
          <w:rFonts w:ascii="Times New Roman" w:hAnsi="Times New Roman" w:cs="Times New Roman"/>
        </w:rPr>
      </w:pPr>
    </w:p>
    <w:p w:rsidR="00E931EE" w:rsidRPr="0042075F" w:rsidP="00080C79">
      <w:pPr>
        <w:tabs>
          <w:tab w:val="left" w:pos="1080"/>
        </w:tabs>
        <w:jc w:val="both"/>
        <w:rPr>
          <w:rFonts w:ascii="Times New Roman" w:hAnsi="Times New Roman" w:cs="Times New Roman"/>
        </w:rPr>
      </w:pPr>
    </w:p>
    <w:p w:rsidR="00080C79" w:rsidRPr="00080C79" w:rsidP="00E931EE">
      <w:pPr>
        <w:numPr>
          <w:ilvl w:val="0"/>
          <w:numId w:val="26"/>
        </w:numPr>
        <w:tabs>
          <w:tab w:val="left" w:pos="720"/>
          <w:tab w:val="left" w:pos="1080"/>
        </w:tabs>
        <w:spacing w:line="360" w:lineRule="auto"/>
        <w:jc w:val="both"/>
        <w:rPr>
          <w:rFonts w:ascii="Times New Roman" w:hAnsi="Times New Roman" w:cs="Times New Roman"/>
          <w:b/>
        </w:rPr>
      </w:pPr>
      <w:r w:rsidRPr="00080C79">
        <w:rPr>
          <w:rFonts w:ascii="Times New Roman" w:hAnsi="Times New Roman" w:cs="Times New Roman"/>
          <w:b/>
        </w:rPr>
        <w:t>K čl. I body 7 až 9:</w:t>
      </w:r>
    </w:p>
    <w:p w:rsidR="00080C79" w:rsidRPr="0042075F" w:rsidP="00E931EE">
      <w:pPr>
        <w:tabs>
          <w:tab w:val="left" w:pos="720"/>
        </w:tabs>
        <w:spacing w:line="360" w:lineRule="auto"/>
        <w:jc w:val="both"/>
        <w:rPr>
          <w:rFonts w:ascii="Times New Roman" w:hAnsi="Times New Roman" w:cs="Times New Roman"/>
        </w:rPr>
      </w:pPr>
      <w:r w:rsidR="00E931EE">
        <w:rPr>
          <w:rFonts w:ascii="Times New Roman" w:hAnsi="Times New Roman" w:cs="Times New Roman"/>
        </w:rPr>
        <w:tab/>
      </w:r>
      <w:r>
        <w:rPr>
          <w:rFonts w:ascii="Times New Roman" w:hAnsi="Times New Roman" w:cs="Times New Roman"/>
        </w:rPr>
        <w:t xml:space="preserve">Body 7, 8 a 9 </w:t>
      </w:r>
      <w:r w:rsidRPr="0042075F">
        <w:rPr>
          <w:rFonts w:ascii="Times New Roman" w:hAnsi="Times New Roman" w:cs="Times New Roman"/>
        </w:rPr>
        <w:t>znejú :</w:t>
      </w:r>
    </w:p>
    <w:p w:rsidR="00080C79" w:rsidRPr="0042075F" w:rsidP="00E931EE">
      <w:pPr>
        <w:tabs>
          <w:tab w:val="left" w:pos="720"/>
        </w:tabs>
        <w:jc w:val="both"/>
        <w:rPr>
          <w:rFonts w:ascii="Times New Roman" w:hAnsi="Times New Roman" w:cs="Times New Roman"/>
        </w:rPr>
      </w:pPr>
      <w:r w:rsidR="00E931EE">
        <w:rPr>
          <w:rFonts w:ascii="Times New Roman" w:hAnsi="Times New Roman" w:cs="Times New Roman"/>
        </w:rPr>
        <w:tab/>
      </w:r>
      <w:r w:rsidRPr="0042075F">
        <w:rPr>
          <w:rFonts w:ascii="Times New Roman" w:hAnsi="Times New Roman" w:cs="Times New Roman"/>
        </w:rPr>
        <w:t>7. V § 3 ods.  8 sa slová „odseku 2“ nahrádzajú slovami „odseku 9“.</w:t>
      </w:r>
    </w:p>
    <w:p w:rsidR="00080C79" w:rsidRPr="0042075F" w:rsidP="00E931EE">
      <w:pPr>
        <w:tabs>
          <w:tab w:val="left" w:pos="720"/>
        </w:tabs>
        <w:jc w:val="both"/>
        <w:rPr>
          <w:rFonts w:ascii="Times New Roman" w:hAnsi="Times New Roman" w:cs="Times New Roman"/>
        </w:rPr>
      </w:pPr>
    </w:p>
    <w:p w:rsidR="00080C79" w:rsidRPr="0042075F" w:rsidP="00E931EE">
      <w:pPr>
        <w:tabs>
          <w:tab w:val="left" w:pos="720"/>
        </w:tabs>
        <w:jc w:val="both"/>
        <w:rPr>
          <w:rFonts w:ascii="Times New Roman" w:hAnsi="Times New Roman" w:cs="Times New Roman"/>
        </w:rPr>
      </w:pPr>
      <w:r>
        <w:rPr>
          <w:rFonts w:ascii="Times New Roman" w:hAnsi="Times New Roman" w:cs="Times New Roman"/>
        </w:rPr>
        <w:tab/>
      </w:r>
      <w:r w:rsidRPr="0042075F">
        <w:rPr>
          <w:rFonts w:ascii="Times New Roman" w:hAnsi="Times New Roman" w:cs="Times New Roman"/>
        </w:rPr>
        <w:t>8. V § 3 ods. 10 sa  slová „odseku 3“ nahrádzajú slovami „odseku 11“.</w:t>
      </w:r>
    </w:p>
    <w:p w:rsidR="00080C79" w:rsidRPr="0042075F" w:rsidP="00E931EE">
      <w:pPr>
        <w:tabs>
          <w:tab w:val="left" w:pos="720"/>
        </w:tabs>
        <w:jc w:val="both"/>
        <w:rPr>
          <w:rFonts w:ascii="Times New Roman" w:hAnsi="Times New Roman" w:cs="Times New Roman"/>
        </w:rPr>
      </w:pPr>
    </w:p>
    <w:p w:rsidR="00080C79" w:rsidRPr="0042075F" w:rsidP="00E931EE">
      <w:pPr>
        <w:tabs>
          <w:tab w:val="left" w:pos="720"/>
        </w:tabs>
        <w:jc w:val="both"/>
        <w:rPr>
          <w:rFonts w:ascii="Times New Roman" w:hAnsi="Times New Roman" w:cs="Times New Roman"/>
        </w:rPr>
      </w:pPr>
      <w:r>
        <w:rPr>
          <w:rFonts w:ascii="Times New Roman" w:hAnsi="Times New Roman" w:cs="Times New Roman"/>
        </w:rPr>
        <w:tab/>
      </w:r>
      <w:r w:rsidRPr="0042075F">
        <w:rPr>
          <w:rFonts w:ascii="Times New Roman" w:hAnsi="Times New Roman" w:cs="Times New Roman"/>
        </w:rPr>
        <w:t>9. V § 3 ods. 11  sa  slová „odseku 3“ nahrádzajú slovami „odseku 11“.</w:t>
      </w:r>
    </w:p>
    <w:p w:rsidR="00080C79" w:rsidP="00080C79">
      <w:pPr>
        <w:jc w:val="both"/>
        <w:rPr>
          <w:rFonts w:ascii="Times New Roman" w:hAnsi="Times New Roman" w:cs="Times New Roman"/>
        </w:rPr>
      </w:pPr>
    </w:p>
    <w:p w:rsidR="006C0769" w:rsidRPr="006C0769" w:rsidP="006C0769">
      <w:pPr>
        <w:ind w:left="2126"/>
        <w:rPr>
          <w:rFonts w:ascii="Times New Roman" w:hAnsi="Times New Roman" w:cs="Times New Roman"/>
          <w:bCs/>
        </w:rPr>
      </w:pPr>
      <w:r w:rsidRPr="006C0769">
        <w:rPr>
          <w:rFonts w:ascii="Times New Roman" w:hAnsi="Times New Roman" w:cs="Times New Roman"/>
          <w:bCs/>
        </w:rPr>
        <w:t>V súvislosti s predchádzajúcimi zmenami je potrebné prečíslovať  ďalšie body návrhu zákona.</w:t>
      </w:r>
    </w:p>
    <w:p w:rsidR="00425A04" w:rsidRPr="0042075F" w:rsidP="00080C79">
      <w:pPr>
        <w:jc w:val="both"/>
        <w:rPr>
          <w:rFonts w:ascii="Times New Roman" w:hAnsi="Times New Roman" w:cs="Times New Roman"/>
        </w:rPr>
      </w:pPr>
    </w:p>
    <w:p w:rsidR="00080C79" w:rsidRPr="00345E06" w:rsidP="00080C79">
      <w:pPr>
        <w:ind w:left="1416" w:firstLine="708"/>
        <w:rPr>
          <w:rFonts w:ascii="Times New Roman" w:hAnsi="Times New Roman" w:cs="Times New Roman"/>
          <w:b/>
        </w:rPr>
      </w:pPr>
      <w:r w:rsidRPr="00345E06">
        <w:rPr>
          <w:rFonts w:ascii="Times New Roman" w:hAnsi="Times New Roman" w:cs="Times New Roman"/>
          <w:b/>
        </w:rPr>
        <w:t>Výboru NR SR pre obranu a bezpečnosť</w:t>
      </w:r>
    </w:p>
    <w:p w:rsidR="00080C79" w:rsidP="00080C79">
      <w:pPr>
        <w:spacing w:line="360" w:lineRule="auto"/>
        <w:ind w:left="1416" w:firstLine="708"/>
        <w:rPr>
          <w:rFonts w:ascii="Times New Roman" w:hAnsi="Times New Roman" w:cs="Times New Roman"/>
        </w:rPr>
      </w:pPr>
      <w:r w:rsidRPr="004F359E">
        <w:rPr>
          <w:rFonts w:ascii="Times New Roman" w:hAnsi="Times New Roman" w:cs="Times New Roman"/>
          <w:b/>
        </w:rPr>
        <w:t>Gestorský výbor odporúča schváliť</w:t>
      </w:r>
      <w:r>
        <w:rPr>
          <w:rFonts w:ascii="Times New Roman" w:hAnsi="Times New Roman" w:cs="Times New Roman"/>
          <w:b/>
        </w:rPr>
        <w:t>.</w:t>
      </w:r>
    </w:p>
    <w:p w:rsidR="00CC3ECD" w:rsidP="00CC3ECD">
      <w:pPr>
        <w:spacing w:line="360" w:lineRule="auto"/>
        <w:rPr>
          <w:rFonts w:ascii="Times New Roman" w:hAnsi="Times New Roman" w:cs="Times New Roman"/>
        </w:rPr>
      </w:pPr>
    </w:p>
    <w:p w:rsidR="00E931EE" w:rsidP="00CC3ECD">
      <w:pPr>
        <w:spacing w:line="360" w:lineRule="auto"/>
        <w:rPr>
          <w:rFonts w:ascii="Times New Roman" w:hAnsi="Times New Roman" w:cs="Times New Roman"/>
        </w:rPr>
      </w:pPr>
    </w:p>
    <w:p w:rsidR="00CC3ECD" w:rsidRPr="00CC3ECD" w:rsidP="00080C79">
      <w:pPr>
        <w:numPr>
          <w:ilvl w:val="0"/>
          <w:numId w:val="26"/>
        </w:numPr>
        <w:tabs>
          <w:tab w:val="left" w:pos="720"/>
        </w:tabs>
        <w:spacing w:line="360" w:lineRule="auto"/>
        <w:rPr>
          <w:rFonts w:ascii="Times New Roman" w:hAnsi="Times New Roman" w:cs="Times New Roman"/>
          <w:b/>
          <w:u w:val="single"/>
        </w:rPr>
      </w:pPr>
      <w:r w:rsidR="00E931EE">
        <w:rPr>
          <w:rFonts w:ascii="Times New Roman" w:hAnsi="Times New Roman" w:cs="Times New Roman"/>
          <w:b/>
        </w:rPr>
        <w:t>K č</w:t>
      </w:r>
      <w:r w:rsidRPr="00CC3ECD">
        <w:rPr>
          <w:rFonts w:ascii="Times New Roman" w:hAnsi="Times New Roman" w:cs="Times New Roman"/>
          <w:b/>
        </w:rPr>
        <w:t>l. I</w:t>
      </w:r>
      <w:r w:rsidR="00080C79">
        <w:rPr>
          <w:rFonts w:ascii="Times New Roman" w:hAnsi="Times New Roman" w:cs="Times New Roman"/>
          <w:b/>
        </w:rPr>
        <w:t xml:space="preserve"> bod </w:t>
      </w:r>
      <w:r w:rsidRPr="00CC3ECD">
        <w:rPr>
          <w:rFonts w:ascii="Times New Roman" w:hAnsi="Times New Roman" w:cs="Times New Roman"/>
          <w:b/>
        </w:rPr>
        <w:t>12</w:t>
      </w:r>
    </w:p>
    <w:p w:rsidR="00CC3ECD" w:rsidP="00CC3ECD">
      <w:pPr>
        <w:spacing w:line="360" w:lineRule="auto"/>
        <w:rPr>
          <w:rFonts w:ascii="Times New Roman" w:hAnsi="Times New Roman" w:cs="Times New Roman"/>
        </w:rPr>
      </w:pPr>
      <w:r>
        <w:rPr>
          <w:rFonts w:ascii="Times New Roman" w:hAnsi="Times New Roman" w:cs="Times New Roman"/>
        </w:rPr>
        <w:tab/>
        <w:t>V § 4a vrátane jeho názvu slová „1. októbra 2008“ nahradiť slovami „1. novembra 2008“.</w:t>
      </w:r>
    </w:p>
    <w:p w:rsidR="00CC3ECD" w:rsidP="00CC3ECD">
      <w:pPr>
        <w:ind w:left="2126" w:firstLine="6"/>
        <w:rPr>
          <w:rFonts w:ascii="Times New Roman" w:hAnsi="Times New Roman" w:cs="Times New Roman"/>
        </w:rPr>
      </w:pPr>
      <w:r>
        <w:rPr>
          <w:rFonts w:ascii="Times New Roman" w:hAnsi="Times New Roman" w:cs="Times New Roman"/>
        </w:rPr>
        <w:t xml:space="preserve">Zmena účinnosti sa navrhuje z dôvodu trvania legislatívneho procesu. Je preto potrebné zmeniť účinnosť zákona tak, aby boli dodržané lehoty stanovené Ústavou Slovenskej republiky (čl. 87 ods. 2 až 4 a čl. 102 ods. 1 písm. o/). </w:t>
      </w:r>
    </w:p>
    <w:p w:rsidR="00CC3ECD" w:rsidP="00CC3ECD">
      <w:pPr>
        <w:rPr>
          <w:rFonts w:ascii="Times New Roman" w:hAnsi="Times New Roman" w:cs="Times New Roman"/>
          <w:b/>
        </w:rPr>
      </w:pPr>
    </w:p>
    <w:p w:rsidR="00CC3ECD" w:rsidP="00CC3ECD">
      <w:pPr>
        <w:ind w:left="1416" w:firstLine="708"/>
        <w:rPr>
          <w:rFonts w:ascii="Times New Roman" w:hAnsi="Times New Roman" w:cs="Times New Roman"/>
          <w:b/>
        </w:rPr>
      </w:pPr>
      <w:r w:rsidRPr="004F359E">
        <w:rPr>
          <w:rFonts w:ascii="Times New Roman" w:hAnsi="Times New Roman" w:cs="Times New Roman"/>
          <w:b/>
        </w:rPr>
        <w:t>Výbor NR SR pre financie, rozpočet a</w:t>
      </w:r>
      <w:r w:rsidR="00345E06">
        <w:rPr>
          <w:rFonts w:ascii="Times New Roman" w:hAnsi="Times New Roman" w:cs="Times New Roman"/>
          <w:b/>
        </w:rPr>
        <w:t> </w:t>
      </w:r>
      <w:r w:rsidRPr="004F359E">
        <w:rPr>
          <w:rFonts w:ascii="Times New Roman" w:hAnsi="Times New Roman" w:cs="Times New Roman"/>
          <w:b/>
        </w:rPr>
        <w:t>menu</w:t>
      </w:r>
    </w:p>
    <w:p w:rsidR="00345E06" w:rsidP="00CC3ECD">
      <w:pPr>
        <w:ind w:left="1416" w:firstLine="708"/>
        <w:rPr>
          <w:rFonts w:ascii="Times New Roman" w:hAnsi="Times New Roman" w:cs="Times New Roman"/>
          <w:b/>
        </w:rPr>
      </w:pPr>
      <w:r w:rsidRPr="00345E06">
        <w:rPr>
          <w:rFonts w:ascii="Times New Roman" w:hAnsi="Times New Roman" w:cs="Times New Roman"/>
          <w:b/>
        </w:rPr>
        <w:t xml:space="preserve">Ústavnoprávny výbor NR SR </w:t>
      </w:r>
    </w:p>
    <w:p w:rsidR="00345E06" w:rsidP="00CC3ECD">
      <w:pPr>
        <w:ind w:left="1416" w:firstLine="708"/>
        <w:rPr>
          <w:rFonts w:ascii="Times New Roman" w:hAnsi="Times New Roman" w:cs="Times New Roman"/>
          <w:b/>
        </w:rPr>
      </w:pPr>
      <w:r w:rsidRPr="00345E06">
        <w:rPr>
          <w:rFonts w:ascii="Times New Roman" w:hAnsi="Times New Roman" w:cs="Times New Roman"/>
          <w:b/>
        </w:rPr>
        <w:t>Výboru NR SR pre verejnú správu a regionálny rozvoj</w:t>
      </w:r>
    </w:p>
    <w:p w:rsidR="00345E06" w:rsidRPr="00345E06" w:rsidP="00CC3ECD">
      <w:pPr>
        <w:ind w:left="1416" w:firstLine="708"/>
        <w:rPr>
          <w:rFonts w:ascii="Times New Roman" w:hAnsi="Times New Roman" w:cs="Times New Roman"/>
          <w:b/>
        </w:rPr>
      </w:pPr>
      <w:r w:rsidRPr="00345E06">
        <w:rPr>
          <w:rFonts w:ascii="Times New Roman" w:hAnsi="Times New Roman" w:cs="Times New Roman"/>
          <w:b/>
        </w:rPr>
        <w:t>Výboru NR SR pre obranu a bezpečnosť</w:t>
      </w:r>
    </w:p>
    <w:p w:rsidR="00CC3ECD" w:rsidP="00CC3ECD">
      <w:pPr>
        <w:spacing w:line="360" w:lineRule="auto"/>
        <w:ind w:left="1416" w:firstLine="708"/>
        <w:rPr>
          <w:rFonts w:ascii="Times New Roman" w:hAnsi="Times New Roman" w:cs="Times New Roman"/>
        </w:rPr>
      </w:pPr>
      <w:r w:rsidRPr="004F359E">
        <w:rPr>
          <w:rFonts w:ascii="Times New Roman" w:hAnsi="Times New Roman" w:cs="Times New Roman"/>
          <w:b/>
        </w:rPr>
        <w:t>Gestorský výbor odporúča schváliť</w:t>
      </w:r>
      <w:r>
        <w:rPr>
          <w:rFonts w:ascii="Times New Roman" w:hAnsi="Times New Roman" w:cs="Times New Roman"/>
          <w:b/>
        </w:rPr>
        <w:t>.</w:t>
      </w:r>
    </w:p>
    <w:p w:rsidR="00CC3ECD" w:rsidP="00CC3ECD">
      <w:pPr>
        <w:spacing w:line="360" w:lineRule="auto"/>
        <w:rPr>
          <w:rFonts w:ascii="Times New Roman" w:hAnsi="Times New Roman" w:cs="Times New Roman"/>
        </w:rPr>
      </w:pPr>
    </w:p>
    <w:p w:rsidR="00CC3ECD" w:rsidRPr="00CC3ECD" w:rsidP="00080C79">
      <w:pPr>
        <w:numPr>
          <w:ilvl w:val="0"/>
          <w:numId w:val="26"/>
        </w:numPr>
        <w:tabs>
          <w:tab w:val="left" w:pos="720"/>
        </w:tabs>
        <w:spacing w:line="360" w:lineRule="auto"/>
        <w:rPr>
          <w:rFonts w:ascii="Times New Roman" w:hAnsi="Times New Roman" w:cs="Times New Roman"/>
          <w:b/>
        </w:rPr>
      </w:pPr>
      <w:r w:rsidRPr="00CC3ECD">
        <w:rPr>
          <w:rFonts w:ascii="Times New Roman" w:hAnsi="Times New Roman" w:cs="Times New Roman"/>
          <w:b/>
        </w:rPr>
        <w:t>K čl. II</w:t>
      </w:r>
    </w:p>
    <w:p w:rsidR="00CC3ECD" w:rsidP="00CC3ECD">
      <w:pPr>
        <w:spacing w:line="360" w:lineRule="auto"/>
        <w:rPr>
          <w:rFonts w:ascii="Times New Roman" w:hAnsi="Times New Roman" w:cs="Times New Roman"/>
        </w:rPr>
      </w:pPr>
      <w:r>
        <w:rPr>
          <w:rFonts w:ascii="Times New Roman" w:hAnsi="Times New Roman" w:cs="Times New Roman"/>
        </w:rPr>
        <w:tab/>
        <w:t>V čl. II slová „1. októbra 2008“ nahradiť slovami „1. novembra 2008“.</w:t>
      </w:r>
    </w:p>
    <w:p w:rsidR="00CC3ECD" w:rsidP="00CC3ECD">
      <w:pPr>
        <w:ind w:left="2126" w:firstLine="6"/>
        <w:rPr>
          <w:rFonts w:ascii="Times New Roman" w:hAnsi="Times New Roman" w:cs="Times New Roman"/>
        </w:rPr>
      </w:pPr>
    </w:p>
    <w:p w:rsidR="00CC3ECD" w:rsidP="00CC3ECD">
      <w:pPr>
        <w:ind w:left="2126" w:firstLine="6"/>
        <w:rPr>
          <w:rFonts w:ascii="Times New Roman" w:hAnsi="Times New Roman" w:cs="Times New Roman"/>
        </w:rPr>
      </w:pPr>
      <w:r>
        <w:rPr>
          <w:rFonts w:ascii="Times New Roman" w:hAnsi="Times New Roman" w:cs="Times New Roman"/>
        </w:rPr>
        <w:t xml:space="preserve">Zmena účinnosti sa navrhuje z dôvodu trvania legislatívneho procesu. Je preto potrebné zmeniť účinnosť zákona tak, aby boli dodržané lehoty stanovené Ústavou Slovenskej republiky (čl. 87 ods. 2 až 4 a čl. 102 ods. 1 písm. o/). </w:t>
      </w:r>
    </w:p>
    <w:p w:rsidR="00CC3ECD" w:rsidP="00CC3ECD">
      <w:pPr>
        <w:spacing w:line="360" w:lineRule="auto"/>
        <w:rPr>
          <w:rFonts w:ascii="Times New Roman" w:hAnsi="Times New Roman" w:cs="Times New Roman"/>
        </w:rPr>
      </w:pPr>
    </w:p>
    <w:p w:rsidR="004F359E" w:rsidP="00CC3ECD">
      <w:pPr>
        <w:ind w:left="2132"/>
        <w:rPr>
          <w:rFonts w:ascii="Times New Roman" w:hAnsi="Times New Roman" w:cs="Times New Roman"/>
          <w:b/>
        </w:rPr>
      </w:pPr>
      <w:r w:rsidRPr="004F359E">
        <w:rPr>
          <w:rFonts w:ascii="Times New Roman" w:hAnsi="Times New Roman" w:cs="Times New Roman"/>
          <w:b/>
        </w:rPr>
        <w:t>Výbor NR SR pre financie, rozpočet a</w:t>
      </w:r>
      <w:r w:rsidR="00345E06">
        <w:rPr>
          <w:rFonts w:ascii="Times New Roman" w:hAnsi="Times New Roman" w:cs="Times New Roman"/>
          <w:b/>
        </w:rPr>
        <w:t> </w:t>
      </w:r>
      <w:r w:rsidRPr="004F359E">
        <w:rPr>
          <w:rFonts w:ascii="Times New Roman" w:hAnsi="Times New Roman" w:cs="Times New Roman"/>
          <w:b/>
        </w:rPr>
        <w:t>menu</w:t>
      </w:r>
    </w:p>
    <w:p w:rsidR="00345E06" w:rsidP="00345E06">
      <w:pPr>
        <w:ind w:left="1416" w:firstLine="708"/>
        <w:rPr>
          <w:rFonts w:ascii="Times New Roman" w:hAnsi="Times New Roman" w:cs="Times New Roman"/>
          <w:b/>
        </w:rPr>
      </w:pPr>
      <w:r w:rsidRPr="00345E06">
        <w:rPr>
          <w:rFonts w:ascii="Times New Roman" w:hAnsi="Times New Roman" w:cs="Times New Roman"/>
          <w:b/>
        </w:rPr>
        <w:t xml:space="preserve">Ústavnoprávny výbor NR SR </w:t>
      </w:r>
    </w:p>
    <w:p w:rsidR="00345E06" w:rsidP="00345E06">
      <w:pPr>
        <w:ind w:left="1416" w:firstLine="708"/>
        <w:rPr>
          <w:rFonts w:ascii="Times New Roman" w:hAnsi="Times New Roman" w:cs="Times New Roman"/>
          <w:b/>
        </w:rPr>
      </w:pPr>
      <w:r w:rsidRPr="00345E06">
        <w:rPr>
          <w:rFonts w:ascii="Times New Roman" w:hAnsi="Times New Roman" w:cs="Times New Roman"/>
          <w:b/>
        </w:rPr>
        <w:t>Výboru NR SR pre verejnú správu a regionálny rozvoj</w:t>
      </w:r>
    </w:p>
    <w:p w:rsidR="00345E06" w:rsidRPr="00345E06" w:rsidP="00345E06">
      <w:pPr>
        <w:ind w:left="1416" w:firstLine="708"/>
        <w:rPr>
          <w:rFonts w:ascii="Times New Roman" w:hAnsi="Times New Roman" w:cs="Times New Roman"/>
          <w:b/>
        </w:rPr>
      </w:pPr>
      <w:r w:rsidRPr="00345E06">
        <w:rPr>
          <w:rFonts w:ascii="Times New Roman" w:hAnsi="Times New Roman" w:cs="Times New Roman"/>
          <w:b/>
        </w:rPr>
        <w:t>Výboru NR SR pre obranu a bezpečnosť</w:t>
      </w:r>
    </w:p>
    <w:p w:rsidR="004F359E" w:rsidRPr="004F359E" w:rsidP="00CC3ECD">
      <w:pPr>
        <w:ind w:left="1424" w:firstLine="708"/>
        <w:rPr>
          <w:rFonts w:ascii="Times New Roman" w:hAnsi="Times New Roman" w:cs="Times New Roman"/>
          <w:b/>
          <w:bCs/>
        </w:rPr>
      </w:pPr>
      <w:r w:rsidRPr="004F359E">
        <w:rPr>
          <w:rFonts w:ascii="Times New Roman" w:hAnsi="Times New Roman" w:cs="Times New Roman"/>
          <w:b/>
        </w:rPr>
        <w:t>Gestorský výbor odporúča schváliť.</w:t>
      </w:r>
    </w:p>
    <w:p w:rsidR="004F359E" w:rsidP="004F359E">
      <w:pPr>
        <w:rPr>
          <w:rFonts w:ascii="Times New Roman" w:hAnsi="Times New Roman" w:cs="Times New Roman"/>
          <w:b/>
          <w:bCs/>
        </w:rPr>
      </w:pPr>
    </w:p>
    <w:p w:rsidR="00AF7ABE" w:rsidP="004F359E">
      <w:pPr>
        <w:rPr>
          <w:rFonts w:ascii="Times New Roman" w:hAnsi="Times New Roman" w:cs="Times New Roman"/>
          <w:b/>
          <w:bCs/>
        </w:rPr>
      </w:pPr>
    </w:p>
    <w:p w:rsidR="00425A04" w:rsidP="004F359E">
      <w:pPr>
        <w:rPr>
          <w:rFonts w:ascii="Times New Roman" w:hAnsi="Times New Roman" w:cs="Times New Roman"/>
          <w:b/>
          <w:bCs/>
        </w:rPr>
      </w:pPr>
    </w:p>
    <w:p w:rsidR="00425A04" w:rsidP="004F359E">
      <w:pPr>
        <w:rPr>
          <w:rFonts w:ascii="Times New Roman" w:hAnsi="Times New Roman" w:cs="Times New Roman"/>
          <w:b/>
          <w:bCs/>
        </w:rPr>
      </w:pPr>
    </w:p>
    <w:p w:rsidR="004F359E" w:rsidP="004F359E">
      <w:pPr>
        <w:rPr>
          <w:rFonts w:ascii="Times New Roman" w:hAnsi="Times New Roman" w:cs="Times New Roman"/>
          <w:b/>
          <w:bCs/>
        </w:rPr>
      </w:pPr>
    </w:p>
    <w:p w:rsidR="0021589D" w:rsidP="00B057B4">
      <w:pPr>
        <w:pStyle w:val="BodyText2"/>
        <w:ind w:firstLine="708"/>
        <w:rPr>
          <w:rFonts w:ascii="Times New Roman" w:hAnsi="Times New Roman" w:cs="Times New Roman"/>
        </w:rPr>
      </w:pPr>
      <w:r>
        <w:rPr>
          <w:rFonts w:ascii="Times New Roman" w:hAnsi="Times New Roman" w:cs="Times New Roman"/>
        </w:rPr>
        <w:t xml:space="preserve">Gestorský </w:t>
      </w:r>
      <w:r w:rsidR="008E1580">
        <w:rPr>
          <w:rFonts w:ascii="Times New Roman" w:hAnsi="Times New Roman" w:cs="Times New Roman"/>
        </w:rPr>
        <w:t>výbor odporúča</w:t>
      </w:r>
      <w:r w:rsidR="00502BED">
        <w:rPr>
          <w:rFonts w:ascii="Times New Roman" w:hAnsi="Times New Roman" w:cs="Times New Roman"/>
        </w:rPr>
        <w:t xml:space="preserve"> o návrhoch výborov</w:t>
      </w:r>
      <w:r>
        <w:rPr>
          <w:rFonts w:ascii="Times New Roman" w:hAnsi="Times New Roman" w:cs="Times New Roman"/>
        </w:rPr>
        <w:t xml:space="preserve"> Národnej rady Slovenskej republiky, ktoré sú uvedené v spoločnej správe hlasovať takto :</w:t>
      </w:r>
    </w:p>
    <w:p w:rsidR="00D2644C" w:rsidP="0021589D">
      <w:pPr>
        <w:pStyle w:val="BodyText2"/>
        <w:rPr>
          <w:rFonts w:ascii="Times New Roman" w:hAnsi="Times New Roman" w:cs="Times New Roman"/>
        </w:rPr>
      </w:pPr>
    </w:p>
    <w:p w:rsidR="0021589D" w:rsidP="00C561C9">
      <w:pPr>
        <w:pStyle w:val="BodyText2"/>
        <w:ind w:firstLine="708"/>
        <w:rPr>
          <w:rFonts w:ascii="Times New Roman" w:hAnsi="Times New Roman" w:cs="Times New Roman"/>
        </w:rPr>
      </w:pPr>
      <w:r w:rsidR="009900F7">
        <w:rPr>
          <w:rFonts w:ascii="Times New Roman" w:hAnsi="Times New Roman" w:cs="Times New Roman"/>
        </w:rPr>
        <w:t>O bodoch spoločnej správy č</w:t>
      </w:r>
      <w:r w:rsidR="002045DE">
        <w:rPr>
          <w:rFonts w:ascii="Times New Roman" w:hAnsi="Times New Roman" w:cs="Times New Roman"/>
        </w:rPr>
        <w:t>.</w:t>
      </w:r>
      <w:r w:rsidR="004972EC">
        <w:rPr>
          <w:rFonts w:ascii="Times New Roman" w:hAnsi="Times New Roman" w:cs="Times New Roman"/>
        </w:rPr>
        <w:t xml:space="preserve"> </w:t>
      </w:r>
      <w:r w:rsidR="005E5517">
        <w:rPr>
          <w:rFonts w:ascii="Times New Roman" w:hAnsi="Times New Roman" w:cs="Times New Roman"/>
        </w:rPr>
        <w:t xml:space="preserve"> 1,2,3,4,5,6 </w:t>
      </w:r>
      <w:r w:rsidR="00972EE9">
        <w:rPr>
          <w:rFonts w:ascii="Times New Roman" w:hAnsi="Times New Roman" w:cs="Times New Roman"/>
        </w:rPr>
        <w:t>h</w:t>
      </w:r>
      <w:r>
        <w:rPr>
          <w:rFonts w:ascii="Times New Roman" w:hAnsi="Times New Roman" w:cs="Times New Roman"/>
        </w:rPr>
        <w:t xml:space="preserve">lasovať spoločne s návrhom gestorského výboru </w:t>
      </w:r>
      <w:r w:rsidRPr="00AF1636">
        <w:rPr>
          <w:rFonts w:ascii="Times New Roman" w:hAnsi="Times New Roman" w:cs="Times New Roman"/>
          <w:b/>
        </w:rPr>
        <w:t>sc</w:t>
      </w:r>
      <w:r w:rsidRPr="00B057B4">
        <w:rPr>
          <w:rFonts w:ascii="Times New Roman" w:hAnsi="Times New Roman" w:cs="Times New Roman"/>
          <w:b/>
        </w:rPr>
        <w:t>hváliť</w:t>
      </w:r>
      <w:r>
        <w:rPr>
          <w:rFonts w:ascii="Times New Roman" w:hAnsi="Times New Roman" w:cs="Times New Roman"/>
        </w:rPr>
        <w:t>.</w:t>
      </w:r>
    </w:p>
    <w:p w:rsidR="0039791D" w:rsidP="00D52FFD">
      <w:pPr>
        <w:pStyle w:val="BodyText2"/>
        <w:ind w:firstLine="708"/>
        <w:rPr>
          <w:rFonts w:ascii="Times New Roman" w:hAnsi="Times New Roman" w:cs="Times New Roman"/>
        </w:rPr>
      </w:pPr>
    </w:p>
    <w:p w:rsidR="00004D70" w:rsidP="0021589D">
      <w:pPr>
        <w:pStyle w:val="BodyText2"/>
        <w:ind w:firstLine="708"/>
        <w:rPr>
          <w:rFonts w:ascii="Times New Roman" w:hAnsi="Times New Roman" w:cs="Times New Roman"/>
          <w:b/>
        </w:rPr>
      </w:pPr>
    </w:p>
    <w:p w:rsidR="00233A93">
      <w:pPr>
        <w:pStyle w:val="BodyText2"/>
        <w:spacing w:after="120"/>
        <w:jc w:val="center"/>
        <w:rPr>
          <w:rFonts w:ascii="Times New Roman" w:hAnsi="Times New Roman" w:cs="Times New Roman"/>
          <w:b/>
        </w:rPr>
      </w:pPr>
      <w:r>
        <w:rPr>
          <w:rFonts w:ascii="Times New Roman" w:hAnsi="Times New Roman" w:cs="Times New Roman"/>
          <w:b/>
        </w:rPr>
        <w:t>V.</w:t>
      </w:r>
    </w:p>
    <w:p w:rsidR="00233A93" w:rsidP="00741E32">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Gestorský výbor na základe stanovísk výborov k </w:t>
      </w:r>
      <w:r w:rsidRPr="00C84EC0" w:rsidR="001D4C99">
        <w:rPr>
          <w:rFonts w:ascii="Times New Roman" w:hAnsi="Times New Roman" w:cs="Times New Roman"/>
        </w:rPr>
        <w:t>návrh</w:t>
      </w:r>
      <w:r w:rsidR="001D4C99">
        <w:rPr>
          <w:rFonts w:ascii="Times New Roman" w:hAnsi="Times New Roman" w:cs="Times New Roman"/>
        </w:rPr>
        <w:t>u</w:t>
      </w:r>
      <w:r w:rsidRPr="00C84EC0" w:rsidR="001D4C99">
        <w:rPr>
          <w:rFonts w:ascii="Times New Roman" w:hAnsi="Times New Roman" w:cs="Times New Roman"/>
        </w:rPr>
        <w:t xml:space="preserve"> poslancov Národnej rady Slovenskej republiky Rudolfa PUČÍKA, Jána RICHTERA a Jána KOVARČÍKA na vydanie zákona, ktorým sa mení a dopĺňa zákon č. 172/2004 Z. z. o prevode vlastníctva nehnuteľného majetku vo vlastníctve Slovenskej republiky na obec alebo vyšší územný celok v znení neskorších predpisov (tlač 665)</w:t>
      </w:r>
      <w:r w:rsidR="001D4C99">
        <w:rPr>
          <w:rFonts w:ascii="Times New Roman" w:hAnsi="Times New Roman" w:cs="Times New Roman"/>
        </w:rPr>
        <w:t xml:space="preserve"> </w:t>
      </w:r>
      <w:r>
        <w:rPr>
          <w:rFonts w:ascii="Times New Roman" w:hAnsi="Times New Roman" w:cs="Times New Roman"/>
        </w:rPr>
        <w:t>vyjadrených v uzneseniach uvedených pod bodom III. tejto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w:t>
      </w:r>
    </w:p>
    <w:p w:rsidR="003B7F8C" w:rsidP="00741E32">
      <w:pPr>
        <w:jc w:val="both"/>
        <w:rPr>
          <w:rFonts w:ascii="Times New Roman" w:hAnsi="Times New Roman" w:cs="Times New Roman"/>
        </w:rPr>
      </w:pPr>
    </w:p>
    <w:p w:rsidR="00233A93" w:rsidP="00873586">
      <w:pPr>
        <w:pStyle w:val="BodyText2"/>
        <w:ind w:firstLine="708"/>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odporúča Národnej rade Slovenskej republiky</w:t>
      </w:r>
    </w:p>
    <w:p w:rsidR="006A0B65">
      <w:pPr>
        <w:pStyle w:val="BodyText2"/>
        <w:rPr>
          <w:rFonts w:ascii="Times New Roman" w:hAnsi="Times New Roman" w:cs="Times New Roman"/>
        </w:rPr>
      </w:pPr>
      <w:r w:rsidR="00C339FD">
        <w:rPr>
          <w:rFonts w:ascii="Times New Roman" w:hAnsi="Times New Roman" w:cs="Times New Roman"/>
        </w:rPr>
        <w:t xml:space="preserve"> </w:t>
      </w:r>
    </w:p>
    <w:p w:rsidR="00233A93" w:rsidP="00741E32">
      <w:pPr>
        <w:ind w:firstLine="708"/>
        <w:jc w:val="both"/>
        <w:rPr>
          <w:rFonts w:ascii="Times New Roman" w:hAnsi="Times New Roman" w:cs="Times New Roman"/>
          <w:b/>
          <w:bCs/>
        </w:rPr>
      </w:pPr>
      <w:r w:rsidRPr="00C84EC0" w:rsidR="001D4C99">
        <w:rPr>
          <w:rFonts w:ascii="Times New Roman" w:hAnsi="Times New Roman" w:cs="Times New Roman"/>
        </w:rPr>
        <w:t>návrh poslancov Národnej rady Slovenskej republiky Rudolfa PUČÍKA, Jána RICHTERA a Jána KOVARČÍKA na vydanie zákona, ktorým sa mení a dopĺňa zákon č. 172/2004 Z. z. o prevode vlastníctva nehnuteľného majetku vo vlastníctve Slovenskej republiky na obec alebo vyšší územný celok v znení neskorších predpisov (tlač 665)</w:t>
      </w:r>
      <w:r w:rsidR="001D4C99">
        <w:rPr>
          <w:rFonts w:ascii="Times New Roman" w:hAnsi="Times New Roman" w:cs="Times New Roman"/>
        </w:rPr>
        <w:t xml:space="preserve"> </w:t>
      </w:r>
      <w:r>
        <w:rPr>
          <w:rFonts w:ascii="Times New Roman" w:hAnsi="Times New Roman" w:cs="Times New Roman"/>
          <w:b/>
          <w:bCs/>
        </w:rPr>
        <w:t>schváliť s pozmeňujúcimi  a doplňujúcimi návrhmi</w:t>
      </w:r>
      <w:r w:rsidR="008E1580">
        <w:rPr>
          <w:rFonts w:ascii="Times New Roman" w:hAnsi="Times New Roman" w:cs="Times New Roman"/>
          <w:b/>
          <w:bCs/>
        </w:rPr>
        <w:t>.</w:t>
      </w:r>
      <w:r>
        <w:rPr>
          <w:rFonts w:ascii="Times New Roman" w:hAnsi="Times New Roman" w:cs="Times New Roman"/>
          <w:b/>
          <w:bCs/>
        </w:rPr>
        <w:t xml:space="preserve">      </w:t>
      </w:r>
    </w:p>
    <w:p w:rsidR="001D4C99">
      <w:pPr>
        <w:pStyle w:val="BodyText2"/>
        <w:rPr>
          <w:rFonts w:ascii="Times New Roman" w:hAnsi="Times New Roman" w:cs="Times New Roman"/>
        </w:rPr>
      </w:pPr>
    </w:p>
    <w:p w:rsidR="00233A93" w:rsidP="00741E32">
      <w:pPr>
        <w:jc w:val="both"/>
        <w:rPr>
          <w:rFonts w:ascii="Times New Roman" w:hAnsi="Times New Roman" w:cs="Times New Roman"/>
        </w:rPr>
      </w:pPr>
      <w:r>
        <w:rPr>
          <w:rFonts w:ascii="Times New Roman" w:hAnsi="Times New Roman" w:cs="Times New Roman"/>
        </w:rPr>
        <w:tab/>
        <w:t xml:space="preserve">Predmetná správa výborov Národnej rady Slovenskej republiky o </w:t>
      </w:r>
      <w:r w:rsidRPr="00C84EC0" w:rsidR="001D4C99">
        <w:rPr>
          <w:rFonts w:ascii="Times New Roman" w:hAnsi="Times New Roman" w:cs="Times New Roman"/>
        </w:rPr>
        <w:t>návrh</w:t>
      </w:r>
      <w:r w:rsidR="001D4C99">
        <w:rPr>
          <w:rFonts w:ascii="Times New Roman" w:hAnsi="Times New Roman" w:cs="Times New Roman"/>
        </w:rPr>
        <w:t>u</w:t>
      </w:r>
      <w:r w:rsidRPr="00C84EC0" w:rsidR="001D4C99">
        <w:rPr>
          <w:rFonts w:ascii="Times New Roman" w:hAnsi="Times New Roman" w:cs="Times New Roman"/>
        </w:rPr>
        <w:t xml:space="preserve"> poslancov Národnej rady Slovenskej republiky Rudolfa PUČÍKA, Jána RICHTERA a Jána KOVARČÍKA na vydanie zákona, ktorým sa mení a dopĺňa zákon č. 172/2004 Z. z. o prevode vlastníctva nehnuteľného majetku vo vlastníctve Slovenskej republiky na obec alebo vyšší územný celok v znení neskorších predpisov (tlač 665</w:t>
      </w:r>
      <w:r w:rsidR="001D4C99">
        <w:rPr>
          <w:rFonts w:ascii="Times New Roman" w:hAnsi="Times New Roman" w:cs="Times New Roman"/>
        </w:rPr>
        <w:t>a</w:t>
      </w:r>
      <w:r w:rsidRPr="00C84EC0" w:rsidR="001D4C99">
        <w:rPr>
          <w:rFonts w:ascii="Times New Roman" w:hAnsi="Times New Roman" w:cs="Times New Roman"/>
        </w:rPr>
        <w:t>)</w:t>
      </w:r>
      <w:r w:rsidR="001D4C99">
        <w:rPr>
          <w:rFonts w:ascii="Times New Roman" w:hAnsi="Times New Roman" w:cs="Times New Roman"/>
        </w:rPr>
        <w:t xml:space="preserve"> </w:t>
      </w:r>
      <w:r>
        <w:rPr>
          <w:rFonts w:ascii="Times New Roman" w:hAnsi="Times New Roman" w:cs="Times New Roman"/>
        </w:rPr>
        <w:t>bola schválená uznesením gestorského výboru č.</w:t>
      </w:r>
      <w:r w:rsidR="006C46C2">
        <w:rPr>
          <w:rFonts w:ascii="Times New Roman" w:hAnsi="Times New Roman" w:cs="Times New Roman"/>
        </w:rPr>
        <w:t xml:space="preserve"> </w:t>
      </w:r>
      <w:r w:rsidR="005E5517">
        <w:rPr>
          <w:rFonts w:ascii="Times New Roman" w:hAnsi="Times New Roman" w:cs="Times New Roman"/>
        </w:rPr>
        <w:t>355</w:t>
      </w:r>
      <w:r w:rsidR="000C4558">
        <w:rPr>
          <w:rFonts w:ascii="Times New Roman" w:hAnsi="Times New Roman" w:cs="Times New Roman"/>
        </w:rPr>
        <w:t xml:space="preserve"> </w:t>
      </w:r>
      <w:r>
        <w:rPr>
          <w:rFonts w:ascii="Times New Roman" w:hAnsi="Times New Roman" w:cs="Times New Roman"/>
        </w:rPr>
        <w:t>z</w:t>
      </w:r>
      <w:r w:rsidR="006C46C2">
        <w:rPr>
          <w:rFonts w:ascii="Times New Roman" w:hAnsi="Times New Roman" w:cs="Times New Roman"/>
        </w:rPr>
        <w:t xml:space="preserve"> 9</w:t>
      </w:r>
      <w:r w:rsidR="00D365D2">
        <w:rPr>
          <w:rFonts w:ascii="Times New Roman" w:hAnsi="Times New Roman" w:cs="Times New Roman"/>
        </w:rPr>
        <w:t xml:space="preserve">. </w:t>
      </w:r>
      <w:r w:rsidR="006C46C2">
        <w:rPr>
          <w:rFonts w:ascii="Times New Roman" w:hAnsi="Times New Roman" w:cs="Times New Roman"/>
        </w:rPr>
        <w:t>septembra</w:t>
      </w:r>
      <w:r w:rsidR="00D365D2">
        <w:rPr>
          <w:rFonts w:ascii="Times New Roman" w:hAnsi="Times New Roman" w:cs="Times New Roman"/>
        </w:rPr>
        <w:t xml:space="preserve"> 200</w:t>
      </w:r>
      <w:r w:rsidR="00EF5B8F">
        <w:rPr>
          <w:rFonts w:ascii="Times New Roman" w:hAnsi="Times New Roman" w:cs="Times New Roman"/>
        </w:rPr>
        <w:t>8</w:t>
      </w:r>
      <w:r w:rsidR="00004D70">
        <w:rPr>
          <w:rFonts w:ascii="Times New Roman" w:hAnsi="Times New Roman" w:cs="Times New Roman"/>
        </w:rPr>
        <w:t xml:space="preserve">. Výbor určil poslanca </w:t>
      </w:r>
      <w:r w:rsidR="001D4C99">
        <w:rPr>
          <w:rFonts w:ascii="Times New Roman" w:hAnsi="Times New Roman" w:cs="Times New Roman"/>
          <w:b/>
        </w:rPr>
        <w:t>Miroslava Jureňu</w:t>
      </w:r>
      <w:r w:rsidR="00CA4492">
        <w:rPr>
          <w:rFonts w:ascii="Times New Roman" w:hAnsi="Times New Roman" w:cs="Times New Roman"/>
        </w:rPr>
        <w:t xml:space="preserve"> </w:t>
      </w:r>
      <w:r>
        <w:rPr>
          <w:rFonts w:ascii="Times New Roman" w:hAnsi="Times New Roman" w:cs="Times New Roman"/>
        </w:rPr>
        <w:t>za spoločného spravodajcu výborov.</w:t>
      </w:r>
    </w:p>
    <w:p w:rsidR="00EF66FE">
      <w:pPr>
        <w:pStyle w:val="BodyText2"/>
        <w:rPr>
          <w:rFonts w:ascii="Times New Roman" w:hAnsi="Times New Roman" w:cs="Times New Roman"/>
        </w:rPr>
      </w:pPr>
      <w:r w:rsidR="000106DD">
        <w:rPr>
          <w:rFonts w:ascii="Times New Roman" w:hAnsi="Times New Roman" w:cs="Times New Roman"/>
        </w:rPr>
        <w:t xml:space="preserve"> </w:t>
      </w:r>
    </w:p>
    <w:p w:rsidR="00233A93" w:rsidP="004047A9">
      <w:pPr>
        <w:pStyle w:val="BodyText2"/>
        <w:rPr>
          <w:rFonts w:ascii="Times New Roman" w:hAnsi="Times New Roman" w:cs="Times New Roman"/>
        </w:rPr>
      </w:pPr>
      <w:r w:rsidR="00F35587">
        <w:rPr>
          <w:rFonts w:ascii="Times New Roman" w:hAnsi="Times New Roman" w:cs="Times New Roman"/>
        </w:rPr>
        <w:t>Súčasne ho</w:t>
      </w:r>
      <w:r>
        <w:rPr>
          <w:rFonts w:ascii="Times New Roman" w:hAnsi="Times New Roman" w:cs="Times New Roman"/>
        </w:rPr>
        <w:t xml:space="preserve"> poveril</w:t>
      </w:r>
    </w:p>
    <w:p w:rsidR="00233A93">
      <w:pPr>
        <w:pStyle w:val="BodyText2"/>
        <w:rPr>
          <w:rFonts w:ascii="Times New Roman" w:hAnsi="Times New Roman" w:cs="Times New Roman"/>
        </w:rPr>
      </w:pPr>
    </w:p>
    <w:p w:rsidR="00233A93">
      <w:pPr>
        <w:pStyle w:val="BodyText3"/>
        <w:ind w:left="708"/>
        <w:rPr>
          <w:rFonts w:ascii="Times New Roman" w:hAnsi="Times New Roman" w:cs="Times New Roman"/>
          <w:lang w:val="sk-SK"/>
        </w:rPr>
      </w:pPr>
      <w:r>
        <w:rPr>
          <w:rFonts w:ascii="Times New Roman" w:hAnsi="Times New Roman" w:cs="Times New Roman"/>
          <w:lang w:val="sk-SK"/>
        </w:rPr>
        <w:t>1.  predniesť spoločnú správu výborov na schôdzi Národnej rady Slovenskej republiky</w:t>
      </w:r>
    </w:p>
    <w:p w:rsidR="00233A93">
      <w:pPr>
        <w:pStyle w:val="BodyText3"/>
        <w:rPr>
          <w:rFonts w:ascii="Times New Roman" w:hAnsi="Times New Roman" w:cs="Times New Roman"/>
          <w:lang w:val="sk-SK"/>
        </w:rPr>
      </w:pPr>
    </w:p>
    <w:p w:rsidR="00233A93">
      <w:pPr>
        <w:pStyle w:val="BodyText3"/>
        <w:numPr>
          <w:ilvl w:val="0"/>
          <w:numId w:val="2"/>
        </w:numPr>
        <w:tabs>
          <w:tab w:val="left" w:pos="1068"/>
        </w:tabs>
        <w:rPr>
          <w:rFonts w:ascii="Times New Roman" w:hAnsi="Times New Roman" w:cs="Times New Roman"/>
          <w:lang w:val="sk-SK"/>
        </w:rPr>
      </w:pPr>
      <w:r>
        <w:rPr>
          <w:rFonts w:ascii="Times New Roman" w:hAnsi="Times New Roman" w:cs="Times New Roman"/>
          <w:lang w:val="sk-SK"/>
        </w:rPr>
        <w:t xml:space="preserve">navrhnúť Národnej rade Slovenskej republiky postup pri hlasovaní o pozmeňujúcich a doplňujúcich návrhoch, ktoré vyplynuli z rozpravy a hlasovať o predmetnom návrhu zákona ihneď po ukončení rozpravy k nemu (§ 83 ods. 2, § 84 ods. 2 a § 86 zákona č. 350/1996 Z. z.). </w:t>
      </w:r>
    </w:p>
    <w:p w:rsidR="009F6443">
      <w:pPr>
        <w:pStyle w:val="BodyText2"/>
        <w:rPr>
          <w:rFonts w:ascii="Times New Roman" w:hAnsi="Times New Roman" w:cs="Times New Roman"/>
        </w:rPr>
      </w:pPr>
    </w:p>
    <w:p w:rsidR="00233A93">
      <w:pPr>
        <w:pStyle w:val="BodyText2"/>
        <w:jc w:val="center"/>
        <w:rPr>
          <w:rFonts w:ascii="Times New Roman" w:hAnsi="Times New Roman" w:cs="Times New Roman"/>
        </w:rPr>
      </w:pPr>
      <w:r>
        <w:rPr>
          <w:rFonts w:ascii="Times New Roman" w:hAnsi="Times New Roman" w:cs="Times New Roman"/>
        </w:rPr>
        <w:t xml:space="preserve">Bratislava  </w:t>
      </w:r>
      <w:r w:rsidR="006C46C2">
        <w:rPr>
          <w:rFonts w:ascii="Times New Roman" w:hAnsi="Times New Roman" w:cs="Times New Roman"/>
        </w:rPr>
        <w:t>9. septembra 2008</w:t>
      </w:r>
    </w:p>
    <w:p w:rsidR="00233A93">
      <w:pPr>
        <w:pStyle w:val="BodyText2"/>
        <w:rPr>
          <w:rFonts w:ascii="Times New Roman" w:hAnsi="Times New Roman" w:cs="Times New Roman"/>
        </w:rPr>
      </w:pPr>
    </w:p>
    <w:p w:rsidR="00425959">
      <w:pPr>
        <w:pStyle w:val="BodyText2"/>
        <w:rPr>
          <w:rFonts w:ascii="Times New Roman" w:hAnsi="Times New Roman" w:cs="Times New Roman"/>
        </w:rPr>
      </w:pPr>
    </w:p>
    <w:p w:rsidR="00B94345">
      <w:pPr>
        <w:pStyle w:val="BodyText2"/>
        <w:rPr>
          <w:rFonts w:ascii="Times New Roman" w:hAnsi="Times New Roman" w:cs="Times New Roman"/>
        </w:rPr>
      </w:pPr>
    </w:p>
    <w:p w:rsidR="00233A93">
      <w:pPr>
        <w:pStyle w:val="BodyText2"/>
        <w:jc w:val="center"/>
        <w:rPr>
          <w:rFonts w:ascii="Times New Roman" w:hAnsi="Times New Roman" w:cs="Times New Roman"/>
          <w:b/>
          <w:bCs/>
        </w:rPr>
      </w:pPr>
      <w:r w:rsidR="004B0B57">
        <w:rPr>
          <w:rFonts w:ascii="Times New Roman" w:hAnsi="Times New Roman" w:cs="Times New Roman"/>
          <w:b/>
          <w:bCs/>
        </w:rPr>
        <w:t>Jozef  B u r i a</w:t>
      </w:r>
      <w:r w:rsidR="00D16ED2">
        <w:rPr>
          <w:rFonts w:ascii="Times New Roman" w:hAnsi="Times New Roman" w:cs="Times New Roman"/>
          <w:b/>
          <w:bCs/>
        </w:rPr>
        <w:t> </w:t>
      </w:r>
      <w:r w:rsidR="004B0B57">
        <w:rPr>
          <w:rFonts w:ascii="Times New Roman" w:hAnsi="Times New Roman" w:cs="Times New Roman"/>
          <w:b/>
          <w:bCs/>
        </w:rPr>
        <w:t>n</w:t>
      </w:r>
      <w:r w:rsidR="00D16ED2">
        <w:rPr>
          <w:rFonts w:ascii="Times New Roman" w:hAnsi="Times New Roman" w:cs="Times New Roman"/>
          <w:b/>
          <w:bCs/>
        </w:rPr>
        <w:t>, v.r.</w:t>
      </w:r>
    </w:p>
    <w:p w:rsidR="00233A93">
      <w:pPr>
        <w:pStyle w:val="BodyText2"/>
        <w:jc w:val="center"/>
        <w:rPr>
          <w:rFonts w:ascii="Times New Roman" w:hAnsi="Times New Roman" w:cs="Times New Roman"/>
          <w:b/>
          <w:bCs/>
        </w:rPr>
      </w:pPr>
      <w:r>
        <w:rPr>
          <w:rFonts w:ascii="Times New Roman" w:hAnsi="Times New Roman" w:cs="Times New Roman"/>
          <w:b/>
          <w:bCs/>
        </w:rPr>
        <w:t xml:space="preserve">predseda </w:t>
      </w:r>
    </w:p>
    <w:p w:rsidR="00233A93">
      <w:pPr>
        <w:ind w:left="1416" w:firstLine="708"/>
        <w:rPr>
          <w:rFonts w:ascii="Times New Roman" w:hAnsi="Times New Roman" w:cs="Times New Roman"/>
        </w:rPr>
      </w:pPr>
      <w:r w:rsidR="00AE614A">
        <w:rPr>
          <w:rFonts w:ascii="Times New Roman" w:hAnsi="Times New Roman" w:cs="Times New Roman"/>
          <w:b/>
          <w:bCs/>
        </w:rPr>
        <w:t xml:space="preserve">       </w:t>
      </w:r>
      <w:r>
        <w:rPr>
          <w:rFonts w:ascii="Times New Roman" w:hAnsi="Times New Roman" w:cs="Times New Roman"/>
          <w:b/>
          <w:bCs/>
        </w:rPr>
        <w:t>Výboru NR SR pre financie, rozpočet a menu</w:t>
      </w:r>
    </w:p>
    <w:sectPr>
      <w:footerReference w:type="even" r:id="rId4"/>
      <w:footerReference w:type="default" r:id="rId5"/>
      <w:pgSz w:w="11906" w:h="16838"/>
      <w:pgMar w:top="719" w:right="1106" w:bottom="540" w:left="126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8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00128B">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8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6</w:t>
    </w:r>
    <w:r>
      <w:rPr>
        <w:rStyle w:val="PageNumber"/>
        <w:rFonts w:ascii="Times New Roman" w:hAnsi="Times New Roman" w:cs="Times New Roman"/>
      </w:rPr>
      <w:fldChar w:fldCharType="end"/>
    </w:r>
  </w:p>
  <w:p w:rsidR="0000128B">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7045"/>
    <w:multiLevelType w:val="singleLevel"/>
    <w:tmpl w:val="BE00993C"/>
    <w:lvl w:ilvl="0">
      <w:start w:val="1"/>
      <w:numFmt w:val="bullet"/>
      <w:lvlText w:val="-"/>
      <w:lvlJc w:val="left"/>
      <w:pPr>
        <w:tabs>
          <w:tab w:val="num" w:pos="1065"/>
        </w:tabs>
        <w:ind w:left="1065" w:hanging="360"/>
      </w:pPr>
    </w:lvl>
  </w:abstractNum>
  <w:abstractNum w:abstractNumId="1">
    <w:nsid w:val="1B360CA5"/>
    <w:multiLevelType w:val="hybridMultilevel"/>
    <w:tmpl w:val="8244CE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CB74821"/>
    <w:multiLevelType w:val="hybridMultilevel"/>
    <w:tmpl w:val="BB4AB6E0"/>
    <w:lvl w:ilvl="0">
      <w:start w:val="1"/>
      <w:numFmt w:val="decimal"/>
      <w:lvlText w:val="%1."/>
      <w:lvlJc w:val="left"/>
      <w:pPr>
        <w:tabs>
          <w:tab w:val="num" w:pos="1800"/>
        </w:tabs>
        <w:ind w:left="1800" w:hanging="360"/>
      </w:pPr>
      <w:rPr>
        <w:b w:val="0"/>
        <w:rtl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nsid w:val="25BD079E"/>
    <w:multiLevelType w:val="hybridMultilevel"/>
    <w:tmpl w:val="2466BF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8DA7051"/>
    <w:multiLevelType w:val="hybridMultilevel"/>
    <w:tmpl w:val="27E6F8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9BD67F3"/>
    <w:multiLevelType w:val="hybridMultilevel"/>
    <w:tmpl w:val="4334A1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7">
    <w:nsid w:val="4518795B"/>
    <w:multiLevelType w:val="hybridMultilevel"/>
    <w:tmpl w:val="CCAC90B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
    <w:nsid w:val="47596280"/>
    <w:multiLevelType w:val="hybridMultilevel"/>
    <w:tmpl w:val="42A877AA"/>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9">
    <w:nsid w:val="47780690"/>
    <w:multiLevelType w:val="hybridMultilevel"/>
    <w:tmpl w:val="2F30B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D114E18"/>
    <w:multiLevelType w:val="hybridMultilevel"/>
    <w:tmpl w:val="6E3A48F0"/>
    <w:lvl w:ilvl="0">
      <w:start w:val="1"/>
      <w:numFmt w:val="decimal"/>
      <w:lvlText w:val="%1."/>
      <w:lvlJc w:val="left"/>
      <w:pPr>
        <w:tabs>
          <w:tab w:val="num" w:pos="360"/>
        </w:tabs>
        <w:ind w:left="360" w:hanging="360"/>
      </w:pPr>
      <w:rPr>
        <w:b w:val="0"/>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52AD6D07"/>
    <w:multiLevelType w:val="singleLevel"/>
    <w:tmpl w:val="C2D892C6"/>
    <w:lvl w:ilvl="0">
      <w:start w:val="2"/>
      <w:numFmt w:val="decimal"/>
      <w:lvlText w:val="%1."/>
      <w:lvlJc w:val="left"/>
      <w:pPr>
        <w:tabs>
          <w:tab w:val="num" w:pos="1068"/>
        </w:tabs>
        <w:ind w:left="1068" w:hanging="360"/>
      </w:pPr>
    </w:lvl>
  </w:abstractNum>
  <w:abstractNum w:abstractNumId="12">
    <w:nsid w:val="52DA3A8B"/>
    <w:multiLevelType w:val="hybridMultilevel"/>
    <w:tmpl w:val="EA0C5F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4627CC9"/>
    <w:multiLevelType w:val="hybridMultilevel"/>
    <w:tmpl w:val="00B43F7A"/>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6246554"/>
    <w:multiLevelType w:val="hybridMultilevel"/>
    <w:tmpl w:val="B106BFA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5A6D41F2"/>
    <w:multiLevelType w:val="hybridMultilevel"/>
    <w:tmpl w:val="CB5870E8"/>
    <w:lvl w:ilvl="0">
      <w:start w:val="16"/>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6">
    <w:nsid w:val="5BC567CB"/>
    <w:multiLevelType w:val="hybridMultilevel"/>
    <w:tmpl w:val="C3F627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035276E"/>
    <w:multiLevelType w:val="hybridMultilevel"/>
    <w:tmpl w:val="8A0C6744"/>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2D0216"/>
    <w:multiLevelType w:val="hybridMultilevel"/>
    <w:tmpl w:val="0AB6542A"/>
    <w:lvl w:ilvl="0">
      <w:start w:val="1"/>
      <w:numFmt w:val="decimal"/>
      <w:lvlText w:val="%1."/>
      <w:lvlJc w:val="left"/>
      <w:pPr>
        <w:tabs>
          <w:tab w:val="num" w:pos="1080"/>
        </w:tabs>
        <w:ind w:left="1080" w:hanging="360"/>
      </w:pPr>
      <w:rPr>
        <w:b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639227C4"/>
    <w:multiLevelType w:val="hybridMultilevel"/>
    <w:tmpl w:val="31F4D4FA"/>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5983BD0"/>
    <w:multiLevelType w:val="hybridMultilevel"/>
    <w:tmpl w:val="DAEE5FD0"/>
    <w:lvl w:ilvl="0">
      <w:start w:val="1"/>
      <w:numFmt w:val="decimal"/>
      <w:lvlText w:val="%1."/>
      <w:lvlJc w:val="left"/>
      <w:pPr>
        <w:tabs>
          <w:tab w:val="num" w:pos="510"/>
        </w:tabs>
        <w:ind w:left="340" w:hanging="56"/>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1">
    <w:nsid w:val="667552E1"/>
    <w:multiLevelType w:val="hybridMultilevel"/>
    <w:tmpl w:val="AD287032"/>
    <w:lvl w:ilvl="0">
      <w:start w:val="1"/>
      <w:numFmt w:val="decimal"/>
      <w:lvlText w:val="%1."/>
      <w:lvlJc w:val="left"/>
      <w:pPr>
        <w:tabs>
          <w:tab w:val="num" w:pos="720"/>
        </w:tabs>
        <w:ind w:left="720" w:hanging="360"/>
      </w:pPr>
      <w:rPr>
        <w:b/>
        <w:u w:val="none"/>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C210AB7"/>
    <w:multiLevelType w:val="hybridMultilevel"/>
    <w:tmpl w:val="398C283C"/>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26905D4"/>
    <w:multiLevelType w:val="hybridMultilevel"/>
    <w:tmpl w:val="CEF62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91B5670"/>
    <w:multiLevelType w:val="hybridMultilevel"/>
    <w:tmpl w:val="2ED610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D2F5268"/>
    <w:multiLevelType w:val="hybridMultilevel"/>
    <w:tmpl w:val="5934B208"/>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EB24439"/>
    <w:multiLevelType w:val="hybridMultilevel"/>
    <w:tmpl w:val="17C8C1CA"/>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num>
  <w:num w:numId="2">
    <w:abstractNumId w:val="11"/>
    <w:lvlOverride w:ilvl="0">
      <w:startOverride w:val="2"/>
    </w:lvlOverride>
  </w:num>
  <w:num w:numId="3">
    <w:abstractNumId w:val="6"/>
    <w:lvlOverride w:ilvl="0">
      <w:startOverride w:val="1"/>
    </w:lvlOverride>
  </w:num>
  <w:num w:numId="4">
    <w:abstractNumId w:val="18"/>
  </w:num>
  <w:num w:numId="5">
    <w:abstractNumId w:val="21"/>
  </w:num>
  <w:num w:numId="6">
    <w:abstractNumId w:val="8"/>
  </w:num>
  <w:num w:numId="7">
    <w:abstractNumId w:val="3"/>
  </w:num>
  <w:num w:numId="8">
    <w:abstractNumId w:val="26"/>
  </w:num>
  <w:num w:numId="9">
    <w:abstractNumId w:val="17"/>
  </w:num>
  <w:num w:numId="10">
    <w:abstractNumId w:val="4"/>
  </w:num>
  <w:num w:numId="11">
    <w:abstractNumId w:val="9"/>
  </w:num>
  <w:num w:numId="12">
    <w:abstractNumId w:val="12"/>
  </w:num>
  <w:num w:numId="13">
    <w:abstractNumId w:val="1"/>
  </w:num>
  <w:num w:numId="14">
    <w:abstractNumId w:val="16"/>
  </w:num>
  <w:num w:numId="15">
    <w:abstractNumId w:val="7"/>
  </w:num>
  <w:num w:numId="16">
    <w:abstractNumId w:val="22"/>
  </w:num>
  <w:num w:numId="17">
    <w:abstractNumId w:val="10"/>
  </w:num>
  <w:num w:numId="18">
    <w:abstractNumId w:val="14"/>
  </w:num>
  <w:num w:numId="19">
    <w:abstractNumId w:val="20"/>
  </w:num>
  <w:num w:numId="20">
    <w:abstractNumId w:val="2"/>
  </w:num>
  <w:num w:numId="21">
    <w:abstractNumId w:val="25"/>
  </w:num>
  <w:num w:numId="22">
    <w:abstractNumId w:val="15"/>
  </w:num>
  <w:num w:numId="23">
    <w:abstractNumId w:val="13"/>
  </w:num>
  <w:num w:numId="24">
    <w:abstractNumId w:val="24"/>
  </w:num>
  <w:num w:numId="25">
    <w:abstractNumId w:val="23"/>
  </w:num>
  <w:num w:numId="26">
    <w:abstractNumId w:val="19"/>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128B"/>
    <w:rsid w:val="00004D70"/>
    <w:rsid w:val="000106DD"/>
    <w:rsid w:val="00066EB0"/>
    <w:rsid w:val="00080C79"/>
    <w:rsid w:val="000965A1"/>
    <w:rsid w:val="000C4558"/>
    <w:rsid w:val="000F58CA"/>
    <w:rsid w:val="00115AB5"/>
    <w:rsid w:val="0017621D"/>
    <w:rsid w:val="0018539F"/>
    <w:rsid w:val="001D37AD"/>
    <w:rsid w:val="001D4C99"/>
    <w:rsid w:val="001D62BD"/>
    <w:rsid w:val="002045DE"/>
    <w:rsid w:val="0021589D"/>
    <w:rsid w:val="00227BF3"/>
    <w:rsid w:val="002301DE"/>
    <w:rsid w:val="00233A93"/>
    <w:rsid w:val="002B2710"/>
    <w:rsid w:val="002C508A"/>
    <w:rsid w:val="00324934"/>
    <w:rsid w:val="00345E06"/>
    <w:rsid w:val="00393DD5"/>
    <w:rsid w:val="0039791D"/>
    <w:rsid w:val="003B7F8C"/>
    <w:rsid w:val="003D6EDC"/>
    <w:rsid w:val="004047A9"/>
    <w:rsid w:val="004055B6"/>
    <w:rsid w:val="0042075F"/>
    <w:rsid w:val="00425959"/>
    <w:rsid w:val="00425A04"/>
    <w:rsid w:val="0045228D"/>
    <w:rsid w:val="004972EC"/>
    <w:rsid w:val="004B0B57"/>
    <w:rsid w:val="004C3BF1"/>
    <w:rsid w:val="004F359E"/>
    <w:rsid w:val="00501B42"/>
    <w:rsid w:val="00502BED"/>
    <w:rsid w:val="005B4301"/>
    <w:rsid w:val="005E5517"/>
    <w:rsid w:val="00680EDA"/>
    <w:rsid w:val="006A0B65"/>
    <w:rsid w:val="006C0769"/>
    <w:rsid w:val="006C46C2"/>
    <w:rsid w:val="00741E32"/>
    <w:rsid w:val="00846B8E"/>
    <w:rsid w:val="0085078D"/>
    <w:rsid w:val="00873586"/>
    <w:rsid w:val="00893F40"/>
    <w:rsid w:val="008E1580"/>
    <w:rsid w:val="0091306C"/>
    <w:rsid w:val="00972EE9"/>
    <w:rsid w:val="009900F7"/>
    <w:rsid w:val="009F1034"/>
    <w:rsid w:val="009F6443"/>
    <w:rsid w:val="009F77AE"/>
    <w:rsid w:val="00AC16EF"/>
    <w:rsid w:val="00AE614A"/>
    <w:rsid w:val="00AF0941"/>
    <w:rsid w:val="00AF1636"/>
    <w:rsid w:val="00AF7ABE"/>
    <w:rsid w:val="00B057B4"/>
    <w:rsid w:val="00B15A39"/>
    <w:rsid w:val="00B325F3"/>
    <w:rsid w:val="00B94345"/>
    <w:rsid w:val="00BB535A"/>
    <w:rsid w:val="00BF3C60"/>
    <w:rsid w:val="00C339FD"/>
    <w:rsid w:val="00C561C9"/>
    <w:rsid w:val="00C713F3"/>
    <w:rsid w:val="00C84EC0"/>
    <w:rsid w:val="00CA4492"/>
    <w:rsid w:val="00CC3ECD"/>
    <w:rsid w:val="00CD6574"/>
    <w:rsid w:val="00CE5AB9"/>
    <w:rsid w:val="00D13154"/>
    <w:rsid w:val="00D16ED2"/>
    <w:rsid w:val="00D2644C"/>
    <w:rsid w:val="00D365D2"/>
    <w:rsid w:val="00D52FFD"/>
    <w:rsid w:val="00D77F71"/>
    <w:rsid w:val="00DD2CAB"/>
    <w:rsid w:val="00DF3D72"/>
    <w:rsid w:val="00E931EE"/>
    <w:rsid w:val="00EA71B8"/>
    <w:rsid w:val="00EB7C0C"/>
    <w:rsid w:val="00EF5B8F"/>
    <w:rsid w:val="00EF66FE"/>
    <w:rsid w:val="00F35587"/>
    <w:rsid w:val="00F6780F"/>
    <w:rsid w:val="00F862B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autoSpaceDN/>
      <w:ind w:left="360" w:hanging="360"/>
      <w:jc w:val="both"/>
      <w:outlineLvl w:val="2"/>
    </w:pPr>
    <w:rPr>
      <w:sz w:val="28"/>
    </w:rPr>
  </w:style>
  <w:style w:type="paragraph" w:styleId="Heading4">
    <w:name w:val="heading 4"/>
    <w:basedOn w:val="Normal"/>
    <w:next w:val="Normal"/>
    <w:qFormat/>
    <w:pPr>
      <w:keepNext/>
      <w:ind w:left="2832" w:firstLine="708"/>
      <w:jc w:val="left"/>
      <w:outlineLvl w:val="3"/>
    </w:pPr>
    <w:rPr>
      <w:b/>
      <w:bCs/>
    </w:rPr>
  </w:style>
  <w:style w:type="paragraph" w:styleId="Heading6">
    <w:name w:val="heading 6"/>
    <w:basedOn w:val="Normal"/>
    <w:next w:val="Normal"/>
    <w:qFormat/>
    <w:rsid w:val="004F359E"/>
    <w:pPr>
      <w:spacing w:before="240" w:after="60"/>
      <w:jc w:val="left"/>
      <w:outlineLvl w:val="5"/>
    </w:pPr>
    <w:rPr>
      <w:b/>
      <w:bCs/>
      <w:sz w:val="22"/>
      <w:szCs w:val="22"/>
    </w:rPr>
  </w:style>
  <w:style w:type="paragraph" w:styleId="Heading8">
    <w:name w:val="heading 8"/>
    <w:basedOn w:val="Normal"/>
    <w:next w:val="Normal"/>
    <w:qFormat/>
    <w:pPr>
      <w:keepNext/>
      <w:numPr>
        <w:ilvl w:val="0"/>
        <w:numId w:val="3"/>
      </w:numPr>
      <w:tabs>
        <w:tab w:val="left" w:pos="2490"/>
      </w:tabs>
      <w:ind w:left="2490" w:hanging="360"/>
      <w:jc w:val="both"/>
      <w:outlineLvl w:val="7"/>
    </w:pPr>
    <w:rPr>
      <w:b/>
      <w:szCs w:val="20"/>
      <w:lang w:val="cs-CZ"/>
    </w:rPr>
  </w:style>
  <w:style w:type="character" w:default="1" w:styleId="DefaultParagraphFont">
    <w:name w:val="Default Paragraph Fon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jc w:val="left"/>
    </w:pPr>
    <w:rPr>
      <w:bCs/>
    </w:rPr>
  </w:style>
  <w:style w:type="paragraph" w:styleId="BodyTextIndent">
    <w:name w:val="Body Text Indent"/>
    <w:basedOn w:val="Normal"/>
    <w:pPr>
      <w:ind w:left="5040"/>
      <w:jc w:val="both"/>
    </w:pPr>
    <w:rPr>
      <w:b/>
      <w:bCs/>
      <w:lang w:val="en-U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basedOn w:val="DefaultParagraphFont"/>
    <w:qFormat/>
    <w:rPr>
      <w:b/>
      <w:bCs/>
      <w:rtl w:val="0"/>
    </w:rPr>
  </w:style>
  <w:style w:type="paragraph" w:customStyle="1" w:styleId="Zkladntext">
    <w:name w:val="Základní text"/>
    <w:rsid w:val="00843C04"/>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pPr>
      <w:jc w:val="left"/>
    </w:pPr>
    <w:rPr>
      <w:sz w:val="20"/>
      <w:szCs w:val="20"/>
    </w:rPr>
  </w:style>
  <w:style w:type="paragraph" w:styleId="BalloonText">
    <w:name w:val="Balloon Text"/>
    <w:basedOn w:val="Normal"/>
    <w:semiHidden/>
    <w:rsid w:val="0096626D"/>
    <w:pPr>
      <w:jc w:val="left"/>
    </w:pPr>
    <w:rPr>
      <w:rFonts w:ascii="Tahoma" w:hAnsi="Tahoma" w:cs="Tahoma"/>
      <w:sz w:val="16"/>
      <w:szCs w:val="16"/>
    </w:rPr>
  </w:style>
  <w:style w:type="character" w:styleId="Emphasis">
    <w:name w:val="Emphasis"/>
    <w:basedOn w:val="DefaultParagraphFont"/>
    <w:qFormat/>
    <w:rsid w:val="008413C8"/>
    <w:rPr>
      <w:i/>
      <w:iCs/>
      <w:rtl w:val="0"/>
    </w:rPr>
  </w:style>
  <w:style w:type="character" w:customStyle="1" w:styleId="ZkladntextChar">
    <w:name w:val="Základní text Char"/>
    <w:basedOn w:val="DefaultParagraphFont"/>
    <w:link w:val="Zkladntext1"/>
    <w:rsid w:val="008413C8"/>
    <w:rPr>
      <w:color w:val="000000"/>
      <w:sz w:val="24"/>
      <w:szCs w:val="24"/>
      <w:rtl w:val="0"/>
      <w:lang w:val="sk-SK"/>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jc w:val="left"/>
    </w:pPr>
    <w:rPr>
      <w:bCs/>
    </w:rPr>
  </w:style>
  <w:style w:type="paragraph" w:customStyle="1" w:styleId="Zkladntext1">
    <w:name w:val="Základní text1"/>
    <w:link w:val="ZkladntextChar"/>
    <w:rsid w:val="00077B17"/>
    <w:pPr>
      <w:widowControl w:val="0"/>
      <w:autoSpaceDE w:val="0"/>
      <w:autoSpaceDN w:val="0"/>
      <w:bidi w:val="0"/>
      <w:adjustRightInd w:val="0"/>
      <w:ind w:left="0" w:right="0"/>
      <w:jc w:val="left"/>
      <w:textAlignment w:val="auto"/>
    </w:pPr>
    <w:rPr>
      <w:color w:val="000000"/>
      <w:sz w:val="24"/>
      <w:szCs w:val="24"/>
      <w:rtl w:val="0"/>
      <w:lang w:val="sk-SK" w:bidi="ar-SA"/>
    </w:rPr>
  </w:style>
  <w:style w:type="paragraph" w:styleId="List">
    <w:name w:val="List"/>
    <w:basedOn w:val="Normal"/>
    <w:rsid w:val="004F359E"/>
    <w:pPr>
      <w:ind w:left="283" w:hanging="283"/>
      <w:jc w:val="left"/>
    </w:pPr>
  </w:style>
  <w:style w:type="paragraph" w:styleId="List2">
    <w:name w:val="List 2"/>
    <w:basedOn w:val="Normal"/>
    <w:rsid w:val="004F359E"/>
    <w:pPr>
      <w:ind w:left="566" w:hanging="283"/>
      <w:jc w:val="left"/>
    </w:pPr>
  </w:style>
  <w:style w:type="character" w:styleId="LineNumber">
    <w:name w:val="line number"/>
    <w:basedOn w:val="DefaultParagraphFont"/>
    <w:rsid w:val="0039791D"/>
  </w:style>
  <w:style w:type="paragraph" w:customStyle="1" w:styleId="tl2">
    <w:name w:val="Štýl2"/>
    <w:basedOn w:val="Normal"/>
    <w:rsid w:val="0039791D"/>
    <w:pPr>
      <w:tabs>
        <w:tab w:val="left" w:pos="0"/>
        <w:tab w:val="left" w:pos="360"/>
      </w:tabs>
      <w:autoSpaceDE/>
      <w:autoSpaceDN/>
      <w:spacing w:before="160" w:after="160"/>
      <w:ind w:firstLine="284"/>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1330</TotalTime>
  <Pages>1</Pages>
  <Words>1833</Words>
  <Characters>10452</Characters>
  <Application>Microsoft Office Word</Application>
  <DocSecurity>0</DocSecurity>
  <Lines>0</Lines>
  <Paragraphs>0</Paragraphs>
  <ScaleCrop>false</ScaleCrop>
  <Company>Kancelária NR SR</Company>
  <LinksUpToDate>false</LinksUpToDate>
  <CharactersWithSpaces>12261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OIT</cp:lastModifiedBy>
  <cp:revision>484</cp:revision>
  <cp:lastPrinted>2008-09-09T09:43:00Z</cp:lastPrinted>
  <dcterms:created xsi:type="dcterms:W3CDTF">2002-11-04T12:16:00Z</dcterms:created>
  <dcterms:modified xsi:type="dcterms:W3CDTF">2008-09-09T09:43:00Z</dcterms:modified>
</cp:coreProperties>
</file>