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A1376" w:rsidP="004A1376">
      <w:pPr>
        <w:jc w:val="center"/>
        <w:rPr>
          <w:b/>
          <w:caps/>
          <w:color w:val="000000"/>
          <w:spacing w:val="30"/>
        </w:rPr>
      </w:pPr>
      <w:r w:rsidRPr="004A1376">
        <w:rPr>
          <w:b/>
          <w:caps/>
          <w:color w:val="000000"/>
          <w:spacing w:val="30"/>
        </w:rPr>
        <w:t>Doložka</w:t>
      </w:r>
    </w:p>
    <w:p w:rsidR="005E5539" w:rsidRPr="004A1376" w:rsidP="004A1376">
      <w:pPr>
        <w:jc w:val="center"/>
        <w:rPr>
          <w:b/>
          <w:caps/>
          <w:color w:val="000000"/>
          <w:spacing w:val="30"/>
        </w:rPr>
      </w:pPr>
    </w:p>
    <w:p w:rsidR="004A1376" w:rsidRPr="005E5539" w:rsidP="004A1376">
      <w:pPr>
        <w:jc w:val="center"/>
        <w:rPr>
          <w:b/>
          <w:color w:val="000000"/>
        </w:rPr>
      </w:pPr>
      <w:r w:rsidRPr="004A1376">
        <w:rPr>
          <w:b/>
          <w:color w:val="000000"/>
        </w:rPr>
        <w:t>finančných, ekonomických, environmentálnych vplyvov,</w:t>
      </w:r>
      <w:r w:rsidR="005E5539">
        <w:rPr>
          <w:b/>
          <w:color w:val="000000"/>
        </w:rPr>
        <w:t xml:space="preserve"> </w:t>
      </w:r>
      <w:r w:rsidRPr="004A1376">
        <w:rPr>
          <w:b/>
          <w:color w:val="000000"/>
        </w:rPr>
        <w:t xml:space="preserve">vplyvov na zamestnanosť </w:t>
      </w:r>
      <w:r w:rsidR="00A2042C">
        <w:rPr>
          <w:b/>
          <w:color w:val="000000"/>
        </w:rPr>
        <w:t xml:space="preserve">                    </w:t>
      </w:r>
      <w:r w:rsidRPr="004A1376">
        <w:rPr>
          <w:b/>
          <w:color w:val="000000"/>
        </w:rPr>
        <w:t xml:space="preserve">a podnikateľské </w:t>
      </w:r>
      <w:r w:rsidRPr="005E5539">
        <w:rPr>
          <w:b/>
          <w:color w:val="000000"/>
        </w:rPr>
        <w:t>prostredie</w:t>
      </w:r>
      <w:r w:rsidRPr="005E5539" w:rsidR="005E5539">
        <w:rPr>
          <w:b/>
          <w:color w:val="000000"/>
        </w:rPr>
        <w:t xml:space="preserve"> </w:t>
      </w:r>
      <w:r w:rsidRPr="005E5539" w:rsidR="005E5539">
        <w:rPr>
          <w:b/>
        </w:rPr>
        <w:t>návrhu zákona, ktorým sa mení a dopĺňa zákon č. 663/2007 Z. z. o minimálnej mzde</w:t>
      </w:r>
    </w:p>
    <w:p w:rsidR="004A1376" w:rsidRPr="004A1376" w:rsidP="004A1376">
      <w:pPr>
        <w:rPr>
          <w:color w:val="000000"/>
        </w:rPr>
      </w:pPr>
    </w:p>
    <w:p w:rsidR="004A1376" w:rsidP="004A1376">
      <w:pPr>
        <w:rPr>
          <w:color w:val="000000"/>
        </w:rPr>
      </w:pPr>
    </w:p>
    <w:p w:rsidR="00422A79" w:rsidRPr="004A1376" w:rsidP="004A1376">
      <w:pPr>
        <w:rPr>
          <w:color w:val="000000"/>
        </w:rPr>
      </w:pPr>
    </w:p>
    <w:p w:rsidR="004A1376" w:rsidRPr="004A1376" w:rsidP="004A1376">
      <w:pPr>
        <w:numPr>
          <w:ilvl w:val="1"/>
          <w:numId w:val="1"/>
        </w:numPr>
        <w:tabs>
          <w:tab w:val="num" w:pos="360"/>
          <w:tab w:val="clear" w:pos="1440"/>
        </w:tabs>
        <w:ind w:left="360"/>
        <w:jc w:val="both"/>
        <w:rPr>
          <w:b/>
          <w:color w:val="000000"/>
        </w:rPr>
      </w:pPr>
      <w:r w:rsidRPr="004A1376">
        <w:rPr>
          <w:b/>
          <w:color w:val="000000"/>
        </w:rPr>
        <w:t xml:space="preserve">Odhad </w:t>
      </w:r>
      <w:r w:rsidR="005E5539">
        <w:rPr>
          <w:b/>
          <w:color w:val="000000"/>
        </w:rPr>
        <w:t xml:space="preserve">vplyvov </w:t>
      </w:r>
      <w:r w:rsidRPr="004A1376">
        <w:rPr>
          <w:b/>
          <w:color w:val="000000"/>
        </w:rPr>
        <w:t>na verejné financie:</w:t>
      </w:r>
    </w:p>
    <w:p w:rsidR="00422A79" w:rsidP="005E5539">
      <w:pPr>
        <w:ind w:firstLine="360"/>
        <w:jc w:val="both"/>
      </w:pPr>
    </w:p>
    <w:p w:rsidR="004A1376" w:rsidP="005E5539">
      <w:pPr>
        <w:ind w:firstLine="360"/>
        <w:jc w:val="both"/>
      </w:pPr>
      <w:r w:rsidR="005E5539">
        <w:t>Náv</w:t>
      </w:r>
      <w:r w:rsidR="005E5539">
        <w:t>rh zákona nemá vplyv na verejné financie.</w:t>
      </w:r>
    </w:p>
    <w:p w:rsidR="005E5539" w:rsidP="005E5539">
      <w:pPr>
        <w:ind w:firstLine="360"/>
        <w:jc w:val="both"/>
        <w:rPr>
          <w:b/>
          <w:color w:val="000000"/>
        </w:rPr>
      </w:pPr>
    </w:p>
    <w:p w:rsidR="00422A79" w:rsidRPr="004A1376" w:rsidP="005E5539">
      <w:pPr>
        <w:ind w:firstLine="360"/>
        <w:jc w:val="both"/>
        <w:rPr>
          <w:b/>
          <w:color w:val="000000"/>
        </w:rPr>
      </w:pPr>
    </w:p>
    <w:p w:rsidR="004A1376" w:rsidRPr="004A1376" w:rsidP="004A1376">
      <w:pPr>
        <w:numPr>
          <w:ilvl w:val="1"/>
          <w:numId w:val="1"/>
        </w:numPr>
        <w:tabs>
          <w:tab w:val="num" w:pos="360"/>
          <w:tab w:val="clear" w:pos="1440"/>
        </w:tabs>
        <w:ind w:left="360"/>
        <w:jc w:val="both"/>
        <w:rPr>
          <w:b/>
          <w:color w:val="000000"/>
        </w:rPr>
      </w:pPr>
      <w:r w:rsidRPr="004A1376">
        <w:rPr>
          <w:b/>
          <w:color w:val="000000"/>
        </w:rPr>
        <w:t xml:space="preserve">Odhad </w:t>
      </w:r>
      <w:r w:rsidR="005E5539">
        <w:rPr>
          <w:b/>
          <w:color w:val="000000"/>
        </w:rPr>
        <w:t xml:space="preserve">vplyvov </w:t>
      </w:r>
      <w:r w:rsidRPr="004A1376">
        <w:rPr>
          <w:b/>
          <w:color w:val="000000"/>
        </w:rPr>
        <w:t xml:space="preserve">na obyvateľov, hospodárenie podnikateľskej sféry a iných právnických osôb: </w:t>
      </w:r>
    </w:p>
    <w:p w:rsidR="00422A79" w:rsidP="005E5539">
      <w:pPr>
        <w:ind w:left="360"/>
        <w:jc w:val="both"/>
      </w:pPr>
    </w:p>
    <w:p w:rsidR="004A1376" w:rsidRPr="005E5539" w:rsidP="005E5539">
      <w:pPr>
        <w:ind w:left="360"/>
        <w:jc w:val="both"/>
        <w:rPr>
          <w:color w:val="000000"/>
        </w:rPr>
      </w:pPr>
      <w:r w:rsidR="005E5539">
        <w:t xml:space="preserve">Návrh zákona nemá vplyv na </w:t>
      </w:r>
      <w:r w:rsidRPr="005E5539" w:rsidR="005E5539">
        <w:rPr>
          <w:color w:val="000000"/>
        </w:rPr>
        <w:t>obyvateľov, hospodárenie podnikateľskej sféry a iných právnických osôb</w:t>
      </w:r>
    </w:p>
    <w:p w:rsidR="004A1376" w:rsidP="004A1376">
      <w:pPr>
        <w:jc w:val="both"/>
        <w:rPr>
          <w:b/>
          <w:color w:val="000000"/>
        </w:rPr>
      </w:pPr>
    </w:p>
    <w:p w:rsidR="00422A79" w:rsidRPr="004A1376" w:rsidP="004A1376">
      <w:pPr>
        <w:jc w:val="both"/>
        <w:rPr>
          <w:b/>
          <w:color w:val="000000"/>
        </w:rPr>
      </w:pPr>
    </w:p>
    <w:p w:rsidR="004A1376" w:rsidRPr="004A1376" w:rsidP="004A1376">
      <w:pPr>
        <w:numPr>
          <w:ilvl w:val="1"/>
          <w:numId w:val="1"/>
        </w:numPr>
        <w:tabs>
          <w:tab w:val="num" w:pos="360"/>
          <w:tab w:val="clear" w:pos="1440"/>
        </w:tabs>
        <w:ind w:left="360"/>
        <w:jc w:val="both"/>
        <w:rPr>
          <w:b/>
          <w:color w:val="000000"/>
        </w:rPr>
      </w:pPr>
      <w:r w:rsidRPr="004A1376">
        <w:rPr>
          <w:b/>
          <w:color w:val="000000"/>
        </w:rPr>
        <w:t xml:space="preserve">Odhad </w:t>
      </w:r>
      <w:r w:rsidR="005E5539">
        <w:rPr>
          <w:b/>
          <w:color w:val="000000"/>
        </w:rPr>
        <w:t xml:space="preserve">vplyvov </w:t>
      </w:r>
      <w:r w:rsidRPr="004A1376">
        <w:rPr>
          <w:b/>
          <w:color w:val="000000"/>
        </w:rPr>
        <w:t xml:space="preserve">na životné prostredie:  </w:t>
      </w:r>
    </w:p>
    <w:p w:rsidR="00422A79" w:rsidP="00422A79">
      <w:pPr>
        <w:ind w:left="360"/>
        <w:jc w:val="both"/>
      </w:pPr>
    </w:p>
    <w:p w:rsidR="004A1376" w:rsidP="00422A79">
      <w:pPr>
        <w:ind w:left="360"/>
        <w:jc w:val="both"/>
      </w:pPr>
      <w:r w:rsidR="00422A79">
        <w:t>Návrh zákona nemá vplyv na životné prostredie.</w:t>
      </w:r>
    </w:p>
    <w:p w:rsidR="00422A79" w:rsidP="00422A79">
      <w:pPr>
        <w:ind w:left="360"/>
        <w:jc w:val="both"/>
        <w:rPr>
          <w:b/>
          <w:color w:val="000000"/>
        </w:rPr>
      </w:pPr>
    </w:p>
    <w:p w:rsidR="00422A79" w:rsidRPr="004A1376" w:rsidP="00422A79">
      <w:pPr>
        <w:ind w:left="360"/>
        <w:jc w:val="both"/>
        <w:rPr>
          <w:b/>
          <w:color w:val="000000"/>
        </w:rPr>
      </w:pPr>
    </w:p>
    <w:p w:rsidR="004A1376" w:rsidRPr="004A1376" w:rsidP="004A1376">
      <w:pPr>
        <w:numPr>
          <w:ilvl w:val="1"/>
          <w:numId w:val="1"/>
        </w:numPr>
        <w:tabs>
          <w:tab w:val="num" w:pos="360"/>
          <w:tab w:val="clear" w:pos="1440"/>
        </w:tabs>
        <w:ind w:left="360"/>
        <w:jc w:val="both"/>
        <w:rPr>
          <w:b/>
          <w:color w:val="000000"/>
        </w:rPr>
      </w:pPr>
      <w:r w:rsidRPr="004A1376">
        <w:rPr>
          <w:b/>
          <w:color w:val="000000"/>
        </w:rPr>
        <w:t xml:space="preserve">Odhad </w:t>
      </w:r>
      <w:r w:rsidR="005E5539">
        <w:rPr>
          <w:b/>
          <w:color w:val="000000"/>
        </w:rPr>
        <w:t xml:space="preserve">vplyvov </w:t>
      </w:r>
      <w:r w:rsidRPr="004A1376">
        <w:rPr>
          <w:b/>
          <w:color w:val="000000"/>
        </w:rPr>
        <w:t>na zamestnanosť:</w:t>
      </w:r>
    </w:p>
    <w:p w:rsidR="00422A79" w:rsidP="004A1376">
      <w:pPr>
        <w:ind w:firstLine="360"/>
        <w:jc w:val="both"/>
      </w:pPr>
    </w:p>
    <w:p w:rsidR="004A1376" w:rsidRPr="004A1376" w:rsidP="004A1376">
      <w:pPr>
        <w:ind w:firstLine="360"/>
        <w:jc w:val="both"/>
        <w:rPr>
          <w:b/>
          <w:color w:val="000000"/>
        </w:rPr>
      </w:pPr>
      <w:r w:rsidR="00422A79">
        <w:t>Návrh zákona nemá vplyv na zamestnanosť.</w:t>
      </w:r>
    </w:p>
    <w:p w:rsidR="004A1376" w:rsidP="004A1376">
      <w:pPr>
        <w:jc w:val="both"/>
        <w:rPr>
          <w:b/>
          <w:color w:val="000000"/>
        </w:rPr>
      </w:pPr>
    </w:p>
    <w:p w:rsidR="00422A79" w:rsidRPr="004A1376" w:rsidP="004A1376">
      <w:pPr>
        <w:jc w:val="both"/>
        <w:rPr>
          <w:b/>
          <w:color w:val="000000"/>
        </w:rPr>
      </w:pPr>
    </w:p>
    <w:p w:rsidR="004A1376" w:rsidRPr="004A1376" w:rsidP="004A1376">
      <w:pPr>
        <w:numPr>
          <w:ilvl w:val="1"/>
          <w:numId w:val="1"/>
        </w:numPr>
        <w:tabs>
          <w:tab w:val="num" w:pos="360"/>
          <w:tab w:val="clear" w:pos="1440"/>
        </w:tabs>
        <w:ind w:left="360"/>
        <w:jc w:val="both"/>
        <w:rPr>
          <w:b/>
          <w:color w:val="000000"/>
        </w:rPr>
      </w:pPr>
      <w:r w:rsidRPr="004A1376">
        <w:rPr>
          <w:b/>
          <w:color w:val="000000"/>
        </w:rPr>
        <w:t xml:space="preserve">Odhad </w:t>
      </w:r>
      <w:r w:rsidR="005E5539">
        <w:rPr>
          <w:b/>
          <w:color w:val="000000"/>
        </w:rPr>
        <w:t>vplyvov</w:t>
      </w:r>
      <w:r w:rsidRPr="004A1376">
        <w:rPr>
          <w:b/>
          <w:color w:val="000000"/>
        </w:rPr>
        <w:t xml:space="preserve"> na podnikateľské prostredie:</w:t>
      </w:r>
    </w:p>
    <w:p w:rsidR="00856250" w:rsidP="004A1376">
      <w:pPr>
        <w:ind w:firstLine="360"/>
        <w:jc w:val="both"/>
        <w:rPr>
          <w:color w:val="000000"/>
        </w:rPr>
      </w:pPr>
    </w:p>
    <w:p w:rsidR="0018060F" w:rsidRPr="004A1376" w:rsidP="004A1376">
      <w:pPr>
        <w:ind w:firstLine="360"/>
        <w:jc w:val="both"/>
        <w:rPr>
          <w:color w:val="000000"/>
        </w:rPr>
      </w:pPr>
      <w:r w:rsidR="005E5539">
        <w:t>Návrh zákona nemá vplyv na podnikateľské prostredie.</w:t>
      </w:r>
    </w:p>
    <w:sectPr w:rsidSect="008562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7A87" w:usb1="80000000" w:usb2="00000008" w:usb3="00000000" w:csb0="000001FF" w:csb1="00000000"/>
  </w:font>
  <w:font w:name="Calibri">
    <w:altName w:val="Times New Roman"/>
    <w:panose1 w:val="00000000000000000000"/>
    <w:charset w:val="00"/>
    <w:family w:val="auto"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7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376"/>
    <w:rsid w:val="000F1C2E"/>
    <w:rsid w:val="0018060F"/>
    <w:rsid w:val="00255BD9"/>
    <w:rsid w:val="002E41DE"/>
    <w:rsid w:val="00422A79"/>
    <w:rsid w:val="004A1376"/>
    <w:rsid w:val="004B5329"/>
    <w:rsid w:val="005E5539"/>
    <w:rsid w:val="00624E08"/>
    <w:rsid w:val="00856250"/>
    <w:rsid w:val="008626A1"/>
    <w:rsid w:val="009D2BD1"/>
    <w:rsid w:val="00A2042C"/>
    <w:rsid w:val="00A64E73"/>
    <w:rsid w:val="00BD4D12"/>
    <w:rsid w:val="00C52843"/>
    <w:rsid w:val="00C81EC7"/>
    <w:rsid w:val="00F818D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/>
    <w:lsdException w:name="heading 1" w:locked="1"/>
    <w:lsdException w:name="heading 2" w:locked="1"/>
    <w:lsdException w:name="heading 3" w:locked="1"/>
    <w:lsdException w:name="heading 4" w:locked="1"/>
    <w:lsdException w:name="heading 5" w:locked="1"/>
    <w:lsdException w:name="heading 6" w:locked="1"/>
    <w:lsdException w:name="heading 7" w:locked="1"/>
    <w:lsdException w:name="heading 8" w:locked="1"/>
    <w:lsdException w:name="heading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/>
    <w:lsdException w:name="Title" w:locked="1"/>
    <w:lsdException w:name="Default Paragraph Font" w:locked="1"/>
    <w:lsdException w:name="Subtitle" w:locked="1"/>
    <w:lsdException w:name="Strong" w:locked="1"/>
    <w:lsdException w:name="Emphasis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locked/>
    <w:rsid w:val="004A1376"/>
    <w:rPr>
      <w:rFonts w:ascii="Times New Roman" w:hAnsi="Times New Roman" w:cs="Times New Roman"/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PlaceholderText">
    <w:name w:val="Placeholder Text"/>
    <w:basedOn w:val="DefaultParagraphFont"/>
    <w:semiHidden/>
    <w:rsid w:val="004A1376"/>
    <w:rPr>
      <w:rFonts w:cs="Times New Roman"/>
      <w:color w:val="808080"/>
    </w:rPr>
  </w:style>
  <w:style w:type="paragraph" w:styleId="BalloonText">
    <w:name w:val="Balloon Text"/>
    <w:basedOn w:val="Normal"/>
    <w:link w:val="CharChar"/>
    <w:semiHidden/>
    <w:rsid w:val="004A1376"/>
    <w:rPr>
      <w:rFonts w:ascii="Tahoma" w:hAnsi="Tahoma" w:cs="Tahoma"/>
      <w:sz w:val="16"/>
      <w:szCs w:val="16"/>
    </w:rPr>
  </w:style>
  <w:style w:type="character" w:customStyle="1" w:styleId="CharChar">
    <w:name w:val=" Char Char"/>
    <w:basedOn w:val="DefaultParagraphFont"/>
    <w:link w:val="BalloonText"/>
    <w:semiHidden/>
    <w:locked/>
    <w:rsid w:val="004A1376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DOLOŽKA</vt:lpstr>
    </vt:vector>
  </TitlesOfParts>
  <Company>Abyss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</dc:title>
  <dc:creator>administrator</dc:creator>
  <cp:lastModifiedBy>MPSVR SR</cp:lastModifiedBy>
  <cp:revision>2</cp:revision>
  <dcterms:created xsi:type="dcterms:W3CDTF">2008-09-02T10:51:00Z</dcterms:created>
  <dcterms:modified xsi:type="dcterms:W3CDTF">2008-09-02T10:51:00Z</dcterms:modified>
</cp:coreProperties>
</file>