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3195" w:rsidP="00212913">
      <w:pPr>
        <w:jc w:val="both"/>
        <w:outlineLvl w:val="0"/>
        <w:rPr>
          <w:b/>
        </w:rPr>
      </w:pPr>
      <w:r w:rsidR="00950D01">
        <w:rPr>
          <w:b/>
        </w:rPr>
        <w:t xml:space="preserve">Osobitná </w:t>
      </w:r>
      <w:r w:rsidR="00C35DBF">
        <w:rPr>
          <w:b/>
        </w:rPr>
        <w:t xml:space="preserve">časť </w:t>
      </w:r>
      <w:r w:rsidR="00EC44F6">
        <w:rPr>
          <w:b/>
        </w:rPr>
        <w:t xml:space="preserve"> </w:t>
      </w:r>
    </w:p>
    <w:p w:rsidR="00C35DBF" w:rsidP="00727289">
      <w:pPr>
        <w:jc w:val="both"/>
        <w:outlineLvl w:val="0"/>
        <w:rPr>
          <w:b/>
        </w:rPr>
      </w:pPr>
    </w:p>
    <w:p w:rsidR="000E298F" w:rsidP="00727289">
      <w:pPr>
        <w:jc w:val="both"/>
        <w:outlineLvl w:val="0"/>
        <w:rPr>
          <w:b/>
        </w:rPr>
      </w:pPr>
    </w:p>
    <w:p w:rsidR="000E298F" w:rsidP="00727289">
      <w:pPr>
        <w:jc w:val="both"/>
        <w:outlineLvl w:val="0"/>
        <w:rPr>
          <w:b/>
        </w:rPr>
      </w:pPr>
    </w:p>
    <w:p w:rsidR="00EA7317" w:rsidP="00212913">
      <w:pPr>
        <w:jc w:val="both"/>
        <w:outlineLvl w:val="0"/>
        <w:rPr>
          <w:b/>
        </w:rPr>
      </w:pPr>
      <w:r>
        <w:rPr>
          <w:b/>
        </w:rPr>
        <w:t>Čl. I</w:t>
      </w:r>
    </w:p>
    <w:p w:rsidR="00EA7317" w:rsidP="00727289">
      <w:pPr>
        <w:rPr>
          <w:b/>
          <w:color w:val="000000"/>
          <w:szCs w:val="20"/>
        </w:rPr>
      </w:pPr>
    </w:p>
    <w:p w:rsidR="00342B27" w:rsidRPr="003241FE" w:rsidP="00561570">
      <w:pPr>
        <w:spacing w:after="120"/>
        <w:jc w:val="both"/>
        <w:rPr>
          <w:b/>
          <w:color w:val="000000"/>
          <w:szCs w:val="20"/>
        </w:rPr>
      </w:pPr>
      <w:r w:rsidRPr="003241FE">
        <w:rPr>
          <w:b/>
          <w:color w:val="000000"/>
          <w:szCs w:val="20"/>
        </w:rPr>
        <w:t>K bodu 1</w:t>
      </w:r>
    </w:p>
    <w:p w:rsidR="00342B27" w:rsidRPr="00342B27" w:rsidP="00561570">
      <w:pPr>
        <w:spacing w:after="240"/>
        <w:jc w:val="both"/>
        <w:rPr>
          <w:color w:val="000000"/>
          <w:szCs w:val="20"/>
        </w:rPr>
      </w:pPr>
      <w:r w:rsidRPr="00342B27">
        <w:rPr>
          <w:color w:val="000000"/>
          <w:szCs w:val="20"/>
        </w:rPr>
        <w:tab/>
        <w:t>Navrhuje sa, aby ministerstvo pri príprave vlastného návrhu na úpravu sumy mesačnej minimálnej mzdy poznalo názory sociálnych partnerov a mohlo navrhnúť sumu minimálnej mzdy, ktorá by mohla byť prijateľná pre obidve stra</w:t>
      </w:r>
      <w:r w:rsidRPr="00342B27">
        <w:rPr>
          <w:color w:val="000000"/>
          <w:szCs w:val="20"/>
        </w:rPr>
        <w:t>ny.</w:t>
      </w:r>
    </w:p>
    <w:p w:rsidR="00342B27" w:rsidRPr="003241FE" w:rsidP="00561570">
      <w:pPr>
        <w:spacing w:after="120"/>
        <w:jc w:val="both"/>
        <w:rPr>
          <w:b/>
          <w:color w:val="000000"/>
          <w:szCs w:val="20"/>
        </w:rPr>
      </w:pPr>
      <w:r w:rsidRPr="003241FE">
        <w:rPr>
          <w:b/>
          <w:color w:val="000000"/>
          <w:szCs w:val="20"/>
        </w:rPr>
        <w:t xml:space="preserve">K bodom 2, </w:t>
      </w:r>
      <w:smartTag w:uri="urn:schemas-microsoft-com:office:smarttags" w:element="metricconverter">
        <w:smartTagPr>
          <w:attr w:name="ProductID" w:val="3 a"/>
        </w:smartTagPr>
        <w:r w:rsidRPr="003241FE">
          <w:rPr>
            <w:b/>
            <w:color w:val="000000"/>
            <w:szCs w:val="20"/>
          </w:rPr>
          <w:t>3 a</w:t>
        </w:r>
      </w:smartTag>
      <w:r w:rsidRPr="003241FE">
        <w:rPr>
          <w:b/>
          <w:color w:val="000000"/>
          <w:szCs w:val="20"/>
        </w:rPr>
        <w:t xml:space="preserve"> 7</w:t>
      </w:r>
    </w:p>
    <w:p w:rsidR="00342B27" w:rsidRPr="00C65A54" w:rsidP="00561570">
      <w:pPr>
        <w:spacing w:after="240"/>
        <w:jc w:val="both"/>
        <w:rPr>
          <w:color w:val="000000"/>
          <w:szCs w:val="20"/>
        </w:rPr>
      </w:pPr>
      <w:r w:rsidRPr="00C65A54">
        <w:rPr>
          <w:color w:val="000000"/>
          <w:szCs w:val="20"/>
        </w:rPr>
        <w:tab/>
      </w:r>
      <w:r w:rsidRPr="00C65A54" w:rsidR="00C65A54">
        <w:rPr>
          <w:color w:val="000000"/>
          <w:szCs w:val="20"/>
        </w:rPr>
        <w:t>Nakoľko konečný termín na dohodu alebo nedohodnutie sociálnych partnerov o sume minimálnej mzdy na úrovni Hospodárskej a sociálnej rady Slovenskej republiky je ustanovený na 31. august, navrhuje sa úprava termínov tak, aby bol vytvorený dostatočný čas na priebeh ďalšieho legislatívneho procesu pri príprave nariadenia vlády Slovenskej republiky; súčasný harmonogram priebehu prác nedáva dostatočný časový priestor na realizáciu celého legislatívneho procesu.</w:t>
      </w:r>
    </w:p>
    <w:p w:rsidR="00342B27" w:rsidRPr="003241FE" w:rsidP="00561570">
      <w:pPr>
        <w:spacing w:after="120"/>
        <w:jc w:val="both"/>
        <w:rPr>
          <w:b/>
          <w:color w:val="000000"/>
          <w:szCs w:val="20"/>
        </w:rPr>
      </w:pPr>
      <w:r w:rsidR="003241FE">
        <w:rPr>
          <w:b/>
          <w:color w:val="000000"/>
          <w:szCs w:val="20"/>
        </w:rPr>
        <w:t>K bodom 4 a 5</w:t>
      </w:r>
    </w:p>
    <w:p w:rsidR="00342B27" w:rsidRPr="00342B27" w:rsidP="00561570">
      <w:pPr>
        <w:jc w:val="both"/>
        <w:rPr>
          <w:color w:val="000000"/>
          <w:szCs w:val="20"/>
        </w:rPr>
      </w:pPr>
      <w:r w:rsidRPr="00342B27">
        <w:rPr>
          <w:color w:val="000000"/>
          <w:szCs w:val="20"/>
        </w:rPr>
        <w:tab/>
        <w:t>Navrhuje sa upraviť určenie minimálnej mzdy tak, aby vypočítaná minimálna mzda bola spodnou hranicou pre rozhodovanie vlády o konkrétnej sume minimálnej mzdy.</w:t>
      </w:r>
    </w:p>
    <w:p w:rsidR="00342B27" w:rsidRPr="00342B27" w:rsidP="00561570">
      <w:pPr>
        <w:jc w:val="both"/>
        <w:rPr>
          <w:color w:val="000000"/>
          <w:szCs w:val="20"/>
        </w:rPr>
      </w:pPr>
    </w:p>
    <w:p w:rsidR="00342B27" w:rsidRPr="003241FE" w:rsidP="00561570">
      <w:pPr>
        <w:spacing w:after="120"/>
        <w:jc w:val="both"/>
        <w:rPr>
          <w:b/>
          <w:color w:val="000000"/>
          <w:szCs w:val="20"/>
        </w:rPr>
      </w:pPr>
      <w:r w:rsidR="003241FE">
        <w:rPr>
          <w:b/>
          <w:color w:val="000000"/>
          <w:szCs w:val="20"/>
        </w:rPr>
        <w:t>K bodu 6</w:t>
      </w:r>
    </w:p>
    <w:p w:rsidR="00C65A54" w:rsidRPr="00C65A54" w:rsidP="0055243A">
      <w:pPr>
        <w:ind w:firstLine="708"/>
        <w:jc w:val="both"/>
        <w:rPr>
          <w:color w:val="000000"/>
          <w:szCs w:val="20"/>
        </w:rPr>
      </w:pPr>
      <w:r w:rsidRPr="00C65A54">
        <w:rPr>
          <w:color w:val="000000"/>
          <w:szCs w:val="20"/>
        </w:rPr>
        <w:t>Vláda Slovenskej republiky zodpovedá za dodržiavanie medzinárodných zmlúv, najmä Európskej sociálnej charty a Medzinárodného paktu o hospodárskych, sociálnych a kultúrnych právach. Slovenská republika ako zmluvná strana už bola  vyzvaná na zabezpečenie plnenia ustanovení týchto zmlúv upravujúcich právo na spravodlivú odmenu za prácu, ktorej minimálna výška</w:t>
      </w:r>
      <w:r w:rsidRPr="00C65A54">
        <w:rPr>
          <w:color w:val="000000"/>
          <w:szCs w:val="20"/>
        </w:rPr>
        <w:t xml:space="preserve"> musí zabezpečiť zamestnancovi a jeho rodine slušný život. Plnenie tejto povinnosti sa sleduje predovšetkým na základe posúdeni</w:t>
      </w:r>
      <w:r w:rsidR="00EE375C">
        <w:rPr>
          <w:color w:val="000000"/>
          <w:szCs w:val="20"/>
        </w:rPr>
        <w:t>a</w:t>
      </w:r>
      <w:r w:rsidRPr="00C65A54">
        <w:rPr>
          <w:color w:val="000000"/>
          <w:szCs w:val="20"/>
        </w:rPr>
        <w:t xml:space="preserve"> podielu čistej minimálnej mzdy z čistej priemernej mzdy, ktorý bol už v roku 2004 posúdený ako nedostatočný. </w:t>
      </w:r>
    </w:p>
    <w:p w:rsidR="0055243A" w:rsidP="0055243A">
      <w:pPr>
        <w:ind w:firstLine="708"/>
        <w:jc w:val="both"/>
        <w:rPr>
          <w:color w:val="000000"/>
          <w:szCs w:val="20"/>
        </w:rPr>
      </w:pPr>
    </w:p>
    <w:p w:rsidR="00C65A54" w:rsidRPr="00C65A54" w:rsidP="0055243A">
      <w:pPr>
        <w:ind w:firstLine="708"/>
        <w:jc w:val="both"/>
        <w:rPr>
          <w:color w:val="000000"/>
          <w:szCs w:val="20"/>
        </w:rPr>
      </w:pPr>
      <w:r w:rsidRPr="00C65A54">
        <w:rPr>
          <w:color w:val="000000"/>
          <w:szCs w:val="20"/>
        </w:rPr>
        <w:t xml:space="preserve">Súčasné znenie zákona nedávalo vláde dostatočnú možnosť zohľadniť  pri dohode sociálnych partnerov aj medzinárodne uznávané kritériá. Navrhuje sa preto upraviť participáciu vládnej strany ako rovnocenného člena tripartity pri rozhodovaní o výške minimálnej mzdy. Návrh neznižuje kompetencie sociálnych partnerov a ponecháva im dostatočnú mieru autonómie pri vyjednávaní o sume minimálnej mzdy. </w:t>
      </w:r>
    </w:p>
    <w:p w:rsidR="00342B27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0E298F" w:rsidP="00561570">
      <w:pPr>
        <w:jc w:val="both"/>
        <w:rPr>
          <w:color w:val="000000"/>
          <w:szCs w:val="20"/>
        </w:rPr>
      </w:pPr>
    </w:p>
    <w:p w:rsidR="00342B27" w:rsidRPr="0055243A" w:rsidP="0055243A">
      <w:pPr>
        <w:jc w:val="both"/>
        <w:rPr>
          <w:b/>
        </w:rPr>
      </w:pPr>
      <w:r w:rsidR="00EA7317">
        <w:rPr>
          <w:b/>
          <w:color w:val="000000"/>
          <w:szCs w:val="20"/>
        </w:rPr>
        <w:t>Čl. II</w:t>
      </w:r>
    </w:p>
    <w:p w:rsidR="0055243A" w:rsidP="00561570">
      <w:pPr>
        <w:jc w:val="both"/>
        <w:rPr>
          <w:color w:val="000000"/>
          <w:szCs w:val="20"/>
        </w:rPr>
      </w:pPr>
    </w:p>
    <w:p w:rsidR="00342B27" w:rsidRPr="00342B27" w:rsidP="00561570">
      <w:pPr>
        <w:jc w:val="both"/>
        <w:rPr>
          <w:color w:val="000000"/>
          <w:szCs w:val="20"/>
        </w:rPr>
      </w:pPr>
      <w:r w:rsidRPr="00342B27">
        <w:rPr>
          <w:color w:val="000000"/>
          <w:szCs w:val="20"/>
        </w:rPr>
        <w:tab/>
      </w:r>
      <w:r w:rsidR="003241FE">
        <w:rPr>
          <w:color w:val="000000"/>
          <w:szCs w:val="20"/>
        </w:rPr>
        <w:t>N</w:t>
      </w:r>
      <w:r w:rsidRPr="0055243A" w:rsidR="00727289">
        <w:t>avrhuje</w:t>
      </w:r>
      <w:r w:rsidR="003241FE">
        <w:t xml:space="preserve"> sa, </w:t>
      </w:r>
      <w:r w:rsidRPr="0055243A" w:rsidR="00727289">
        <w:t xml:space="preserve">aby </w:t>
      </w:r>
      <w:r w:rsidR="003241FE">
        <w:t>návrh zákona</w:t>
      </w:r>
      <w:r w:rsidRPr="0055243A" w:rsidR="00727289">
        <w:t xml:space="preserve"> nadobudol účinnosť už dňom vyhlásenia zákona v Zbierke zákonov Slovenskej republiky.</w:t>
      </w:r>
      <w:r w:rsidR="00727289">
        <w:t xml:space="preserve"> </w:t>
      </w:r>
    </w:p>
    <w:p w:rsidR="009C603E" w:rsidRPr="00B841A5" w:rsidP="00AD5668">
      <w:pPr>
        <w:jc w:val="both"/>
      </w:pPr>
    </w:p>
    <w:p w:rsidR="007C2908"/>
    <w:p w:rsidR="000E298F">
      <w:r>
        <w:t>Bratislava 3. septembra 2008</w:t>
      </w:r>
    </w:p>
    <w:p w:rsidR="000E298F"/>
    <w:p w:rsidR="000E298F"/>
    <w:p w:rsidR="000E298F"/>
    <w:p w:rsidR="000E298F" w:rsidP="000E298F">
      <w:pPr>
        <w:jc w:val="center"/>
        <w:rPr>
          <w:b/>
        </w:rPr>
      </w:pPr>
      <w:r>
        <w:rPr>
          <w:b/>
        </w:rPr>
        <w:t>Robert Fico</w:t>
      </w:r>
      <w:r w:rsidR="00317B07">
        <w:rPr>
          <w:b/>
        </w:rPr>
        <w:t xml:space="preserve">  v. r.</w:t>
      </w:r>
    </w:p>
    <w:p w:rsidR="000E298F" w:rsidRPr="000E298F" w:rsidP="000E298F">
      <w:pPr>
        <w:jc w:val="center"/>
      </w:pPr>
      <w:r w:rsidRPr="000E298F">
        <w:t xml:space="preserve">predseda vlády </w:t>
      </w:r>
    </w:p>
    <w:p w:rsidR="000E298F" w:rsidRPr="000E298F" w:rsidP="000E298F">
      <w:pPr>
        <w:jc w:val="center"/>
      </w:pPr>
      <w:r w:rsidRPr="000E298F">
        <w:t>Slovenskej republiky</w:t>
      </w:r>
    </w:p>
    <w:p w:rsidR="000E298F" w:rsidP="000E298F">
      <w:pPr>
        <w:jc w:val="center"/>
        <w:rPr>
          <w:b/>
        </w:rPr>
      </w:pPr>
    </w:p>
    <w:p w:rsidR="000E298F" w:rsidP="000E298F">
      <w:pPr>
        <w:jc w:val="center"/>
        <w:rPr>
          <w:b/>
        </w:rPr>
      </w:pPr>
    </w:p>
    <w:p w:rsidR="000E298F" w:rsidP="000E298F">
      <w:pPr>
        <w:jc w:val="center"/>
        <w:rPr>
          <w:b/>
        </w:rPr>
      </w:pPr>
    </w:p>
    <w:p w:rsidR="000E298F" w:rsidP="000E298F">
      <w:pPr>
        <w:jc w:val="center"/>
        <w:rPr>
          <w:b/>
        </w:rPr>
      </w:pPr>
    </w:p>
    <w:p w:rsidR="000E298F" w:rsidP="000E298F">
      <w:pPr>
        <w:jc w:val="center"/>
        <w:rPr>
          <w:b/>
        </w:rPr>
      </w:pPr>
    </w:p>
    <w:p w:rsidR="000E298F" w:rsidP="000E298F">
      <w:pPr>
        <w:jc w:val="center"/>
        <w:rPr>
          <w:b/>
        </w:rPr>
      </w:pPr>
      <w:r>
        <w:rPr>
          <w:b/>
        </w:rPr>
        <w:t>Viera Tomanová</w:t>
      </w:r>
      <w:r w:rsidR="00317B07">
        <w:rPr>
          <w:b/>
        </w:rPr>
        <w:t xml:space="preserve">   v. r.</w:t>
      </w:r>
    </w:p>
    <w:p w:rsidR="000E298F" w:rsidRPr="000E298F" w:rsidP="000E298F">
      <w:pPr>
        <w:jc w:val="center"/>
      </w:pPr>
      <w:r w:rsidRPr="000E298F">
        <w:t>ministerka práce, sociálnych vecí a rodiny</w:t>
      </w:r>
    </w:p>
    <w:p w:rsidR="000E298F" w:rsidRPr="000E298F" w:rsidP="000E298F">
      <w:pPr>
        <w:jc w:val="center"/>
      </w:pPr>
      <w:r w:rsidRPr="000E298F">
        <w:t>Slovenskej republiky</w:t>
      </w:r>
    </w:p>
    <w:p w:rsidR="000E298F"/>
    <w:p w:rsidR="000E298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p w:rsidR="0086706F"/>
    <w:sectPr w:rsidSect="004D11F4">
      <w:footerReference w:type="even" r:id="rId4"/>
      <w:footerReference w:type="default" r:id="rId5"/>
      <w:pgSz w:w="12240" w:h="15840" w:code="1"/>
      <w:pgMar w:top="1418" w:right="1418" w:bottom="1418" w:left="1418" w:header="1418" w:footer="141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6F" w:rsidP="00D102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706F" w:rsidP="004D11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6F" w:rsidP="00D102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B07">
      <w:rPr>
        <w:rStyle w:val="PageNumber"/>
        <w:noProof/>
      </w:rPr>
      <w:t>2</w:t>
    </w:r>
    <w:r>
      <w:rPr>
        <w:rStyle w:val="PageNumber"/>
      </w:rPr>
      <w:fldChar w:fldCharType="end"/>
    </w:r>
  </w:p>
  <w:p w:rsidR="0086706F" w:rsidP="004D11F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BEC"/>
    <w:multiLevelType w:val="hybridMultilevel"/>
    <w:tmpl w:val="671E87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168B12AB"/>
    <w:multiLevelType w:val="hybridMultilevel"/>
    <w:tmpl w:val="43740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E7CB4"/>
    <w:multiLevelType w:val="hybridMultilevel"/>
    <w:tmpl w:val="970AC6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E74E8"/>
    <w:multiLevelType w:val="hybridMultilevel"/>
    <w:tmpl w:val="16C4D88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56E37B6F"/>
    <w:multiLevelType w:val="hybridMultilevel"/>
    <w:tmpl w:val="A3A6895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E5B3C"/>
    <w:multiLevelType w:val="hybridMultilevel"/>
    <w:tmpl w:val="9DDC6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17023"/>
    <w:multiLevelType w:val="hybridMultilevel"/>
    <w:tmpl w:val="8788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668"/>
    <w:rsid w:val="00004FE1"/>
    <w:rsid w:val="00006F49"/>
    <w:rsid w:val="00032AA8"/>
    <w:rsid w:val="00052651"/>
    <w:rsid w:val="00067349"/>
    <w:rsid w:val="00075749"/>
    <w:rsid w:val="00087088"/>
    <w:rsid w:val="000E298F"/>
    <w:rsid w:val="000E2C5E"/>
    <w:rsid w:val="000E55B4"/>
    <w:rsid w:val="00101E11"/>
    <w:rsid w:val="00102B44"/>
    <w:rsid w:val="00105CE2"/>
    <w:rsid w:val="00106E5B"/>
    <w:rsid w:val="0012446E"/>
    <w:rsid w:val="001338D8"/>
    <w:rsid w:val="0014150B"/>
    <w:rsid w:val="00162075"/>
    <w:rsid w:val="00164084"/>
    <w:rsid w:val="00166A31"/>
    <w:rsid w:val="001734BD"/>
    <w:rsid w:val="00190DC9"/>
    <w:rsid w:val="00193CAA"/>
    <w:rsid w:val="001A4BC5"/>
    <w:rsid w:val="001D48E8"/>
    <w:rsid w:val="001E09E7"/>
    <w:rsid w:val="001E64E4"/>
    <w:rsid w:val="00212913"/>
    <w:rsid w:val="0021342F"/>
    <w:rsid w:val="0022567F"/>
    <w:rsid w:val="002320E1"/>
    <w:rsid w:val="0023453E"/>
    <w:rsid w:val="00234F09"/>
    <w:rsid w:val="00243043"/>
    <w:rsid w:val="00250A09"/>
    <w:rsid w:val="00254759"/>
    <w:rsid w:val="00290F40"/>
    <w:rsid w:val="00290F48"/>
    <w:rsid w:val="002925A3"/>
    <w:rsid w:val="0029411C"/>
    <w:rsid w:val="00294194"/>
    <w:rsid w:val="002A0EDA"/>
    <w:rsid w:val="002A3029"/>
    <w:rsid w:val="002A4D88"/>
    <w:rsid w:val="002A6612"/>
    <w:rsid w:val="002B6A67"/>
    <w:rsid w:val="002D41F9"/>
    <w:rsid w:val="002D79CC"/>
    <w:rsid w:val="002F0395"/>
    <w:rsid w:val="0030360B"/>
    <w:rsid w:val="00304571"/>
    <w:rsid w:val="0030799B"/>
    <w:rsid w:val="00317B07"/>
    <w:rsid w:val="0032121B"/>
    <w:rsid w:val="003241FE"/>
    <w:rsid w:val="00342B27"/>
    <w:rsid w:val="003458E9"/>
    <w:rsid w:val="00360D92"/>
    <w:rsid w:val="0038267F"/>
    <w:rsid w:val="00386E77"/>
    <w:rsid w:val="00390348"/>
    <w:rsid w:val="003B7E28"/>
    <w:rsid w:val="003C5342"/>
    <w:rsid w:val="003C66B6"/>
    <w:rsid w:val="003D28D6"/>
    <w:rsid w:val="003D6A41"/>
    <w:rsid w:val="003F42C3"/>
    <w:rsid w:val="00400E68"/>
    <w:rsid w:val="00403BAC"/>
    <w:rsid w:val="00405F12"/>
    <w:rsid w:val="00406E8C"/>
    <w:rsid w:val="00420C5F"/>
    <w:rsid w:val="00423306"/>
    <w:rsid w:val="00436A24"/>
    <w:rsid w:val="00436AFC"/>
    <w:rsid w:val="00444CFC"/>
    <w:rsid w:val="00445A22"/>
    <w:rsid w:val="004476AD"/>
    <w:rsid w:val="0046013A"/>
    <w:rsid w:val="00466596"/>
    <w:rsid w:val="004809BB"/>
    <w:rsid w:val="004A0E16"/>
    <w:rsid w:val="004A6A83"/>
    <w:rsid w:val="004B3FCC"/>
    <w:rsid w:val="004D11F4"/>
    <w:rsid w:val="004E4AD0"/>
    <w:rsid w:val="00512D40"/>
    <w:rsid w:val="0051501B"/>
    <w:rsid w:val="0051626F"/>
    <w:rsid w:val="00551302"/>
    <w:rsid w:val="0055243A"/>
    <w:rsid w:val="00553088"/>
    <w:rsid w:val="0055594C"/>
    <w:rsid w:val="00561570"/>
    <w:rsid w:val="00563830"/>
    <w:rsid w:val="0056726C"/>
    <w:rsid w:val="00597C0C"/>
    <w:rsid w:val="005C2635"/>
    <w:rsid w:val="005D1F1B"/>
    <w:rsid w:val="005D7E21"/>
    <w:rsid w:val="005E2B55"/>
    <w:rsid w:val="005E687D"/>
    <w:rsid w:val="005E6D3C"/>
    <w:rsid w:val="005F2040"/>
    <w:rsid w:val="00606AB3"/>
    <w:rsid w:val="006149D7"/>
    <w:rsid w:val="00635981"/>
    <w:rsid w:val="00636D49"/>
    <w:rsid w:val="00640900"/>
    <w:rsid w:val="0069094D"/>
    <w:rsid w:val="00697CFB"/>
    <w:rsid w:val="006B2718"/>
    <w:rsid w:val="006C3436"/>
    <w:rsid w:val="006C41A1"/>
    <w:rsid w:val="006E6470"/>
    <w:rsid w:val="007037C7"/>
    <w:rsid w:val="00707B77"/>
    <w:rsid w:val="00727289"/>
    <w:rsid w:val="00745B10"/>
    <w:rsid w:val="007605C2"/>
    <w:rsid w:val="00772EFB"/>
    <w:rsid w:val="0078738D"/>
    <w:rsid w:val="007931DF"/>
    <w:rsid w:val="007934DC"/>
    <w:rsid w:val="0079388A"/>
    <w:rsid w:val="007A4132"/>
    <w:rsid w:val="007B1D33"/>
    <w:rsid w:val="007C2908"/>
    <w:rsid w:val="007D2579"/>
    <w:rsid w:val="00801DBF"/>
    <w:rsid w:val="00811EBB"/>
    <w:rsid w:val="00834343"/>
    <w:rsid w:val="00834A2D"/>
    <w:rsid w:val="008362FF"/>
    <w:rsid w:val="00846FBF"/>
    <w:rsid w:val="008541A4"/>
    <w:rsid w:val="00866C1A"/>
    <w:rsid w:val="0086706F"/>
    <w:rsid w:val="00872993"/>
    <w:rsid w:val="008813D6"/>
    <w:rsid w:val="00893C5E"/>
    <w:rsid w:val="008A389F"/>
    <w:rsid w:val="008B6976"/>
    <w:rsid w:val="008C0C61"/>
    <w:rsid w:val="008C2D59"/>
    <w:rsid w:val="00901E05"/>
    <w:rsid w:val="00907823"/>
    <w:rsid w:val="00931928"/>
    <w:rsid w:val="00946630"/>
    <w:rsid w:val="00950D01"/>
    <w:rsid w:val="009514BA"/>
    <w:rsid w:val="00985CE4"/>
    <w:rsid w:val="0099241E"/>
    <w:rsid w:val="009B00E6"/>
    <w:rsid w:val="009C603E"/>
    <w:rsid w:val="009D5547"/>
    <w:rsid w:val="009D78CD"/>
    <w:rsid w:val="009E0589"/>
    <w:rsid w:val="00A07904"/>
    <w:rsid w:val="00A162A8"/>
    <w:rsid w:val="00A4111F"/>
    <w:rsid w:val="00A66FE9"/>
    <w:rsid w:val="00A74E3F"/>
    <w:rsid w:val="00A83215"/>
    <w:rsid w:val="00A940EC"/>
    <w:rsid w:val="00A94897"/>
    <w:rsid w:val="00A96228"/>
    <w:rsid w:val="00AA0146"/>
    <w:rsid w:val="00AA3C0F"/>
    <w:rsid w:val="00AB5C2C"/>
    <w:rsid w:val="00AC7A26"/>
    <w:rsid w:val="00AD132E"/>
    <w:rsid w:val="00AD5668"/>
    <w:rsid w:val="00AE0166"/>
    <w:rsid w:val="00AE0E2F"/>
    <w:rsid w:val="00B04055"/>
    <w:rsid w:val="00B23FDF"/>
    <w:rsid w:val="00B675D3"/>
    <w:rsid w:val="00B841A5"/>
    <w:rsid w:val="00B876AE"/>
    <w:rsid w:val="00BC1520"/>
    <w:rsid w:val="00BC2F69"/>
    <w:rsid w:val="00BD7F11"/>
    <w:rsid w:val="00BE252D"/>
    <w:rsid w:val="00BE2A50"/>
    <w:rsid w:val="00BE49E7"/>
    <w:rsid w:val="00BE4F78"/>
    <w:rsid w:val="00BF1FB5"/>
    <w:rsid w:val="00C35DBF"/>
    <w:rsid w:val="00C41ECF"/>
    <w:rsid w:val="00C54F0A"/>
    <w:rsid w:val="00C64766"/>
    <w:rsid w:val="00C65A54"/>
    <w:rsid w:val="00C80505"/>
    <w:rsid w:val="00C91937"/>
    <w:rsid w:val="00C92CC7"/>
    <w:rsid w:val="00C95371"/>
    <w:rsid w:val="00CA0D55"/>
    <w:rsid w:val="00CB0410"/>
    <w:rsid w:val="00CB0F61"/>
    <w:rsid w:val="00CB10ED"/>
    <w:rsid w:val="00CE1F9A"/>
    <w:rsid w:val="00CF4679"/>
    <w:rsid w:val="00D10274"/>
    <w:rsid w:val="00D15FBC"/>
    <w:rsid w:val="00D17903"/>
    <w:rsid w:val="00D545DE"/>
    <w:rsid w:val="00D729E0"/>
    <w:rsid w:val="00D72CE5"/>
    <w:rsid w:val="00DA3042"/>
    <w:rsid w:val="00DB4675"/>
    <w:rsid w:val="00DC2DB4"/>
    <w:rsid w:val="00DD042C"/>
    <w:rsid w:val="00DE714A"/>
    <w:rsid w:val="00E357EF"/>
    <w:rsid w:val="00E61C7F"/>
    <w:rsid w:val="00E74247"/>
    <w:rsid w:val="00E9586F"/>
    <w:rsid w:val="00EA7317"/>
    <w:rsid w:val="00EB0786"/>
    <w:rsid w:val="00EC44F6"/>
    <w:rsid w:val="00EE375C"/>
    <w:rsid w:val="00EF3A3E"/>
    <w:rsid w:val="00F00C4C"/>
    <w:rsid w:val="00F0230C"/>
    <w:rsid w:val="00F27A51"/>
    <w:rsid w:val="00F32EDA"/>
    <w:rsid w:val="00F573AE"/>
    <w:rsid w:val="00F607D2"/>
    <w:rsid w:val="00F63195"/>
    <w:rsid w:val="00F634F5"/>
    <w:rsid w:val="00F65E14"/>
    <w:rsid w:val="00F8615D"/>
    <w:rsid w:val="00FB5040"/>
    <w:rsid w:val="00FB70F0"/>
    <w:rsid w:val="00FC2DB6"/>
    <w:rsid w:val="00FF2208"/>
    <w:rsid w:val="00FF546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668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1">
    <w:name w:val="Styl1"/>
    <w:basedOn w:val="Normal"/>
    <w:rsid w:val="0021342F"/>
    <w:pPr>
      <w:numPr>
        <w:ilvl w:val="0"/>
        <w:numId w:val="1"/>
      </w:numPr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</w:pPr>
  </w:style>
  <w:style w:type="table" w:styleId="TableGrid">
    <w:name w:val="Table Grid"/>
    <w:basedOn w:val="TableNormal"/>
    <w:rsid w:val="009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92CC7"/>
    <w:pPr>
      <w:spacing w:after="120"/>
    </w:pPr>
    <w:rPr>
      <w:sz w:val="20"/>
      <w:szCs w:val="20"/>
      <w:lang w:eastAsia="cs-CZ"/>
    </w:rPr>
  </w:style>
  <w:style w:type="paragraph" w:styleId="DocumentMap">
    <w:name w:val="Document Map"/>
    <w:basedOn w:val="Normal"/>
    <w:semiHidden/>
    <w:rsid w:val="002129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00C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D11F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D11F4"/>
  </w:style>
  <w:style w:type="character" w:styleId="Strong">
    <w:name w:val="Strong"/>
    <w:basedOn w:val="DefaultParagraphFont"/>
    <w:qFormat/>
    <w:rsid w:val="00BE2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Pozmeňovací návrh </vt:lpstr>
    </vt:vector>
  </TitlesOfParts>
  <Company>MPSVR SR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</dc:title>
  <dc:creator>MPSVR SR</dc:creator>
  <cp:lastModifiedBy>MPSVR SR</cp:lastModifiedBy>
  <cp:revision>6</cp:revision>
  <cp:lastPrinted>2008-08-28T06:47:00Z</cp:lastPrinted>
  <dcterms:created xsi:type="dcterms:W3CDTF">2008-09-02T10:52:00Z</dcterms:created>
  <dcterms:modified xsi:type="dcterms:W3CDTF">2008-09-04T08:44:00Z</dcterms:modified>
</cp:coreProperties>
</file>