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3"/>
        <w:spacing w:before="0" w:after="0"/>
        <w:jc w:val="right"/>
        <w:rPr>
          <w:rFonts w:ascii="Times New Roman" w:hAnsi="Times New Roman"/>
          <w:b w:val="0"/>
          <w:sz w:val="22"/>
        </w:rPr>
      </w:pPr>
      <w:r>
        <w:rPr>
          <w:rFonts w:ascii="Times New Roman" w:hAnsi="Times New Roman"/>
          <w:b w:val="0"/>
          <w:sz w:val="22"/>
        </w:rPr>
        <w:t>Príloha č. 2</w:t>
      </w:r>
    </w:p>
    <w:p>
      <w:pPr>
        <w:keepNext/>
        <w:shd w:val="clear" w:color="auto" w:fill="FFFFFF"/>
        <w:ind w:left="6096"/>
        <w:jc w:val="right"/>
        <w:rPr>
          <w:rFonts w:ascii="Times New Roman" w:hAnsi="Times New Roman" w:cs="Times New Roman"/>
          <w:b/>
          <w:color w:val="000000"/>
          <w:sz w:val="22"/>
        </w:rPr>
      </w:pPr>
      <w:r>
        <w:rPr>
          <w:rFonts w:ascii="Times New Roman" w:hAnsi="Times New Roman" w:cs="Times New Roman"/>
          <w:color w:val="000000"/>
          <w:sz w:val="22"/>
        </w:rPr>
        <w:t>k zákonu č. .../2008 Z. z.</w:t>
      </w:r>
    </w:p>
    <w:p>
      <w:pPr>
        <w:pStyle w:val="Heading1"/>
        <w:spacing w:before="0" w:after="0"/>
        <w:rPr>
          <w:rFonts w:ascii="Times New Roman" w:hAnsi="Times New Roman"/>
        </w:rPr>
      </w:pPr>
    </w:p>
    <w:p>
      <w:pPr>
        <w:pStyle w:val="Heading1"/>
        <w:spacing w:before="0" w:after="0"/>
        <w:rPr>
          <w:rFonts w:ascii="Times New Roman" w:hAnsi="Times New Roman"/>
        </w:rPr>
      </w:pP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Zoznam preberaných právnych aktov </w:t>
      </w:r>
    </w:p>
    <w:p>
      <w:pPr>
        <w:pStyle w:val="Heading1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>Európskych spoločenstiev a Európskej únie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autoSpaceDE/>
        <w:autoSpaceDN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</w:rPr>
        <w:t xml:space="preserve">Smernica Európskeho parlamentu a Rady 2006/32/ES z 5. apríla 2006 </w:t>
      </w:r>
      <w:r>
        <w:rPr>
          <w:rFonts w:ascii="Times New Roman" w:hAnsi="Times New Roman" w:cs="Times New Roman"/>
          <w:lang w:eastAsia="cs-CZ"/>
        </w:rPr>
        <w:t xml:space="preserve">o energetickej účinnosti konečného využitia energie a energetických službách, a ktorou sa zrušuje smernica Rady 93/76/EHS </w:t>
      </w:r>
      <w:r>
        <w:rPr>
          <w:rFonts w:ascii="Times New Roman" w:hAnsi="Times New Roman" w:cs="Times New Roman"/>
        </w:rPr>
        <w:t>(Ú. v. EÚ L 114, 27.4.2006).</w:t>
      </w:r>
    </w:p>
    <w:p>
      <w:pPr>
        <w:pStyle w:val="odsek"/>
        <w:ind w:firstLine="72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 w:code="9"/>
      <w:pgMar w:top="1134" w:right="1418" w:bottom="1134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  <w:sz w:val="22"/>
      </w:rPr>
    </w:pPr>
    <w:r>
      <w:rPr>
        <w:rStyle w:val="PageNumber"/>
        <w:rFonts w:ascii="Times New Roman" w:hAnsi="Times New Roman" w:cs="Times New Roman"/>
        <w:sz w:val="22"/>
      </w:rPr>
      <w:fldChar w:fldCharType="begin"/>
    </w:r>
    <w:r>
      <w:rPr>
        <w:rStyle w:val="PageNumber"/>
        <w:rFonts w:ascii="Times New Roman" w:hAnsi="Times New Roman" w:cs="Times New Roman"/>
        <w:sz w:val="22"/>
      </w:rPr>
      <w:instrText xml:space="preserve">PAGE  </w:instrText>
    </w:r>
    <w:r>
      <w:rPr>
        <w:rStyle w:val="PageNumber"/>
        <w:rFonts w:ascii="Times New Roman" w:hAnsi="Times New Roman" w:cs="Times New Roman"/>
        <w:sz w:val="22"/>
      </w:rPr>
      <w:fldChar w:fldCharType="separate"/>
    </w:r>
    <w:r>
      <w:rPr>
        <w:rStyle w:val="PageNumber"/>
        <w:rFonts w:ascii="Times New Roman" w:hAnsi="Times New Roman" w:cs="Times New Roman"/>
        <w:noProof/>
        <w:sz w:val="22"/>
      </w:rPr>
      <w:t>10</w:t>
    </w:r>
    <w:r>
      <w:rPr>
        <w:rStyle w:val="PageNumber"/>
        <w:rFonts w:ascii="Times New Roman" w:hAnsi="Times New Roman" w:cs="Times New Roman"/>
        <w:sz w:val="22"/>
      </w:rPr>
      <w:fldChar w:fldCharType="end"/>
    </w:r>
  </w:p>
  <w:p>
    <w:pPr>
      <w:pStyle w:val="Footer"/>
      <w:rPr>
        <w:rFonts w:ascii="Times New Roman" w:hAnsi="Times New Roman" w:cs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120"/>
      <w:jc w:val="center"/>
      <w:outlineLvl w:val="0"/>
    </w:pPr>
    <w:rPr>
      <w:rFonts w:cs="Arial"/>
      <w:b/>
      <w:bCs/>
      <w:szCs w:val="22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</w:style>
  <w:style w:type="paragraph" w:styleId="Footer">
    <w:name w:val="footer"/>
    <w:basedOn w:val="Normal"/>
    <w:pPr>
      <w:keepNext/>
      <w:tabs>
        <w:tab w:val="center" w:pos="4536"/>
        <w:tab w:val="right" w:pos="9072"/>
      </w:tabs>
      <w:spacing w:before="60" w:after="60"/>
      <w:jc w:val="both"/>
    </w:pPr>
    <w:rPr>
      <w:szCs w:val="20"/>
    </w:rPr>
  </w:style>
  <w:style w:type="paragraph" w:customStyle="1" w:styleId="odsek">
    <w:name w:val="odsek"/>
    <w:basedOn w:val="Normal"/>
    <w:pPr>
      <w:keepNext/>
      <w:spacing w:before="60" w:after="60"/>
      <w:ind w:firstLine="709"/>
      <w:jc w:val="both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49</Words>
  <Characters>280</Characters>
  <Application>Microsoft Office Word</Application>
  <DocSecurity>0</DocSecurity>
  <Lines>0</Lines>
  <Paragraphs>0</Paragraphs>
  <ScaleCrop>false</ScaleCrop>
  <Company>MH SR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Talapkova</dc:creator>
  <cp:lastModifiedBy>Talapkova</cp:lastModifiedBy>
  <cp:revision>2</cp:revision>
  <dcterms:created xsi:type="dcterms:W3CDTF">2008-06-12T08:03:00Z</dcterms:created>
  <dcterms:modified xsi:type="dcterms:W3CDTF">2008-06-12T08:03:00Z</dcterms:modified>
</cp:coreProperties>
</file>