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BE00AC" w:rsidRPr="00ED6A30" w:rsidP="00BE00AC">
      <w:pPr>
        <w:jc w:val="center"/>
        <w:rPr>
          <w:rFonts w:ascii="Times New Roman" w:hAnsi="Times New Roman" w:cs="Times New Roman"/>
          <w:b/>
          <w:bCs/>
        </w:rPr>
      </w:pPr>
      <w:r w:rsidRPr="00ED6A30">
        <w:rPr>
          <w:rFonts w:ascii="Times New Roman" w:hAnsi="Times New Roman" w:cs="Times New Roman"/>
          <w:b/>
          <w:bCs/>
        </w:rPr>
        <w:t>NÁRODNÁ  RADA  SLOVENSKEJ  REPUBLIKY</w:t>
      </w:r>
    </w:p>
    <w:p w:rsidR="00BE00AC" w:rsidRPr="00ED6A30" w:rsidP="00BE00AC">
      <w:pPr>
        <w:jc w:val="center"/>
        <w:rPr>
          <w:rFonts w:ascii="Times New Roman" w:hAnsi="Times New Roman" w:cs="Times New Roman"/>
          <w:b/>
          <w:bCs/>
        </w:rPr>
      </w:pPr>
      <w:r w:rsidRPr="00ED6A30">
        <w:rPr>
          <w:rFonts w:ascii="Times New Roman" w:hAnsi="Times New Roman" w:cs="Times New Roman"/>
          <w:b/>
          <w:bCs/>
        </w:rPr>
        <w:t>I</w:t>
      </w:r>
      <w:r>
        <w:rPr>
          <w:rFonts w:ascii="Times New Roman" w:hAnsi="Times New Roman" w:cs="Times New Roman"/>
          <w:b/>
          <w:bCs/>
        </w:rPr>
        <w:t>V</w:t>
      </w:r>
      <w:r w:rsidRPr="00ED6A30">
        <w:rPr>
          <w:rFonts w:ascii="Times New Roman" w:hAnsi="Times New Roman" w:cs="Times New Roman"/>
          <w:b/>
          <w:bCs/>
        </w:rPr>
        <w:t>. volebné obdobie</w:t>
      </w:r>
    </w:p>
    <w:p w:rsidR="00BE00AC" w:rsidRPr="00ED6A30" w:rsidP="00BE00AC">
      <w:pPr>
        <w:jc w:val="center"/>
        <w:rPr>
          <w:rFonts w:ascii="Times New Roman" w:hAnsi="Times New Roman" w:cs="Times New Roman"/>
          <w:b/>
          <w:bCs/>
        </w:rPr>
      </w:pPr>
      <w:r w:rsidRPr="00ED6A30">
        <w:rPr>
          <w:rFonts w:ascii="Times New Roman" w:hAnsi="Times New Roman" w:cs="Times New Roman"/>
          <w:b/>
          <w:bCs/>
        </w:rPr>
        <w:t>___________________________________________________________________</w:t>
      </w:r>
    </w:p>
    <w:p w:rsidR="00BE00AC" w:rsidRPr="003B2EB3" w:rsidP="00BE00AC">
      <w:pPr>
        <w:jc w:val="center"/>
        <w:rPr>
          <w:rFonts w:ascii="Times New Roman" w:hAnsi="Times New Roman" w:cs="Times New Roman"/>
          <w:b/>
          <w:bCs/>
          <w:color w:val="0000FF"/>
        </w:rPr>
      </w:pPr>
    </w:p>
    <w:p w:rsidR="00BE00AC" w:rsidP="00BE00AC">
      <w:pPr>
        <w:jc w:val="center"/>
        <w:rPr>
          <w:rFonts w:ascii="Times New Roman" w:hAnsi="Times New Roman" w:cs="Times New Roman"/>
          <w:b/>
          <w:bCs/>
        </w:rPr>
      </w:pPr>
      <w:r w:rsidR="00D92551">
        <w:rPr>
          <w:rFonts w:ascii="Times New Roman" w:hAnsi="Times New Roman" w:cs="Times New Roman"/>
          <w:b/>
          <w:bCs/>
        </w:rPr>
        <w:t>739</w:t>
      </w:r>
    </w:p>
    <w:p w:rsidR="00BE00AC" w:rsidRPr="003B2EB3" w:rsidP="00BE00AC">
      <w:pPr>
        <w:jc w:val="center"/>
        <w:rPr>
          <w:rFonts w:ascii="Times New Roman" w:hAnsi="Times New Roman" w:cs="Times New Roman"/>
          <w:b/>
          <w:bCs/>
          <w:color w:val="0000FF"/>
        </w:rPr>
      </w:pPr>
    </w:p>
    <w:p w:rsidR="00BE00AC" w:rsidRPr="00ED6A30" w:rsidP="00BE00AC">
      <w:pPr>
        <w:jc w:val="center"/>
        <w:outlineLvl w:val="0"/>
        <w:rPr>
          <w:rFonts w:ascii="Times New Roman" w:hAnsi="Times New Roman" w:cs="Times New Roman"/>
          <w:b/>
          <w:bCs/>
        </w:rPr>
      </w:pPr>
      <w:r w:rsidRPr="00ED6A30">
        <w:rPr>
          <w:rFonts w:ascii="Times New Roman" w:hAnsi="Times New Roman" w:cs="Times New Roman"/>
          <w:b/>
          <w:bCs/>
        </w:rPr>
        <w:t>VLÁDNY  NÁVRH</w:t>
      </w:r>
    </w:p>
    <w:p w:rsidR="00BE00AC" w:rsidP="00BE00AC">
      <w:pPr>
        <w:jc w:val="center"/>
        <w:rPr>
          <w:rFonts w:ascii="Times New Roman" w:hAnsi="Times New Roman" w:cs="Times New Roman"/>
        </w:rPr>
      </w:pPr>
    </w:p>
    <w:p w:rsidR="00BE00AC" w:rsidRPr="008031C9" w:rsidP="00BE00AC">
      <w:pPr>
        <w:spacing w:line="360" w:lineRule="auto"/>
        <w:jc w:val="center"/>
        <w:rPr>
          <w:rFonts w:ascii="Times New Roman" w:hAnsi="Times New Roman" w:cs="Times New Roman"/>
          <w:b/>
          <w:bCs/>
        </w:rPr>
      </w:pPr>
      <w:r w:rsidRPr="008031C9">
        <w:rPr>
          <w:rFonts w:ascii="Times New Roman" w:hAnsi="Times New Roman" w:cs="Times New Roman"/>
          <w:b/>
          <w:bCs/>
        </w:rPr>
        <w:t>ZÁKON</w:t>
      </w:r>
    </w:p>
    <w:p w:rsidR="00BE00AC" w:rsidRPr="008031C9" w:rsidP="00BE00AC">
      <w:pPr>
        <w:spacing w:line="360" w:lineRule="auto"/>
        <w:jc w:val="center"/>
        <w:rPr>
          <w:rFonts w:ascii="Times New Roman" w:hAnsi="Times New Roman" w:cs="Times New Roman"/>
        </w:rPr>
      </w:pPr>
      <w:r w:rsidRPr="008031C9">
        <w:rPr>
          <w:rFonts w:ascii="Times New Roman" w:hAnsi="Times New Roman" w:cs="Times New Roman"/>
        </w:rPr>
        <w:t>z ..........................200</w:t>
      </w:r>
      <w:r>
        <w:rPr>
          <w:rFonts w:ascii="Times New Roman" w:hAnsi="Times New Roman" w:cs="Times New Roman"/>
        </w:rPr>
        <w:t>8</w:t>
      </w:r>
      <w:r w:rsidRPr="008031C9">
        <w:rPr>
          <w:rFonts w:ascii="Times New Roman" w:hAnsi="Times New Roman" w:cs="Times New Roman"/>
        </w:rPr>
        <w:t>,</w:t>
      </w:r>
    </w:p>
    <w:p w:rsidR="00F56853" w:rsidRPr="00732D66" w:rsidP="00F56853">
      <w:pPr>
        <w:jc w:val="center"/>
        <w:rPr>
          <w:rFonts w:ascii="Times New Roman" w:hAnsi="Times New Roman" w:cs="Times New Roman"/>
        </w:rPr>
      </w:pPr>
      <w:r w:rsidRPr="00732D66">
        <w:rPr>
          <w:rFonts w:ascii="Times New Roman" w:hAnsi="Times New Roman" w:cs="Times New Roman"/>
        </w:rPr>
        <w:t>o nakladaní s odpadom z ťažobného priemyslu a o zmene a doplnení niekt</w:t>
      </w:r>
      <w:r w:rsidRPr="00732D66">
        <w:rPr>
          <w:rFonts w:ascii="Times New Roman" w:hAnsi="Times New Roman" w:cs="Times New Roman"/>
        </w:rPr>
        <w:t>orých zákonov</w:t>
      </w:r>
    </w:p>
    <w:p w:rsidR="00F56853" w:rsidRPr="00732D66" w:rsidP="000E2278">
      <w:pPr>
        <w:rPr>
          <w:rFonts w:ascii="Times New Roman" w:hAnsi="Times New Roman" w:cs="Times New Roman"/>
        </w:rPr>
      </w:pPr>
    </w:p>
    <w:p w:rsidR="00F56853" w:rsidRPr="00732D66" w:rsidP="00F56853">
      <w:pPr>
        <w:rPr>
          <w:rFonts w:ascii="Times New Roman" w:hAnsi="Times New Roman" w:cs="Times New Roman"/>
        </w:rPr>
      </w:pPr>
      <w:r w:rsidRPr="00732D66">
        <w:rPr>
          <w:rFonts w:ascii="Times New Roman" w:hAnsi="Times New Roman" w:cs="Times New Roman"/>
        </w:rPr>
        <w:tab/>
        <w:t>Národná rada Slovenskej republiky sa uzniesla na tomto zákone</w:t>
      </w:r>
    </w:p>
    <w:p w:rsidR="00F56853" w:rsidRPr="00732D66" w:rsidP="00F56853">
      <w:pPr>
        <w:rPr>
          <w:rFonts w:ascii="Times New Roman" w:hAnsi="Times New Roman" w:cs="Times New Roman"/>
        </w:rPr>
      </w:pPr>
    </w:p>
    <w:p w:rsidR="00F56853" w:rsidRPr="00732D66" w:rsidP="00F56853">
      <w:pPr>
        <w:jc w:val="center"/>
        <w:outlineLvl w:val="0"/>
        <w:rPr>
          <w:rFonts w:ascii="Times New Roman" w:hAnsi="Times New Roman" w:cs="Times New Roman"/>
        </w:rPr>
      </w:pPr>
      <w:r w:rsidRPr="00732D66">
        <w:rPr>
          <w:rFonts w:ascii="Times New Roman" w:hAnsi="Times New Roman" w:cs="Times New Roman"/>
        </w:rPr>
        <w:t>Čl. I</w:t>
      </w:r>
    </w:p>
    <w:p w:rsidR="00F56853" w:rsidRPr="00732D66" w:rsidP="00F56853">
      <w:pPr>
        <w:jc w:val="center"/>
        <w:rPr>
          <w:rFonts w:ascii="Times New Roman" w:hAnsi="Times New Roman" w:cs="Times New Roman"/>
        </w:rPr>
      </w:pPr>
    </w:p>
    <w:p w:rsidR="00F56853" w:rsidRPr="00732D66" w:rsidP="00F56853">
      <w:pPr>
        <w:jc w:val="center"/>
        <w:rPr>
          <w:rFonts w:ascii="Times New Roman" w:hAnsi="Times New Roman" w:cs="Times New Roman"/>
        </w:rPr>
      </w:pPr>
      <w:r w:rsidRPr="00732D66">
        <w:rPr>
          <w:rFonts w:ascii="Times New Roman" w:hAnsi="Times New Roman" w:cs="Times New Roman"/>
        </w:rPr>
        <w:t>Základné ustanovenia</w:t>
      </w:r>
    </w:p>
    <w:p w:rsidR="00F56853" w:rsidRPr="00732D66" w:rsidP="00F56853">
      <w:pPr>
        <w:jc w:val="center"/>
        <w:outlineLvl w:val="0"/>
        <w:rPr>
          <w:rFonts w:ascii="Times New Roman" w:hAnsi="Times New Roman" w:cs="Times New Roman"/>
        </w:rPr>
      </w:pPr>
      <w:r w:rsidRPr="00732D66">
        <w:rPr>
          <w:rFonts w:ascii="Times New Roman" w:hAnsi="Times New Roman" w:cs="Times New Roman"/>
        </w:rPr>
        <w:t>§ 1</w:t>
      </w:r>
    </w:p>
    <w:p w:rsidR="00F56853" w:rsidRPr="00732D66" w:rsidP="00F56853">
      <w:pPr>
        <w:jc w:val="center"/>
        <w:outlineLvl w:val="0"/>
        <w:rPr>
          <w:rFonts w:ascii="Times New Roman" w:hAnsi="Times New Roman" w:cs="Times New Roman"/>
        </w:rPr>
      </w:pPr>
      <w:r w:rsidRPr="00732D66">
        <w:rPr>
          <w:rFonts w:ascii="Times New Roman" w:hAnsi="Times New Roman" w:cs="Times New Roman"/>
        </w:rPr>
        <w:t>Predmet zákona</w:t>
      </w:r>
    </w:p>
    <w:p w:rsidR="00F56853" w:rsidRPr="00732D66" w:rsidP="00F56853">
      <w:pPr>
        <w:jc w:val="center"/>
        <w:rPr>
          <w:rFonts w:ascii="Times New Roman" w:hAnsi="Times New Roman" w:cs="Times New Roman"/>
        </w:rPr>
      </w:pPr>
    </w:p>
    <w:p w:rsidR="00F56853" w:rsidRPr="00732D66" w:rsidP="00F56853">
      <w:pPr>
        <w:rPr>
          <w:rFonts w:ascii="Times New Roman" w:hAnsi="Times New Roman" w:cs="Times New Roman"/>
        </w:rPr>
      </w:pPr>
      <w:r w:rsidRPr="00732D66">
        <w:rPr>
          <w:rFonts w:ascii="Times New Roman" w:hAnsi="Times New Roman" w:cs="Times New Roman"/>
        </w:rPr>
        <w:tab/>
        <w:t>(1) Tento zákon upravuje</w:t>
      </w:r>
    </w:p>
    <w:p w:rsidR="003807F4" w:rsidRPr="00732D66" w:rsidP="00F56853">
      <w:pPr>
        <w:numPr>
          <w:ilvl w:val="0"/>
          <w:numId w:val="1"/>
        </w:numPr>
        <w:tabs>
          <w:tab w:val="left" w:pos="360"/>
          <w:tab w:val="clear" w:pos="720"/>
        </w:tabs>
        <w:ind w:left="360"/>
        <w:jc w:val="both"/>
        <w:rPr>
          <w:rFonts w:ascii="Times New Roman" w:hAnsi="Times New Roman" w:cs="Times New Roman"/>
        </w:rPr>
      </w:pPr>
      <w:r w:rsidRPr="00732D66" w:rsidR="00F56853">
        <w:rPr>
          <w:rFonts w:ascii="Times New Roman" w:hAnsi="Times New Roman" w:cs="Times New Roman"/>
        </w:rPr>
        <w:t xml:space="preserve">práva a povinnosti </w:t>
      </w:r>
      <w:r w:rsidR="007B01C5">
        <w:rPr>
          <w:rFonts w:ascii="Times New Roman" w:hAnsi="Times New Roman" w:cs="Times New Roman"/>
        </w:rPr>
        <w:t>právnických osôb alebo fyzických osôb</w:t>
      </w:r>
      <w:r w:rsidRPr="00732D66" w:rsidR="007B01C5">
        <w:rPr>
          <w:rFonts w:ascii="Times New Roman" w:hAnsi="Times New Roman" w:cs="Times New Roman"/>
        </w:rPr>
        <w:t>-podnikateľ</w:t>
      </w:r>
      <w:r w:rsidR="007B01C5">
        <w:rPr>
          <w:rFonts w:ascii="Times New Roman" w:hAnsi="Times New Roman" w:cs="Times New Roman"/>
        </w:rPr>
        <w:t>ov</w:t>
      </w:r>
      <w:r w:rsidRPr="00732D66" w:rsidR="007B01C5">
        <w:rPr>
          <w:rFonts w:ascii="Times New Roman" w:hAnsi="Times New Roman" w:cs="Times New Roman"/>
        </w:rPr>
        <w:t xml:space="preserve"> zodpovedn</w:t>
      </w:r>
      <w:r w:rsidR="007B01C5">
        <w:rPr>
          <w:rFonts w:ascii="Times New Roman" w:hAnsi="Times New Roman" w:cs="Times New Roman"/>
        </w:rPr>
        <w:t>ých</w:t>
      </w:r>
      <w:r w:rsidRPr="00732D66" w:rsidR="007B01C5">
        <w:rPr>
          <w:rFonts w:ascii="Times New Roman" w:hAnsi="Times New Roman" w:cs="Times New Roman"/>
        </w:rPr>
        <w:t xml:space="preserve"> za nakladanie s ťažobným odpadom, vrátane dočasného skladovania takéhoto odpadu, počas prevádzkovania úložiska i po jeho uzavretí (ďalej len „prevádzkovateľ“) </w:t>
      </w:r>
      <w:r w:rsidRPr="00732D66" w:rsidR="00F56853">
        <w:rPr>
          <w:rFonts w:ascii="Times New Roman" w:hAnsi="Times New Roman" w:cs="Times New Roman"/>
        </w:rPr>
        <w:t>pri nakladaní s</w:t>
      </w:r>
      <w:r w:rsidRPr="00732D66">
        <w:rPr>
          <w:rFonts w:ascii="Times New Roman" w:hAnsi="Times New Roman" w:cs="Times New Roman"/>
        </w:rPr>
        <w:t xml:space="preserve"> ťažobným odpadom, </w:t>
      </w:r>
    </w:p>
    <w:p w:rsidR="00F56853" w:rsidRPr="00732D66" w:rsidP="00F56853">
      <w:pPr>
        <w:numPr>
          <w:ilvl w:val="0"/>
          <w:numId w:val="1"/>
        </w:numPr>
        <w:tabs>
          <w:tab w:val="left" w:pos="360"/>
          <w:tab w:val="clear" w:pos="720"/>
        </w:tabs>
        <w:ind w:left="360"/>
        <w:jc w:val="both"/>
        <w:rPr>
          <w:rFonts w:ascii="Times New Roman" w:hAnsi="Times New Roman" w:cs="Times New Roman"/>
        </w:rPr>
      </w:pPr>
      <w:r w:rsidRPr="00732D66">
        <w:rPr>
          <w:rFonts w:ascii="Times New Roman" w:hAnsi="Times New Roman" w:cs="Times New Roman"/>
        </w:rPr>
        <w:t>úlohy orgánov štátnej správy pri nakladaní s ťažobným odpadom,</w:t>
      </w:r>
    </w:p>
    <w:p w:rsidR="00F56853" w:rsidRPr="00732D66" w:rsidP="00F56853">
      <w:pPr>
        <w:numPr>
          <w:ilvl w:val="0"/>
          <w:numId w:val="1"/>
        </w:numPr>
        <w:tabs>
          <w:tab w:val="left" w:pos="360"/>
          <w:tab w:val="clear" w:pos="720"/>
        </w:tabs>
        <w:ind w:left="360"/>
        <w:jc w:val="both"/>
        <w:rPr>
          <w:rFonts w:ascii="Times New Roman" w:hAnsi="Times New Roman" w:cs="Times New Roman"/>
        </w:rPr>
      </w:pPr>
      <w:r w:rsidRPr="00732D66">
        <w:rPr>
          <w:rFonts w:ascii="Times New Roman" w:hAnsi="Times New Roman" w:cs="Times New Roman"/>
        </w:rPr>
        <w:t>zodpovednosť za porušenie povinností podľa tohto zákona.</w:t>
      </w:r>
    </w:p>
    <w:p w:rsidR="00F56853" w:rsidRPr="00732D66" w:rsidP="00F56853">
      <w:pPr>
        <w:ind w:firstLine="708"/>
        <w:rPr>
          <w:rFonts w:ascii="Times New Roman" w:hAnsi="Times New Roman" w:cs="Times New Roman"/>
        </w:rPr>
      </w:pPr>
    </w:p>
    <w:p w:rsidR="00F56853" w:rsidRPr="00732D66" w:rsidP="00F56853">
      <w:pPr>
        <w:ind w:firstLine="708"/>
        <w:rPr>
          <w:rFonts w:ascii="Times New Roman" w:hAnsi="Times New Roman" w:cs="Times New Roman"/>
        </w:rPr>
      </w:pPr>
      <w:r w:rsidRPr="00732D66">
        <w:rPr>
          <w:rFonts w:ascii="Times New Roman" w:hAnsi="Times New Roman" w:cs="Times New Roman"/>
        </w:rPr>
        <w:t>(2) Tento zákon sa nevzťahuje na</w:t>
      </w:r>
    </w:p>
    <w:p w:rsidR="00F56853" w:rsidRPr="00732D66" w:rsidP="00F56853">
      <w:pPr>
        <w:numPr>
          <w:ilvl w:val="0"/>
          <w:numId w:val="2"/>
        </w:numPr>
        <w:tabs>
          <w:tab w:val="left" w:pos="408"/>
          <w:tab w:val="clear" w:pos="3043"/>
        </w:tabs>
        <w:ind w:left="384"/>
        <w:jc w:val="both"/>
        <w:rPr>
          <w:rFonts w:ascii="Times New Roman" w:hAnsi="Times New Roman" w:cs="Times New Roman"/>
        </w:rPr>
      </w:pPr>
      <w:r w:rsidRPr="00732D66">
        <w:rPr>
          <w:rFonts w:ascii="Times New Roman" w:hAnsi="Times New Roman" w:cs="Times New Roman"/>
        </w:rPr>
        <w:t>nakladanie s iným ako ťažobným odpadom, ktorý síce vzniká pri činnostiach podľa odseku 1 písm. a), avšak nie je ich priamym výsledkom,</w:t>
      </w:r>
    </w:p>
    <w:p w:rsidR="00F56853" w:rsidRPr="00732D66" w:rsidP="00F56853">
      <w:pPr>
        <w:numPr>
          <w:ilvl w:val="0"/>
          <w:numId w:val="2"/>
        </w:numPr>
        <w:tabs>
          <w:tab w:val="left" w:pos="408"/>
          <w:tab w:val="clear" w:pos="3043"/>
        </w:tabs>
        <w:ind w:left="384"/>
        <w:jc w:val="both"/>
        <w:rPr>
          <w:rFonts w:ascii="Times New Roman" w:hAnsi="Times New Roman" w:cs="Times New Roman"/>
        </w:rPr>
      </w:pPr>
      <w:r w:rsidRPr="00732D66">
        <w:rPr>
          <w:rFonts w:ascii="Times New Roman" w:hAnsi="Times New Roman" w:cs="Times New Roman"/>
        </w:rPr>
        <w:t>vypúšťanie odpadových vôd a osobitných vôd vznikajúcich pri banskej činnosti a činnosti  vykonávanej  banským   spôsobom</w:t>
      </w:r>
      <w:r>
        <w:rPr>
          <w:rStyle w:val="FootnoteReference"/>
          <w:rFonts w:ascii="Times New Roman" w:hAnsi="Times New Roman" w:cs="Times New Roman"/>
          <w:rtl w:val="0"/>
        </w:rPr>
        <w:footnoteReference w:id="2"/>
      </w:r>
      <w:r w:rsidRPr="00732D66">
        <w:rPr>
          <w:rFonts w:ascii="Times New Roman" w:hAnsi="Times New Roman" w:cs="Times New Roman"/>
        </w:rPr>
        <w:t>)</w:t>
      </w:r>
      <w:r w:rsidRPr="00732D66">
        <w:rPr>
          <w:rFonts w:ascii="Times New Roman" w:hAnsi="Times New Roman" w:cs="Times New Roman"/>
          <w:sz w:val="20"/>
          <w:szCs w:val="20"/>
        </w:rPr>
        <w:t xml:space="preserve">  </w:t>
      </w:r>
      <w:r w:rsidRPr="00732D66">
        <w:rPr>
          <w:rFonts w:ascii="Times New Roman" w:hAnsi="Times New Roman" w:cs="Times New Roman"/>
        </w:rPr>
        <w:t>do  geologických  formácií, z ktorých boli vyťažené uhľovodíky alebo iné látky alebo do geologických formácií, ktoré sú s ohľadom na prírodné pomery trvale nevhodné na iné účely, ako aj na spätné vtláčanie použitých podzemných vôd vyčerpaných z baní,  lomov a hlbinných vrtov alebo pri stavebných prácach do toho istého kolektora, z ktorého sa odobrali,</w:t>
      </w:r>
      <w:r>
        <w:rPr>
          <w:rStyle w:val="FootnoteReference"/>
          <w:rFonts w:ascii="Times New Roman" w:hAnsi="Times New Roman" w:cs="Times New Roman"/>
          <w:rtl w:val="0"/>
        </w:rPr>
        <w:footnoteReference w:id="3"/>
      </w:r>
      <w:r w:rsidRPr="00732D66">
        <w:rPr>
          <w:rFonts w:ascii="Times New Roman" w:hAnsi="Times New Roman" w:cs="Times New Roman"/>
        </w:rPr>
        <w:t>)</w:t>
      </w:r>
    </w:p>
    <w:p w:rsidR="00F56853" w:rsidP="00F56853">
      <w:pPr>
        <w:numPr>
          <w:ilvl w:val="0"/>
          <w:numId w:val="2"/>
        </w:numPr>
        <w:tabs>
          <w:tab w:val="left" w:pos="408"/>
          <w:tab w:val="clear" w:pos="3043"/>
        </w:tabs>
        <w:ind w:left="384"/>
        <w:jc w:val="both"/>
        <w:rPr>
          <w:rFonts w:ascii="Times New Roman" w:hAnsi="Times New Roman" w:cs="Times New Roman"/>
        </w:rPr>
      </w:pPr>
      <w:r w:rsidRPr="00732D66">
        <w:rPr>
          <w:rFonts w:ascii="Times New Roman" w:hAnsi="Times New Roman" w:cs="Times New Roman"/>
        </w:rPr>
        <w:t>ťažobný odpad, ktorý vzniká pri prieskume, ťažbe a úprave nerastov na mori</w:t>
      </w:r>
      <w:r w:rsidR="00EA2103">
        <w:rPr>
          <w:rFonts w:ascii="Times New Roman" w:hAnsi="Times New Roman" w:cs="Times New Roman"/>
        </w:rPr>
        <w:t>; morom</w:t>
      </w:r>
      <w:r w:rsidR="00EA2103">
        <w:rPr>
          <w:rFonts w:ascii="Times New Roman" w:hAnsi="Times New Roman" w:cs="Times New Roman"/>
        </w:rPr>
        <w:t xml:space="preserve"> je </w:t>
      </w:r>
      <w:r w:rsidRPr="00732D66" w:rsidR="00EA2103">
        <w:rPr>
          <w:rFonts w:ascii="Times New Roman" w:hAnsi="Times New Roman" w:cs="Times New Roman"/>
        </w:rPr>
        <w:t>oblasť mora a morského dna, ktorá sa rozkladá od bodu najnižšej hladiny bežného alebo stredného odlivu smerom do mora</w:t>
      </w:r>
      <w:r w:rsidR="00A25BC9">
        <w:rPr>
          <w:rFonts w:ascii="Times New Roman" w:hAnsi="Times New Roman" w:cs="Times New Roman"/>
        </w:rPr>
        <w:t>.</w:t>
      </w:r>
    </w:p>
    <w:p w:rsidR="00AA0E80" w:rsidP="00AA0E80">
      <w:pPr>
        <w:ind w:left="24"/>
        <w:jc w:val="both"/>
        <w:rPr>
          <w:rFonts w:ascii="Times New Roman" w:hAnsi="Times New Roman" w:cs="Times New Roman"/>
        </w:rPr>
      </w:pPr>
    </w:p>
    <w:p w:rsidR="000E2278" w:rsidP="00AA0E80">
      <w:pPr>
        <w:ind w:left="24"/>
        <w:jc w:val="both"/>
        <w:rPr>
          <w:rFonts w:ascii="Times New Roman" w:hAnsi="Times New Roman" w:cs="Times New Roman"/>
        </w:rPr>
      </w:pPr>
    </w:p>
    <w:p w:rsidR="000E2278" w:rsidP="00AA0E80">
      <w:pPr>
        <w:ind w:left="24"/>
        <w:jc w:val="both"/>
        <w:rPr>
          <w:rFonts w:ascii="Times New Roman" w:hAnsi="Times New Roman" w:cs="Times New Roman"/>
        </w:rPr>
      </w:pPr>
    </w:p>
    <w:p w:rsidR="000E2278" w:rsidP="00AA0E80">
      <w:pPr>
        <w:ind w:left="24"/>
        <w:jc w:val="both"/>
        <w:rPr>
          <w:rFonts w:ascii="Times New Roman" w:hAnsi="Times New Roman" w:cs="Times New Roman"/>
        </w:rPr>
      </w:pPr>
    </w:p>
    <w:p w:rsidR="000E2278" w:rsidRPr="00732D66" w:rsidP="00AA0E80">
      <w:pPr>
        <w:ind w:left="24"/>
        <w:jc w:val="both"/>
        <w:rPr>
          <w:rFonts w:ascii="Times New Roman" w:hAnsi="Times New Roman" w:cs="Times New Roman"/>
        </w:rPr>
      </w:pPr>
    </w:p>
    <w:p w:rsidR="00F56853" w:rsidRPr="00732D66" w:rsidP="00F56853">
      <w:pPr>
        <w:jc w:val="center"/>
        <w:rPr>
          <w:rFonts w:ascii="Times New Roman" w:hAnsi="Times New Roman" w:cs="Times New Roman"/>
        </w:rPr>
      </w:pPr>
      <w:r w:rsidRPr="00732D66">
        <w:rPr>
          <w:rFonts w:ascii="Times New Roman" w:hAnsi="Times New Roman" w:cs="Times New Roman"/>
        </w:rPr>
        <w:t>§ 2</w:t>
      </w:r>
    </w:p>
    <w:p w:rsidR="00F56853" w:rsidRPr="00732D66" w:rsidP="00F56853">
      <w:pPr>
        <w:jc w:val="center"/>
        <w:rPr>
          <w:rFonts w:ascii="Times New Roman" w:hAnsi="Times New Roman" w:cs="Times New Roman"/>
        </w:rPr>
      </w:pPr>
      <w:r w:rsidRPr="00732D66">
        <w:rPr>
          <w:rFonts w:ascii="Times New Roman" w:hAnsi="Times New Roman" w:cs="Times New Roman"/>
        </w:rPr>
        <w:t>Základné pojmy</w:t>
      </w:r>
    </w:p>
    <w:p w:rsidR="00F56853" w:rsidRPr="00732D66" w:rsidP="00F56853">
      <w:pPr>
        <w:jc w:val="center"/>
        <w:rPr>
          <w:rFonts w:ascii="Times New Roman" w:hAnsi="Times New Roman" w:cs="Times New Roman"/>
        </w:rPr>
      </w:pPr>
    </w:p>
    <w:p w:rsidR="00F56853" w:rsidRPr="00732D66" w:rsidP="00F56853">
      <w:pPr>
        <w:outlineLvl w:val="0"/>
        <w:rPr>
          <w:rFonts w:ascii="Times New Roman" w:hAnsi="Times New Roman" w:cs="Times New Roman"/>
        </w:rPr>
      </w:pPr>
      <w:r w:rsidRPr="00732D66">
        <w:rPr>
          <w:rFonts w:ascii="Times New Roman" w:hAnsi="Times New Roman" w:cs="Times New Roman"/>
        </w:rPr>
        <w:tab/>
        <w:t>Na účely tohto zákona</w:t>
      </w:r>
    </w:p>
    <w:p w:rsidR="008206E2" w:rsidP="008206E2">
      <w:pPr>
        <w:numPr>
          <w:ilvl w:val="0"/>
          <w:numId w:val="44"/>
        </w:numPr>
        <w:tabs>
          <w:tab w:val="left" w:pos="720"/>
        </w:tabs>
        <w:jc w:val="both"/>
        <w:rPr>
          <w:rFonts w:ascii="Times New Roman" w:hAnsi="Times New Roman" w:cs="Times New Roman"/>
        </w:rPr>
      </w:pPr>
      <w:r w:rsidRPr="00732D66">
        <w:rPr>
          <w:rFonts w:ascii="Times New Roman" w:hAnsi="Times New Roman" w:cs="Times New Roman"/>
        </w:rPr>
        <w:t>ťažobným priemyslom sú zariadenia, právnické osoby a fyzické osoby-podnikatelia, ktorí vykonávajú povrchovú alebo podzemnú ťažbu nerastných surovín na komerčné účely vrátane ťažby pomocou hlbinných vrtov, ako aj na úpravu nerastov,</w:t>
      </w:r>
    </w:p>
    <w:p w:rsidR="005A5FAA" w:rsidP="005A5FAA">
      <w:pPr>
        <w:numPr>
          <w:ilvl w:val="0"/>
          <w:numId w:val="44"/>
        </w:numPr>
        <w:tabs>
          <w:tab w:val="left" w:pos="720"/>
        </w:tabs>
        <w:jc w:val="both"/>
        <w:rPr>
          <w:rFonts w:ascii="Times New Roman" w:hAnsi="Times New Roman" w:cs="Times New Roman"/>
        </w:rPr>
      </w:pPr>
      <w:r w:rsidRPr="005A5FAA">
        <w:rPr>
          <w:rFonts w:ascii="Times New Roman" w:hAnsi="Times New Roman" w:cs="Times New Roman"/>
        </w:rPr>
        <w:t>ťažobnou činnosťou je banská činnosť a činnosť vykonávaná banským spôsobom, ako aj ťažba, úprava a skladovani</w:t>
      </w:r>
      <w:r w:rsidRPr="005A5FAA">
        <w:rPr>
          <w:rFonts w:ascii="Times New Roman" w:hAnsi="Times New Roman" w:cs="Times New Roman"/>
        </w:rPr>
        <w:t>e rašeliny,</w:t>
      </w:r>
    </w:p>
    <w:p w:rsidR="003807F4" w:rsidRPr="00732D66" w:rsidP="003807F4">
      <w:pPr>
        <w:numPr>
          <w:ilvl w:val="0"/>
          <w:numId w:val="44"/>
        </w:numPr>
        <w:tabs>
          <w:tab w:val="left" w:pos="720"/>
        </w:tabs>
        <w:jc w:val="both"/>
        <w:rPr>
          <w:rFonts w:ascii="Times New Roman" w:hAnsi="Times New Roman" w:cs="Times New Roman"/>
        </w:rPr>
      </w:pPr>
      <w:r w:rsidRPr="00732D66">
        <w:rPr>
          <w:rFonts w:ascii="Times New Roman" w:hAnsi="Times New Roman" w:cs="Times New Roman"/>
        </w:rPr>
        <w:t>ťažobným odpadom je odpad,</w:t>
      </w:r>
      <w:r>
        <w:rPr>
          <w:rStyle w:val="FootnoteReference"/>
          <w:rFonts w:ascii="Times New Roman" w:hAnsi="Times New Roman" w:cs="Times New Roman"/>
          <w:rtl w:val="0"/>
        </w:rPr>
        <w:footnoteReference w:id="4"/>
      </w:r>
      <w:r w:rsidRPr="00732D66">
        <w:rPr>
          <w:rFonts w:ascii="Times New Roman" w:hAnsi="Times New Roman" w:cs="Times New Roman"/>
        </w:rPr>
        <w:t>) ktorý vzniká pri geologickom prieskume, otvárke, príprave a dobývaní ložísk nerastov</w:t>
      </w:r>
      <w:r>
        <w:rPr>
          <w:rStyle w:val="FootnoteReference"/>
          <w:rFonts w:ascii="Times New Roman" w:hAnsi="Times New Roman" w:cs="Times New Roman"/>
          <w:rtl w:val="0"/>
        </w:rPr>
        <w:footnoteReference w:id="5"/>
      </w:r>
      <w:r w:rsidRPr="00732D66">
        <w:rPr>
          <w:rFonts w:ascii="Times New Roman" w:hAnsi="Times New Roman" w:cs="Times New Roman"/>
        </w:rPr>
        <w:t>)</w:t>
      </w:r>
      <w:r w:rsidRPr="00732D66">
        <w:rPr>
          <w:rFonts w:ascii="Times New Roman" w:hAnsi="Times New Roman" w:cs="Times New Roman"/>
          <w:sz w:val="20"/>
          <w:szCs w:val="20"/>
        </w:rPr>
        <w:t xml:space="preserve"> </w:t>
      </w:r>
      <w:r w:rsidRPr="00732D66">
        <w:rPr>
          <w:rFonts w:ascii="Times New Roman" w:hAnsi="Times New Roman" w:cs="Times New Roman"/>
        </w:rPr>
        <w:t>vrátane úpravy a skladovania nerastov</w:t>
      </w:r>
      <w:r>
        <w:rPr>
          <w:rStyle w:val="FootnoteReference"/>
          <w:rFonts w:ascii="Times New Roman" w:hAnsi="Times New Roman" w:cs="Times New Roman"/>
          <w:rtl w:val="0"/>
        </w:rPr>
        <w:footnoteReference w:id="6"/>
      </w:r>
      <w:r w:rsidRPr="00732D66">
        <w:rPr>
          <w:rFonts w:ascii="Times New Roman" w:hAnsi="Times New Roman" w:cs="Times New Roman"/>
        </w:rPr>
        <w:t>) vykonávaných v súvislosti s ich dobývaním, ako aj pri ťažbe, úprave a skladovaní rašelin</w:t>
      </w:r>
      <w:r w:rsidRPr="00732D66">
        <w:rPr>
          <w:rFonts w:ascii="Times New Roman" w:hAnsi="Times New Roman" w:cs="Times New Roman"/>
        </w:rPr>
        <w:t>y</w:t>
      </w:r>
      <w:r w:rsidR="00520CD0">
        <w:rPr>
          <w:rFonts w:ascii="Times New Roman" w:hAnsi="Times New Roman" w:cs="Times New Roman"/>
        </w:rPr>
        <w:t>,</w:t>
      </w:r>
      <w:r w:rsidRPr="00732D66">
        <w:rPr>
          <w:rFonts w:ascii="Times New Roman" w:hAnsi="Times New Roman" w:cs="Times New Roman"/>
        </w:rPr>
        <w:t xml:space="preserve"> </w:t>
      </w:r>
    </w:p>
    <w:p w:rsidR="00F56853" w:rsidRPr="005A5FAA" w:rsidP="003807F4">
      <w:pPr>
        <w:numPr>
          <w:ilvl w:val="0"/>
          <w:numId w:val="44"/>
        </w:numPr>
        <w:tabs>
          <w:tab w:val="left" w:pos="720"/>
        </w:tabs>
        <w:jc w:val="both"/>
        <w:rPr>
          <w:rFonts w:ascii="Times New Roman" w:hAnsi="Times New Roman" w:cs="Times New Roman"/>
        </w:rPr>
      </w:pPr>
      <w:r w:rsidRPr="00732D66">
        <w:rPr>
          <w:rFonts w:ascii="Times New Roman" w:hAnsi="Times New Roman" w:cs="Times New Roman"/>
        </w:rPr>
        <w:t>inertným ťažobným odpadom je ťažobný odpad, ktorý nepodlieha žiadnym významným fyzikálnym, chemickým alebo biologickým zmenám</w:t>
      </w:r>
      <w:r w:rsidR="00A25BC9">
        <w:rPr>
          <w:rFonts w:ascii="Times New Roman" w:hAnsi="Times New Roman" w:cs="Times New Roman"/>
        </w:rPr>
        <w:t xml:space="preserve">, </w:t>
      </w:r>
      <w:r w:rsidRPr="00732D66">
        <w:rPr>
          <w:rFonts w:ascii="Times New Roman" w:hAnsi="Times New Roman" w:cs="Times New Roman"/>
        </w:rPr>
        <w:t xml:space="preserve">je nerozpustný, nehorľavý, nie je fyzikálne alebo chemicky reaktívny alebo biologicky rozložiteľný, nepriaznivo neovplyvňuje </w:t>
      </w:r>
      <w:r w:rsidRPr="00732D66">
        <w:rPr>
          <w:rFonts w:ascii="Times New Roman" w:hAnsi="Times New Roman" w:cs="Times New Roman"/>
        </w:rPr>
        <w:t xml:space="preserve">látky, s ktorými prichádza </w:t>
      </w:r>
      <w:r w:rsidR="00913995">
        <w:rPr>
          <w:rFonts w:ascii="Times New Roman" w:hAnsi="Times New Roman" w:cs="Times New Roman"/>
        </w:rPr>
        <w:t xml:space="preserve">do styku </w:t>
      </w:r>
      <w:r w:rsidRPr="00732D66">
        <w:rPr>
          <w:rFonts w:ascii="Times New Roman" w:hAnsi="Times New Roman" w:cs="Times New Roman"/>
        </w:rPr>
        <w:t xml:space="preserve">spôsobom, ktorý by  mohol viesť k znečisteniu životného prostredia </w:t>
      </w:r>
      <w:r w:rsidRPr="005A5FAA">
        <w:rPr>
          <w:rFonts w:ascii="Times New Roman" w:hAnsi="Times New Roman" w:cs="Times New Roman"/>
        </w:rPr>
        <w:t>alebo poškodeniu zdravia ľudí</w:t>
      </w:r>
      <w:r w:rsidR="00A25BC9">
        <w:rPr>
          <w:rFonts w:ascii="Times New Roman" w:hAnsi="Times New Roman" w:cs="Times New Roman"/>
        </w:rPr>
        <w:t>;</w:t>
      </w:r>
      <w:r w:rsidRPr="005A5FAA">
        <w:rPr>
          <w:rFonts w:ascii="Times New Roman" w:hAnsi="Times New Roman" w:cs="Times New Roman"/>
        </w:rPr>
        <w:t xml:space="preserve"> </w:t>
      </w:r>
      <w:r w:rsidR="00A25BC9">
        <w:rPr>
          <w:rFonts w:ascii="Times New Roman" w:hAnsi="Times New Roman" w:cs="Times New Roman"/>
        </w:rPr>
        <w:t>c</w:t>
      </w:r>
      <w:r w:rsidRPr="005A5FAA">
        <w:rPr>
          <w:rFonts w:ascii="Times New Roman" w:hAnsi="Times New Roman" w:cs="Times New Roman"/>
        </w:rPr>
        <w:t>elková vylúhovateľnosť</w:t>
      </w:r>
      <w:r w:rsidR="00470AC9">
        <w:rPr>
          <w:rFonts w:ascii="Times New Roman" w:hAnsi="Times New Roman" w:cs="Times New Roman"/>
        </w:rPr>
        <w:t xml:space="preserve">, </w:t>
      </w:r>
      <w:r w:rsidRPr="005A5FAA">
        <w:rPr>
          <w:rFonts w:ascii="Times New Roman" w:hAnsi="Times New Roman" w:cs="Times New Roman"/>
        </w:rPr>
        <w:t xml:space="preserve">obsah znečisťujúcich látok a ekotoxicita výluhu </w:t>
      </w:r>
      <w:r w:rsidRPr="005A5FAA" w:rsidR="00470AC9">
        <w:rPr>
          <w:rFonts w:ascii="Times New Roman" w:hAnsi="Times New Roman" w:cs="Times New Roman"/>
        </w:rPr>
        <w:t xml:space="preserve">v takomto odpade </w:t>
      </w:r>
      <w:r w:rsidRPr="005A5FAA">
        <w:rPr>
          <w:rFonts w:ascii="Times New Roman" w:hAnsi="Times New Roman" w:cs="Times New Roman"/>
        </w:rPr>
        <w:t>musia byť bezvýznamné a najmä nesmú ohrozovať kvalitu povrchových vôd alebo  podzemných vôd,</w:t>
      </w:r>
    </w:p>
    <w:p w:rsidR="00F56853" w:rsidRPr="005A5FAA" w:rsidP="003807F4">
      <w:pPr>
        <w:numPr>
          <w:ilvl w:val="0"/>
          <w:numId w:val="44"/>
        </w:numPr>
        <w:tabs>
          <w:tab w:val="left" w:pos="720"/>
        </w:tabs>
        <w:jc w:val="both"/>
        <w:rPr>
          <w:rFonts w:ascii="Times New Roman" w:hAnsi="Times New Roman" w:cs="Times New Roman"/>
        </w:rPr>
      </w:pPr>
      <w:r w:rsidRPr="005A5FAA">
        <w:rPr>
          <w:rFonts w:ascii="Times New Roman" w:hAnsi="Times New Roman" w:cs="Times New Roman"/>
        </w:rPr>
        <w:t>neznečistenou zeminou je zemina odstránená z vrchnej vrstvy horninového prostredia počas ťažobnej činnosti, ktorá nebola vystavená znečisťovaniu,</w:t>
      </w:r>
    </w:p>
    <w:p w:rsidR="0024134B" w:rsidP="0024134B">
      <w:pPr>
        <w:numPr>
          <w:ilvl w:val="0"/>
          <w:numId w:val="44"/>
        </w:numPr>
        <w:tabs>
          <w:tab w:val="left" w:pos="720"/>
        </w:tabs>
        <w:jc w:val="both"/>
        <w:rPr>
          <w:rFonts w:ascii="Times New Roman" w:hAnsi="Times New Roman" w:cs="Times New Roman"/>
        </w:rPr>
      </w:pPr>
      <w:r w:rsidRPr="00732D66">
        <w:rPr>
          <w:rFonts w:ascii="Times New Roman" w:hAnsi="Times New Roman" w:cs="Times New Roman"/>
        </w:rPr>
        <w:t>hlušinou je tuhý odpad alebo kal, ktorý zostáva po úprave nerastov oddeľovacími procesmi, najmä drvením, mletím, triedením podľa zrnitosti, flotáciou a inými fyzikálno-chemickými procesmi, ktoré oddeľujú cenné nerasty od menej cennej horniny,</w:t>
      </w:r>
    </w:p>
    <w:p w:rsidR="00F56853" w:rsidRPr="00732D66" w:rsidP="003807F4">
      <w:pPr>
        <w:numPr>
          <w:ilvl w:val="0"/>
          <w:numId w:val="44"/>
        </w:numPr>
        <w:tabs>
          <w:tab w:val="left" w:pos="720"/>
        </w:tabs>
        <w:jc w:val="both"/>
        <w:rPr>
          <w:rFonts w:ascii="Times New Roman" w:hAnsi="Times New Roman" w:cs="Times New Roman"/>
        </w:rPr>
      </w:pPr>
      <w:r w:rsidRPr="00732D66">
        <w:rPr>
          <w:rFonts w:ascii="Times New Roman" w:hAnsi="Times New Roman" w:cs="Times New Roman"/>
        </w:rPr>
        <w:t>úpravou je mechanický, fyzikálny, biologický, tepelný alebo chemický proces alebo kombinácia procesov vykonávaných na  nerastoch vrátane práce lomov s cieľom ťažby nerastov a vrátane ich triedenia, oddeľovania a lúhovania, ako aj opätovnej úpravy predtým nevyužívaného ťažobného odpadu, okrem  tavenia, procesov tepeln</w:t>
      </w:r>
      <w:r w:rsidRPr="00732D66">
        <w:rPr>
          <w:rFonts w:ascii="Times New Roman" w:hAnsi="Times New Roman" w:cs="Times New Roman"/>
        </w:rPr>
        <w:t>ej výroby (iných ako pálenie vápencov) a metalurgických procesov,</w:t>
      </w:r>
    </w:p>
    <w:p w:rsidR="00F56853" w:rsidRPr="00732D66" w:rsidP="003807F4">
      <w:pPr>
        <w:numPr>
          <w:ilvl w:val="0"/>
          <w:numId w:val="44"/>
        </w:numPr>
        <w:tabs>
          <w:tab w:val="left" w:pos="720"/>
        </w:tabs>
        <w:jc w:val="both"/>
        <w:rPr>
          <w:rFonts w:ascii="Times New Roman" w:hAnsi="Times New Roman" w:cs="Times New Roman"/>
        </w:rPr>
      </w:pPr>
      <w:r w:rsidRPr="00732D66">
        <w:rPr>
          <w:rFonts w:ascii="Times New Roman" w:hAnsi="Times New Roman" w:cs="Times New Roman"/>
        </w:rPr>
        <w:t>rizikom je pravdepodobnosť, s ktorou dôjde za definovaných podmienok expozície k prejavu nepriaznivých vplyvov úložiska na zdravie človeka a na životné prostredie, alebo pravdepodobnosť, s ktorou dôjde k šíreniu znečisťujúcich látok do okolitého prostredia.</w:t>
      </w:r>
    </w:p>
    <w:p w:rsidR="00F56853" w:rsidRPr="00732D66" w:rsidP="00CA467D">
      <w:pPr>
        <w:rPr>
          <w:rFonts w:ascii="Times New Roman" w:hAnsi="Times New Roman" w:cs="Times New Roman"/>
        </w:rPr>
      </w:pPr>
    </w:p>
    <w:p w:rsidR="00F56853" w:rsidRPr="00732D66" w:rsidP="00F56853">
      <w:pPr>
        <w:jc w:val="center"/>
        <w:rPr>
          <w:rFonts w:ascii="Times New Roman" w:hAnsi="Times New Roman" w:cs="Times New Roman"/>
        </w:rPr>
      </w:pPr>
      <w:r w:rsidRPr="00732D66">
        <w:rPr>
          <w:rFonts w:ascii="Times New Roman" w:hAnsi="Times New Roman" w:cs="Times New Roman"/>
        </w:rPr>
        <w:t>§ 3</w:t>
      </w:r>
    </w:p>
    <w:p w:rsidR="00F56853" w:rsidRPr="00732D66" w:rsidP="00F56853">
      <w:pPr>
        <w:jc w:val="center"/>
        <w:rPr>
          <w:rFonts w:ascii="Times New Roman" w:hAnsi="Times New Roman" w:cs="Times New Roman"/>
        </w:rPr>
      </w:pPr>
      <w:r w:rsidRPr="00732D66">
        <w:rPr>
          <w:rFonts w:ascii="Times New Roman" w:hAnsi="Times New Roman" w:cs="Times New Roman"/>
        </w:rPr>
        <w:t>Základné povinnosti</w:t>
      </w:r>
    </w:p>
    <w:p w:rsidR="00F56853" w:rsidRPr="00732D66" w:rsidP="00F56853">
      <w:pPr>
        <w:jc w:val="center"/>
        <w:rPr>
          <w:rFonts w:ascii="Times New Roman" w:hAnsi="Times New Roman" w:cs="Times New Roman"/>
        </w:rPr>
      </w:pPr>
    </w:p>
    <w:p w:rsidR="00F56853" w:rsidP="00F56853">
      <w:pPr>
        <w:jc w:val="both"/>
        <w:rPr>
          <w:rFonts w:ascii="Times New Roman" w:hAnsi="Times New Roman" w:cs="Times New Roman"/>
        </w:rPr>
      </w:pPr>
      <w:r w:rsidRPr="00732D66">
        <w:rPr>
          <w:rFonts w:ascii="Times New Roman" w:hAnsi="Times New Roman" w:cs="Times New Roman"/>
        </w:rPr>
        <w:tab/>
        <w:t xml:space="preserve">(1) Pri nakladaní s ťažobným odpadom sa zakazuje uložiť alebo dočasne uložiť ťažobný odpad na inom mieste ako na </w:t>
      </w:r>
      <w:r w:rsidR="00CA467D">
        <w:rPr>
          <w:rFonts w:ascii="Times New Roman" w:hAnsi="Times New Roman" w:cs="Times New Roman"/>
        </w:rPr>
        <w:t>úložisku ťažobného odpadu</w:t>
      </w:r>
      <w:r w:rsidRPr="00CA467D" w:rsidR="00CA467D">
        <w:rPr>
          <w:rFonts w:ascii="Times New Roman" w:hAnsi="Times New Roman" w:cs="Times New Roman"/>
        </w:rPr>
        <w:t xml:space="preserve"> </w:t>
      </w:r>
      <w:r w:rsidRPr="00732D66" w:rsidR="00CA467D">
        <w:rPr>
          <w:rFonts w:ascii="Times New Roman" w:hAnsi="Times New Roman" w:cs="Times New Roman"/>
        </w:rPr>
        <w:t>(ďalej len „úložisko“)</w:t>
      </w:r>
      <w:r w:rsidR="00CA467D">
        <w:rPr>
          <w:rFonts w:ascii="Times New Roman" w:hAnsi="Times New Roman" w:cs="Times New Roman"/>
        </w:rPr>
        <w:t>.</w:t>
      </w:r>
    </w:p>
    <w:p w:rsidR="00F56853" w:rsidRPr="00732D66" w:rsidP="004F3150">
      <w:pPr>
        <w:jc w:val="both"/>
        <w:rPr>
          <w:rFonts w:ascii="Times New Roman" w:hAnsi="Times New Roman" w:cs="Times New Roman"/>
        </w:rPr>
      </w:pPr>
    </w:p>
    <w:p w:rsidR="00F56853" w:rsidRPr="00732D66" w:rsidP="00F56853">
      <w:pPr>
        <w:jc w:val="both"/>
        <w:rPr>
          <w:rFonts w:ascii="Times New Roman" w:hAnsi="Times New Roman" w:cs="Times New Roman"/>
        </w:rPr>
      </w:pPr>
      <w:r w:rsidRPr="00732D66">
        <w:rPr>
          <w:rFonts w:ascii="Times New Roman" w:hAnsi="Times New Roman" w:cs="Times New Roman"/>
        </w:rPr>
        <w:tab/>
        <w:t>(</w:t>
      </w:r>
      <w:r w:rsidR="00CA467D">
        <w:rPr>
          <w:rFonts w:ascii="Times New Roman" w:hAnsi="Times New Roman" w:cs="Times New Roman"/>
        </w:rPr>
        <w:t>2</w:t>
      </w:r>
      <w:r w:rsidRPr="00732D66">
        <w:rPr>
          <w:rFonts w:ascii="Times New Roman" w:hAnsi="Times New Roman" w:cs="Times New Roman"/>
        </w:rPr>
        <w:t xml:space="preserve">) </w:t>
      </w:r>
      <w:r w:rsidR="007B01C5">
        <w:rPr>
          <w:rFonts w:ascii="Times New Roman" w:hAnsi="Times New Roman" w:cs="Times New Roman"/>
        </w:rPr>
        <w:t xml:space="preserve">Prevádzkovateľ </w:t>
      </w:r>
      <w:r w:rsidRPr="00732D66">
        <w:rPr>
          <w:rFonts w:ascii="Times New Roman" w:hAnsi="Times New Roman" w:cs="Times New Roman"/>
        </w:rPr>
        <w:t>je povinn</w:t>
      </w:r>
      <w:r w:rsidR="007B01C5">
        <w:rPr>
          <w:rFonts w:ascii="Times New Roman" w:hAnsi="Times New Roman" w:cs="Times New Roman"/>
        </w:rPr>
        <w:t>ý</w:t>
      </w:r>
      <w:r w:rsidRPr="00732D66">
        <w:rPr>
          <w:rFonts w:ascii="Times New Roman" w:hAnsi="Times New Roman" w:cs="Times New Roman"/>
        </w:rPr>
        <w:t xml:space="preserve"> nakladať s ťažobným odpadom tak, aby</w:t>
      </w:r>
    </w:p>
    <w:p w:rsidR="00F56853" w:rsidRPr="00732D66" w:rsidP="00F56853">
      <w:pPr>
        <w:numPr>
          <w:ilvl w:val="0"/>
          <w:numId w:val="4"/>
        </w:numPr>
        <w:tabs>
          <w:tab w:val="left" w:pos="432"/>
          <w:tab w:val="clear" w:pos="3043"/>
        </w:tabs>
        <w:ind w:left="408"/>
        <w:rPr>
          <w:rFonts w:ascii="Times New Roman" w:hAnsi="Times New Roman" w:cs="Times New Roman"/>
        </w:rPr>
      </w:pPr>
      <w:r w:rsidRPr="00732D66">
        <w:rPr>
          <w:rFonts w:ascii="Times New Roman" w:hAnsi="Times New Roman" w:cs="Times New Roman"/>
        </w:rPr>
        <w:t>nebolo ohrozené zdravie ľudí,</w:t>
      </w:r>
    </w:p>
    <w:p w:rsidR="00F56853" w:rsidRPr="00732D66" w:rsidP="00F56853">
      <w:pPr>
        <w:numPr>
          <w:ilvl w:val="0"/>
          <w:numId w:val="4"/>
        </w:numPr>
        <w:tabs>
          <w:tab w:val="left" w:pos="432"/>
          <w:tab w:val="clear" w:pos="3043"/>
        </w:tabs>
        <w:ind w:left="408"/>
        <w:jc w:val="both"/>
        <w:rPr>
          <w:rFonts w:ascii="Times New Roman" w:hAnsi="Times New Roman" w:cs="Times New Roman"/>
        </w:rPr>
      </w:pPr>
      <w:r w:rsidRPr="00732D66">
        <w:rPr>
          <w:rFonts w:ascii="Times New Roman" w:hAnsi="Times New Roman" w:cs="Times New Roman"/>
        </w:rPr>
        <w:t>nebolo ohrozené alebo poškodené životné prostredie, najmä voda, ovzdušie, pôda, voľne žijúce živočíchy alebo voľne rastúce rastliny,</w:t>
      </w:r>
    </w:p>
    <w:p w:rsidR="00F56853" w:rsidRPr="00732D66" w:rsidP="00F56853">
      <w:pPr>
        <w:numPr>
          <w:ilvl w:val="0"/>
          <w:numId w:val="4"/>
        </w:numPr>
        <w:tabs>
          <w:tab w:val="left" w:pos="432"/>
          <w:tab w:val="clear" w:pos="3043"/>
        </w:tabs>
        <w:ind w:left="408"/>
        <w:jc w:val="both"/>
        <w:rPr>
          <w:rFonts w:ascii="Times New Roman" w:hAnsi="Times New Roman" w:cs="Times New Roman"/>
        </w:rPr>
      </w:pPr>
      <w:r w:rsidRPr="00732D66">
        <w:rPr>
          <w:rFonts w:ascii="Times New Roman" w:hAnsi="Times New Roman" w:cs="Times New Roman"/>
        </w:rPr>
        <w:t>nedochádzalo k obťažov</w:t>
      </w:r>
      <w:r w:rsidRPr="00732D66">
        <w:rPr>
          <w:rFonts w:ascii="Times New Roman" w:hAnsi="Times New Roman" w:cs="Times New Roman"/>
        </w:rPr>
        <w:t>aniu hlukom alebo zápachom nad rozsah ustanovený osobitnými predpismi,</w:t>
      </w:r>
      <w:r>
        <w:rPr>
          <w:rStyle w:val="FootnoteReference"/>
          <w:rFonts w:ascii="Times New Roman" w:hAnsi="Times New Roman" w:cs="Times New Roman"/>
          <w:rtl w:val="0"/>
        </w:rPr>
        <w:footnoteReference w:id="7"/>
      </w:r>
      <w:r w:rsidRPr="00732D66">
        <w:rPr>
          <w:rFonts w:ascii="Times New Roman" w:hAnsi="Times New Roman" w:cs="Times New Roman"/>
        </w:rPr>
        <w:t>) nebola nepriaznivo ovplyvnená krajina alebo časti životného prostredia chránené podľa osobitných predpisov.</w:t>
      </w:r>
      <w:r w:rsidRPr="00D82C21" w:rsidR="00D82C21">
        <w:rPr>
          <w:rStyle w:val="FootnoteReference"/>
          <w:rFonts w:ascii="Times New Roman" w:hAnsi="Times New Roman" w:cs="Times New Roman"/>
        </w:rPr>
        <w:t xml:space="preserve"> </w:t>
      </w:r>
      <w:r>
        <w:rPr>
          <w:rStyle w:val="FootnoteReference"/>
          <w:rFonts w:ascii="Times New Roman" w:hAnsi="Times New Roman" w:cs="Times New Roman"/>
          <w:rtl w:val="0"/>
        </w:rPr>
        <w:footnoteReference w:id="8"/>
      </w:r>
      <w:r w:rsidRPr="00732D66" w:rsidR="00D82C21">
        <w:rPr>
          <w:rFonts w:ascii="Times New Roman" w:hAnsi="Times New Roman" w:cs="Times New Roman"/>
        </w:rPr>
        <w:t>)</w:t>
      </w:r>
    </w:p>
    <w:p w:rsidR="00F56853" w:rsidRPr="00732D66" w:rsidP="00F56853">
      <w:pPr>
        <w:ind w:left="24" w:firstLine="684"/>
        <w:jc w:val="both"/>
        <w:rPr>
          <w:rFonts w:ascii="Times New Roman" w:hAnsi="Times New Roman" w:cs="Times New Roman"/>
        </w:rPr>
      </w:pPr>
    </w:p>
    <w:p w:rsidR="00F56853" w:rsidRPr="00732D66" w:rsidP="00F56853">
      <w:pPr>
        <w:ind w:left="24" w:firstLine="684"/>
        <w:jc w:val="both"/>
        <w:rPr>
          <w:rFonts w:ascii="Times New Roman" w:hAnsi="Times New Roman" w:cs="Times New Roman"/>
        </w:rPr>
      </w:pPr>
      <w:r w:rsidRPr="00732D66">
        <w:rPr>
          <w:rFonts w:ascii="Times New Roman" w:hAnsi="Times New Roman" w:cs="Times New Roman"/>
        </w:rPr>
        <w:t>(</w:t>
      </w:r>
      <w:r w:rsidR="00CA467D">
        <w:rPr>
          <w:rFonts w:ascii="Times New Roman" w:hAnsi="Times New Roman" w:cs="Times New Roman"/>
        </w:rPr>
        <w:t>3</w:t>
      </w:r>
      <w:r w:rsidRPr="00732D66">
        <w:rPr>
          <w:rFonts w:ascii="Times New Roman" w:hAnsi="Times New Roman" w:cs="Times New Roman"/>
        </w:rPr>
        <w:t xml:space="preserve">) </w:t>
      </w:r>
      <w:r w:rsidRPr="00732D66" w:rsidR="00BB77A3">
        <w:rPr>
          <w:rFonts w:ascii="Times New Roman" w:hAnsi="Times New Roman" w:cs="Times New Roman"/>
        </w:rPr>
        <w:t>Na splnenie povinností podľa ods</w:t>
      </w:r>
      <w:r w:rsidR="00B56CCD">
        <w:rPr>
          <w:rFonts w:ascii="Times New Roman" w:hAnsi="Times New Roman" w:cs="Times New Roman"/>
        </w:rPr>
        <w:t>eku</w:t>
      </w:r>
      <w:r w:rsidRPr="00732D66" w:rsidR="00BB77A3">
        <w:rPr>
          <w:rFonts w:ascii="Times New Roman" w:hAnsi="Times New Roman" w:cs="Times New Roman"/>
        </w:rPr>
        <w:t xml:space="preserve"> </w:t>
      </w:r>
      <w:r w:rsidR="00CA467D">
        <w:rPr>
          <w:rFonts w:ascii="Times New Roman" w:hAnsi="Times New Roman" w:cs="Times New Roman"/>
        </w:rPr>
        <w:t>2</w:t>
      </w:r>
      <w:r w:rsidRPr="00732D66" w:rsidR="00BB77A3">
        <w:rPr>
          <w:rFonts w:ascii="Times New Roman" w:hAnsi="Times New Roman" w:cs="Times New Roman"/>
        </w:rPr>
        <w:t xml:space="preserve"> je p</w:t>
      </w:r>
      <w:r w:rsidRPr="00732D66">
        <w:rPr>
          <w:rFonts w:ascii="Times New Roman" w:hAnsi="Times New Roman" w:cs="Times New Roman"/>
        </w:rPr>
        <w:t>revádzkovateľ povinný prijať opatrenia potrebné na predchádzanie nepriaznivým účinkom nakladania s ťažobným odpadom alebo na čo najväčšie obmedzenie týchto účinkov na životné prostredie a zdravie ľudí, vrátane zodpovedajúceho spôsobu riadenia a kontroly úložiska počas jeho prevádzky i po jeho uzavretí a opatrení na prevenciu závažných havárií, ktoré môžu vzniknúť na úložisku a na obmedzovanie ich následkov na životné prostredie a zdravie ľudí.</w:t>
      </w:r>
    </w:p>
    <w:p w:rsidR="00F56853" w:rsidRPr="00732D66" w:rsidP="00F56853">
      <w:pPr>
        <w:ind w:left="24" w:firstLine="684"/>
        <w:jc w:val="both"/>
        <w:rPr>
          <w:rFonts w:ascii="Times New Roman" w:hAnsi="Times New Roman" w:cs="Times New Roman"/>
        </w:rPr>
      </w:pPr>
    </w:p>
    <w:p w:rsidR="00F56853" w:rsidRPr="00732D66" w:rsidP="00F56853">
      <w:pPr>
        <w:ind w:left="24" w:firstLine="684"/>
        <w:jc w:val="both"/>
        <w:rPr>
          <w:rFonts w:ascii="Times New Roman" w:hAnsi="Times New Roman" w:cs="Times New Roman"/>
        </w:rPr>
      </w:pPr>
      <w:r w:rsidRPr="00732D66">
        <w:rPr>
          <w:rFonts w:ascii="Times New Roman" w:hAnsi="Times New Roman" w:cs="Times New Roman"/>
        </w:rPr>
        <w:t>(</w:t>
      </w:r>
      <w:r w:rsidR="00CA467D">
        <w:rPr>
          <w:rFonts w:ascii="Times New Roman" w:hAnsi="Times New Roman" w:cs="Times New Roman"/>
        </w:rPr>
        <w:t>4</w:t>
      </w:r>
      <w:r w:rsidRPr="00732D66">
        <w:rPr>
          <w:rFonts w:ascii="Times New Roman" w:hAnsi="Times New Roman" w:cs="Times New Roman"/>
        </w:rPr>
        <w:t xml:space="preserve">) Pri prijímaní opatrení podľa odseku </w:t>
      </w:r>
      <w:r w:rsidR="00CA467D">
        <w:rPr>
          <w:rFonts w:ascii="Times New Roman" w:hAnsi="Times New Roman" w:cs="Times New Roman"/>
        </w:rPr>
        <w:t>3</w:t>
      </w:r>
      <w:r w:rsidRPr="00732D66">
        <w:rPr>
          <w:rFonts w:ascii="Times New Roman" w:hAnsi="Times New Roman" w:cs="Times New Roman"/>
        </w:rPr>
        <w:t xml:space="preserve"> sa vychádza z použitia najlepších dostupných t</w:t>
      </w:r>
      <w:r w:rsidRPr="00732D66">
        <w:rPr>
          <w:rFonts w:ascii="Times New Roman" w:hAnsi="Times New Roman" w:cs="Times New Roman"/>
        </w:rPr>
        <w:t>echník,</w:t>
      </w:r>
      <w:r>
        <w:rPr>
          <w:rStyle w:val="FootnoteReference"/>
          <w:rFonts w:ascii="Times New Roman" w:hAnsi="Times New Roman" w:cs="Times New Roman"/>
          <w:rtl w:val="0"/>
        </w:rPr>
        <w:footnoteReference w:id="9"/>
      </w:r>
      <w:r w:rsidRPr="00732D66">
        <w:rPr>
          <w:rFonts w:ascii="Times New Roman" w:hAnsi="Times New Roman" w:cs="Times New Roman"/>
        </w:rPr>
        <w:t>) so zohľadnením technických vlastností úložiska, jeho umiestnenia a miestnych environmentálnych podmienok.</w:t>
      </w:r>
    </w:p>
    <w:p w:rsidR="00F56853" w:rsidRPr="00732D66" w:rsidP="00F56853">
      <w:pPr>
        <w:ind w:left="24" w:firstLine="684"/>
        <w:jc w:val="both"/>
        <w:rPr>
          <w:rFonts w:ascii="Times New Roman" w:hAnsi="Times New Roman" w:cs="Times New Roman"/>
        </w:rPr>
      </w:pPr>
    </w:p>
    <w:p w:rsidR="00F56853" w:rsidRPr="00732D66" w:rsidP="00F56853">
      <w:pPr>
        <w:ind w:left="24" w:hanging="24"/>
        <w:jc w:val="center"/>
        <w:rPr>
          <w:rFonts w:ascii="Times New Roman" w:hAnsi="Times New Roman" w:cs="Times New Roman"/>
        </w:rPr>
      </w:pPr>
      <w:r w:rsidRPr="00732D66">
        <w:rPr>
          <w:rFonts w:ascii="Times New Roman" w:hAnsi="Times New Roman" w:cs="Times New Roman"/>
        </w:rPr>
        <w:t>Úložiská ťažobného odpadu</w:t>
      </w:r>
    </w:p>
    <w:p w:rsidR="00F56853" w:rsidRPr="00732D66" w:rsidP="00F56853">
      <w:pPr>
        <w:ind w:left="24"/>
        <w:jc w:val="center"/>
        <w:rPr>
          <w:rFonts w:ascii="Times New Roman" w:hAnsi="Times New Roman" w:cs="Times New Roman"/>
        </w:rPr>
      </w:pPr>
      <w:r w:rsidRPr="00732D66">
        <w:rPr>
          <w:rFonts w:ascii="Times New Roman" w:hAnsi="Times New Roman" w:cs="Times New Roman"/>
        </w:rPr>
        <w:t>§ 4</w:t>
      </w:r>
    </w:p>
    <w:p w:rsidR="00F56853" w:rsidRPr="00732D66" w:rsidP="00F56853">
      <w:pPr>
        <w:ind w:left="24"/>
        <w:jc w:val="center"/>
        <w:rPr>
          <w:rFonts w:ascii="Times New Roman" w:hAnsi="Times New Roman" w:cs="Times New Roman"/>
        </w:rPr>
      </w:pPr>
      <w:r w:rsidRPr="00732D66">
        <w:rPr>
          <w:rFonts w:ascii="Times New Roman" w:hAnsi="Times New Roman" w:cs="Times New Roman"/>
        </w:rPr>
        <w:t>Úložiská ťažobného odpadu a ich kategorizácia</w:t>
      </w:r>
    </w:p>
    <w:p w:rsidR="00F56853" w:rsidRPr="00732D66" w:rsidP="00F56853">
      <w:pPr>
        <w:ind w:left="24"/>
        <w:jc w:val="center"/>
        <w:rPr>
          <w:rFonts w:ascii="Times New Roman" w:hAnsi="Times New Roman" w:cs="Times New Roman"/>
        </w:rPr>
      </w:pPr>
    </w:p>
    <w:p w:rsidR="00F56853" w:rsidRPr="00732D66" w:rsidP="00F56853">
      <w:pPr>
        <w:numPr>
          <w:ilvl w:val="1"/>
          <w:numId w:val="3"/>
        </w:numPr>
        <w:tabs>
          <w:tab w:val="left" w:pos="540"/>
          <w:tab w:val="clear" w:pos="1440"/>
        </w:tabs>
        <w:ind w:left="0" w:firstLine="720"/>
        <w:jc w:val="both"/>
        <w:rPr>
          <w:rFonts w:ascii="Times New Roman" w:hAnsi="Times New Roman" w:cs="Times New Roman"/>
        </w:rPr>
      </w:pPr>
      <w:r w:rsidRPr="00732D66">
        <w:rPr>
          <w:rFonts w:ascii="Times New Roman" w:hAnsi="Times New Roman" w:cs="Times New Roman"/>
        </w:rPr>
        <w:t>Úložisko je miesto alebo zariadenie určené na zhromažďovanie alebo ukladanie ťažobného odpadu v tuhom stave, kvapalnom stave, roztoku alebo suspenzii</w:t>
      </w:r>
      <w:r w:rsidR="004F3150">
        <w:rPr>
          <w:rFonts w:ascii="Times New Roman" w:hAnsi="Times New Roman" w:cs="Times New Roman"/>
        </w:rPr>
        <w:t>,</w:t>
      </w:r>
      <w:r w:rsidR="003A31F6">
        <w:rPr>
          <w:rFonts w:ascii="Times New Roman" w:hAnsi="Times New Roman" w:cs="Times New Roman"/>
        </w:rPr>
        <w:t xml:space="preserve">. </w:t>
      </w:r>
    </w:p>
    <w:p w:rsidR="00F56853" w:rsidRPr="00732D66" w:rsidP="00F56853">
      <w:pPr>
        <w:numPr>
          <w:ilvl w:val="1"/>
          <w:numId w:val="1"/>
        </w:numPr>
        <w:tabs>
          <w:tab w:val="left" w:pos="360"/>
          <w:tab w:val="clear" w:pos="1440"/>
        </w:tabs>
        <w:ind w:left="360"/>
        <w:jc w:val="both"/>
        <w:rPr>
          <w:rFonts w:ascii="Times New Roman" w:hAnsi="Times New Roman" w:cs="Times New Roman"/>
        </w:rPr>
      </w:pPr>
      <w:r w:rsidRPr="00732D66">
        <w:rPr>
          <w:rFonts w:ascii="Times New Roman" w:hAnsi="Times New Roman" w:cs="Times New Roman"/>
        </w:rPr>
        <w:t xml:space="preserve">bez časového obmedzenia, ak ide o úložisko kategórie A alebo o úložisko na ukladanie ťažobného odpadu označeného ako nebezpečný odpad  v pláne nakladania s ťažobným </w:t>
      </w:r>
      <w:r w:rsidRPr="00732D66">
        <w:rPr>
          <w:rFonts w:ascii="Times New Roman" w:hAnsi="Times New Roman" w:cs="Times New Roman"/>
        </w:rPr>
        <w:t>odpadom</w:t>
      </w:r>
      <w:r w:rsidRPr="00732D66" w:rsidR="00F272E7">
        <w:rPr>
          <w:rFonts w:ascii="Times New Roman" w:hAnsi="Times New Roman" w:cs="Times New Roman"/>
        </w:rPr>
        <w:t xml:space="preserve"> (ďalej len „plán nakladania“)</w:t>
      </w:r>
      <w:r w:rsidRPr="00732D66">
        <w:rPr>
          <w:rFonts w:ascii="Times New Roman" w:hAnsi="Times New Roman" w:cs="Times New Roman"/>
        </w:rPr>
        <w:t>,</w:t>
      </w:r>
    </w:p>
    <w:p w:rsidR="00F56853" w:rsidRPr="00732D66" w:rsidP="00F56853">
      <w:pPr>
        <w:numPr>
          <w:ilvl w:val="1"/>
          <w:numId w:val="1"/>
        </w:numPr>
        <w:tabs>
          <w:tab w:val="left" w:pos="360"/>
          <w:tab w:val="left" w:pos="768"/>
          <w:tab w:val="clear" w:pos="1440"/>
        </w:tabs>
        <w:ind w:left="360"/>
        <w:jc w:val="both"/>
        <w:rPr>
          <w:rFonts w:ascii="Times New Roman" w:hAnsi="Times New Roman" w:cs="Times New Roman"/>
        </w:rPr>
      </w:pPr>
      <w:r w:rsidR="003A31F6">
        <w:rPr>
          <w:rFonts w:ascii="Times New Roman" w:hAnsi="Times New Roman" w:cs="Times New Roman"/>
        </w:rPr>
        <w:t xml:space="preserve">na obdobie </w:t>
      </w:r>
      <w:r w:rsidRPr="00732D66">
        <w:rPr>
          <w:rFonts w:ascii="Times New Roman" w:hAnsi="Times New Roman" w:cs="Times New Roman"/>
        </w:rPr>
        <w:t>viac ako šesť mesiacov, ak ide o úložisko určené na ukladanie neočakávane vytvoreného nebezpečného ťažobného odpadu,</w:t>
      </w:r>
    </w:p>
    <w:p w:rsidR="00F56853" w:rsidRPr="00732D66" w:rsidP="00F56853">
      <w:pPr>
        <w:numPr>
          <w:ilvl w:val="1"/>
          <w:numId w:val="1"/>
        </w:numPr>
        <w:tabs>
          <w:tab w:val="left" w:pos="360"/>
          <w:tab w:val="left" w:pos="768"/>
          <w:tab w:val="clear" w:pos="1440"/>
        </w:tabs>
        <w:ind w:left="360"/>
        <w:jc w:val="both"/>
        <w:rPr>
          <w:rFonts w:ascii="Times New Roman" w:hAnsi="Times New Roman" w:cs="Times New Roman"/>
        </w:rPr>
      </w:pPr>
      <w:r w:rsidR="003A31F6">
        <w:rPr>
          <w:rFonts w:ascii="Times New Roman" w:hAnsi="Times New Roman" w:cs="Times New Roman"/>
        </w:rPr>
        <w:t xml:space="preserve">na obdobie </w:t>
      </w:r>
      <w:r w:rsidRPr="00732D66">
        <w:rPr>
          <w:rFonts w:ascii="Times New Roman" w:hAnsi="Times New Roman" w:cs="Times New Roman"/>
        </w:rPr>
        <w:t>viac ako jeden rok, ak ide o úložisko určené na ukladanie ťažobného odpadu, ktorý nie je nebezpečný a nie je inertný,</w:t>
      </w:r>
    </w:p>
    <w:p w:rsidR="00F56853" w:rsidRPr="00732D66" w:rsidP="00F56853">
      <w:pPr>
        <w:numPr>
          <w:ilvl w:val="1"/>
          <w:numId w:val="1"/>
        </w:numPr>
        <w:tabs>
          <w:tab w:val="left" w:pos="360"/>
          <w:tab w:val="left" w:pos="768"/>
          <w:tab w:val="clear" w:pos="1440"/>
        </w:tabs>
        <w:ind w:left="360"/>
        <w:jc w:val="both"/>
        <w:rPr>
          <w:rFonts w:ascii="Times New Roman" w:hAnsi="Times New Roman" w:cs="Times New Roman"/>
        </w:rPr>
      </w:pPr>
      <w:r w:rsidR="003A31F6">
        <w:rPr>
          <w:rFonts w:ascii="Times New Roman" w:hAnsi="Times New Roman" w:cs="Times New Roman"/>
        </w:rPr>
        <w:t xml:space="preserve">na obdobie </w:t>
      </w:r>
      <w:r w:rsidRPr="00732D66">
        <w:rPr>
          <w:rFonts w:ascii="Times New Roman" w:hAnsi="Times New Roman" w:cs="Times New Roman"/>
        </w:rPr>
        <w:t>viac ako tri roky, ak ide o úložisko určené na ukladanie neznečistenej zeminy, ťažobného odpadu, ktorý nie je nebezpečný a vznikol pri geologickom prieskume, ťažobného odpadu pochádzajúceho z ťažby, úpravy a skladovania rašeliny a inertného ťažobného odpadu.</w:t>
      </w:r>
    </w:p>
    <w:p w:rsidR="00F56853" w:rsidP="00F56853">
      <w:pPr>
        <w:jc w:val="both"/>
        <w:rPr>
          <w:rFonts w:ascii="Times New Roman" w:hAnsi="Times New Roman" w:cs="Times New Roman"/>
        </w:rPr>
      </w:pPr>
    </w:p>
    <w:p w:rsidR="004F3150" w:rsidP="004F3150">
      <w:pPr>
        <w:ind w:left="708"/>
        <w:jc w:val="both"/>
        <w:rPr>
          <w:rFonts w:ascii="Times New Roman" w:hAnsi="Times New Roman" w:cs="Times New Roman"/>
        </w:rPr>
      </w:pPr>
      <w:r>
        <w:rPr>
          <w:rFonts w:ascii="Times New Roman" w:hAnsi="Times New Roman" w:cs="Times New Roman"/>
        </w:rPr>
        <w:t>(2) Za úložisko podľa odseku 1 sa považuje odval a odkalisko.</w:t>
      </w:r>
    </w:p>
    <w:p w:rsidR="004F3150" w:rsidRPr="00732D66" w:rsidP="004F3150">
      <w:pPr>
        <w:ind w:left="708"/>
        <w:jc w:val="both"/>
        <w:rPr>
          <w:rFonts w:ascii="Times New Roman" w:hAnsi="Times New Roman" w:cs="Times New Roman"/>
        </w:rPr>
      </w:pPr>
    </w:p>
    <w:p w:rsidR="0065095A" w:rsidP="005A64AA">
      <w:pPr>
        <w:ind w:firstLine="720"/>
        <w:jc w:val="both"/>
        <w:rPr>
          <w:rFonts w:ascii="Times New Roman" w:hAnsi="Times New Roman" w:cs="Times New Roman"/>
        </w:rPr>
      </w:pPr>
      <w:r w:rsidRPr="00732D66">
        <w:rPr>
          <w:rFonts w:ascii="Times New Roman" w:hAnsi="Times New Roman" w:cs="Times New Roman"/>
        </w:rPr>
        <w:t>(</w:t>
      </w:r>
      <w:r w:rsidR="004F3150">
        <w:rPr>
          <w:rFonts w:ascii="Times New Roman" w:hAnsi="Times New Roman" w:cs="Times New Roman"/>
        </w:rPr>
        <w:t>3</w:t>
      </w:r>
      <w:r w:rsidRPr="00732D66">
        <w:rPr>
          <w:rFonts w:ascii="Times New Roman" w:hAnsi="Times New Roman" w:cs="Times New Roman"/>
        </w:rPr>
        <w:t xml:space="preserve">) </w:t>
      </w:r>
      <w:r w:rsidR="005A64AA">
        <w:rPr>
          <w:rFonts w:ascii="Times New Roman" w:hAnsi="Times New Roman" w:cs="Times New Roman"/>
        </w:rPr>
        <w:t xml:space="preserve"> Odvalom je </w:t>
      </w:r>
      <w:r w:rsidRPr="00732D66" w:rsidR="005A64AA">
        <w:rPr>
          <w:rFonts w:ascii="Times New Roman" w:hAnsi="Times New Roman" w:cs="Times New Roman"/>
        </w:rPr>
        <w:t>umelo vybudované zariadenie na ukladanie tuhého ťažobného odpadu na zemskom povrchu</w:t>
      </w:r>
      <w:r w:rsidRPr="00732D66">
        <w:rPr>
          <w:rFonts w:ascii="Times New Roman" w:hAnsi="Times New Roman" w:cs="Times New Roman"/>
        </w:rPr>
        <w:t>.</w:t>
      </w:r>
    </w:p>
    <w:p w:rsidR="005A64AA" w:rsidP="005A64AA">
      <w:pPr>
        <w:ind w:left="708"/>
        <w:jc w:val="both"/>
        <w:rPr>
          <w:rFonts w:ascii="Times New Roman" w:hAnsi="Times New Roman" w:cs="Times New Roman"/>
        </w:rPr>
      </w:pPr>
    </w:p>
    <w:p w:rsidR="00054A57" w:rsidP="005A64AA">
      <w:pPr>
        <w:ind w:firstLine="720"/>
        <w:jc w:val="both"/>
        <w:rPr>
          <w:rFonts w:ascii="Times New Roman" w:hAnsi="Times New Roman" w:cs="Times New Roman"/>
        </w:rPr>
      </w:pPr>
      <w:r w:rsidR="005A64AA">
        <w:rPr>
          <w:rFonts w:ascii="Times New Roman" w:hAnsi="Times New Roman" w:cs="Times New Roman"/>
        </w:rPr>
        <w:t>(</w:t>
      </w:r>
      <w:r w:rsidR="004F3150">
        <w:rPr>
          <w:rFonts w:ascii="Times New Roman" w:hAnsi="Times New Roman" w:cs="Times New Roman"/>
        </w:rPr>
        <w:t>4</w:t>
      </w:r>
      <w:r w:rsidR="005A64AA">
        <w:rPr>
          <w:rFonts w:ascii="Times New Roman" w:hAnsi="Times New Roman" w:cs="Times New Roman"/>
        </w:rPr>
        <w:t xml:space="preserve">) Odkaliskom je </w:t>
      </w:r>
      <w:r w:rsidRPr="00732D66" w:rsidR="005A64AA">
        <w:rPr>
          <w:rFonts w:ascii="Times New Roman" w:hAnsi="Times New Roman" w:cs="Times New Roman"/>
        </w:rPr>
        <w:t>prírodné alebo umelo vybudované zariadenie na zneškodňovanie jemnozrnného ťažobného odpadu, spravidla hlušiny zmiešanej s rôznym množstvom vody pochádzajúcej z úpravy nerastov a z čistenia alebo recyklácie vody z prevádzky</w:t>
      </w:r>
      <w:r>
        <w:rPr>
          <w:rFonts w:ascii="Times New Roman" w:hAnsi="Times New Roman" w:cs="Times New Roman"/>
        </w:rPr>
        <w:t>.</w:t>
      </w:r>
      <w:r w:rsidRPr="00732D66" w:rsidR="005A64AA">
        <w:rPr>
          <w:rFonts w:ascii="Times New Roman" w:hAnsi="Times New Roman" w:cs="Times New Roman"/>
        </w:rPr>
        <w:t xml:space="preserve"> </w:t>
      </w:r>
    </w:p>
    <w:p w:rsidR="00750FB7" w:rsidP="005A64AA">
      <w:pPr>
        <w:ind w:firstLine="720"/>
        <w:jc w:val="both"/>
        <w:rPr>
          <w:rFonts w:ascii="Times New Roman" w:hAnsi="Times New Roman" w:cs="Times New Roman"/>
        </w:rPr>
      </w:pPr>
    </w:p>
    <w:p w:rsidR="00750FB7" w:rsidP="005A64AA">
      <w:pPr>
        <w:ind w:firstLine="720"/>
        <w:jc w:val="both"/>
        <w:rPr>
          <w:rFonts w:ascii="Times New Roman" w:hAnsi="Times New Roman" w:cs="Times New Roman"/>
        </w:rPr>
      </w:pPr>
      <w:r>
        <w:rPr>
          <w:rFonts w:ascii="Times New Roman" w:hAnsi="Times New Roman" w:cs="Times New Roman"/>
        </w:rPr>
        <w:t>(5) K</w:t>
      </w:r>
      <w:r w:rsidRPr="003515B4">
        <w:rPr>
          <w:rFonts w:ascii="Times New Roman" w:hAnsi="Times New Roman" w:cs="Times New Roman"/>
        </w:rPr>
        <w:t xml:space="preserve">yanidom </w:t>
      </w:r>
      <w:r>
        <w:rPr>
          <w:rFonts w:ascii="Times New Roman" w:hAnsi="Times New Roman" w:cs="Times New Roman"/>
        </w:rPr>
        <w:t>rozložiteľným slabou kyselinou je</w:t>
      </w:r>
      <w:r w:rsidRPr="003515B4">
        <w:rPr>
          <w:rFonts w:ascii="Times New Roman" w:hAnsi="Times New Roman" w:cs="Times New Roman"/>
        </w:rPr>
        <w:t xml:space="preserve"> kyanid a kyanidové zlúčeniny, ktoré sa rozkladajú </w:t>
      </w:r>
      <w:r>
        <w:rPr>
          <w:rFonts w:ascii="Times New Roman" w:hAnsi="Times New Roman" w:cs="Times New Roman"/>
        </w:rPr>
        <w:t>slabou kyselinou pri určitej hodnote pH.</w:t>
      </w:r>
    </w:p>
    <w:p w:rsidR="0065095A" w:rsidRPr="00732D66" w:rsidP="00750FB7">
      <w:pPr>
        <w:ind w:firstLine="720"/>
        <w:jc w:val="both"/>
        <w:rPr>
          <w:rFonts w:ascii="Times New Roman" w:hAnsi="Times New Roman" w:cs="Times New Roman"/>
        </w:rPr>
      </w:pPr>
    </w:p>
    <w:p w:rsidR="00F56853" w:rsidP="00F56853">
      <w:pPr>
        <w:ind w:firstLine="720"/>
        <w:jc w:val="both"/>
        <w:rPr>
          <w:rFonts w:ascii="Times New Roman" w:hAnsi="Times New Roman" w:cs="Times New Roman"/>
        </w:rPr>
      </w:pPr>
      <w:r w:rsidRPr="00732D66" w:rsidR="0065095A">
        <w:rPr>
          <w:rFonts w:ascii="Times New Roman" w:hAnsi="Times New Roman" w:cs="Times New Roman"/>
        </w:rPr>
        <w:t>(</w:t>
      </w:r>
      <w:r w:rsidR="00C21A82">
        <w:rPr>
          <w:rFonts w:ascii="Times New Roman" w:hAnsi="Times New Roman" w:cs="Times New Roman"/>
        </w:rPr>
        <w:t>6</w:t>
      </w:r>
      <w:r w:rsidRPr="00732D66">
        <w:rPr>
          <w:rFonts w:ascii="Times New Roman" w:hAnsi="Times New Roman" w:cs="Times New Roman"/>
        </w:rPr>
        <w:t>) Súčasťou úložiska je spravidla hrádza alebo iný objekt, ktorý slúži na uzavretie, zachytávanie, udržiavanie ťažobného odpadu alebo plní in</w:t>
      </w:r>
      <w:r w:rsidRPr="00732D66" w:rsidR="0065095A">
        <w:rPr>
          <w:rFonts w:ascii="Times New Roman" w:hAnsi="Times New Roman" w:cs="Times New Roman"/>
        </w:rPr>
        <w:t>ú podpornú funkciu pre úložisko</w:t>
      </w:r>
      <w:r w:rsidRPr="00732D66">
        <w:rPr>
          <w:rFonts w:ascii="Times New Roman" w:hAnsi="Times New Roman" w:cs="Times New Roman"/>
        </w:rPr>
        <w:t>. Za úložisko sa nepovažujú vydobyté priestory po ťažbe nerastov, do ktorých sa ťažobný odpad znova u</w:t>
      </w:r>
      <w:r w:rsidRPr="00732D66" w:rsidR="0065095A">
        <w:rPr>
          <w:rFonts w:ascii="Times New Roman" w:hAnsi="Times New Roman" w:cs="Times New Roman"/>
        </w:rPr>
        <w:t>kladá za účelom ich zhodnotenia najmä</w:t>
      </w:r>
      <w:r w:rsidRPr="00732D66">
        <w:rPr>
          <w:rFonts w:ascii="Times New Roman" w:hAnsi="Times New Roman" w:cs="Times New Roman"/>
        </w:rPr>
        <w:t xml:space="preserve"> na  </w:t>
      </w:r>
      <w:r w:rsidR="0024134B">
        <w:rPr>
          <w:rFonts w:ascii="Times New Roman" w:hAnsi="Times New Roman" w:cs="Times New Roman"/>
        </w:rPr>
        <w:t>rekultiváciu</w:t>
      </w:r>
      <w:r w:rsidRPr="00732D66" w:rsidR="001D1DBD">
        <w:rPr>
          <w:rFonts w:ascii="Times New Roman" w:hAnsi="Times New Roman" w:cs="Times New Roman"/>
        </w:rPr>
        <w:t xml:space="preserve"> alebo na stavebné účely.</w:t>
      </w:r>
    </w:p>
    <w:p w:rsidR="005A64AA" w:rsidP="00F56853">
      <w:pPr>
        <w:ind w:left="24"/>
        <w:rPr>
          <w:rFonts w:ascii="Times New Roman" w:hAnsi="Times New Roman" w:cs="Times New Roman"/>
        </w:rPr>
      </w:pPr>
    </w:p>
    <w:p w:rsidR="005A64AA" w:rsidP="005A64AA">
      <w:pPr>
        <w:ind w:left="24" w:firstLine="684"/>
        <w:jc w:val="both"/>
        <w:rPr>
          <w:rFonts w:ascii="Times New Roman" w:hAnsi="Times New Roman" w:cs="Times New Roman"/>
        </w:rPr>
      </w:pPr>
      <w:r>
        <w:rPr>
          <w:rFonts w:ascii="Times New Roman" w:hAnsi="Times New Roman" w:cs="Times New Roman"/>
        </w:rPr>
        <w:t>(</w:t>
      </w:r>
      <w:r w:rsidR="00C21A82">
        <w:rPr>
          <w:rFonts w:ascii="Times New Roman" w:hAnsi="Times New Roman" w:cs="Times New Roman"/>
        </w:rPr>
        <w:t>7</w:t>
      </w:r>
      <w:r>
        <w:rPr>
          <w:rFonts w:ascii="Times New Roman" w:hAnsi="Times New Roman" w:cs="Times New Roman"/>
        </w:rPr>
        <w:t xml:space="preserve">) Hrádzou je </w:t>
      </w:r>
      <w:r w:rsidRPr="00732D66">
        <w:rPr>
          <w:rFonts w:ascii="Times New Roman" w:hAnsi="Times New Roman" w:cs="Times New Roman"/>
        </w:rPr>
        <w:t>inžinierska stavba vybudovaná na zachytávanie alebo udržiavanie vody alebo ťažobného odpadu v</w:t>
      </w:r>
      <w:r w:rsidR="00270CA2">
        <w:rPr>
          <w:rFonts w:ascii="Times New Roman" w:hAnsi="Times New Roman" w:cs="Times New Roman"/>
        </w:rPr>
        <w:t> </w:t>
      </w:r>
      <w:r w:rsidRPr="00732D66">
        <w:rPr>
          <w:rFonts w:ascii="Times New Roman" w:hAnsi="Times New Roman" w:cs="Times New Roman"/>
        </w:rPr>
        <w:t>odkalisku</w:t>
      </w:r>
      <w:r w:rsidR="00270CA2">
        <w:rPr>
          <w:rFonts w:ascii="Times New Roman" w:hAnsi="Times New Roman" w:cs="Times New Roman"/>
        </w:rPr>
        <w:t>.</w:t>
      </w:r>
    </w:p>
    <w:p w:rsidR="0024134B" w:rsidP="005A64AA">
      <w:pPr>
        <w:ind w:left="24" w:firstLine="684"/>
        <w:jc w:val="both"/>
        <w:rPr>
          <w:rFonts w:ascii="Times New Roman" w:hAnsi="Times New Roman" w:cs="Times New Roman"/>
        </w:rPr>
      </w:pPr>
    </w:p>
    <w:p w:rsidR="0024134B" w:rsidRPr="00732D66" w:rsidP="0024134B">
      <w:pPr>
        <w:ind w:left="24" w:firstLine="684"/>
        <w:jc w:val="both"/>
        <w:rPr>
          <w:rFonts w:ascii="Times New Roman" w:hAnsi="Times New Roman" w:cs="Times New Roman"/>
        </w:rPr>
      </w:pPr>
      <w:r w:rsidR="004F3150">
        <w:rPr>
          <w:rFonts w:ascii="Times New Roman" w:hAnsi="Times New Roman" w:cs="Times New Roman"/>
        </w:rPr>
        <w:t>(</w:t>
      </w:r>
      <w:r w:rsidR="00C21A82">
        <w:rPr>
          <w:rFonts w:ascii="Times New Roman" w:hAnsi="Times New Roman" w:cs="Times New Roman"/>
        </w:rPr>
        <w:t>8</w:t>
      </w:r>
      <w:r>
        <w:rPr>
          <w:rFonts w:ascii="Times New Roman" w:hAnsi="Times New Roman" w:cs="Times New Roman"/>
        </w:rPr>
        <w:t>)</w:t>
      </w:r>
      <w:r w:rsidRPr="0024134B">
        <w:rPr>
          <w:rFonts w:ascii="Times New Roman" w:hAnsi="Times New Roman" w:cs="Times New Roman"/>
        </w:rPr>
        <w:t xml:space="preserve"> </w:t>
      </w:r>
      <w:r w:rsidR="00F2363E">
        <w:rPr>
          <w:rFonts w:ascii="Times New Roman" w:hAnsi="Times New Roman" w:cs="Times New Roman"/>
        </w:rPr>
        <w:t>R</w:t>
      </w:r>
      <w:r w:rsidRPr="00732D66">
        <w:rPr>
          <w:rFonts w:ascii="Times New Roman" w:hAnsi="Times New Roman" w:cs="Times New Roman"/>
        </w:rPr>
        <w:t>ekultiváciou je taká úprava územia ovplyvneného úložiskom, ktorá umožní návrat do uspokojivého stavu s osobitným dôrazom na kvalitu pôdy, voľne žijúce živočíchy a voľne rastúce rastliny, prirodzené biotopy, sladkovodné ekosystémy, krajinu a vhodné využitie územia</w:t>
      </w:r>
      <w:r w:rsidR="00510FA0">
        <w:rPr>
          <w:rFonts w:ascii="Times New Roman" w:hAnsi="Times New Roman" w:cs="Times New Roman"/>
        </w:rPr>
        <w:t>.</w:t>
      </w:r>
    </w:p>
    <w:p w:rsidR="00F56853" w:rsidRPr="00732D66" w:rsidP="005A64AA">
      <w:pPr>
        <w:rPr>
          <w:rFonts w:ascii="Times New Roman" w:hAnsi="Times New Roman" w:cs="Times New Roman"/>
        </w:rPr>
      </w:pPr>
    </w:p>
    <w:p w:rsidR="00F56853" w:rsidRPr="00732D66" w:rsidP="00F56853">
      <w:pPr>
        <w:ind w:left="24"/>
        <w:jc w:val="both"/>
        <w:rPr>
          <w:rFonts w:ascii="Times New Roman" w:hAnsi="Times New Roman" w:cs="Times New Roman"/>
        </w:rPr>
      </w:pPr>
      <w:r w:rsidRPr="00732D66" w:rsidR="0065095A">
        <w:rPr>
          <w:rFonts w:ascii="Times New Roman" w:hAnsi="Times New Roman" w:cs="Times New Roman"/>
        </w:rPr>
        <w:tab/>
        <w:t>(</w:t>
      </w:r>
      <w:r w:rsidR="00C21A82">
        <w:rPr>
          <w:rFonts w:ascii="Times New Roman" w:hAnsi="Times New Roman" w:cs="Times New Roman"/>
        </w:rPr>
        <w:t>9</w:t>
      </w:r>
      <w:r w:rsidRPr="00732D66">
        <w:rPr>
          <w:rFonts w:ascii="Times New Roman" w:hAnsi="Times New Roman" w:cs="Times New Roman"/>
        </w:rPr>
        <w:t xml:space="preserve">) Úložiská sa kategorizujú na úložiská kategórie A a úložiská kategórie B podľa druhu, množstva a vlastností ukladaných ťažobných odpadov, umiestnenia úložiska,  miestnych environmentálnych podmienok a rizika vzniku závažnej havárie. </w:t>
      </w:r>
    </w:p>
    <w:p w:rsidR="00F56853" w:rsidRPr="00732D66" w:rsidP="00F56853">
      <w:pPr>
        <w:ind w:left="24"/>
        <w:jc w:val="both"/>
        <w:rPr>
          <w:rFonts w:ascii="Times New Roman" w:hAnsi="Times New Roman" w:cs="Times New Roman"/>
        </w:rPr>
      </w:pPr>
      <w:r w:rsidRPr="00732D66">
        <w:rPr>
          <w:rFonts w:ascii="Times New Roman" w:hAnsi="Times New Roman" w:cs="Times New Roman"/>
        </w:rPr>
        <w:tab/>
      </w:r>
    </w:p>
    <w:p w:rsidR="00F56853" w:rsidRPr="00732D66" w:rsidP="00F56853">
      <w:pPr>
        <w:ind w:left="24" w:firstLine="684"/>
        <w:jc w:val="both"/>
        <w:rPr>
          <w:rFonts w:ascii="Times New Roman" w:hAnsi="Times New Roman" w:cs="Times New Roman"/>
        </w:rPr>
      </w:pPr>
      <w:r w:rsidRPr="00732D66" w:rsidR="0065095A">
        <w:rPr>
          <w:rFonts w:ascii="Times New Roman" w:hAnsi="Times New Roman" w:cs="Times New Roman"/>
        </w:rPr>
        <w:t>(</w:t>
      </w:r>
      <w:r w:rsidR="00C21A82">
        <w:rPr>
          <w:rFonts w:ascii="Times New Roman" w:hAnsi="Times New Roman" w:cs="Times New Roman"/>
        </w:rPr>
        <w:t>10</w:t>
      </w:r>
      <w:r w:rsidRPr="00732D66">
        <w:rPr>
          <w:rFonts w:ascii="Times New Roman" w:hAnsi="Times New Roman" w:cs="Times New Roman"/>
        </w:rPr>
        <w:t>) Na zaradenie úložiska do zodpovedajúcej kategórie predloží prevádzkovateľ príslušnému orgánu štátnej správy na úseku nakladania s ťažobným odpadom (ďalej len „príslušný orgán“) žiadosť, v ktorej uv</w:t>
      </w:r>
      <w:r w:rsidRPr="00732D66">
        <w:rPr>
          <w:rFonts w:ascii="Times New Roman" w:hAnsi="Times New Roman" w:cs="Times New Roman"/>
        </w:rPr>
        <w:t>edie</w:t>
      </w:r>
    </w:p>
    <w:p w:rsidR="00F56853" w:rsidRPr="00732D66" w:rsidP="00F56853">
      <w:pPr>
        <w:numPr>
          <w:ilvl w:val="0"/>
          <w:numId w:val="5"/>
        </w:numPr>
        <w:tabs>
          <w:tab w:val="left" w:pos="408"/>
          <w:tab w:val="clear" w:pos="3091"/>
        </w:tabs>
        <w:ind w:left="408"/>
        <w:jc w:val="both"/>
        <w:rPr>
          <w:rFonts w:ascii="Times New Roman" w:hAnsi="Times New Roman" w:cs="Times New Roman"/>
        </w:rPr>
      </w:pPr>
      <w:r w:rsidRPr="00732D66">
        <w:rPr>
          <w:rFonts w:ascii="Times New Roman" w:hAnsi="Times New Roman" w:cs="Times New Roman"/>
        </w:rPr>
        <w:t>názov právnickej osoby alebo obchodné meno fyzickej osoby-podnikateľa, sídlo, identifikačné číslo a u prevádzkovateľa zapísaného v obchodnom registri alebo v</w:t>
      </w:r>
      <w:r w:rsidR="00AF0F65">
        <w:rPr>
          <w:rFonts w:ascii="Times New Roman" w:hAnsi="Times New Roman" w:cs="Times New Roman"/>
        </w:rPr>
        <w:t> živnostenskom registri;</w:t>
      </w:r>
      <w:r w:rsidR="002E5984">
        <w:rPr>
          <w:rFonts w:ascii="Times New Roman" w:hAnsi="Times New Roman" w:cs="Times New Roman"/>
        </w:rPr>
        <w:t xml:space="preserve"> </w:t>
      </w:r>
      <w:r w:rsidRPr="00732D66" w:rsidR="003123B8">
        <w:rPr>
          <w:rFonts w:ascii="Times New Roman" w:hAnsi="Times New Roman" w:cs="Times New Roman"/>
        </w:rPr>
        <w:t xml:space="preserve">k žiadosti priloží </w:t>
      </w:r>
      <w:r w:rsidRPr="00732D66">
        <w:rPr>
          <w:rFonts w:ascii="Times New Roman" w:hAnsi="Times New Roman" w:cs="Times New Roman"/>
        </w:rPr>
        <w:t xml:space="preserve">výpis z obchodného registra alebo </w:t>
      </w:r>
      <w:r w:rsidR="005A64AA">
        <w:rPr>
          <w:rFonts w:ascii="Times New Roman" w:hAnsi="Times New Roman" w:cs="Times New Roman"/>
        </w:rPr>
        <w:t>živnostenského r</w:t>
      </w:r>
      <w:r w:rsidR="005A64AA">
        <w:rPr>
          <w:rFonts w:ascii="Times New Roman" w:hAnsi="Times New Roman" w:cs="Times New Roman"/>
        </w:rPr>
        <w:t>egistra</w:t>
      </w:r>
      <w:r w:rsidRPr="00732D66">
        <w:rPr>
          <w:rFonts w:ascii="Times New Roman" w:hAnsi="Times New Roman" w:cs="Times New Roman"/>
        </w:rPr>
        <w:t>,</w:t>
      </w:r>
    </w:p>
    <w:p w:rsidR="008F6EE1" w:rsidP="00F56853">
      <w:pPr>
        <w:numPr>
          <w:ilvl w:val="0"/>
          <w:numId w:val="5"/>
        </w:numPr>
        <w:tabs>
          <w:tab w:val="left" w:pos="408"/>
          <w:tab w:val="clear" w:pos="3091"/>
        </w:tabs>
        <w:ind w:left="408"/>
        <w:jc w:val="both"/>
        <w:rPr>
          <w:rFonts w:ascii="Times New Roman" w:hAnsi="Times New Roman" w:cs="Times New Roman"/>
        </w:rPr>
      </w:pPr>
      <w:r w:rsidRPr="00732D66" w:rsidR="00F56853">
        <w:rPr>
          <w:rFonts w:ascii="Times New Roman" w:hAnsi="Times New Roman" w:cs="Times New Roman"/>
        </w:rPr>
        <w:t xml:space="preserve">údaje o úložisku  a jeho umiestnení, najmä druh úložiska, jeho celková kapacita, umiestnenie s ohľadom na konfiguráciu terénu, geologické, hydrogeologické a hydrologické pomery, </w:t>
      </w:r>
    </w:p>
    <w:p w:rsidR="00F56853" w:rsidRPr="00732D66" w:rsidP="00F56853">
      <w:pPr>
        <w:numPr>
          <w:ilvl w:val="0"/>
          <w:numId w:val="5"/>
        </w:numPr>
        <w:tabs>
          <w:tab w:val="left" w:pos="408"/>
          <w:tab w:val="clear" w:pos="3091"/>
        </w:tabs>
        <w:ind w:left="408"/>
        <w:jc w:val="both"/>
        <w:rPr>
          <w:rFonts w:ascii="Times New Roman" w:hAnsi="Times New Roman" w:cs="Times New Roman"/>
        </w:rPr>
      </w:pPr>
      <w:r w:rsidRPr="00732D66">
        <w:rPr>
          <w:rFonts w:ascii="Times New Roman" w:hAnsi="Times New Roman" w:cs="Times New Roman"/>
        </w:rPr>
        <w:t>opis charakteru, vlastností a kategórie ťažobného odpadu</w:t>
      </w:r>
      <w:r>
        <w:rPr>
          <w:rStyle w:val="FootnoteReference"/>
          <w:rFonts w:ascii="Times New Roman" w:hAnsi="Times New Roman" w:cs="Times New Roman"/>
          <w:rtl w:val="0"/>
        </w:rPr>
        <w:footnoteReference w:id="10"/>
      </w:r>
      <w:r w:rsidRPr="00732D66" w:rsidR="00D45AF9">
        <w:rPr>
          <w:rFonts w:ascii="Times New Roman" w:hAnsi="Times New Roman" w:cs="Times New Roman"/>
        </w:rPr>
        <w:t>)</w:t>
      </w:r>
      <w:r w:rsidRPr="00732D66">
        <w:rPr>
          <w:rFonts w:ascii="Times New Roman" w:hAnsi="Times New Roman" w:cs="Times New Roman"/>
        </w:rPr>
        <w:t xml:space="preserve"> ukladaného na úložisko, technológi</w:t>
      </w:r>
      <w:r w:rsidR="005A64AA">
        <w:rPr>
          <w:rFonts w:ascii="Times New Roman" w:hAnsi="Times New Roman" w:cs="Times New Roman"/>
        </w:rPr>
        <w:t>u</w:t>
      </w:r>
      <w:r w:rsidRPr="00732D66">
        <w:rPr>
          <w:rFonts w:ascii="Times New Roman" w:hAnsi="Times New Roman" w:cs="Times New Roman"/>
        </w:rPr>
        <w:t xml:space="preserve"> ukladania a údaje o spôsobe prevádzkovania úložiska,</w:t>
      </w:r>
    </w:p>
    <w:p w:rsidR="00F56853" w:rsidRPr="00732D66" w:rsidP="00F56853">
      <w:pPr>
        <w:numPr>
          <w:ilvl w:val="0"/>
          <w:numId w:val="5"/>
        </w:numPr>
        <w:tabs>
          <w:tab w:val="left" w:pos="408"/>
          <w:tab w:val="clear" w:pos="3091"/>
        </w:tabs>
        <w:ind w:left="408"/>
        <w:jc w:val="both"/>
        <w:rPr>
          <w:rFonts w:ascii="Times New Roman" w:hAnsi="Times New Roman" w:cs="Times New Roman"/>
        </w:rPr>
      </w:pPr>
      <w:r w:rsidRPr="00732D66">
        <w:rPr>
          <w:rFonts w:ascii="Times New Roman" w:hAnsi="Times New Roman" w:cs="Times New Roman"/>
        </w:rPr>
        <w:t>opis životného prostredia v okolí úložiska, najmä údaje o častiach životného prostredia chránených podľa osobitných predpisov,</w:t>
      </w:r>
      <w:r w:rsidR="00D82C21">
        <w:rPr>
          <w:rFonts w:ascii="Times New Roman" w:hAnsi="Times New Roman" w:cs="Times New Roman"/>
          <w:vertAlign w:val="superscript"/>
        </w:rPr>
        <w:t>7</w:t>
      </w:r>
      <w:r w:rsidRPr="00732D66">
        <w:rPr>
          <w:rFonts w:ascii="Times New Roman" w:hAnsi="Times New Roman" w:cs="Times New Roman"/>
          <w:sz w:val="20"/>
          <w:szCs w:val="20"/>
        </w:rPr>
        <w:t>)</w:t>
      </w:r>
      <w:r w:rsidRPr="00732D66">
        <w:rPr>
          <w:rFonts w:ascii="Times New Roman" w:hAnsi="Times New Roman" w:cs="Times New Roman"/>
        </w:rPr>
        <w:t xml:space="preserve"> ktoré by mohli byť ohrozené prevádzkou úložiska alebo v prípade vzniku závažnej havárie,</w:t>
      </w:r>
    </w:p>
    <w:p w:rsidR="00F56853" w:rsidRPr="00732D66" w:rsidP="00F56853">
      <w:pPr>
        <w:numPr>
          <w:ilvl w:val="0"/>
          <w:numId w:val="5"/>
        </w:numPr>
        <w:tabs>
          <w:tab w:val="left" w:pos="408"/>
          <w:tab w:val="clear" w:pos="3091"/>
        </w:tabs>
        <w:ind w:left="408"/>
        <w:jc w:val="both"/>
        <w:rPr>
          <w:rFonts w:ascii="Times New Roman" w:hAnsi="Times New Roman" w:cs="Times New Roman"/>
        </w:rPr>
      </w:pPr>
      <w:r w:rsidRPr="004F3150">
        <w:rPr>
          <w:rFonts w:ascii="Times New Roman" w:hAnsi="Times New Roman" w:cs="Times New Roman"/>
        </w:rPr>
        <w:t xml:space="preserve">údaje o riziku </w:t>
      </w:r>
      <w:r w:rsidRPr="004F3150" w:rsidR="00D45D6F">
        <w:rPr>
          <w:rFonts w:ascii="Times New Roman" w:hAnsi="Times New Roman" w:cs="Times New Roman"/>
        </w:rPr>
        <w:t xml:space="preserve">podľa § 2 písm. </w:t>
      </w:r>
      <w:r w:rsidR="004F3150">
        <w:rPr>
          <w:rFonts w:ascii="Times New Roman" w:hAnsi="Times New Roman" w:cs="Times New Roman"/>
        </w:rPr>
        <w:t>h</w:t>
      </w:r>
      <w:r w:rsidRPr="004F3150" w:rsidR="00D45D6F">
        <w:rPr>
          <w:rFonts w:ascii="Times New Roman" w:hAnsi="Times New Roman" w:cs="Times New Roman"/>
        </w:rPr>
        <w:t>)</w:t>
      </w:r>
      <w:r w:rsidRPr="00732D66" w:rsidR="00D45D6F">
        <w:rPr>
          <w:rFonts w:ascii="Times New Roman" w:hAnsi="Times New Roman" w:cs="Times New Roman"/>
        </w:rPr>
        <w:t xml:space="preserve"> </w:t>
      </w:r>
      <w:r w:rsidRPr="00732D66">
        <w:rPr>
          <w:rFonts w:ascii="Times New Roman" w:hAnsi="Times New Roman" w:cs="Times New Roman"/>
        </w:rPr>
        <w:t xml:space="preserve">vyplývajúcom z umiestnenia úložiska počas jeho prevádzky i po jeho uzavretí. </w:t>
      </w:r>
    </w:p>
    <w:p w:rsidR="00F56853" w:rsidRPr="00732D66" w:rsidP="00F56853">
      <w:pPr>
        <w:ind w:firstLine="708"/>
        <w:jc w:val="both"/>
        <w:rPr>
          <w:rFonts w:ascii="Times New Roman" w:hAnsi="Times New Roman" w:cs="Times New Roman"/>
        </w:rPr>
      </w:pPr>
    </w:p>
    <w:p w:rsidR="00F56853" w:rsidRPr="00732D66" w:rsidP="00F56853">
      <w:pPr>
        <w:ind w:firstLine="708"/>
        <w:jc w:val="both"/>
        <w:rPr>
          <w:rFonts w:ascii="Times New Roman" w:hAnsi="Times New Roman" w:cs="Times New Roman"/>
        </w:rPr>
      </w:pPr>
      <w:r w:rsidRPr="00732D66" w:rsidR="0065095A">
        <w:rPr>
          <w:rFonts w:ascii="Times New Roman" w:hAnsi="Times New Roman" w:cs="Times New Roman"/>
        </w:rPr>
        <w:t>(</w:t>
      </w:r>
      <w:r w:rsidR="00C21A82">
        <w:rPr>
          <w:rFonts w:ascii="Times New Roman" w:hAnsi="Times New Roman" w:cs="Times New Roman"/>
        </w:rPr>
        <w:t>11</w:t>
      </w:r>
      <w:r w:rsidRPr="00732D66">
        <w:rPr>
          <w:rFonts w:ascii="Times New Roman" w:hAnsi="Times New Roman" w:cs="Times New Roman"/>
        </w:rPr>
        <w:t xml:space="preserve">) Príslušný orgán si môže od prevádzkovateľa vyžiadať ďalšie údaje, ktoré potrebuje na rozhodnutie o zaradení úložiska.  </w:t>
      </w:r>
    </w:p>
    <w:p w:rsidR="00F56853" w:rsidRPr="00732D66" w:rsidP="00F56853">
      <w:pPr>
        <w:ind w:firstLine="708"/>
        <w:jc w:val="both"/>
        <w:rPr>
          <w:rFonts w:ascii="Times New Roman" w:hAnsi="Times New Roman" w:cs="Times New Roman"/>
        </w:rPr>
      </w:pPr>
    </w:p>
    <w:p w:rsidR="00F56853" w:rsidRPr="00732D66" w:rsidP="00F56853">
      <w:pPr>
        <w:ind w:firstLine="708"/>
        <w:jc w:val="both"/>
        <w:rPr>
          <w:rFonts w:ascii="Times New Roman" w:hAnsi="Times New Roman" w:cs="Times New Roman"/>
        </w:rPr>
      </w:pPr>
      <w:r w:rsidRPr="00732D66" w:rsidR="0065095A">
        <w:rPr>
          <w:rFonts w:ascii="Times New Roman" w:hAnsi="Times New Roman" w:cs="Times New Roman"/>
        </w:rPr>
        <w:t xml:space="preserve"> (</w:t>
      </w:r>
      <w:r w:rsidR="0024134B">
        <w:rPr>
          <w:rFonts w:ascii="Times New Roman" w:hAnsi="Times New Roman" w:cs="Times New Roman"/>
        </w:rPr>
        <w:t>1</w:t>
      </w:r>
      <w:r w:rsidR="00C21A82">
        <w:rPr>
          <w:rFonts w:ascii="Times New Roman" w:hAnsi="Times New Roman" w:cs="Times New Roman"/>
        </w:rPr>
        <w:t>2</w:t>
      </w:r>
      <w:r w:rsidRPr="00732D66">
        <w:rPr>
          <w:rFonts w:ascii="Times New Roman" w:hAnsi="Times New Roman" w:cs="Times New Roman"/>
        </w:rPr>
        <w:t>) Príslušný orgán zaradí úložisko do kategórie A</w:t>
      </w:r>
      <w:r w:rsidRPr="00732D66" w:rsidR="00D82D01">
        <w:rPr>
          <w:rFonts w:ascii="Times New Roman" w:hAnsi="Times New Roman" w:cs="Times New Roman"/>
        </w:rPr>
        <w:t xml:space="preserve">  do troch mesiacov od doručenia žiadosti podľa ods</w:t>
      </w:r>
      <w:r w:rsidR="00D82C21">
        <w:rPr>
          <w:rFonts w:ascii="Times New Roman" w:hAnsi="Times New Roman" w:cs="Times New Roman"/>
        </w:rPr>
        <w:t>eku</w:t>
      </w:r>
      <w:r w:rsidRPr="00732D66" w:rsidR="00D82D01">
        <w:rPr>
          <w:rFonts w:ascii="Times New Roman" w:hAnsi="Times New Roman" w:cs="Times New Roman"/>
        </w:rPr>
        <w:t xml:space="preserve"> </w:t>
      </w:r>
      <w:r w:rsidR="00C21A82">
        <w:rPr>
          <w:rFonts w:ascii="Times New Roman" w:hAnsi="Times New Roman" w:cs="Times New Roman"/>
        </w:rPr>
        <w:t>10</w:t>
      </w:r>
      <w:r w:rsidRPr="00732D66">
        <w:rPr>
          <w:rFonts w:ascii="Times New Roman" w:hAnsi="Times New Roman" w:cs="Times New Roman"/>
        </w:rPr>
        <w:t xml:space="preserve">, ak </w:t>
      </w:r>
    </w:p>
    <w:p w:rsidR="00F56853" w:rsidRPr="00732D66" w:rsidP="00F56853">
      <w:pPr>
        <w:numPr>
          <w:ilvl w:val="0"/>
          <w:numId w:val="6"/>
        </w:numPr>
        <w:tabs>
          <w:tab w:val="left" w:pos="408"/>
          <w:tab w:val="clear" w:pos="3043"/>
        </w:tabs>
        <w:ind w:left="408"/>
        <w:jc w:val="both"/>
        <w:rPr>
          <w:rFonts w:ascii="Times New Roman" w:hAnsi="Times New Roman" w:cs="Times New Roman"/>
        </w:rPr>
      </w:pPr>
      <w:r w:rsidRPr="00732D66">
        <w:rPr>
          <w:rFonts w:ascii="Times New Roman" w:hAnsi="Times New Roman" w:cs="Times New Roman"/>
        </w:rPr>
        <w:t xml:space="preserve">na základe hodnotenia rizika, najmä s prihliadnutím na súčasnú a plánovanú veľkosť úložiska, jeho umiestnenie a vplyv na životné prostredie, môže zlyhanie alebo nesprávne prevádzkovanie úložiska, najmä zrútenie alebo zosuv odvalu, prerazenie hrádze, viesť k závažnej havárii, </w:t>
      </w:r>
    </w:p>
    <w:p w:rsidR="00F56853" w:rsidRPr="00732D66" w:rsidP="00F56853">
      <w:pPr>
        <w:numPr>
          <w:ilvl w:val="0"/>
          <w:numId w:val="6"/>
        </w:numPr>
        <w:tabs>
          <w:tab w:val="left" w:pos="408"/>
          <w:tab w:val="clear" w:pos="3043"/>
        </w:tabs>
        <w:ind w:left="408"/>
        <w:jc w:val="both"/>
        <w:rPr>
          <w:rFonts w:ascii="Times New Roman" w:hAnsi="Times New Roman" w:cs="Times New Roman"/>
        </w:rPr>
      </w:pPr>
      <w:r w:rsidRPr="00732D66">
        <w:rPr>
          <w:rFonts w:ascii="Times New Roman" w:hAnsi="Times New Roman" w:cs="Times New Roman"/>
        </w:rPr>
        <w:t>sa na úložisko ukladá ťažobný odpad kategorizovaný ako nebezpečný odpad podľa osobitného predpi</w:t>
      </w:r>
      <w:r w:rsidRPr="00732D66">
        <w:rPr>
          <w:rFonts w:ascii="Times New Roman" w:hAnsi="Times New Roman" w:cs="Times New Roman"/>
        </w:rPr>
        <w:t xml:space="preserve">su </w:t>
      </w:r>
      <w:r>
        <w:rPr>
          <w:rStyle w:val="FootnoteReference"/>
          <w:rFonts w:ascii="Times New Roman" w:hAnsi="Times New Roman" w:cs="Times New Roman"/>
          <w:rtl w:val="0"/>
        </w:rPr>
        <w:footnoteReference w:id="11"/>
      </w:r>
      <w:r w:rsidRPr="00732D66" w:rsidR="0081573A">
        <w:rPr>
          <w:rFonts w:ascii="Times New Roman" w:hAnsi="Times New Roman" w:cs="Times New Roman"/>
        </w:rPr>
        <w:t>)</w:t>
      </w:r>
      <w:r w:rsidRPr="00732D66" w:rsidR="0081573A">
        <w:rPr>
          <w:rFonts w:ascii="Times New Roman" w:hAnsi="Times New Roman" w:cs="Times New Roman"/>
          <w:sz w:val="20"/>
          <w:szCs w:val="20"/>
        </w:rPr>
        <w:t xml:space="preserve"> </w:t>
      </w:r>
      <w:r w:rsidRPr="00732D66">
        <w:rPr>
          <w:rFonts w:ascii="Times New Roman" w:hAnsi="Times New Roman" w:cs="Times New Roman"/>
        </w:rPr>
        <w:t>v množstve presahujúcom ustanovenú prahovú hodnotu, alebo</w:t>
      </w:r>
      <w:r w:rsidRPr="00732D66">
        <w:rPr>
          <w:rFonts w:ascii="Times New Roman" w:hAnsi="Times New Roman" w:cs="Times New Roman"/>
          <w:vertAlign w:val="superscript"/>
        </w:rPr>
        <w:t xml:space="preserve"> </w:t>
      </w:r>
    </w:p>
    <w:p w:rsidR="00F56853" w:rsidRPr="00732D66" w:rsidP="00F56853">
      <w:pPr>
        <w:numPr>
          <w:ilvl w:val="0"/>
          <w:numId w:val="6"/>
        </w:numPr>
        <w:tabs>
          <w:tab w:val="left" w:pos="408"/>
          <w:tab w:val="clear" w:pos="3043"/>
        </w:tabs>
        <w:ind w:left="408"/>
        <w:jc w:val="both"/>
        <w:rPr>
          <w:rFonts w:ascii="Times New Roman" w:hAnsi="Times New Roman" w:cs="Times New Roman"/>
        </w:rPr>
      </w:pPr>
      <w:r w:rsidRPr="00732D66">
        <w:rPr>
          <w:rFonts w:ascii="Times New Roman" w:hAnsi="Times New Roman" w:cs="Times New Roman"/>
        </w:rPr>
        <w:t>sa na úložisku nachádzajú alebo budú nachádzať chemické látky alebo chemické prípravky klasifikované ako nebezpečné podľa osobitného predpisu</w:t>
      </w:r>
      <w:r>
        <w:rPr>
          <w:rStyle w:val="FootnoteReference"/>
          <w:rFonts w:ascii="Times New Roman" w:hAnsi="Times New Roman" w:cs="Times New Roman"/>
          <w:rtl w:val="0"/>
        </w:rPr>
        <w:footnoteReference w:id="12"/>
      </w:r>
      <w:r w:rsidRPr="00732D66">
        <w:rPr>
          <w:rFonts w:ascii="Times New Roman" w:hAnsi="Times New Roman" w:cs="Times New Roman"/>
        </w:rPr>
        <w:t>)  množstve presahujúcom ustanovenú prahovú hodno</w:t>
      </w:r>
      <w:r w:rsidRPr="00732D66">
        <w:rPr>
          <w:rFonts w:ascii="Times New Roman" w:hAnsi="Times New Roman" w:cs="Times New Roman"/>
        </w:rPr>
        <w:t>tu.</w:t>
      </w:r>
    </w:p>
    <w:p w:rsidR="00F56853" w:rsidRPr="00732D66" w:rsidP="00F56853">
      <w:pPr>
        <w:ind w:firstLine="696"/>
        <w:jc w:val="both"/>
        <w:rPr>
          <w:rFonts w:ascii="Times New Roman" w:hAnsi="Times New Roman" w:cs="Times New Roman"/>
        </w:rPr>
      </w:pPr>
    </w:p>
    <w:p w:rsidR="00F56853" w:rsidRPr="00732D66" w:rsidP="00F56853">
      <w:pPr>
        <w:ind w:firstLine="696"/>
        <w:jc w:val="both"/>
        <w:rPr>
          <w:rFonts w:ascii="Times New Roman" w:hAnsi="Times New Roman" w:cs="Times New Roman"/>
        </w:rPr>
      </w:pPr>
      <w:r w:rsidRPr="00732D66" w:rsidR="0065095A">
        <w:rPr>
          <w:rFonts w:ascii="Times New Roman" w:hAnsi="Times New Roman" w:cs="Times New Roman"/>
        </w:rPr>
        <w:t>(</w:t>
      </w:r>
      <w:r w:rsidR="005A64AA">
        <w:rPr>
          <w:rFonts w:ascii="Times New Roman" w:hAnsi="Times New Roman" w:cs="Times New Roman"/>
        </w:rPr>
        <w:t>1</w:t>
      </w:r>
      <w:r w:rsidR="00C21A82">
        <w:rPr>
          <w:rFonts w:ascii="Times New Roman" w:hAnsi="Times New Roman" w:cs="Times New Roman"/>
        </w:rPr>
        <w:t>3</w:t>
      </w:r>
      <w:r w:rsidRPr="00732D66">
        <w:rPr>
          <w:rFonts w:ascii="Times New Roman" w:hAnsi="Times New Roman" w:cs="Times New Roman"/>
        </w:rPr>
        <w:t>) Ak úložisko nespĺňa podmienky na zaradenie do kategórie A, príslušný orgán ho zaradí do kategórie B.</w:t>
      </w:r>
    </w:p>
    <w:p w:rsidR="00732D66" w:rsidRPr="00732D66" w:rsidP="00F56853">
      <w:pPr>
        <w:ind w:left="48"/>
        <w:jc w:val="both"/>
        <w:rPr>
          <w:rFonts w:ascii="Times New Roman" w:hAnsi="Times New Roman" w:cs="Times New Roman"/>
        </w:rPr>
      </w:pPr>
    </w:p>
    <w:p w:rsidR="00F56853" w:rsidRPr="00732D66" w:rsidP="00F56853">
      <w:pPr>
        <w:jc w:val="center"/>
        <w:rPr>
          <w:rFonts w:ascii="Times New Roman" w:hAnsi="Times New Roman" w:cs="Times New Roman"/>
        </w:rPr>
      </w:pPr>
      <w:r w:rsidRPr="00732D66">
        <w:rPr>
          <w:rFonts w:ascii="Times New Roman" w:hAnsi="Times New Roman" w:cs="Times New Roman"/>
        </w:rPr>
        <w:t>§ 5</w:t>
      </w:r>
    </w:p>
    <w:p w:rsidR="00F56853" w:rsidRPr="00732D66" w:rsidP="00F56853">
      <w:pPr>
        <w:jc w:val="center"/>
        <w:rPr>
          <w:rFonts w:ascii="Times New Roman" w:hAnsi="Times New Roman" w:cs="Times New Roman"/>
        </w:rPr>
      </w:pPr>
      <w:r w:rsidRPr="00732D66">
        <w:rPr>
          <w:rFonts w:ascii="Times New Roman" w:hAnsi="Times New Roman" w:cs="Times New Roman"/>
        </w:rPr>
        <w:t xml:space="preserve">Plán nakladania </w:t>
      </w:r>
    </w:p>
    <w:p w:rsidR="00F56853" w:rsidRPr="00732D66" w:rsidP="00F56853">
      <w:pPr>
        <w:jc w:val="center"/>
        <w:rPr>
          <w:rFonts w:ascii="Times New Roman" w:hAnsi="Times New Roman" w:cs="Times New Roman"/>
        </w:rPr>
      </w:pPr>
    </w:p>
    <w:p w:rsidR="00F56853" w:rsidRPr="00732D66" w:rsidP="00F56853">
      <w:pPr>
        <w:jc w:val="both"/>
        <w:rPr>
          <w:rFonts w:ascii="Times New Roman" w:hAnsi="Times New Roman" w:cs="Times New Roman"/>
        </w:rPr>
      </w:pPr>
      <w:r w:rsidRPr="00732D66">
        <w:rPr>
          <w:rFonts w:ascii="Times New Roman" w:hAnsi="Times New Roman" w:cs="Times New Roman"/>
        </w:rPr>
        <w:tab/>
        <w:t xml:space="preserve">(1) </w:t>
      </w:r>
      <w:r w:rsidR="00AF0F65">
        <w:rPr>
          <w:rFonts w:ascii="Times New Roman" w:hAnsi="Times New Roman" w:cs="Times New Roman"/>
        </w:rPr>
        <w:t>Za účelom</w:t>
      </w:r>
      <w:r w:rsidRPr="00732D66">
        <w:rPr>
          <w:rFonts w:ascii="Times New Roman" w:hAnsi="Times New Roman" w:cs="Times New Roman"/>
        </w:rPr>
        <w:t xml:space="preserve"> </w:t>
      </w:r>
      <w:r w:rsidR="00AF0F65">
        <w:rPr>
          <w:rFonts w:ascii="Times New Roman" w:hAnsi="Times New Roman" w:cs="Times New Roman"/>
        </w:rPr>
        <w:t>minimalizácie, úpravy, zhodnocovania a zneškodňovania</w:t>
      </w:r>
      <w:r w:rsidRPr="00732D66" w:rsidR="00AF0F65">
        <w:rPr>
          <w:rFonts w:ascii="Times New Roman" w:hAnsi="Times New Roman" w:cs="Times New Roman"/>
        </w:rPr>
        <w:t xml:space="preserve"> ťažobného odpadu s prihliadnutím na zásadu trvalo udržateľného rozvoja je </w:t>
      </w:r>
      <w:r w:rsidR="00093B1D">
        <w:rPr>
          <w:rFonts w:ascii="Times New Roman" w:hAnsi="Times New Roman" w:cs="Times New Roman"/>
        </w:rPr>
        <w:t>p</w:t>
      </w:r>
      <w:r w:rsidRPr="00732D66" w:rsidR="00093B1D">
        <w:rPr>
          <w:rFonts w:ascii="Times New Roman" w:hAnsi="Times New Roman" w:cs="Times New Roman"/>
        </w:rPr>
        <w:t>revádzkovateľ povinný vypracovať plán nakladania</w:t>
      </w:r>
      <w:r w:rsidR="005E6936">
        <w:rPr>
          <w:rFonts w:ascii="Times New Roman" w:hAnsi="Times New Roman" w:cs="Times New Roman"/>
        </w:rPr>
        <w:t>,</w:t>
      </w:r>
      <w:r w:rsidRPr="00732D66" w:rsidR="00093B1D">
        <w:rPr>
          <w:rFonts w:ascii="Times New Roman" w:hAnsi="Times New Roman" w:cs="Times New Roman"/>
        </w:rPr>
        <w:t xml:space="preserve"> </w:t>
      </w:r>
      <w:r w:rsidRPr="00732D66">
        <w:rPr>
          <w:rFonts w:ascii="Times New Roman" w:hAnsi="Times New Roman" w:cs="Times New Roman"/>
        </w:rPr>
        <w:t xml:space="preserve">predložiť ho na schválenie príslušnému orgánu a schválený </w:t>
      </w:r>
      <w:r w:rsidRPr="00732D66" w:rsidR="005042E2">
        <w:rPr>
          <w:rFonts w:ascii="Times New Roman" w:hAnsi="Times New Roman" w:cs="Times New Roman"/>
        </w:rPr>
        <w:t xml:space="preserve">plán nakladania </w:t>
      </w:r>
      <w:r w:rsidRPr="00732D66">
        <w:rPr>
          <w:rFonts w:ascii="Times New Roman" w:hAnsi="Times New Roman" w:cs="Times New Roman"/>
        </w:rPr>
        <w:t>dodržiavať.</w:t>
      </w:r>
    </w:p>
    <w:p w:rsidR="00F56853" w:rsidRPr="00732D66" w:rsidP="00F56853">
      <w:pPr>
        <w:jc w:val="both"/>
        <w:rPr>
          <w:rFonts w:ascii="Times New Roman" w:hAnsi="Times New Roman" w:cs="Times New Roman"/>
        </w:rPr>
      </w:pPr>
      <w:r w:rsidRPr="00732D66">
        <w:rPr>
          <w:rFonts w:ascii="Times New Roman" w:hAnsi="Times New Roman" w:cs="Times New Roman"/>
        </w:rPr>
        <w:tab/>
      </w:r>
    </w:p>
    <w:p w:rsidR="00F56853" w:rsidRPr="00732D66" w:rsidP="00F56853">
      <w:pPr>
        <w:ind w:firstLine="708"/>
        <w:jc w:val="both"/>
        <w:rPr>
          <w:rFonts w:ascii="Times New Roman" w:hAnsi="Times New Roman" w:cs="Times New Roman"/>
        </w:rPr>
      </w:pPr>
      <w:r w:rsidRPr="00732D66">
        <w:rPr>
          <w:rFonts w:ascii="Times New Roman" w:hAnsi="Times New Roman" w:cs="Times New Roman"/>
        </w:rPr>
        <w:t xml:space="preserve">(2) </w:t>
      </w:r>
      <w:r w:rsidRPr="00732D66" w:rsidR="005042E2">
        <w:rPr>
          <w:rFonts w:ascii="Times New Roman" w:hAnsi="Times New Roman" w:cs="Times New Roman"/>
        </w:rPr>
        <w:t>Plán nakladania</w:t>
      </w:r>
      <w:r w:rsidRPr="00732D66">
        <w:rPr>
          <w:rFonts w:ascii="Times New Roman" w:hAnsi="Times New Roman" w:cs="Times New Roman"/>
        </w:rPr>
        <w:t xml:space="preserve"> musí b</w:t>
      </w:r>
      <w:r w:rsidRPr="00732D66" w:rsidR="009910B0">
        <w:rPr>
          <w:rFonts w:ascii="Times New Roman" w:hAnsi="Times New Roman" w:cs="Times New Roman"/>
        </w:rPr>
        <w:t>yť vypracovaný tak, aby spĺňal</w:t>
      </w:r>
      <w:r w:rsidRPr="00732D66">
        <w:rPr>
          <w:rFonts w:ascii="Times New Roman" w:hAnsi="Times New Roman" w:cs="Times New Roman"/>
        </w:rPr>
        <w:t xml:space="preserve"> požiadavky</w:t>
      </w:r>
      <w:r w:rsidRPr="00732D66" w:rsidR="009910B0">
        <w:rPr>
          <w:rFonts w:ascii="Times New Roman" w:hAnsi="Times New Roman" w:cs="Times New Roman"/>
        </w:rPr>
        <w:t xml:space="preserve"> na</w:t>
      </w:r>
    </w:p>
    <w:p w:rsidR="00F56853" w:rsidRPr="00732D66" w:rsidP="00F56853">
      <w:pPr>
        <w:numPr>
          <w:ilvl w:val="0"/>
          <w:numId w:val="7"/>
        </w:numPr>
        <w:tabs>
          <w:tab w:val="left" w:pos="360"/>
          <w:tab w:val="clear" w:pos="720"/>
        </w:tabs>
        <w:ind w:left="360"/>
        <w:jc w:val="both"/>
        <w:rPr>
          <w:rFonts w:ascii="Times New Roman" w:hAnsi="Times New Roman" w:cs="Times New Roman"/>
        </w:rPr>
      </w:pPr>
      <w:r w:rsidRPr="00732D66" w:rsidR="009910B0">
        <w:rPr>
          <w:rFonts w:ascii="Times New Roman" w:hAnsi="Times New Roman" w:cs="Times New Roman"/>
        </w:rPr>
        <w:t>prevenciu</w:t>
      </w:r>
      <w:r w:rsidRPr="00732D66">
        <w:rPr>
          <w:rFonts w:ascii="Times New Roman" w:hAnsi="Times New Roman" w:cs="Times New Roman"/>
        </w:rPr>
        <w:t xml:space="preserve"> tvorby odpadu alebo znižovania jeho množstva a škodlivosti s prihliadnutím najmä na</w:t>
      </w:r>
    </w:p>
    <w:p w:rsidR="00F56853" w:rsidRPr="00732D66" w:rsidP="00F56853">
      <w:pPr>
        <w:numPr>
          <w:ilvl w:val="1"/>
          <w:numId w:val="7"/>
        </w:numPr>
        <w:tabs>
          <w:tab w:val="clear" w:pos="1440"/>
        </w:tabs>
        <w:ind w:left="720"/>
        <w:jc w:val="both"/>
        <w:rPr>
          <w:rFonts w:ascii="Times New Roman" w:hAnsi="Times New Roman" w:cs="Times New Roman"/>
        </w:rPr>
      </w:pPr>
      <w:r w:rsidRPr="00732D66">
        <w:rPr>
          <w:rFonts w:ascii="Times New Roman" w:hAnsi="Times New Roman" w:cs="Times New Roman"/>
        </w:rPr>
        <w:t>nakladanie s ťažobným odpadom, a to už v etape projektovania ťažby a pri výbere metód používaných na ťažbu a úpravu nerastov,</w:t>
      </w:r>
    </w:p>
    <w:p w:rsidR="00F56853" w:rsidRPr="00732D66" w:rsidP="00F56853">
      <w:pPr>
        <w:numPr>
          <w:ilvl w:val="1"/>
          <w:numId w:val="7"/>
        </w:numPr>
        <w:tabs>
          <w:tab w:val="clear" w:pos="1440"/>
        </w:tabs>
        <w:ind w:left="720"/>
        <w:jc w:val="both"/>
        <w:rPr>
          <w:rFonts w:ascii="Times New Roman" w:hAnsi="Times New Roman" w:cs="Times New Roman"/>
        </w:rPr>
      </w:pPr>
      <w:r w:rsidRPr="00732D66">
        <w:rPr>
          <w:rFonts w:ascii="Times New Roman" w:hAnsi="Times New Roman" w:cs="Times New Roman"/>
        </w:rPr>
        <w:t>zmeny, ktorým môže ťažobný odpad podliehať pri zvyšovaní jeho množstva a pri vystavení podmienkam na zemskom povrchu,</w:t>
      </w:r>
    </w:p>
    <w:p w:rsidR="00F56853" w:rsidRPr="00732D66" w:rsidP="00F56853">
      <w:pPr>
        <w:numPr>
          <w:ilvl w:val="1"/>
          <w:numId w:val="7"/>
        </w:numPr>
        <w:tabs>
          <w:tab w:val="clear" w:pos="1440"/>
        </w:tabs>
        <w:ind w:left="720"/>
        <w:jc w:val="both"/>
        <w:rPr>
          <w:rFonts w:ascii="Times New Roman" w:hAnsi="Times New Roman" w:cs="Times New Roman"/>
        </w:rPr>
      </w:pPr>
      <w:r w:rsidRPr="00732D66">
        <w:rPr>
          <w:rFonts w:ascii="Times New Roman" w:hAnsi="Times New Roman" w:cs="Times New Roman"/>
        </w:rPr>
        <w:t>možnosť vrátenia ťažobného odpadu späť do vyťažených priestorov, ak je to technicky a ekonomicky uskutočniteľné a environmentálne vhodné,</w:t>
      </w:r>
    </w:p>
    <w:p w:rsidR="00F56853" w:rsidRPr="00732D66" w:rsidP="00F56853">
      <w:pPr>
        <w:numPr>
          <w:ilvl w:val="1"/>
          <w:numId w:val="7"/>
        </w:numPr>
        <w:tabs>
          <w:tab w:val="clear" w:pos="1440"/>
        </w:tabs>
        <w:ind w:left="720"/>
        <w:jc w:val="both"/>
        <w:rPr>
          <w:rFonts w:ascii="Times New Roman" w:hAnsi="Times New Roman" w:cs="Times New Roman"/>
        </w:rPr>
      </w:pPr>
      <w:r w:rsidRPr="00732D66">
        <w:rPr>
          <w:rFonts w:ascii="Times New Roman" w:hAnsi="Times New Roman" w:cs="Times New Roman"/>
        </w:rPr>
        <w:t>možnosť vrátenia ornice na pôvodné miesto po uzavretí úložiska alebo, ak to nie je viac možné , jej použitím na inom vhodnom mieste,</w:t>
      </w:r>
    </w:p>
    <w:p w:rsidR="00F56853" w:rsidRPr="00732D66" w:rsidP="00F56853">
      <w:pPr>
        <w:numPr>
          <w:ilvl w:val="1"/>
          <w:numId w:val="7"/>
        </w:numPr>
        <w:tabs>
          <w:tab w:val="clear" w:pos="1440"/>
        </w:tabs>
        <w:ind w:left="720"/>
        <w:jc w:val="both"/>
        <w:rPr>
          <w:rFonts w:ascii="Times New Roman" w:hAnsi="Times New Roman" w:cs="Times New Roman"/>
        </w:rPr>
      </w:pPr>
      <w:r w:rsidRPr="00732D66">
        <w:rPr>
          <w:rFonts w:ascii="Times New Roman" w:hAnsi="Times New Roman" w:cs="Times New Roman"/>
        </w:rPr>
        <w:t>používanie na úpravu nerastov takých látok, ktoré sú menej nebezpečné pre životné prostredie,</w:t>
      </w:r>
    </w:p>
    <w:p w:rsidR="00F56853" w:rsidRPr="00732D66" w:rsidP="00F56853">
      <w:pPr>
        <w:numPr>
          <w:ilvl w:val="0"/>
          <w:numId w:val="7"/>
        </w:numPr>
        <w:tabs>
          <w:tab w:val="left" w:pos="360"/>
          <w:tab w:val="clear" w:pos="720"/>
        </w:tabs>
        <w:ind w:left="360"/>
        <w:jc w:val="both"/>
        <w:rPr>
          <w:rFonts w:ascii="Times New Roman" w:hAnsi="Times New Roman" w:cs="Times New Roman"/>
        </w:rPr>
      </w:pPr>
      <w:r w:rsidRPr="00732D66" w:rsidR="009910B0">
        <w:rPr>
          <w:rFonts w:ascii="Times New Roman" w:hAnsi="Times New Roman" w:cs="Times New Roman"/>
        </w:rPr>
        <w:t>podporu</w:t>
      </w:r>
      <w:r w:rsidRPr="00732D66">
        <w:rPr>
          <w:rFonts w:ascii="Times New Roman" w:hAnsi="Times New Roman" w:cs="Times New Roman"/>
        </w:rPr>
        <w:t xml:space="preserve"> zhodnocovania ťažobného odpadu jeho recykláciou, opätovným použitím alebo regenerá</w:t>
      </w:r>
      <w:r w:rsidRPr="00732D66">
        <w:rPr>
          <w:rFonts w:ascii="Times New Roman" w:hAnsi="Times New Roman" w:cs="Times New Roman"/>
        </w:rPr>
        <w:t>ciou, ak je to environmentálne vhodné,</w:t>
      </w:r>
    </w:p>
    <w:p w:rsidR="00F56853" w:rsidRPr="00732D66" w:rsidP="00F56853">
      <w:pPr>
        <w:numPr>
          <w:ilvl w:val="0"/>
          <w:numId w:val="7"/>
        </w:numPr>
        <w:tabs>
          <w:tab w:val="left" w:pos="360"/>
          <w:tab w:val="clear" w:pos="720"/>
        </w:tabs>
        <w:ind w:left="360"/>
        <w:jc w:val="both"/>
        <w:rPr>
          <w:rFonts w:ascii="Times New Roman" w:hAnsi="Times New Roman" w:cs="Times New Roman"/>
        </w:rPr>
      </w:pPr>
      <w:r w:rsidRPr="00732D66">
        <w:rPr>
          <w:rFonts w:ascii="Times New Roman" w:hAnsi="Times New Roman" w:cs="Times New Roman"/>
        </w:rPr>
        <w:t>zabe</w:t>
      </w:r>
      <w:r w:rsidRPr="00732D66" w:rsidR="00827220">
        <w:rPr>
          <w:rFonts w:ascii="Times New Roman" w:hAnsi="Times New Roman" w:cs="Times New Roman"/>
        </w:rPr>
        <w:t>zpečenie bezpečného zneškodnenia</w:t>
      </w:r>
      <w:r w:rsidRPr="00732D66">
        <w:rPr>
          <w:rFonts w:ascii="Times New Roman" w:hAnsi="Times New Roman" w:cs="Times New Roman"/>
        </w:rPr>
        <w:t xml:space="preserve"> ťažobného odpadu z krátkodobého i dlhodobého hľadiska, najmä tým, že sa už v etape projektovania zohľadní riadenie nakladania s ťažobným odpadom ako v etape prevádzky úložiska, tak</w:t>
      </w:r>
      <w:r w:rsidRPr="00732D66">
        <w:rPr>
          <w:rFonts w:ascii="Times New Roman" w:hAnsi="Times New Roman" w:cs="Times New Roman"/>
        </w:rPr>
        <w:t xml:space="preserve"> aj po jeho uzavretí a vyberie sa návrh projektu, ktorý</w:t>
      </w:r>
    </w:p>
    <w:p w:rsidR="00F56853" w:rsidRPr="00732D66" w:rsidP="00F56853">
      <w:pPr>
        <w:numPr>
          <w:ilvl w:val="1"/>
          <w:numId w:val="7"/>
        </w:numPr>
        <w:tabs>
          <w:tab w:val="left" w:pos="792"/>
          <w:tab w:val="clear" w:pos="1440"/>
        </w:tabs>
        <w:ind w:left="768"/>
        <w:jc w:val="both"/>
        <w:rPr>
          <w:rFonts w:ascii="Times New Roman" w:hAnsi="Times New Roman" w:cs="Times New Roman"/>
        </w:rPr>
      </w:pPr>
      <w:r w:rsidRPr="00732D66">
        <w:rPr>
          <w:rFonts w:ascii="Times New Roman" w:hAnsi="Times New Roman" w:cs="Times New Roman"/>
        </w:rPr>
        <w:t>vyžaduje minimálne alebo žiadne monitorovanie, kontrolu a riadenie uzavretého úložiska,</w:t>
      </w:r>
    </w:p>
    <w:p w:rsidR="00F56853" w:rsidRPr="00732D66" w:rsidP="00F56853">
      <w:pPr>
        <w:numPr>
          <w:ilvl w:val="1"/>
          <w:numId w:val="7"/>
        </w:numPr>
        <w:tabs>
          <w:tab w:val="left" w:pos="792"/>
          <w:tab w:val="clear" w:pos="1440"/>
        </w:tabs>
        <w:ind w:left="768"/>
        <w:jc w:val="both"/>
        <w:rPr>
          <w:rFonts w:ascii="Times New Roman" w:hAnsi="Times New Roman" w:cs="Times New Roman"/>
        </w:rPr>
      </w:pPr>
      <w:r w:rsidRPr="00732D66">
        <w:rPr>
          <w:rFonts w:ascii="Times New Roman" w:hAnsi="Times New Roman" w:cs="Times New Roman"/>
        </w:rPr>
        <w:t>zamedzuje alebo minimalizuje akékoľvek dlhodobé negatívne účinky, ktoré by mohli vyplývať najmä z migrácie znečisťujúcich látok z úložiska ovzduším, podzemnými vodami  alebo povrchovými vodami,</w:t>
      </w:r>
    </w:p>
    <w:p w:rsidR="00F56853" w:rsidRPr="00732D66" w:rsidP="00F56853">
      <w:pPr>
        <w:numPr>
          <w:ilvl w:val="1"/>
          <w:numId w:val="7"/>
        </w:numPr>
        <w:tabs>
          <w:tab w:val="left" w:pos="792"/>
          <w:tab w:val="clear" w:pos="1440"/>
        </w:tabs>
        <w:ind w:left="768"/>
        <w:jc w:val="both"/>
        <w:rPr>
          <w:rFonts w:ascii="Times New Roman" w:hAnsi="Times New Roman" w:cs="Times New Roman"/>
        </w:rPr>
      </w:pPr>
      <w:r w:rsidRPr="00732D66">
        <w:rPr>
          <w:rFonts w:ascii="Times New Roman" w:hAnsi="Times New Roman" w:cs="Times New Roman"/>
        </w:rPr>
        <w:t>zabezpečuje dlhodobú geotechnickú stabilitu úložiska prevyšujúceho pôvodnú úroveň terénu.</w:t>
      </w:r>
    </w:p>
    <w:p w:rsidR="00F56853" w:rsidRPr="00732D66" w:rsidP="00F56853">
      <w:pPr>
        <w:ind w:firstLine="720"/>
        <w:jc w:val="both"/>
        <w:rPr>
          <w:rFonts w:ascii="Times New Roman" w:hAnsi="Times New Roman" w:cs="Times New Roman"/>
        </w:rPr>
      </w:pPr>
    </w:p>
    <w:p w:rsidR="00F56853" w:rsidRPr="00732D66" w:rsidP="00F56853">
      <w:pPr>
        <w:ind w:firstLine="720"/>
        <w:jc w:val="both"/>
        <w:rPr>
          <w:rFonts w:ascii="Times New Roman" w:hAnsi="Times New Roman" w:cs="Times New Roman"/>
        </w:rPr>
      </w:pPr>
      <w:r w:rsidRPr="00732D66">
        <w:rPr>
          <w:rFonts w:ascii="Times New Roman" w:hAnsi="Times New Roman" w:cs="Times New Roman"/>
        </w:rPr>
        <w:t xml:space="preserve">(3) Na splnenie požiadaviek podľa odseku 2 </w:t>
      </w:r>
      <w:r w:rsidRPr="00732D66" w:rsidR="005042E2">
        <w:rPr>
          <w:rFonts w:ascii="Times New Roman" w:hAnsi="Times New Roman" w:cs="Times New Roman"/>
        </w:rPr>
        <w:t xml:space="preserve">plán nakladania </w:t>
      </w:r>
      <w:r w:rsidRPr="00732D66">
        <w:rPr>
          <w:rFonts w:ascii="Times New Roman" w:hAnsi="Times New Roman" w:cs="Times New Roman"/>
        </w:rPr>
        <w:t>obsahuje najmä</w:t>
      </w:r>
    </w:p>
    <w:p w:rsidR="00F56853" w:rsidRPr="00732D66" w:rsidP="00F56853">
      <w:pPr>
        <w:numPr>
          <w:ilvl w:val="2"/>
          <w:numId w:val="7"/>
        </w:numPr>
        <w:tabs>
          <w:tab w:val="left" w:pos="312"/>
          <w:tab w:val="clear" w:pos="2340"/>
        </w:tabs>
        <w:ind w:left="360" w:hanging="384"/>
        <w:jc w:val="both"/>
        <w:rPr>
          <w:rFonts w:ascii="Times New Roman" w:hAnsi="Times New Roman" w:cs="Times New Roman"/>
        </w:rPr>
      </w:pPr>
      <w:r w:rsidRPr="00732D66">
        <w:rPr>
          <w:rFonts w:ascii="Times New Roman" w:hAnsi="Times New Roman" w:cs="Times New Roman"/>
        </w:rPr>
        <w:t>údaj o kategorizácii úložiska,</w:t>
      </w:r>
    </w:p>
    <w:p w:rsidR="00F56853" w:rsidRPr="00732D66" w:rsidP="00F56853">
      <w:pPr>
        <w:numPr>
          <w:ilvl w:val="2"/>
          <w:numId w:val="7"/>
        </w:numPr>
        <w:tabs>
          <w:tab w:val="left" w:pos="312"/>
          <w:tab w:val="clear" w:pos="2340"/>
        </w:tabs>
        <w:ind w:left="360" w:hanging="384"/>
        <w:jc w:val="both"/>
        <w:rPr>
          <w:rFonts w:ascii="Times New Roman" w:hAnsi="Times New Roman" w:cs="Times New Roman"/>
        </w:rPr>
      </w:pPr>
      <w:r w:rsidRPr="00732D66">
        <w:rPr>
          <w:rFonts w:ascii="Times New Roman" w:hAnsi="Times New Roman" w:cs="Times New Roman"/>
        </w:rPr>
        <w:t>opis vlastností ťažobného odpadu podľa prílohy č. 1 a jeho celkové plánované množstvo, ktoré má vzniknúť počas prevádzky,</w:t>
      </w:r>
    </w:p>
    <w:p w:rsidR="00F56853" w:rsidRPr="00732D66" w:rsidP="00F56853">
      <w:pPr>
        <w:numPr>
          <w:ilvl w:val="2"/>
          <w:numId w:val="7"/>
        </w:numPr>
        <w:tabs>
          <w:tab w:val="left" w:pos="312"/>
          <w:tab w:val="clear" w:pos="2340"/>
        </w:tabs>
        <w:ind w:left="360" w:hanging="384"/>
        <w:jc w:val="both"/>
        <w:rPr>
          <w:rFonts w:ascii="Times New Roman" w:hAnsi="Times New Roman" w:cs="Times New Roman"/>
        </w:rPr>
      </w:pPr>
      <w:r w:rsidRPr="00732D66">
        <w:rPr>
          <w:rFonts w:ascii="Times New Roman" w:hAnsi="Times New Roman" w:cs="Times New Roman"/>
        </w:rPr>
        <w:t>opis činností, pri ktorých ťažobný odpad vzniká a opis všetkých následných úprav, ktorým podlieha,</w:t>
      </w:r>
    </w:p>
    <w:p w:rsidR="00F56853" w:rsidRPr="00732D66" w:rsidP="00F56853">
      <w:pPr>
        <w:numPr>
          <w:ilvl w:val="2"/>
          <w:numId w:val="7"/>
        </w:numPr>
        <w:tabs>
          <w:tab w:val="left" w:pos="312"/>
          <w:tab w:val="clear" w:pos="2340"/>
        </w:tabs>
        <w:ind w:left="360" w:hanging="384"/>
        <w:jc w:val="both"/>
        <w:rPr>
          <w:rFonts w:ascii="Times New Roman" w:hAnsi="Times New Roman" w:cs="Times New Roman"/>
        </w:rPr>
      </w:pPr>
      <w:r w:rsidRPr="00732D66">
        <w:rPr>
          <w:rFonts w:ascii="Times New Roman" w:hAnsi="Times New Roman" w:cs="Times New Roman"/>
        </w:rPr>
        <w:t xml:space="preserve">opis spôsobu, akým môže ukladanie ťažobného odpadu nepriaznivo ovplyvniť životné prostredie a zdravie ľudí, ako aj preventívne opatrenia, ktoré sa majú prijať na minimalizáciu týchto vplyvov počas prevádzky úložiska i po jeho uzavretí, a to aj so zohľadnením požiadaviek podľa § 10 ods. 3, </w:t>
      </w:r>
      <w:smartTag w:uri="urn:schemas-microsoft-com:office:smarttags" w:element="metricconverter">
        <w:smartTagPr>
          <w:attr w:name="ProductID" w:val="5 a"/>
        </w:smartTagPr>
        <w:r w:rsidR="00B266D1">
          <w:rPr>
            <w:rFonts w:ascii="Times New Roman" w:hAnsi="Times New Roman" w:cs="Times New Roman"/>
          </w:rPr>
          <w:t>5</w:t>
        </w:r>
        <w:r w:rsidRPr="00732D66">
          <w:rPr>
            <w:rFonts w:ascii="Times New Roman" w:hAnsi="Times New Roman" w:cs="Times New Roman"/>
          </w:rPr>
          <w:t xml:space="preserve"> a</w:t>
        </w:r>
      </w:smartTag>
      <w:r w:rsidRPr="00732D66">
        <w:rPr>
          <w:rFonts w:ascii="Times New Roman" w:hAnsi="Times New Roman" w:cs="Times New Roman"/>
        </w:rPr>
        <w:t xml:space="preserve"> ods. </w:t>
      </w:r>
      <w:r w:rsidR="00B266D1">
        <w:rPr>
          <w:rFonts w:ascii="Times New Roman" w:hAnsi="Times New Roman" w:cs="Times New Roman"/>
        </w:rPr>
        <w:t>6</w:t>
      </w:r>
      <w:r w:rsidRPr="00732D66">
        <w:rPr>
          <w:rFonts w:ascii="Times New Roman" w:hAnsi="Times New Roman" w:cs="Times New Roman"/>
        </w:rPr>
        <w:t xml:space="preserve"> písm. b)</w:t>
      </w:r>
      <w:r w:rsidRPr="00732D66">
        <w:rPr>
          <w:rFonts w:ascii="Times New Roman" w:hAnsi="Times New Roman" w:cs="Times New Roman"/>
          <w:sz w:val="20"/>
          <w:szCs w:val="20"/>
        </w:rPr>
        <w:t>,</w:t>
      </w:r>
    </w:p>
    <w:p w:rsidR="00F56853" w:rsidRPr="00732D66" w:rsidP="00F56853">
      <w:pPr>
        <w:numPr>
          <w:ilvl w:val="2"/>
          <w:numId w:val="7"/>
        </w:numPr>
        <w:tabs>
          <w:tab w:val="left" w:pos="312"/>
          <w:tab w:val="clear" w:pos="2340"/>
        </w:tabs>
        <w:ind w:left="360" w:hanging="384"/>
        <w:jc w:val="both"/>
        <w:rPr>
          <w:rFonts w:ascii="Times New Roman" w:hAnsi="Times New Roman" w:cs="Times New Roman"/>
        </w:rPr>
      </w:pPr>
      <w:r w:rsidRPr="00732D66">
        <w:rPr>
          <w:rFonts w:ascii="Times New Roman" w:hAnsi="Times New Roman" w:cs="Times New Roman"/>
        </w:rPr>
        <w:t xml:space="preserve">návrh kontrolných a monitorovacích postupov podľa § 10 ods. </w:t>
      </w:r>
      <w:r w:rsidR="00521942">
        <w:rPr>
          <w:rFonts w:ascii="Times New Roman" w:hAnsi="Times New Roman" w:cs="Times New Roman"/>
        </w:rPr>
        <w:t>6</w:t>
      </w:r>
      <w:r w:rsidRPr="00732D66">
        <w:rPr>
          <w:rFonts w:ascii="Times New Roman" w:hAnsi="Times New Roman" w:cs="Times New Roman"/>
        </w:rPr>
        <w:t xml:space="preserve"> písm. a) a v prípade ukladania ťažobného odpadu do vyťažených priestorov aj podľa § 9,</w:t>
      </w:r>
    </w:p>
    <w:p w:rsidR="00F56853" w:rsidRPr="00732D66" w:rsidP="00F56853">
      <w:pPr>
        <w:numPr>
          <w:ilvl w:val="2"/>
          <w:numId w:val="7"/>
        </w:numPr>
        <w:tabs>
          <w:tab w:val="left" w:pos="312"/>
          <w:tab w:val="clear" w:pos="2340"/>
        </w:tabs>
        <w:ind w:left="360" w:hanging="384"/>
        <w:jc w:val="both"/>
        <w:rPr>
          <w:rFonts w:ascii="Times New Roman" w:hAnsi="Times New Roman" w:cs="Times New Roman"/>
        </w:rPr>
      </w:pPr>
      <w:r w:rsidRPr="00732D66">
        <w:rPr>
          <w:rFonts w:ascii="Times New Roman" w:hAnsi="Times New Roman" w:cs="Times New Roman"/>
        </w:rPr>
        <w:t xml:space="preserve">návrh </w:t>
      </w:r>
      <w:r w:rsidRPr="00732D66" w:rsidR="005042E2">
        <w:rPr>
          <w:rFonts w:ascii="Times New Roman" w:hAnsi="Times New Roman" w:cs="Times New Roman"/>
        </w:rPr>
        <w:t>plánu nakladania</w:t>
      </w:r>
      <w:r w:rsidRPr="00732D66">
        <w:rPr>
          <w:rFonts w:ascii="Times New Roman" w:hAnsi="Times New Roman" w:cs="Times New Roman"/>
        </w:rPr>
        <w:t xml:space="preserve"> na uzavretie</w:t>
      </w:r>
      <w:r w:rsidRPr="00732D66" w:rsidR="005042E2">
        <w:rPr>
          <w:rFonts w:ascii="Times New Roman" w:hAnsi="Times New Roman" w:cs="Times New Roman"/>
        </w:rPr>
        <w:t xml:space="preserve"> </w:t>
      </w:r>
      <w:r w:rsidRPr="00732D66">
        <w:rPr>
          <w:rFonts w:ascii="Times New Roman" w:hAnsi="Times New Roman" w:cs="Times New Roman"/>
        </w:rPr>
        <w:t>úložiska vrátane rekultivácie, postupov a monitorovania podľa § 11,</w:t>
      </w:r>
    </w:p>
    <w:p w:rsidR="00F56853" w:rsidRPr="00732D66" w:rsidP="00F56853">
      <w:pPr>
        <w:numPr>
          <w:ilvl w:val="2"/>
          <w:numId w:val="7"/>
        </w:numPr>
        <w:tabs>
          <w:tab w:val="left" w:pos="312"/>
          <w:tab w:val="clear" w:pos="2340"/>
        </w:tabs>
        <w:ind w:left="360" w:hanging="384"/>
        <w:jc w:val="both"/>
        <w:rPr>
          <w:rFonts w:ascii="Times New Roman" w:hAnsi="Times New Roman" w:cs="Times New Roman"/>
        </w:rPr>
      </w:pPr>
      <w:r w:rsidRPr="00732D66">
        <w:rPr>
          <w:rFonts w:ascii="Times New Roman" w:hAnsi="Times New Roman" w:cs="Times New Roman"/>
        </w:rPr>
        <w:t>opatrenia na prevenciu</w:t>
      </w:r>
      <w:r w:rsidR="005E6936">
        <w:rPr>
          <w:rFonts w:ascii="Times New Roman" w:hAnsi="Times New Roman" w:cs="Times New Roman"/>
        </w:rPr>
        <w:t xml:space="preserve"> mimoriadneho</w:t>
      </w:r>
      <w:r w:rsidRPr="00732D66">
        <w:rPr>
          <w:rFonts w:ascii="Times New Roman" w:hAnsi="Times New Roman" w:cs="Times New Roman"/>
        </w:rPr>
        <w:t xml:space="preserve"> zhoršenia vôd</w:t>
      </w:r>
      <w:r w:rsidR="00B779BA">
        <w:rPr>
          <w:rFonts w:ascii="Times New Roman" w:hAnsi="Times New Roman" w:cs="Times New Roman"/>
        </w:rPr>
        <w:t>,</w:t>
      </w:r>
      <w:r>
        <w:rPr>
          <w:rStyle w:val="FootnoteReference"/>
          <w:rFonts w:ascii="Times New Roman" w:hAnsi="Times New Roman" w:cs="Times New Roman"/>
          <w:rtl w:val="0"/>
        </w:rPr>
        <w:footnoteReference w:id="13"/>
      </w:r>
      <w:r w:rsidRPr="00732D66" w:rsidR="00093B1D">
        <w:rPr>
          <w:rFonts w:ascii="Times New Roman" w:hAnsi="Times New Roman" w:cs="Times New Roman"/>
        </w:rPr>
        <w:t xml:space="preserve">) </w:t>
      </w:r>
      <w:r w:rsidR="00B779BA">
        <w:rPr>
          <w:rFonts w:ascii="Times New Roman" w:hAnsi="Times New Roman" w:cs="Times New Roman"/>
        </w:rPr>
        <w:t xml:space="preserve"> </w:t>
      </w:r>
      <w:r w:rsidRPr="00732D66">
        <w:rPr>
          <w:rFonts w:ascii="Times New Roman" w:hAnsi="Times New Roman" w:cs="Times New Roman"/>
        </w:rPr>
        <w:t>a opatrenia na prevenciu alebo minimalizáciu znečistenia ovzdušia a pôdy podľa  § 12</w:t>
      </w:r>
      <w:r w:rsidRPr="00732D66">
        <w:rPr>
          <w:rFonts w:ascii="Times New Roman" w:hAnsi="Times New Roman" w:cs="Times New Roman"/>
          <w:sz w:val="20"/>
          <w:szCs w:val="20"/>
        </w:rPr>
        <w:t>,</w:t>
      </w:r>
    </w:p>
    <w:p w:rsidR="00F56853" w:rsidRPr="00732D66" w:rsidP="00F56853">
      <w:pPr>
        <w:numPr>
          <w:ilvl w:val="2"/>
          <w:numId w:val="7"/>
        </w:numPr>
        <w:tabs>
          <w:tab w:val="left" w:pos="312"/>
          <w:tab w:val="clear" w:pos="2340"/>
        </w:tabs>
        <w:ind w:left="360" w:hanging="384"/>
        <w:jc w:val="both"/>
        <w:rPr>
          <w:rFonts w:ascii="Times New Roman" w:hAnsi="Times New Roman" w:cs="Times New Roman"/>
        </w:rPr>
      </w:pPr>
      <w:r w:rsidRPr="00732D66">
        <w:rPr>
          <w:rFonts w:ascii="Times New Roman" w:hAnsi="Times New Roman" w:cs="Times New Roman"/>
        </w:rPr>
        <w:t xml:space="preserve">posúdenie stavu územia, ktoré môže byť ovplyvnené úložiskom, </w:t>
      </w:r>
    </w:p>
    <w:p w:rsidR="00F56853" w:rsidRPr="00732D66" w:rsidP="00F56853">
      <w:pPr>
        <w:ind w:left="-23"/>
        <w:jc w:val="both"/>
        <w:rPr>
          <w:rFonts w:ascii="Times New Roman" w:hAnsi="Times New Roman" w:cs="Times New Roman"/>
        </w:rPr>
      </w:pPr>
    </w:p>
    <w:p w:rsidR="00F56853" w:rsidRPr="00732D66" w:rsidP="00F56853">
      <w:pPr>
        <w:numPr>
          <w:ilvl w:val="3"/>
          <w:numId w:val="7"/>
        </w:numPr>
        <w:tabs>
          <w:tab w:val="left" w:pos="0"/>
          <w:tab w:val="clear" w:pos="2880"/>
        </w:tabs>
        <w:ind w:left="0" w:firstLine="720"/>
        <w:jc w:val="both"/>
        <w:rPr>
          <w:rFonts w:ascii="Times New Roman" w:hAnsi="Times New Roman" w:cs="Times New Roman"/>
        </w:rPr>
      </w:pPr>
      <w:r w:rsidRPr="00732D66">
        <w:rPr>
          <w:rFonts w:ascii="Times New Roman" w:hAnsi="Times New Roman" w:cs="Times New Roman"/>
        </w:rPr>
        <w:t>Ak ide o úloži</w:t>
      </w:r>
      <w:r w:rsidRPr="00732D66">
        <w:rPr>
          <w:rFonts w:ascii="Times New Roman" w:hAnsi="Times New Roman" w:cs="Times New Roman"/>
        </w:rPr>
        <w:t>sko kategórie A</w:t>
      </w:r>
      <w:r w:rsidR="00093B1D">
        <w:rPr>
          <w:rFonts w:ascii="Times New Roman" w:hAnsi="Times New Roman" w:cs="Times New Roman"/>
        </w:rPr>
        <w:t xml:space="preserve">, </w:t>
      </w:r>
      <w:r w:rsidRPr="00732D66">
        <w:rPr>
          <w:rFonts w:ascii="Times New Roman" w:hAnsi="Times New Roman" w:cs="Times New Roman"/>
        </w:rPr>
        <w:t> </w:t>
      </w:r>
      <w:r w:rsidRPr="00732D66" w:rsidR="005042E2">
        <w:rPr>
          <w:rFonts w:ascii="Times New Roman" w:hAnsi="Times New Roman" w:cs="Times New Roman"/>
        </w:rPr>
        <w:t>plán nakladania</w:t>
      </w:r>
      <w:r w:rsidRPr="00732D66">
        <w:rPr>
          <w:rFonts w:ascii="Times New Roman" w:hAnsi="Times New Roman" w:cs="Times New Roman"/>
        </w:rPr>
        <w:t xml:space="preserve"> obsahuje aj vyhlásenie prevádzkovateľa, že v súlade s § 6 ods. 3</w:t>
      </w:r>
      <w:r w:rsidRPr="00732D66">
        <w:rPr>
          <w:rFonts w:ascii="Times New Roman" w:hAnsi="Times New Roman" w:cs="Times New Roman"/>
          <w:sz w:val="20"/>
          <w:szCs w:val="20"/>
        </w:rPr>
        <w:t xml:space="preserve"> </w:t>
      </w:r>
      <w:r w:rsidRPr="00732D66">
        <w:rPr>
          <w:rFonts w:ascii="Times New Roman" w:hAnsi="Times New Roman" w:cs="Times New Roman"/>
        </w:rPr>
        <w:t>sa bude aplikovať plán prevencie závažných havárií pri nakladaní s ťažobným odpadom a systém riadenia bezpečnosti na jej vykonávanie, ako aj vnútorný havarij</w:t>
      </w:r>
      <w:r w:rsidRPr="00732D66">
        <w:rPr>
          <w:rFonts w:ascii="Times New Roman" w:hAnsi="Times New Roman" w:cs="Times New Roman"/>
        </w:rPr>
        <w:t>ný plán.</w:t>
      </w:r>
    </w:p>
    <w:p w:rsidR="00F56853" w:rsidRPr="00732D66" w:rsidP="00F56853">
      <w:pPr>
        <w:ind w:left="-24" w:firstLine="720"/>
        <w:jc w:val="both"/>
        <w:rPr>
          <w:rFonts w:ascii="Times New Roman" w:hAnsi="Times New Roman" w:cs="Times New Roman"/>
        </w:rPr>
      </w:pPr>
    </w:p>
    <w:p w:rsidR="00F56853" w:rsidRPr="00732D66" w:rsidP="00F56853">
      <w:pPr>
        <w:ind w:left="-24" w:firstLine="720"/>
        <w:jc w:val="both"/>
        <w:rPr>
          <w:rFonts w:ascii="Times New Roman" w:hAnsi="Times New Roman" w:cs="Times New Roman"/>
        </w:rPr>
      </w:pPr>
      <w:r w:rsidRPr="00732D66">
        <w:rPr>
          <w:rFonts w:ascii="Times New Roman" w:hAnsi="Times New Roman" w:cs="Times New Roman"/>
        </w:rPr>
        <w:t xml:space="preserve">(5) Na vypracovanie </w:t>
      </w:r>
      <w:r w:rsidRPr="00732D66" w:rsidR="006C77EB">
        <w:rPr>
          <w:rFonts w:ascii="Times New Roman" w:hAnsi="Times New Roman" w:cs="Times New Roman"/>
        </w:rPr>
        <w:t>plánu nakladania</w:t>
      </w:r>
      <w:r w:rsidRPr="00732D66">
        <w:rPr>
          <w:rFonts w:ascii="Times New Roman" w:hAnsi="Times New Roman" w:cs="Times New Roman"/>
        </w:rPr>
        <w:t xml:space="preserve">  možno použiť dokumentáciu alebo jej časť vypracovanú podľa osobitných predpisov,</w:t>
      </w:r>
      <w:r>
        <w:rPr>
          <w:rStyle w:val="FootnoteReference"/>
          <w:rFonts w:ascii="Times New Roman" w:hAnsi="Times New Roman" w:cs="Times New Roman"/>
          <w:rtl w:val="0"/>
        </w:rPr>
        <w:footnoteReference w:id="14"/>
      </w:r>
      <w:r w:rsidRPr="00732D66">
        <w:rPr>
          <w:rFonts w:ascii="Times New Roman" w:hAnsi="Times New Roman" w:cs="Times New Roman"/>
        </w:rPr>
        <w:t>) ak vyhovuje požiadavkám podľa tohto zákona.</w:t>
      </w:r>
    </w:p>
    <w:p w:rsidR="00F56853" w:rsidRPr="00732D66" w:rsidP="00F56853">
      <w:pPr>
        <w:ind w:left="-24" w:firstLine="720"/>
        <w:jc w:val="both"/>
        <w:rPr>
          <w:rFonts w:ascii="Times New Roman" w:hAnsi="Times New Roman" w:cs="Times New Roman"/>
        </w:rPr>
      </w:pPr>
    </w:p>
    <w:p w:rsidR="00F56853" w:rsidRPr="00732D66" w:rsidP="00F56853">
      <w:pPr>
        <w:ind w:left="-24" w:firstLine="720"/>
        <w:jc w:val="both"/>
        <w:rPr>
          <w:rFonts w:ascii="Times New Roman" w:hAnsi="Times New Roman" w:cs="Times New Roman"/>
        </w:rPr>
      </w:pPr>
      <w:r w:rsidRPr="00732D66">
        <w:rPr>
          <w:rFonts w:ascii="Times New Roman" w:hAnsi="Times New Roman" w:cs="Times New Roman"/>
        </w:rPr>
        <w:t xml:space="preserve">(6) Pred predložením </w:t>
      </w:r>
      <w:r w:rsidRPr="00732D66" w:rsidR="007732C1">
        <w:rPr>
          <w:rFonts w:ascii="Times New Roman" w:hAnsi="Times New Roman" w:cs="Times New Roman"/>
        </w:rPr>
        <w:t>plánu nakladania</w:t>
      </w:r>
      <w:r w:rsidRPr="00732D66">
        <w:rPr>
          <w:rFonts w:ascii="Times New Roman" w:hAnsi="Times New Roman" w:cs="Times New Roman"/>
        </w:rPr>
        <w:t xml:space="preserve"> na schválenie príslušnému orgánu je prevádzkovateľ povinný </w:t>
      </w:r>
    </w:p>
    <w:p w:rsidR="00F56853" w:rsidRPr="00732D66" w:rsidP="00F56853">
      <w:pPr>
        <w:numPr>
          <w:ilvl w:val="0"/>
          <w:numId w:val="22"/>
        </w:numPr>
        <w:tabs>
          <w:tab w:val="left" w:pos="408"/>
          <w:tab w:val="clear" w:pos="1416"/>
        </w:tabs>
        <w:ind w:left="432" w:hanging="480"/>
        <w:jc w:val="both"/>
        <w:rPr>
          <w:rFonts w:ascii="Times New Roman" w:hAnsi="Times New Roman" w:cs="Times New Roman"/>
          <w:sz w:val="20"/>
          <w:szCs w:val="20"/>
        </w:rPr>
      </w:pPr>
      <w:r w:rsidRPr="00732D66">
        <w:rPr>
          <w:rFonts w:ascii="Times New Roman" w:hAnsi="Times New Roman" w:cs="Times New Roman"/>
        </w:rPr>
        <w:t xml:space="preserve">vyžiadať si k </w:t>
      </w:r>
      <w:r w:rsidRPr="00732D66" w:rsidR="00B41323">
        <w:rPr>
          <w:rFonts w:ascii="Times New Roman" w:hAnsi="Times New Roman" w:cs="Times New Roman"/>
        </w:rPr>
        <w:t>plánu nakladania</w:t>
      </w:r>
      <w:r w:rsidRPr="00732D66">
        <w:rPr>
          <w:rFonts w:ascii="Times New Roman" w:hAnsi="Times New Roman" w:cs="Times New Roman"/>
        </w:rPr>
        <w:t xml:space="preserve"> stanovisko orgánu, ktorý schvaľuje program odpadového hospodárstva podľa osobitného predpisu,</w:t>
      </w:r>
      <w:r>
        <w:rPr>
          <w:rStyle w:val="FootnoteReference"/>
          <w:rFonts w:ascii="Times New Roman" w:hAnsi="Times New Roman" w:cs="Times New Roman"/>
          <w:rtl w:val="0"/>
        </w:rPr>
        <w:footnoteReference w:id="15"/>
      </w:r>
      <w:r w:rsidRPr="00732D66">
        <w:rPr>
          <w:rFonts w:ascii="Times New Roman" w:hAnsi="Times New Roman" w:cs="Times New Roman"/>
        </w:rPr>
        <w:t>) a priložiť ho k žiadosti podľa § 7 ods. 2,</w:t>
      </w:r>
    </w:p>
    <w:p w:rsidR="00F56853" w:rsidRPr="00732D66" w:rsidP="00F56853">
      <w:pPr>
        <w:numPr>
          <w:ilvl w:val="0"/>
          <w:numId w:val="22"/>
        </w:numPr>
        <w:tabs>
          <w:tab w:val="left" w:pos="408"/>
          <w:tab w:val="clear" w:pos="1416"/>
        </w:tabs>
        <w:ind w:left="432" w:hanging="480"/>
        <w:jc w:val="both"/>
        <w:rPr>
          <w:rFonts w:ascii="Times New Roman" w:hAnsi="Times New Roman" w:cs="Times New Roman"/>
          <w:sz w:val="20"/>
          <w:szCs w:val="20"/>
        </w:rPr>
      </w:pPr>
      <w:r w:rsidRPr="00732D66">
        <w:rPr>
          <w:rFonts w:ascii="Times New Roman" w:hAnsi="Times New Roman" w:cs="Times New Roman"/>
        </w:rPr>
        <w:t xml:space="preserve">predložiť svoj </w:t>
      </w:r>
      <w:r w:rsidRPr="00732D66" w:rsidR="00B41323">
        <w:rPr>
          <w:rFonts w:ascii="Times New Roman" w:hAnsi="Times New Roman" w:cs="Times New Roman"/>
        </w:rPr>
        <w:t>plán nakladania</w:t>
      </w:r>
      <w:r w:rsidRPr="00732D66">
        <w:rPr>
          <w:rFonts w:ascii="Times New Roman" w:hAnsi="Times New Roman" w:cs="Times New Roman"/>
        </w:rPr>
        <w:t xml:space="preserve"> na vyjadrenie obci, ktorej územia sa </w:t>
      </w:r>
      <w:r w:rsidRPr="00732D66" w:rsidR="00B41323">
        <w:rPr>
          <w:rFonts w:ascii="Times New Roman" w:hAnsi="Times New Roman" w:cs="Times New Roman"/>
        </w:rPr>
        <w:t xml:space="preserve">plán nakladania </w:t>
      </w:r>
      <w:r w:rsidRPr="00732D66">
        <w:rPr>
          <w:rFonts w:ascii="Times New Roman" w:hAnsi="Times New Roman" w:cs="Times New Roman"/>
        </w:rPr>
        <w:t>týka.</w:t>
      </w:r>
    </w:p>
    <w:p w:rsidR="00F56853" w:rsidRPr="00732D66" w:rsidP="00F56853">
      <w:pPr>
        <w:ind w:left="-24" w:firstLine="720"/>
        <w:jc w:val="both"/>
        <w:rPr>
          <w:rFonts w:ascii="Times New Roman" w:hAnsi="Times New Roman" w:cs="Times New Roman"/>
        </w:rPr>
      </w:pPr>
    </w:p>
    <w:p w:rsidR="00006CE9" w:rsidRPr="00732D66" w:rsidP="00F56853">
      <w:pPr>
        <w:ind w:left="-24" w:firstLine="720"/>
        <w:jc w:val="both"/>
        <w:rPr>
          <w:rFonts w:ascii="Times New Roman" w:hAnsi="Times New Roman" w:cs="Times New Roman"/>
        </w:rPr>
      </w:pPr>
      <w:r w:rsidRPr="00732D66">
        <w:rPr>
          <w:rFonts w:ascii="Times New Roman" w:hAnsi="Times New Roman" w:cs="Times New Roman"/>
        </w:rPr>
        <w:t>(7) Príslušný orgán rozhodne o</w:t>
      </w:r>
      <w:r w:rsidRPr="00732D66" w:rsidR="00D43347">
        <w:rPr>
          <w:rFonts w:ascii="Times New Roman" w:hAnsi="Times New Roman" w:cs="Times New Roman"/>
        </w:rPr>
        <w:t xml:space="preserve"> schválení </w:t>
      </w:r>
      <w:r w:rsidRPr="00732D66" w:rsidR="008100C5">
        <w:rPr>
          <w:rFonts w:ascii="Times New Roman" w:hAnsi="Times New Roman" w:cs="Times New Roman"/>
        </w:rPr>
        <w:t>plán</w:t>
      </w:r>
      <w:r w:rsidRPr="00732D66" w:rsidR="00D43347">
        <w:rPr>
          <w:rFonts w:ascii="Times New Roman" w:hAnsi="Times New Roman" w:cs="Times New Roman"/>
        </w:rPr>
        <w:t>u</w:t>
      </w:r>
      <w:r w:rsidRPr="00732D66" w:rsidR="008100C5">
        <w:rPr>
          <w:rFonts w:ascii="Times New Roman" w:hAnsi="Times New Roman" w:cs="Times New Roman"/>
        </w:rPr>
        <w:t xml:space="preserve"> nakladania</w:t>
      </w:r>
      <w:r w:rsidRPr="00732D66">
        <w:rPr>
          <w:rFonts w:ascii="Times New Roman" w:hAnsi="Times New Roman" w:cs="Times New Roman"/>
        </w:rPr>
        <w:t xml:space="preserve"> do troch mesiacov od jeho predloženia</w:t>
      </w:r>
      <w:r w:rsidR="00BE00AC">
        <w:rPr>
          <w:rFonts w:ascii="Times New Roman" w:hAnsi="Times New Roman" w:cs="Times New Roman"/>
        </w:rPr>
        <w:t>,</w:t>
      </w:r>
      <w:r w:rsidRPr="00732D66" w:rsidR="00D43347">
        <w:rPr>
          <w:rFonts w:ascii="Times New Roman" w:hAnsi="Times New Roman" w:cs="Times New Roman"/>
        </w:rPr>
        <w:t xml:space="preserve"> ak obsahuje náležitosti podľa odsek</w:t>
      </w:r>
      <w:r w:rsidR="00093B1D">
        <w:rPr>
          <w:rFonts w:ascii="Times New Roman" w:hAnsi="Times New Roman" w:cs="Times New Roman"/>
        </w:rPr>
        <w:t>ov</w:t>
      </w:r>
      <w:r w:rsidRPr="00732D66" w:rsidR="00D43347">
        <w:rPr>
          <w:rFonts w:ascii="Times New Roman" w:hAnsi="Times New Roman" w:cs="Times New Roman"/>
        </w:rPr>
        <w:t xml:space="preserve"> 2 a 3; v opačnom prípade vráti plán nakladania na dopracovanie</w:t>
      </w:r>
      <w:r w:rsidRPr="00732D66">
        <w:rPr>
          <w:rFonts w:ascii="Times New Roman" w:hAnsi="Times New Roman" w:cs="Times New Roman"/>
        </w:rPr>
        <w:t>.</w:t>
      </w:r>
      <w:r w:rsidRPr="00732D66" w:rsidR="00462EB9">
        <w:rPr>
          <w:rFonts w:ascii="Times New Roman" w:hAnsi="Times New Roman" w:cs="Times New Roman"/>
        </w:rPr>
        <w:t xml:space="preserve"> </w:t>
      </w:r>
    </w:p>
    <w:p w:rsidR="00D43347" w:rsidRPr="00732D66" w:rsidP="00F56853">
      <w:pPr>
        <w:ind w:left="-24" w:firstLine="720"/>
        <w:jc w:val="both"/>
        <w:rPr>
          <w:rFonts w:ascii="Times New Roman" w:hAnsi="Times New Roman" w:cs="Times New Roman"/>
        </w:rPr>
      </w:pPr>
    </w:p>
    <w:p w:rsidR="00D43347" w:rsidRPr="00732D66" w:rsidP="00F56853">
      <w:pPr>
        <w:ind w:left="-24" w:firstLine="720"/>
        <w:jc w:val="both"/>
        <w:rPr>
          <w:rFonts w:ascii="Times New Roman" w:hAnsi="Times New Roman" w:cs="Times New Roman"/>
        </w:rPr>
      </w:pPr>
      <w:r w:rsidRPr="00732D66">
        <w:rPr>
          <w:rFonts w:ascii="Times New Roman" w:hAnsi="Times New Roman" w:cs="Times New Roman"/>
        </w:rPr>
        <w:t>(8) Ak príslušný orgán rozhodne o schválení plánu nakladania, právoplatné rozhodnutie spolu so schváleným plánom nakladania zašle prevádzkovateľovi a</w:t>
      </w:r>
      <w:r w:rsidR="00C2505D">
        <w:rPr>
          <w:rFonts w:ascii="Times New Roman" w:hAnsi="Times New Roman" w:cs="Times New Roman"/>
        </w:rPr>
        <w:t> M</w:t>
      </w:r>
      <w:r w:rsidRPr="00732D66">
        <w:rPr>
          <w:rFonts w:ascii="Times New Roman" w:hAnsi="Times New Roman" w:cs="Times New Roman"/>
        </w:rPr>
        <w:t>inisterstvu</w:t>
      </w:r>
      <w:r w:rsidR="00C2505D">
        <w:rPr>
          <w:rFonts w:ascii="Times New Roman" w:hAnsi="Times New Roman" w:cs="Times New Roman"/>
        </w:rPr>
        <w:t xml:space="preserve"> životného prostredia Slovenskej republiky (ďalej len „ministerstvo“)</w:t>
      </w:r>
      <w:r w:rsidRPr="00732D66">
        <w:rPr>
          <w:rFonts w:ascii="Times New Roman" w:hAnsi="Times New Roman" w:cs="Times New Roman"/>
        </w:rPr>
        <w:t>.</w:t>
      </w:r>
    </w:p>
    <w:p w:rsidR="00006CE9" w:rsidRPr="00732D66" w:rsidP="00F56853">
      <w:pPr>
        <w:ind w:left="-24" w:firstLine="720"/>
        <w:jc w:val="both"/>
        <w:rPr>
          <w:rFonts w:ascii="Times New Roman" w:hAnsi="Times New Roman" w:cs="Times New Roman"/>
        </w:rPr>
      </w:pPr>
    </w:p>
    <w:p w:rsidR="00F56853" w:rsidP="00F56853">
      <w:pPr>
        <w:ind w:left="-24" w:firstLine="720"/>
        <w:jc w:val="both"/>
        <w:rPr>
          <w:rFonts w:ascii="Times New Roman" w:hAnsi="Times New Roman" w:cs="Times New Roman"/>
        </w:rPr>
      </w:pPr>
      <w:r w:rsidRPr="00732D66" w:rsidR="00006CE9">
        <w:rPr>
          <w:rFonts w:ascii="Times New Roman" w:hAnsi="Times New Roman" w:cs="Times New Roman"/>
        </w:rPr>
        <w:t xml:space="preserve"> (</w:t>
      </w:r>
      <w:r w:rsidR="00AE7B48">
        <w:rPr>
          <w:rFonts w:ascii="Times New Roman" w:hAnsi="Times New Roman" w:cs="Times New Roman"/>
        </w:rPr>
        <w:t>9</w:t>
      </w:r>
      <w:r w:rsidRPr="00732D66">
        <w:rPr>
          <w:rFonts w:ascii="Times New Roman" w:hAnsi="Times New Roman" w:cs="Times New Roman"/>
        </w:rPr>
        <w:t xml:space="preserve">) Ak v prevádzke úložiska alebo v ukladanom ťažobnom odpade nastali podstatné zmeny, prevádzkovateľ vypracuje zmenu </w:t>
      </w:r>
      <w:r w:rsidRPr="00732D66" w:rsidR="00462EB9">
        <w:rPr>
          <w:rFonts w:ascii="Times New Roman" w:hAnsi="Times New Roman" w:cs="Times New Roman"/>
        </w:rPr>
        <w:t xml:space="preserve">plánu nakladania </w:t>
      </w:r>
      <w:r w:rsidRPr="00732D66">
        <w:rPr>
          <w:rFonts w:ascii="Times New Roman" w:hAnsi="Times New Roman" w:cs="Times New Roman"/>
        </w:rPr>
        <w:t xml:space="preserve">a predloží ju bez zbytočného odkladu na schválenie príslušnému orgánu. Ak v prevádzke úložiska alebo v ukladanom ťažobnom odpade nenastali podstatné zmeny, prevádzkovateľ </w:t>
      </w:r>
      <w:r w:rsidRPr="00732D66" w:rsidR="00462EB9">
        <w:rPr>
          <w:rFonts w:ascii="Times New Roman" w:hAnsi="Times New Roman" w:cs="Times New Roman"/>
        </w:rPr>
        <w:t>plá</w:t>
      </w:r>
      <w:r w:rsidRPr="00732D66" w:rsidR="00462EB9">
        <w:rPr>
          <w:rFonts w:ascii="Times New Roman" w:hAnsi="Times New Roman" w:cs="Times New Roman"/>
        </w:rPr>
        <w:t>n nakladania</w:t>
      </w:r>
      <w:r w:rsidRPr="00732D66">
        <w:rPr>
          <w:rFonts w:ascii="Times New Roman" w:hAnsi="Times New Roman" w:cs="Times New Roman"/>
        </w:rPr>
        <w:t xml:space="preserve"> preskúma najmenej raz za päť rokov a v prípade potreby ho zmení a doplní.</w:t>
      </w:r>
    </w:p>
    <w:p w:rsidR="00D74D55" w:rsidP="00F56853">
      <w:pPr>
        <w:ind w:left="-24" w:firstLine="720"/>
        <w:jc w:val="both"/>
        <w:rPr>
          <w:rFonts w:ascii="Times New Roman" w:hAnsi="Times New Roman" w:cs="Times New Roman"/>
        </w:rPr>
      </w:pPr>
    </w:p>
    <w:p w:rsidR="00D74D55" w:rsidRPr="00732D66" w:rsidP="00F56853">
      <w:pPr>
        <w:ind w:left="-24" w:firstLine="720"/>
        <w:jc w:val="both"/>
        <w:rPr>
          <w:rFonts w:ascii="Times New Roman" w:hAnsi="Times New Roman" w:cs="Times New Roman"/>
        </w:rPr>
      </w:pPr>
      <w:r>
        <w:rPr>
          <w:rFonts w:ascii="Times New Roman" w:hAnsi="Times New Roman" w:cs="Times New Roman"/>
        </w:rPr>
        <w:t xml:space="preserve">(10) Podstatnou zmenou je </w:t>
      </w:r>
      <w:r w:rsidRPr="00732D66">
        <w:rPr>
          <w:rFonts w:ascii="Times New Roman" w:hAnsi="Times New Roman" w:cs="Times New Roman"/>
        </w:rPr>
        <w:t>zmena v štruktúre alebo v prevádzke úložiska, ktorá môže mať významné negatívne účinky na zdravie ľ</w:t>
      </w:r>
      <w:r>
        <w:rPr>
          <w:rFonts w:ascii="Times New Roman" w:hAnsi="Times New Roman" w:cs="Times New Roman"/>
        </w:rPr>
        <w:t>udí alebo na životné prostredie.</w:t>
      </w:r>
    </w:p>
    <w:p w:rsidR="00F56853" w:rsidP="00F56853">
      <w:pPr>
        <w:ind w:left="-24" w:firstLine="720"/>
        <w:jc w:val="both"/>
        <w:rPr>
          <w:rFonts w:ascii="Times New Roman" w:hAnsi="Times New Roman" w:cs="Times New Roman"/>
        </w:rPr>
      </w:pPr>
    </w:p>
    <w:p w:rsidR="00F56853" w:rsidRPr="00732D66" w:rsidP="00F56853">
      <w:pPr>
        <w:ind w:left="-24"/>
        <w:jc w:val="center"/>
        <w:rPr>
          <w:rFonts w:ascii="Times New Roman" w:hAnsi="Times New Roman" w:cs="Times New Roman"/>
        </w:rPr>
      </w:pPr>
      <w:r w:rsidRPr="00732D66">
        <w:rPr>
          <w:rFonts w:ascii="Times New Roman" w:hAnsi="Times New Roman" w:cs="Times New Roman"/>
        </w:rPr>
        <w:t>§ 6</w:t>
      </w:r>
    </w:p>
    <w:p w:rsidR="00F56853" w:rsidP="00F56853">
      <w:pPr>
        <w:ind w:left="-24"/>
        <w:jc w:val="center"/>
        <w:rPr>
          <w:rFonts w:ascii="Times New Roman" w:hAnsi="Times New Roman" w:cs="Times New Roman"/>
        </w:rPr>
      </w:pPr>
      <w:r w:rsidRPr="00732D66">
        <w:rPr>
          <w:rFonts w:ascii="Times New Roman" w:hAnsi="Times New Roman" w:cs="Times New Roman"/>
        </w:rPr>
        <w:t xml:space="preserve">Prevencia závažných havárií </w:t>
      </w:r>
    </w:p>
    <w:p w:rsidR="000741C2" w:rsidP="000741C2">
      <w:pPr>
        <w:ind w:left="-24"/>
        <w:rPr>
          <w:rFonts w:ascii="Times New Roman" w:hAnsi="Times New Roman" w:cs="Times New Roman"/>
        </w:rPr>
      </w:pPr>
    </w:p>
    <w:p w:rsidR="000741C2" w:rsidRPr="000741C2" w:rsidP="000741C2">
      <w:pPr>
        <w:ind w:left="-24"/>
        <w:jc w:val="both"/>
        <w:rPr>
          <w:rFonts w:ascii="Times New Roman" w:hAnsi="Times New Roman" w:cs="Times New Roman"/>
        </w:rPr>
      </w:pPr>
      <w:r>
        <w:rPr>
          <w:rFonts w:ascii="Times New Roman" w:hAnsi="Times New Roman" w:cs="Times New Roman"/>
        </w:rPr>
        <w:tab/>
        <w:tab/>
        <w:t xml:space="preserve">(1) Závažnou haváriou je </w:t>
      </w:r>
      <w:r w:rsidRPr="00732D66">
        <w:rPr>
          <w:rFonts w:ascii="Times New Roman" w:hAnsi="Times New Roman" w:cs="Times New Roman"/>
        </w:rPr>
        <w:t>udalosť počas nakladania s ťažobným odpadom na ktoromkoľvek úložisku, na ktoré sa vzťahuje tento zákon, ktorá vedie bezprostredne alebo následne k vážnemu ohrozeniu alebo poškodeniu zdravia ľudí alebo životného prostredia priamo na mieste nakladania s ť</w:t>
      </w:r>
      <w:r>
        <w:rPr>
          <w:rFonts w:ascii="Times New Roman" w:hAnsi="Times New Roman" w:cs="Times New Roman"/>
        </w:rPr>
        <w:t>ažobným odpadom alebo mimo neho</w:t>
      </w:r>
      <w:r w:rsidR="007756B3">
        <w:rPr>
          <w:rFonts w:ascii="Times New Roman" w:hAnsi="Times New Roman" w:cs="Times New Roman"/>
        </w:rPr>
        <w:t xml:space="preserve">; miestom nakladania s ťažobným odpadom je </w:t>
      </w:r>
      <w:r w:rsidRPr="00732D66" w:rsidR="007756B3">
        <w:rPr>
          <w:rFonts w:ascii="Times New Roman" w:hAnsi="Times New Roman" w:cs="Times New Roman"/>
        </w:rPr>
        <w:t>celý areál vrátane úložiska, v ktorom sa nakladá s ťažobným odpadom pod riadením toho istého prevádzkovateľ</w:t>
      </w:r>
      <w:r w:rsidR="007756B3">
        <w:rPr>
          <w:rFonts w:ascii="Times New Roman" w:hAnsi="Times New Roman" w:cs="Times New Roman"/>
        </w:rPr>
        <w:t>a.</w:t>
      </w:r>
    </w:p>
    <w:p w:rsidR="00F56853" w:rsidRPr="00732D66" w:rsidP="00F56853">
      <w:pPr>
        <w:jc w:val="both"/>
        <w:rPr>
          <w:rFonts w:ascii="Times New Roman" w:hAnsi="Times New Roman" w:cs="Times New Roman"/>
        </w:rPr>
      </w:pPr>
    </w:p>
    <w:p w:rsidR="00F56853" w:rsidRPr="00732D66" w:rsidP="00F56853">
      <w:pPr>
        <w:jc w:val="both"/>
        <w:rPr>
          <w:rFonts w:ascii="Times New Roman" w:hAnsi="Times New Roman" w:cs="Times New Roman"/>
        </w:rPr>
      </w:pPr>
      <w:r w:rsidRPr="00732D66">
        <w:rPr>
          <w:rFonts w:ascii="Times New Roman" w:hAnsi="Times New Roman" w:cs="Times New Roman"/>
        </w:rPr>
        <w:tab/>
        <w:t>(</w:t>
      </w:r>
      <w:r w:rsidR="000970A9">
        <w:rPr>
          <w:rFonts w:ascii="Times New Roman" w:hAnsi="Times New Roman" w:cs="Times New Roman"/>
        </w:rPr>
        <w:t>2</w:t>
      </w:r>
      <w:r w:rsidRPr="00732D66">
        <w:rPr>
          <w:rFonts w:ascii="Times New Roman" w:hAnsi="Times New Roman" w:cs="Times New Roman"/>
        </w:rPr>
        <w:t>) Prevádzkovateľ úložiska kategórie A je povinný zabezpečiť hodnotenie rizika závažnej havárie (ďalej len „hodnotenie rizika“) a dbať, aby sa do projektovania, výstavby, prevádzky, údržby, uzavretia</w:t>
      </w:r>
      <w:r w:rsidRPr="00732D66" w:rsidR="00DA35EA">
        <w:rPr>
          <w:rFonts w:ascii="Times New Roman" w:hAnsi="Times New Roman" w:cs="Times New Roman"/>
        </w:rPr>
        <w:t xml:space="preserve"> úložiska</w:t>
      </w:r>
      <w:r w:rsidRPr="00732D66">
        <w:rPr>
          <w:rFonts w:ascii="Times New Roman" w:hAnsi="Times New Roman" w:cs="Times New Roman"/>
        </w:rPr>
        <w:t xml:space="preserve"> a obdobia po uzavretí úložiska kategórie A  začlenili </w:t>
      </w:r>
      <w:r w:rsidRPr="00732D66" w:rsidR="00DA35EA">
        <w:rPr>
          <w:rFonts w:ascii="Times New Roman" w:hAnsi="Times New Roman" w:cs="Times New Roman"/>
        </w:rPr>
        <w:t>požiadavky</w:t>
      </w:r>
      <w:r w:rsidRPr="00732D66">
        <w:rPr>
          <w:rFonts w:ascii="Times New Roman" w:hAnsi="Times New Roman" w:cs="Times New Roman"/>
        </w:rPr>
        <w:t xml:space="preserve"> potrebné na prevenciu závažných havárií a na obmedzenie ich následkov na zdravie ľudí a životné prostredie vrátane prípadných cezhraničných účinkov.</w:t>
      </w:r>
    </w:p>
    <w:p w:rsidR="00F56853" w:rsidRPr="00732D66" w:rsidP="00F56853">
      <w:pPr>
        <w:jc w:val="both"/>
        <w:rPr>
          <w:rFonts w:ascii="Times New Roman" w:hAnsi="Times New Roman" w:cs="Times New Roman"/>
        </w:rPr>
      </w:pPr>
    </w:p>
    <w:p w:rsidR="00F56853" w:rsidRPr="00732D66" w:rsidP="00F56853">
      <w:pPr>
        <w:jc w:val="both"/>
        <w:rPr>
          <w:rFonts w:ascii="Times New Roman" w:hAnsi="Times New Roman" w:cs="Times New Roman"/>
        </w:rPr>
      </w:pPr>
      <w:r w:rsidRPr="00732D66">
        <w:rPr>
          <w:rFonts w:ascii="Times New Roman" w:hAnsi="Times New Roman" w:cs="Times New Roman"/>
        </w:rPr>
        <w:tab/>
        <w:t>(</w:t>
      </w:r>
      <w:r w:rsidR="000970A9">
        <w:rPr>
          <w:rFonts w:ascii="Times New Roman" w:hAnsi="Times New Roman" w:cs="Times New Roman"/>
        </w:rPr>
        <w:t>3</w:t>
      </w:r>
      <w:r w:rsidRPr="00732D66">
        <w:rPr>
          <w:rFonts w:ascii="Times New Roman" w:hAnsi="Times New Roman" w:cs="Times New Roman"/>
        </w:rPr>
        <w:t>) Hodnotenie rizika zahŕňa najmä</w:t>
      </w:r>
    </w:p>
    <w:p w:rsidR="00F56853" w:rsidRPr="00732D66" w:rsidP="00F56853">
      <w:pPr>
        <w:numPr>
          <w:ilvl w:val="0"/>
          <w:numId w:val="9"/>
        </w:numPr>
        <w:tabs>
          <w:tab w:val="left" w:pos="408"/>
          <w:tab w:val="clear" w:pos="1440"/>
        </w:tabs>
        <w:ind w:left="432" w:hanging="408"/>
        <w:jc w:val="both"/>
        <w:rPr>
          <w:rFonts w:ascii="Times New Roman" w:hAnsi="Times New Roman" w:cs="Times New Roman"/>
        </w:rPr>
      </w:pPr>
      <w:r w:rsidRPr="00732D66">
        <w:rPr>
          <w:rFonts w:ascii="Times New Roman" w:hAnsi="Times New Roman" w:cs="Times New Roman"/>
        </w:rPr>
        <w:t>identifikáciu nebezpečenstiev  a zdrojov rizika, ktoré môžu vyvolať závažnú haváriu,</w:t>
      </w:r>
    </w:p>
    <w:p w:rsidR="00F56853" w:rsidRPr="00732D66" w:rsidP="00F56853">
      <w:pPr>
        <w:numPr>
          <w:ilvl w:val="0"/>
          <w:numId w:val="9"/>
        </w:numPr>
        <w:tabs>
          <w:tab w:val="left" w:pos="408"/>
          <w:tab w:val="clear" w:pos="1440"/>
        </w:tabs>
        <w:ind w:left="432" w:hanging="408"/>
        <w:jc w:val="both"/>
        <w:rPr>
          <w:rFonts w:ascii="Times New Roman" w:hAnsi="Times New Roman" w:cs="Times New Roman"/>
        </w:rPr>
      </w:pPr>
      <w:r w:rsidRPr="00732D66">
        <w:rPr>
          <w:rFonts w:ascii="Times New Roman" w:hAnsi="Times New Roman" w:cs="Times New Roman"/>
        </w:rPr>
        <w:t>kvantifikáciu pravdepodobnosti alebo početnosti vzniku možných závažných havárií,</w:t>
      </w:r>
    </w:p>
    <w:p w:rsidR="00F56853" w:rsidRPr="00732D66" w:rsidP="00F56853">
      <w:pPr>
        <w:numPr>
          <w:ilvl w:val="0"/>
          <w:numId w:val="9"/>
        </w:numPr>
        <w:tabs>
          <w:tab w:val="left" w:pos="408"/>
          <w:tab w:val="clear" w:pos="1440"/>
        </w:tabs>
        <w:ind w:left="432" w:hanging="408"/>
        <w:jc w:val="both"/>
        <w:rPr>
          <w:rFonts w:ascii="Times New Roman" w:hAnsi="Times New Roman" w:cs="Times New Roman"/>
        </w:rPr>
      </w:pPr>
      <w:r w:rsidRPr="00732D66">
        <w:rPr>
          <w:rFonts w:ascii="Times New Roman" w:hAnsi="Times New Roman" w:cs="Times New Roman"/>
        </w:rPr>
        <w:t>hodnotenie rozsahu a závažnosti následkov možných závažných havárií,</w:t>
      </w:r>
    </w:p>
    <w:p w:rsidR="00F56853" w:rsidRPr="00732D66" w:rsidP="00F56853">
      <w:pPr>
        <w:numPr>
          <w:ilvl w:val="0"/>
          <w:numId w:val="9"/>
        </w:numPr>
        <w:tabs>
          <w:tab w:val="left" w:pos="408"/>
          <w:tab w:val="clear" w:pos="1440"/>
        </w:tabs>
        <w:ind w:left="432" w:hanging="408"/>
        <w:jc w:val="both"/>
        <w:rPr>
          <w:rFonts w:ascii="Times New Roman" w:hAnsi="Times New Roman" w:cs="Times New Roman"/>
        </w:rPr>
      </w:pPr>
      <w:r w:rsidRPr="00732D66">
        <w:rPr>
          <w:rFonts w:ascii="Times New Roman" w:hAnsi="Times New Roman" w:cs="Times New Roman"/>
        </w:rPr>
        <w:t>definovanie rizika pre zdravie ľudí a pre životné prostredie,</w:t>
      </w:r>
    </w:p>
    <w:p w:rsidR="00F56853" w:rsidRPr="00732D66" w:rsidP="00F56853">
      <w:pPr>
        <w:numPr>
          <w:ilvl w:val="0"/>
          <w:numId w:val="9"/>
        </w:numPr>
        <w:tabs>
          <w:tab w:val="left" w:pos="408"/>
          <w:tab w:val="clear" w:pos="1440"/>
        </w:tabs>
        <w:ind w:left="432" w:hanging="408"/>
        <w:jc w:val="both"/>
        <w:rPr>
          <w:rFonts w:ascii="Times New Roman" w:hAnsi="Times New Roman" w:cs="Times New Roman"/>
        </w:rPr>
      </w:pPr>
      <w:r w:rsidRPr="00732D66">
        <w:rPr>
          <w:rFonts w:ascii="Times New Roman" w:hAnsi="Times New Roman" w:cs="Times New Roman"/>
        </w:rPr>
        <w:t xml:space="preserve"> posúdenie prijateľnosti rizik</w:t>
      </w:r>
      <w:r w:rsidRPr="00732D66">
        <w:rPr>
          <w:rFonts w:ascii="Times New Roman" w:hAnsi="Times New Roman" w:cs="Times New Roman"/>
        </w:rPr>
        <w:t>a.</w:t>
      </w:r>
    </w:p>
    <w:p w:rsidR="00F56853" w:rsidRPr="00732D66" w:rsidP="00F56853">
      <w:pPr>
        <w:ind w:left="24" w:firstLine="696"/>
        <w:jc w:val="both"/>
        <w:rPr>
          <w:rFonts w:ascii="Times New Roman" w:hAnsi="Times New Roman" w:cs="Times New Roman"/>
        </w:rPr>
      </w:pPr>
    </w:p>
    <w:p w:rsidR="00F56853" w:rsidRPr="00732D66" w:rsidP="00F56853">
      <w:pPr>
        <w:ind w:left="24" w:firstLine="696"/>
        <w:jc w:val="both"/>
        <w:rPr>
          <w:rFonts w:ascii="Times New Roman" w:hAnsi="Times New Roman" w:cs="Times New Roman"/>
        </w:rPr>
      </w:pPr>
      <w:r w:rsidRPr="00732D66" w:rsidR="00DA35EA">
        <w:rPr>
          <w:rFonts w:ascii="Times New Roman" w:hAnsi="Times New Roman" w:cs="Times New Roman"/>
        </w:rPr>
        <w:t>(</w:t>
      </w:r>
      <w:r w:rsidR="000970A9">
        <w:rPr>
          <w:rFonts w:ascii="Times New Roman" w:hAnsi="Times New Roman" w:cs="Times New Roman"/>
        </w:rPr>
        <w:t>4</w:t>
      </w:r>
      <w:r w:rsidRPr="00732D66" w:rsidR="00DA35EA">
        <w:rPr>
          <w:rFonts w:ascii="Times New Roman" w:hAnsi="Times New Roman" w:cs="Times New Roman"/>
        </w:rPr>
        <w:t xml:space="preserve">) Na </w:t>
      </w:r>
      <w:r w:rsidRPr="00732D66">
        <w:rPr>
          <w:rFonts w:ascii="Times New Roman" w:hAnsi="Times New Roman" w:cs="Times New Roman"/>
        </w:rPr>
        <w:t xml:space="preserve">plnenie požiadaviek ustanovených v odseku </w:t>
      </w:r>
      <w:r w:rsidR="00E97D1F">
        <w:rPr>
          <w:rFonts w:ascii="Times New Roman" w:hAnsi="Times New Roman" w:cs="Times New Roman"/>
        </w:rPr>
        <w:t>2</w:t>
      </w:r>
      <w:r w:rsidRPr="00732D66">
        <w:rPr>
          <w:rFonts w:ascii="Times New Roman" w:hAnsi="Times New Roman" w:cs="Times New Roman"/>
        </w:rPr>
        <w:t xml:space="preserve"> prevádzkovateľ úložiska kategórie A je povinný pred začatím prevádzky úložiska</w:t>
      </w:r>
    </w:p>
    <w:p w:rsidR="00F56853" w:rsidRPr="00732D66" w:rsidP="00F56853">
      <w:pPr>
        <w:numPr>
          <w:ilvl w:val="0"/>
          <w:numId w:val="10"/>
        </w:numPr>
        <w:tabs>
          <w:tab w:val="left" w:pos="384"/>
          <w:tab w:val="clear" w:pos="1440"/>
        </w:tabs>
        <w:ind w:left="432" w:hanging="432"/>
        <w:jc w:val="both"/>
        <w:rPr>
          <w:rFonts w:ascii="Times New Roman" w:hAnsi="Times New Roman" w:cs="Times New Roman"/>
        </w:rPr>
      </w:pPr>
      <w:r w:rsidRPr="00732D66">
        <w:rPr>
          <w:rFonts w:ascii="Times New Roman" w:hAnsi="Times New Roman" w:cs="Times New Roman"/>
        </w:rPr>
        <w:t xml:space="preserve">vypracovať </w:t>
      </w:r>
      <w:r w:rsidR="000C641E">
        <w:rPr>
          <w:rFonts w:ascii="Times New Roman" w:hAnsi="Times New Roman" w:cs="Times New Roman"/>
        </w:rPr>
        <w:t xml:space="preserve">a následne plniť </w:t>
      </w:r>
      <w:r w:rsidRPr="00732D66">
        <w:rPr>
          <w:rFonts w:ascii="Times New Roman" w:hAnsi="Times New Roman" w:cs="Times New Roman"/>
        </w:rPr>
        <w:t>plán prevencie závažných havárií pri nakladaní s ťažobným odpadom obsahujúcu celkové ciele a zásady konania prevádzkovateľa z hľadiska prevencie závažných havárií,</w:t>
      </w:r>
    </w:p>
    <w:p w:rsidR="00F56853" w:rsidRPr="00732D66" w:rsidP="00F56853">
      <w:pPr>
        <w:numPr>
          <w:ilvl w:val="0"/>
          <w:numId w:val="10"/>
        </w:numPr>
        <w:tabs>
          <w:tab w:val="left" w:pos="384"/>
          <w:tab w:val="clear" w:pos="1440"/>
        </w:tabs>
        <w:ind w:left="432" w:hanging="432"/>
        <w:jc w:val="both"/>
        <w:rPr>
          <w:rFonts w:ascii="Times New Roman" w:hAnsi="Times New Roman" w:cs="Times New Roman"/>
        </w:rPr>
      </w:pPr>
      <w:r w:rsidRPr="00732D66">
        <w:rPr>
          <w:rFonts w:ascii="Times New Roman" w:hAnsi="Times New Roman" w:cs="Times New Roman"/>
        </w:rPr>
        <w:t xml:space="preserve">zaviesť </w:t>
      </w:r>
      <w:r w:rsidR="000C641E">
        <w:rPr>
          <w:rFonts w:ascii="Times New Roman" w:hAnsi="Times New Roman" w:cs="Times New Roman"/>
        </w:rPr>
        <w:t xml:space="preserve">a následne plniť </w:t>
      </w:r>
      <w:r w:rsidRPr="00732D66">
        <w:rPr>
          <w:rFonts w:ascii="Times New Roman" w:hAnsi="Times New Roman" w:cs="Times New Roman"/>
        </w:rPr>
        <w:t>systém riadenia bezpečnosti podľa prílohy č. 2,</w:t>
      </w:r>
    </w:p>
    <w:p w:rsidR="00F56853" w:rsidRPr="00732D66" w:rsidP="00F56853">
      <w:pPr>
        <w:numPr>
          <w:ilvl w:val="0"/>
          <w:numId w:val="10"/>
        </w:numPr>
        <w:tabs>
          <w:tab w:val="left" w:pos="360"/>
          <w:tab w:val="clear" w:pos="1440"/>
        </w:tabs>
        <w:ind w:left="360"/>
        <w:jc w:val="both"/>
        <w:rPr>
          <w:rFonts w:ascii="Times New Roman" w:hAnsi="Times New Roman" w:cs="Times New Roman"/>
        </w:rPr>
      </w:pPr>
      <w:r w:rsidRPr="00732D66">
        <w:rPr>
          <w:rFonts w:ascii="Times New Roman" w:hAnsi="Times New Roman" w:cs="Times New Roman"/>
        </w:rPr>
        <w:t>ustanoviť fyzickú osobu, ktorá má odborné znalosti a prax v oblasti nakladania s ťažobným odpadom,</w:t>
      </w:r>
      <w:r>
        <w:rPr>
          <w:rStyle w:val="FootnoteReference"/>
          <w:rFonts w:ascii="Times New Roman" w:hAnsi="Times New Roman" w:cs="Times New Roman"/>
          <w:rtl w:val="0"/>
        </w:rPr>
        <w:footnoteReference w:id="16"/>
      </w:r>
      <w:r w:rsidRPr="00732D66">
        <w:rPr>
          <w:rFonts w:ascii="Times New Roman" w:hAnsi="Times New Roman" w:cs="Times New Roman"/>
        </w:rPr>
        <w:t>) (ďalej len „odborne spôsobilá osoba“) na vykonávanie pravidelnej kontroly plnenia plánu podľa písmena a),</w:t>
      </w:r>
    </w:p>
    <w:p w:rsidR="00F56853" w:rsidRPr="00732D66" w:rsidP="00F56853">
      <w:pPr>
        <w:numPr>
          <w:ilvl w:val="0"/>
          <w:numId w:val="10"/>
        </w:numPr>
        <w:tabs>
          <w:tab w:val="left" w:pos="384"/>
          <w:tab w:val="clear" w:pos="1440"/>
        </w:tabs>
        <w:ind w:left="432" w:hanging="432"/>
        <w:jc w:val="both"/>
        <w:rPr>
          <w:rFonts w:ascii="Times New Roman" w:hAnsi="Times New Roman" w:cs="Times New Roman"/>
        </w:rPr>
      </w:pPr>
      <w:r w:rsidRPr="00732D66">
        <w:rPr>
          <w:rFonts w:ascii="Times New Roman" w:hAnsi="Times New Roman" w:cs="Times New Roman"/>
        </w:rPr>
        <w:t xml:space="preserve">vypracovať a následne plniť vnútorný havarijný plán; pri jeho vypracúvaní </w:t>
      </w:r>
      <w:r w:rsidRPr="00732D66" w:rsidR="00DA35EA">
        <w:rPr>
          <w:rFonts w:ascii="Times New Roman" w:hAnsi="Times New Roman" w:cs="Times New Roman"/>
        </w:rPr>
        <w:t xml:space="preserve">sa </w:t>
      </w:r>
      <w:r w:rsidRPr="00732D66">
        <w:rPr>
          <w:rFonts w:ascii="Times New Roman" w:hAnsi="Times New Roman" w:cs="Times New Roman"/>
        </w:rPr>
        <w:t xml:space="preserve">vychádza najmä z výsledkov hodnotenia rizika podľa odseku </w:t>
      </w:r>
      <w:r w:rsidR="00B4307F">
        <w:rPr>
          <w:rFonts w:ascii="Times New Roman" w:hAnsi="Times New Roman" w:cs="Times New Roman"/>
        </w:rPr>
        <w:t>3</w:t>
      </w:r>
      <w:r w:rsidRPr="00732D66">
        <w:rPr>
          <w:rFonts w:ascii="Times New Roman" w:hAnsi="Times New Roman" w:cs="Times New Roman"/>
        </w:rPr>
        <w:t>.</w:t>
      </w:r>
    </w:p>
    <w:p w:rsidR="00F56853" w:rsidRPr="00732D66" w:rsidP="00F56853">
      <w:pPr>
        <w:jc w:val="both"/>
        <w:rPr>
          <w:rFonts w:ascii="Times New Roman" w:hAnsi="Times New Roman" w:cs="Times New Roman"/>
        </w:rPr>
      </w:pPr>
    </w:p>
    <w:p w:rsidR="00F56853" w:rsidRPr="00732D66" w:rsidP="00F56853">
      <w:pPr>
        <w:ind w:left="48"/>
        <w:jc w:val="both"/>
        <w:rPr>
          <w:rFonts w:ascii="Times New Roman" w:hAnsi="Times New Roman" w:cs="Times New Roman"/>
        </w:rPr>
      </w:pPr>
      <w:r w:rsidRPr="00732D66">
        <w:rPr>
          <w:rFonts w:ascii="Times New Roman" w:hAnsi="Times New Roman" w:cs="Times New Roman"/>
        </w:rPr>
        <w:tab/>
        <w:t>(</w:t>
      </w:r>
      <w:r w:rsidR="00982260">
        <w:rPr>
          <w:rFonts w:ascii="Times New Roman" w:hAnsi="Times New Roman" w:cs="Times New Roman"/>
        </w:rPr>
        <w:t>5</w:t>
      </w:r>
      <w:r w:rsidRPr="00732D66">
        <w:rPr>
          <w:rFonts w:ascii="Times New Roman" w:hAnsi="Times New Roman" w:cs="Times New Roman"/>
        </w:rPr>
        <w:t xml:space="preserve">) Prevádzkovateľ úložiska kategórie A je povinný v mieste obvyklým spôsobom, a ak je to potrebné aj opakovane, informovať zainteresovanú verejnosť o charaktere prevádzky predmetného úložiska, o možných rizikách a opatreniach na ich zníženie, ako aj o požadovanom správaní verejnosti, ktorá  môže byť dotknutá následkami udalosti podľa </w:t>
      </w:r>
      <w:r w:rsidRPr="00732D66" w:rsidR="00884817">
        <w:rPr>
          <w:rFonts w:ascii="Times New Roman" w:hAnsi="Times New Roman" w:cs="Times New Roman"/>
        </w:rPr>
        <w:t xml:space="preserve">ods. </w:t>
      </w:r>
      <w:r w:rsidRPr="00732D66" w:rsidR="00A1167F">
        <w:rPr>
          <w:rFonts w:ascii="Times New Roman" w:hAnsi="Times New Roman" w:cs="Times New Roman"/>
        </w:rPr>
        <w:t>11</w:t>
      </w:r>
      <w:r w:rsidRPr="00732D66">
        <w:rPr>
          <w:rFonts w:ascii="Times New Roman" w:hAnsi="Times New Roman" w:cs="Times New Roman"/>
        </w:rPr>
        <w:t xml:space="preserve"> písm. a) v prípade vzniku závažnej havárie. </w:t>
      </w:r>
      <w:r w:rsidRPr="00732D66" w:rsidR="00DA35EA">
        <w:rPr>
          <w:rFonts w:ascii="Times New Roman" w:hAnsi="Times New Roman" w:cs="Times New Roman"/>
        </w:rPr>
        <w:t>I</w:t>
      </w:r>
      <w:r w:rsidRPr="00732D66">
        <w:rPr>
          <w:rFonts w:ascii="Times New Roman" w:hAnsi="Times New Roman" w:cs="Times New Roman"/>
        </w:rPr>
        <w:t>nformácia musí obsahovať údaje uvedené v prílohe č. 3. Prevádzkovateľ zašle túto informáciu obci, ktorej územie môže byť dotknuté účinkami závaž</w:t>
      </w:r>
      <w:r w:rsidRPr="00732D66">
        <w:rPr>
          <w:rFonts w:ascii="Times New Roman" w:hAnsi="Times New Roman" w:cs="Times New Roman"/>
        </w:rPr>
        <w:t>nej havárie.</w:t>
      </w:r>
    </w:p>
    <w:p w:rsidR="00F56853" w:rsidRPr="00732D66" w:rsidP="00F56853">
      <w:pPr>
        <w:ind w:left="48"/>
        <w:jc w:val="both"/>
        <w:rPr>
          <w:rFonts w:ascii="Times New Roman" w:hAnsi="Times New Roman" w:cs="Times New Roman"/>
        </w:rPr>
      </w:pPr>
    </w:p>
    <w:p w:rsidR="00F56853" w:rsidRPr="00732D66" w:rsidP="00F56853">
      <w:pPr>
        <w:ind w:left="48"/>
        <w:jc w:val="both"/>
        <w:rPr>
          <w:rFonts w:ascii="Times New Roman" w:hAnsi="Times New Roman" w:cs="Times New Roman"/>
        </w:rPr>
      </w:pPr>
      <w:r w:rsidRPr="00732D66">
        <w:rPr>
          <w:rFonts w:ascii="Times New Roman" w:hAnsi="Times New Roman" w:cs="Times New Roman"/>
        </w:rPr>
        <w:tab/>
        <w:t>(</w:t>
      </w:r>
      <w:r w:rsidR="00982260">
        <w:rPr>
          <w:rFonts w:ascii="Times New Roman" w:hAnsi="Times New Roman" w:cs="Times New Roman"/>
        </w:rPr>
        <w:t>6</w:t>
      </w:r>
      <w:r w:rsidRPr="00732D66">
        <w:rPr>
          <w:rFonts w:ascii="Times New Roman" w:hAnsi="Times New Roman" w:cs="Times New Roman"/>
        </w:rPr>
        <w:t xml:space="preserve">) Prevádzkovateľ úložiska kategórie A je povinný </w:t>
      </w:r>
      <w:r w:rsidRPr="00732D66" w:rsidR="00DA35EA">
        <w:rPr>
          <w:rFonts w:ascii="Times New Roman" w:hAnsi="Times New Roman" w:cs="Times New Roman"/>
        </w:rPr>
        <w:t>údaje</w:t>
      </w:r>
      <w:r w:rsidRPr="00732D66">
        <w:rPr>
          <w:rFonts w:ascii="Times New Roman" w:hAnsi="Times New Roman" w:cs="Times New Roman"/>
        </w:rPr>
        <w:t xml:space="preserve"> podľa odseku 5 podľa potreby aktualizovať a v aktualizovanej forme zve</w:t>
      </w:r>
      <w:r w:rsidRPr="00732D66" w:rsidR="00DA35EA">
        <w:rPr>
          <w:rFonts w:ascii="Times New Roman" w:hAnsi="Times New Roman" w:cs="Times New Roman"/>
        </w:rPr>
        <w:t>rejniť najmenej raz za tri roky. Prevádzkovateľ je povinný tak urobiť</w:t>
      </w:r>
      <w:r w:rsidRPr="00732D66">
        <w:rPr>
          <w:rFonts w:ascii="Times New Roman" w:hAnsi="Times New Roman" w:cs="Times New Roman"/>
        </w:rPr>
        <w:t xml:space="preserve"> pri každej závažnej zmene podmienok, za ktor</w:t>
      </w:r>
      <w:r w:rsidRPr="00732D66">
        <w:rPr>
          <w:rFonts w:ascii="Times New Roman" w:hAnsi="Times New Roman" w:cs="Times New Roman"/>
        </w:rPr>
        <w:t>ých bola informácia vypracovaná a zverejnená.</w:t>
      </w:r>
    </w:p>
    <w:p w:rsidR="00F56853" w:rsidRPr="00732D66" w:rsidP="00F56853">
      <w:pPr>
        <w:jc w:val="both"/>
        <w:rPr>
          <w:rFonts w:ascii="Times New Roman" w:hAnsi="Times New Roman" w:cs="Times New Roman"/>
        </w:rPr>
      </w:pPr>
    </w:p>
    <w:p w:rsidR="00F56853" w:rsidRPr="00732D66" w:rsidP="00F56853">
      <w:pPr>
        <w:tabs>
          <w:tab w:val="left" w:pos="720"/>
        </w:tabs>
        <w:ind w:left="720"/>
        <w:jc w:val="both"/>
        <w:rPr>
          <w:rFonts w:ascii="Times New Roman" w:hAnsi="Times New Roman" w:cs="Times New Roman"/>
        </w:rPr>
      </w:pPr>
      <w:r w:rsidRPr="00732D66">
        <w:rPr>
          <w:rFonts w:ascii="Times New Roman" w:hAnsi="Times New Roman" w:cs="Times New Roman"/>
        </w:rPr>
        <w:t>(</w:t>
      </w:r>
      <w:r w:rsidR="00982260">
        <w:rPr>
          <w:rFonts w:ascii="Times New Roman" w:hAnsi="Times New Roman" w:cs="Times New Roman"/>
        </w:rPr>
        <w:t>7</w:t>
      </w:r>
      <w:r w:rsidRPr="00732D66">
        <w:rPr>
          <w:rFonts w:ascii="Times New Roman" w:hAnsi="Times New Roman" w:cs="Times New Roman"/>
        </w:rPr>
        <w:t xml:space="preserve">) </w:t>
      </w:r>
      <w:bookmarkStart w:id="0" w:name="031"/>
      <w:bookmarkEnd w:id="0"/>
      <w:r w:rsidRPr="00732D66">
        <w:rPr>
          <w:rFonts w:ascii="Times New Roman" w:hAnsi="Times New Roman" w:cs="Times New Roman"/>
          <w:bCs/>
        </w:rPr>
        <w:t>Havarijné</w:t>
      </w:r>
      <w:r w:rsidRPr="00732D66">
        <w:rPr>
          <w:rFonts w:ascii="Times New Roman" w:hAnsi="Times New Roman" w:cs="Times New Roman"/>
        </w:rPr>
        <w:t xml:space="preserve"> plány sa delia na </w:t>
      </w:r>
    </w:p>
    <w:p w:rsidR="00F56853" w:rsidRPr="00732D66" w:rsidP="00F56853">
      <w:pPr>
        <w:ind w:left="360" w:hanging="360"/>
        <w:jc w:val="both"/>
        <w:rPr>
          <w:rFonts w:ascii="Times New Roman" w:hAnsi="Times New Roman" w:cs="Times New Roman"/>
        </w:rPr>
      </w:pPr>
      <w:r w:rsidRPr="00732D66">
        <w:rPr>
          <w:rFonts w:ascii="Times New Roman" w:hAnsi="Times New Roman" w:cs="Times New Roman"/>
        </w:rPr>
        <w:t>a)</w:t>
        <w:tab/>
        <w:t xml:space="preserve">vnútorný </w:t>
      </w:r>
      <w:bookmarkStart w:id="1" w:name="032"/>
      <w:bookmarkEnd w:id="1"/>
      <w:r w:rsidRPr="00732D66">
        <w:rPr>
          <w:rFonts w:ascii="Times New Roman" w:hAnsi="Times New Roman" w:cs="Times New Roman"/>
          <w:bCs/>
        </w:rPr>
        <w:t>havarijný</w:t>
      </w:r>
      <w:r w:rsidRPr="00732D66">
        <w:rPr>
          <w:rFonts w:ascii="Times New Roman" w:hAnsi="Times New Roman" w:cs="Times New Roman"/>
        </w:rPr>
        <w:t xml:space="preserve"> plán [ods. </w:t>
      </w:r>
      <w:r w:rsidR="000970A9">
        <w:rPr>
          <w:rFonts w:ascii="Times New Roman" w:hAnsi="Times New Roman" w:cs="Times New Roman"/>
        </w:rPr>
        <w:t>4</w:t>
      </w:r>
      <w:r w:rsidRPr="00732D66">
        <w:rPr>
          <w:rFonts w:ascii="Times New Roman" w:hAnsi="Times New Roman" w:cs="Times New Roman"/>
        </w:rPr>
        <w:t xml:space="preserve"> písm. d)], ktorý obsahuje plánované opatrenia, ktoré sa majú v prípade závažnej havárie alebo inej mimoriadnej udalosti </w:t>
      </w:r>
      <w:r w:rsidRPr="00732D66" w:rsidR="003F1426">
        <w:rPr>
          <w:rFonts w:ascii="Times New Roman" w:hAnsi="Times New Roman" w:cs="Times New Roman"/>
        </w:rPr>
        <w:t>vykonať</w:t>
      </w:r>
      <w:r w:rsidRPr="00732D66">
        <w:rPr>
          <w:rFonts w:ascii="Times New Roman" w:hAnsi="Times New Roman" w:cs="Times New Roman"/>
        </w:rPr>
        <w:t xml:space="preserve"> na mieste nakladania s ťažobným odpadom, </w:t>
      </w:r>
    </w:p>
    <w:p w:rsidR="00F56853" w:rsidRPr="00732D66" w:rsidP="00F56853">
      <w:pPr>
        <w:ind w:left="360" w:hanging="360"/>
        <w:jc w:val="both"/>
        <w:rPr>
          <w:rFonts w:ascii="Times New Roman" w:hAnsi="Times New Roman" w:cs="Times New Roman"/>
        </w:rPr>
      </w:pPr>
      <w:r w:rsidRPr="00732D66">
        <w:rPr>
          <w:rFonts w:ascii="Times New Roman" w:hAnsi="Times New Roman" w:cs="Times New Roman"/>
        </w:rPr>
        <w:t>b)</w:t>
        <w:tab/>
        <w:t>vonkajší havarijný plán, ktorým sa rozumie plán ochrany obyvateľstva,</w:t>
      </w:r>
      <w:r>
        <w:rPr>
          <w:rStyle w:val="FootnoteReference"/>
          <w:rFonts w:ascii="Times New Roman" w:hAnsi="Times New Roman" w:cs="Times New Roman"/>
          <w:rtl w:val="0"/>
        </w:rPr>
        <w:footnoteReference w:id="17"/>
      </w:r>
      <w:r w:rsidRPr="00732D66">
        <w:rPr>
          <w:rFonts w:ascii="Times New Roman" w:hAnsi="Times New Roman" w:cs="Times New Roman"/>
        </w:rPr>
        <w:t xml:space="preserve">) ktorý obsahuje opatrenia na ochranu obyvateľstva v oblasti ohrozenia, ktoré je potrebné vykonať mimo miesta nakladania s ťažobným odpadom v prípade závažnej havárie alebo inej mimoriadnej udalosti, ako aj väzbu na vnútorný </w:t>
      </w:r>
      <w:bookmarkStart w:id="2" w:name="034"/>
      <w:bookmarkEnd w:id="2"/>
      <w:r w:rsidRPr="00732D66">
        <w:rPr>
          <w:rFonts w:ascii="Times New Roman" w:hAnsi="Times New Roman" w:cs="Times New Roman"/>
          <w:bCs/>
        </w:rPr>
        <w:t>havarijný</w:t>
      </w:r>
      <w:r w:rsidRPr="00732D66">
        <w:rPr>
          <w:rFonts w:ascii="Times New Roman" w:hAnsi="Times New Roman" w:cs="Times New Roman"/>
        </w:rPr>
        <w:t xml:space="preserve"> plán.</w:t>
      </w:r>
    </w:p>
    <w:p w:rsidR="00F56853" w:rsidRPr="00732D66" w:rsidP="00F56853">
      <w:pPr>
        <w:jc w:val="both"/>
        <w:rPr>
          <w:rFonts w:ascii="Times New Roman" w:hAnsi="Times New Roman" w:cs="Times New Roman"/>
        </w:rPr>
      </w:pPr>
    </w:p>
    <w:p w:rsidR="00F56853" w:rsidRPr="00732D66" w:rsidP="00F56853">
      <w:pPr>
        <w:ind w:left="-48" w:firstLine="756"/>
        <w:jc w:val="both"/>
        <w:rPr>
          <w:rFonts w:ascii="Times New Roman" w:hAnsi="Times New Roman" w:cs="Times New Roman"/>
        </w:rPr>
      </w:pPr>
      <w:r w:rsidRPr="00732D66">
        <w:rPr>
          <w:rFonts w:ascii="Times New Roman" w:hAnsi="Times New Roman" w:cs="Times New Roman"/>
        </w:rPr>
        <w:t>(</w:t>
      </w:r>
      <w:r w:rsidR="00982260">
        <w:rPr>
          <w:rFonts w:ascii="Times New Roman" w:hAnsi="Times New Roman" w:cs="Times New Roman"/>
        </w:rPr>
        <w:t>8</w:t>
      </w:r>
      <w:r w:rsidRPr="00732D66">
        <w:rPr>
          <w:rFonts w:ascii="Times New Roman" w:hAnsi="Times New Roman" w:cs="Times New Roman"/>
        </w:rPr>
        <w:t xml:space="preserve">) Vnútorným havarijným plánom podľa odseku </w:t>
      </w:r>
      <w:r w:rsidR="00982260">
        <w:rPr>
          <w:rFonts w:ascii="Times New Roman" w:hAnsi="Times New Roman" w:cs="Times New Roman"/>
        </w:rPr>
        <w:t>4</w:t>
      </w:r>
      <w:r w:rsidRPr="00732D66">
        <w:rPr>
          <w:rFonts w:ascii="Times New Roman" w:hAnsi="Times New Roman" w:cs="Times New Roman"/>
        </w:rPr>
        <w:t xml:space="preserve"> písm. d) môže byť aj havarijný plán vypracovaný podľa osobitných predpisov,</w:t>
      </w:r>
      <w:r>
        <w:rPr>
          <w:rStyle w:val="FootnoteReference"/>
          <w:rFonts w:ascii="Times New Roman" w:hAnsi="Times New Roman" w:cs="Times New Roman"/>
          <w:rtl w:val="0"/>
        </w:rPr>
        <w:footnoteReference w:id="18"/>
      </w:r>
      <w:r w:rsidRPr="00732D66">
        <w:rPr>
          <w:rFonts w:ascii="Times New Roman" w:hAnsi="Times New Roman" w:cs="Times New Roman"/>
        </w:rPr>
        <w:t xml:space="preserve">) ak spĺňa požiadavky </w:t>
      </w:r>
      <w:r w:rsidRPr="00732D66" w:rsidR="00C52A70">
        <w:rPr>
          <w:rFonts w:ascii="Times New Roman" w:hAnsi="Times New Roman" w:cs="Times New Roman"/>
        </w:rPr>
        <w:t xml:space="preserve">podľa </w:t>
      </w:r>
      <w:r w:rsidRPr="00732D66">
        <w:rPr>
          <w:rFonts w:ascii="Times New Roman" w:hAnsi="Times New Roman" w:cs="Times New Roman"/>
        </w:rPr>
        <w:t>tohto zákona.</w:t>
      </w:r>
    </w:p>
    <w:p w:rsidR="00F56853" w:rsidRPr="00732D66" w:rsidP="00F56853">
      <w:pPr>
        <w:jc w:val="both"/>
        <w:rPr>
          <w:rFonts w:ascii="Times New Roman" w:hAnsi="Times New Roman" w:cs="Times New Roman"/>
        </w:rPr>
      </w:pPr>
    </w:p>
    <w:p w:rsidR="00F56853" w:rsidRPr="00732D66" w:rsidP="00F56853">
      <w:pPr>
        <w:ind w:left="-48" w:firstLine="756"/>
        <w:jc w:val="both"/>
        <w:rPr>
          <w:rFonts w:ascii="Times New Roman" w:hAnsi="Times New Roman" w:cs="Times New Roman"/>
        </w:rPr>
      </w:pPr>
      <w:r w:rsidRPr="00732D66">
        <w:rPr>
          <w:rFonts w:ascii="Times New Roman" w:hAnsi="Times New Roman" w:cs="Times New Roman"/>
        </w:rPr>
        <w:t>(</w:t>
      </w:r>
      <w:r w:rsidR="00982260">
        <w:rPr>
          <w:rFonts w:ascii="Times New Roman" w:hAnsi="Times New Roman" w:cs="Times New Roman"/>
        </w:rPr>
        <w:t>9</w:t>
      </w:r>
      <w:r w:rsidRPr="00732D66">
        <w:rPr>
          <w:rFonts w:ascii="Times New Roman" w:hAnsi="Times New Roman" w:cs="Times New Roman"/>
        </w:rPr>
        <w:t xml:space="preserve">) Prevádzkovateľ úložiska kategórie A je povinný predložiť obci a orgánu, ktorý vypracúva plán ochrany obyvateľstva </w:t>
      </w:r>
      <w:r w:rsidRPr="00732D66">
        <w:rPr>
          <w:rFonts w:ascii="Times New Roman" w:hAnsi="Times New Roman" w:cs="Times New Roman"/>
          <w:vertAlign w:val="superscript"/>
        </w:rPr>
        <w:t>1</w:t>
      </w:r>
      <w:r w:rsidR="003335A3">
        <w:rPr>
          <w:rFonts w:ascii="Times New Roman" w:hAnsi="Times New Roman" w:cs="Times New Roman"/>
          <w:vertAlign w:val="superscript"/>
        </w:rPr>
        <w:t>7</w:t>
      </w:r>
      <w:r w:rsidRPr="00732D66">
        <w:rPr>
          <w:rFonts w:ascii="Times New Roman" w:hAnsi="Times New Roman" w:cs="Times New Roman"/>
        </w:rPr>
        <w:t xml:space="preserve">) podklady </w:t>
      </w:r>
      <w:r w:rsidRPr="00732D66" w:rsidR="00A3042D">
        <w:rPr>
          <w:rFonts w:ascii="Times New Roman" w:hAnsi="Times New Roman" w:cs="Times New Roman"/>
        </w:rPr>
        <w:t>podľa</w:t>
      </w:r>
      <w:r w:rsidRPr="00732D66">
        <w:rPr>
          <w:rFonts w:ascii="Times New Roman" w:hAnsi="Times New Roman" w:cs="Times New Roman"/>
        </w:rPr>
        <w:t xml:space="preserve"> odseku </w:t>
      </w:r>
      <w:smartTag w:uri="urn:schemas-microsoft-com:office:smarttags" w:element="metricconverter">
        <w:smartTagPr>
          <w:attr w:name="ProductID" w:val="10 a"/>
        </w:smartTagPr>
        <w:r w:rsidRPr="00732D66">
          <w:rPr>
            <w:rFonts w:ascii="Times New Roman" w:hAnsi="Times New Roman" w:cs="Times New Roman"/>
          </w:rPr>
          <w:t>1</w:t>
        </w:r>
        <w:r w:rsidR="00982260">
          <w:rPr>
            <w:rFonts w:ascii="Times New Roman" w:hAnsi="Times New Roman" w:cs="Times New Roman"/>
          </w:rPr>
          <w:t>0</w:t>
        </w:r>
        <w:r w:rsidRPr="00732D66">
          <w:rPr>
            <w:rFonts w:ascii="Times New Roman" w:hAnsi="Times New Roman" w:cs="Times New Roman"/>
          </w:rPr>
          <w:t xml:space="preserve"> a</w:t>
        </w:r>
      </w:smartTag>
      <w:r w:rsidRPr="00732D66">
        <w:rPr>
          <w:rFonts w:ascii="Times New Roman" w:hAnsi="Times New Roman" w:cs="Times New Roman"/>
        </w:rPr>
        <w:t xml:space="preserve"> na požiadanie tohto orgánu spolupracovať na vypracúvaní plánu ochrany</w:t>
      </w:r>
      <w:r w:rsidR="00982260">
        <w:rPr>
          <w:rFonts w:ascii="Times New Roman" w:hAnsi="Times New Roman" w:cs="Times New Roman"/>
        </w:rPr>
        <w:t xml:space="preserve"> obyvateľstva</w:t>
      </w:r>
      <w:r w:rsidRPr="00732D66">
        <w:rPr>
          <w:rFonts w:ascii="Times New Roman" w:hAnsi="Times New Roman" w:cs="Times New Roman"/>
        </w:rPr>
        <w:t>.</w:t>
      </w:r>
    </w:p>
    <w:p w:rsidR="00F56853" w:rsidRPr="00732D66" w:rsidP="003335A3">
      <w:pPr>
        <w:ind w:left="708" w:firstLine="192"/>
        <w:jc w:val="both"/>
        <w:rPr>
          <w:rFonts w:ascii="Times New Roman" w:hAnsi="Times New Roman" w:cs="Times New Roman"/>
        </w:rPr>
      </w:pPr>
      <w:r w:rsidRPr="00732D66">
        <w:rPr>
          <w:rFonts w:ascii="Times New Roman" w:hAnsi="Times New Roman" w:cs="Times New Roman"/>
        </w:rPr>
        <w:br/>
        <w:t>(</w:t>
      </w:r>
      <w:r w:rsidR="00982260">
        <w:rPr>
          <w:rFonts w:ascii="Times New Roman" w:hAnsi="Times New Roman" w:cs="Times New Roman"/>
        </w:rPr>
        <w:t>10</w:t>
      </w:r>
      <w:r w:rsidRPr="00732D66">
        <w:rPr>
          <w:rFonts w:ascii="Times New Roman" w:hAnsi="Times New Roman" w:cs="Times New Roman"/>
        </w:rPr>
        <w:t>) Podklady na vypracovanie plánu ochrany obyvateľstva okrem požiadaviek podľa osobitného predpisu</w:t>
      </w:r>
      <w:r>
        <w:rPr>
          <w:rStyle w:val="FootnoteReference"/>
          <w:rFonts w:ascii="Times New Roman" w:hAnsi="Times New Roman" w:cs="Times New Roman"/>
          <w:rtl w:val="0"/>
        </w:rPr>
        <w:footnoteReference w:id="19"/>
      </w:r>
      <w:r w:rsidRPr="00732D66">
        <w:rPr>
          <w:rFonts w:ascii="Times New Roman" w:hAnsi="Times New Roman" w:cs="Times New Roman"/>
        </w:rPr>
        <w:t xml:space="preserve">) </w:t>
      </w:r>
      <w:r w:rsidRPr="00732D66" w:rsidR="005D302F">
        <w:rPr>
          <w:rFonts w:ascii="Times New Roman" w:hAnsi="Times New Roman" w:cs="Times New Roman"/>
        </w:rPr>
        <w:t>obsahujú</w:t>
      </w:r>
    </w:p>
    <w:p w:rsidR="00F56853" w:rsidRPr="00732D66" w:rsidP="000970A9">
      <w:pPr>
        <w:numPr>
          <w:ilvl w:val="0"/>
          <w:numId w:val="43"/>
        </w:numPr>
        <w:tabs>
          <w:tab w:val="left" w:pos="360"/>
          <w:tab w:val="clear" w:pos="720"/>
        </w:tabs>
        <w:ind w:left="360"/>
        <w:jc w:val="both"/>
        <w:rPr>
          <w:rFonts w:ascii="Times New Roman" w:hAnsi="Times New Roman" w:cs="Times New Roman"/>
        </w:rPr>
      </w:pPr>
      <w:r w:rsidRPr="00732D66">
        <w:rPr>
          <w:rFonts w:ascii="Times New Roman" w:hAnsi="Times New Roman" w:cs="Times New Roman"/>
        </w:rPr>
        <w:t>údaje o úložisku,</w:t>
      </w:r>
    </w:p>
    <w:p w:rsidR="00F56853" w:rsidRPr="00732D66" w:rsidP="000970A9">
      <w:pPr>
        <w:numPr>
          <w:ilvl w:val="0"/>
          <w:numId w:val="43"/>
        </w:numPr>
        <w:tabs>
          <w:tab w:val="left" w:pos="360"/>
          <w:tab w:val="clear" w:pos="720"/>
        </w:tabs>
        <w:ind w:left="360"/>
        <w:jc w:val="both"/>
        <w:rPr>
          <w:rFonts w:ascii="Times New Roman" w:hAnsi="Times New Roman" w:cs="Times New Roman"/>
        </w:rPr>
      </w:pPr>
      <w:r w:rsidRPr="00732D66">
        <w:rPr>
          <w:rFonts w:ascii="Times New Roman" w:hAnsi="Times New Roman" w:cs="Times New Roman"/>
        </w:rPr>
        <w:t>mená a funkcie osôb zodpovedných za riadenie prác na zdolávanie závažnej havárie a za koordináciu s príslušnými orgánmi a organizáciami podľa vnútorné</w:t>
      </w:r>
      <w:r w:rsidRPr="00732D66">
        <w:rPr>
          <w:rFonts w:ascii="Times New Roman" w:hAnsi="Times New Roman" w:cs="Times New Roman"/>
        </w:rPr>
        <w:t xml:space="preserve">ho havarijného plánu, </w:t>
      </w:r>
    </w:p>
    <w:p w:rsidR="00F56853" w:rsidRPr="00732D66" w:rsidP="000970A9">
      <w:pPr>
        <w:numPr>
          <w:ilvl w:val="0"/>
          <w:numId w:val="43"/>
        </w:numPr>
        <w:tabs>
          <w:tab w:val="left" w:pos="360"/>
          <w:tab w:val="clear" w:pos="720"/>
        </w:tabs>
        <w:ind w:left="360"/>
        <w:jc w:val="both"/>
        <w:rPr>
          <w:rFonts w:ascii="Times New Roman" w:hAnsi="Times New Roman" w:cs="Times New Roman"/>
        </w:rPr>
      </w:pPr>
      <w:r w:rsidRPr="00732D66">
        <w:rPr>
          <w:rFonts w:ascii="Times New Roman" w:hAnsi="Times New Roman" w:cs="Times New Roman"/>
        </w:rPr>
        <w:t>údaje o ukladanom ťažobnom odpade, najmä opis vlastností ťažobného odpadu podľa prílohy č. 1, jeho množstvo a fyzikálny stav,</w:t>
      </w:r>
    </w:p>
    <w:p w:rsidR="00F56853" w:rsidRPr="00732D66" w:rsidP="000970A9">
      <w:pPr>
        <w:numPr>
          <w:ilvl w:val="0"/>
          <w:numId w:val="43"/>
        </w:numPr>
        <w:tabs>
          <w:tab w:val="left" w:pos="360"/>
          <w:tab w:val="clear" w:pos="720"/>
        </w:tabs>
        <w:ind w:left="360"/>
        <w:jc w:val="both"/>
        <w:rPr>
          <w:rFonts w:ascii="Times New Roman" w:hAnsi="Times New Roman" w:cs="Times New Roman"/>
        </w:rPr>
      </w:pPr>
      <w:r w:rsidRPr="00732D66">
        <w:rPr>
          <w:rFonts w:ascii="Times New Roman" w:hAnsi="Times New Roman" w:cs="Times New Roman"/>
        </w:rPr>
        <w:t>opis okolia úložiska, najmä z hľadiska prvkov, ktoré môžu zvýšiť pravdepodobnosť vzniku závažnej havárie alebo závažnosť jej následkov,</w:t>
      </w:r>
    </w:p>
    <w:p w:rsidR="00F56853" w:rsidRPr="00732D66" w:rsidP="000970A9">
      <w:pPr>
        <w:numPr>
          <w:ilvl w:val="0"/>
          <w:numId w:val="43"/>
        </w:numPr>
        <w:tabs>
          <w:tab w:val="left" w:pos="360"/>
          <w:tab w:val="clear" w:pos="720"/>
        </w:tabs>
        <w:ind w:left="360"/>
        <w:jc w:val="both"/>
        <w:rPr>
          <w:rFonts w:ascii="Times New Roman" w:hAnsi="Times New Roman" w:cs="Times New Roman"/>
        </w:rPr>
      </w:pPr>
      <w:r w:rsidRPr="00732D66">
        <w:rPr>
          <w:rFonts w:ascii="Times New Roman" w:hAnsi="Times New Roman" w:cs="Times New Roman"/>
        </w:rPr>
        <w:t xml:space="preserve">hodnotenie rizika podľa odseku </w:t>
      </w:r>
      <w:r w:rsidR="002E7403">
        <w:rPr>
          <w:rFonts w:ascii="Times New Roman" w:hAnsi="Times New Roman" w:cs="Times New Roman"/>
        </w:rPr>
        <w:t>4</w:t>
      </w:r>
      <w:r w:rsidRPr="00732D66">
        <w:rPr>
          <w:rFonts w:ascii="Times New Roman" w:hAnsi="Times New Roman" w:cs="Times New Roman"/>
        </w:rPr>
        <w:t>,</w:t>
      </w:r>
    </w:p>
    <w:p w:rsidR="00F56853" w:rsidRPr="00732D66" w:rsidP="000970A9">
      <w:pPr>
        <w:numPr>
          <w:ilvl w:val="0"/>
          <w:numId w:val="43"/>
        </w:numPr>
        <w:tabs>
          <w:tab w:val="left" w:pos="360"/>
          <w:tab w:val="clear" w:pos="720"/>
        </w:tabs>
        <w:ind w:left="360"/>
        <w:jc w:val="both"/>
        <w:rPr>
          <w:rFonts w:ascii="Times New Roman" w:hAnsi="Times New Roman" w:cs="Times New Roman"/>
        </w:rPr>
      </w:pPr>
      <w:r w:rsidRPr="00732D66">
        <w:rPr>
          <w:rFonts w:ascii="Times New Roman" w:hAnsi="Times New Roman" w:cs="Times New Roman"/>
        </w:rPr>
        <w:t xml:space="preserve">vymedzenie oblasti ohrozenia, </w:t>
      </w:r>
    </w:p>
    <w:p w:rsidR="00F56853" w:rsidRPr="00732D66" w:rsidP="000970A9">
      <w:pPr>
        <w:numPr>
          <w:ilvl w:val="0"/>
          <w:numId w:val="43"/>
        </w:numPr>
        <w:tabs>
          <w:tab w:val="left" w:pos="360"/>
          <w:tab w:val="clear" w:pos="720"/>
        </w:tabs>
        <w:ind w:left="360"/>
        <w:jc w:val="both"/>
        <w:rPr>
          <w:rFonts w:ascii="Times New Roman" w:hAnsi="Times New Roman" w:cs="Times New Roman"/>
        </w:rPr>
      </w:pPr>
      <w:r w:rsidRPr="00732D66">
        <w:rPr>
          <w:rFonts w:ascii="Times New Roman" w:hAnsi="Times New Roman" w:cs="Times New Roman"/>
        </w:rPr>
        <w:t>opatrenia na efektívne zdolávanie závažnej havárie a na obmedzenie jej následkov na ľudí, životné prostredie a majetok,</w:t>
      </w:r>
    </w:p>
    <w:p w:rsidR="00F56853" w:rsidRPr="00732D66" w:rsidP="000970A9">
      <w:pPr>
        <w:numPr>
          <w:ilvl w:val="0"/>
          <w:numId w:val="43"/>
        </w:numPr>
        <w:tabs>
          <w:tab w:val="left" w:pos="360"/>
          <w:tab w:val="clear" w:pos="720"/>
        </w:tabs>
        <w:ind w:left="360"/>
        <w:jc w:val="both"/>
        <w:rPr>
          <w:rFonts w:ascii="Times New Roman" w:hAnsi="Times New Roman" w:cs="Times New Roman"/>
        </w:rPr>
      </w:pPr>
      <w:r w:rsidRPr="00732D66">
        <w:rPr>
          <w:rFonts w:ascii="Times New Roman" w:hAnsi="Times New Roman" w:cs="Times New Roman"/>
        </w:rPr>
        <w:t xml:space="preserve">v prípade potreby aj ďalšie dostupné údaje na základe vyžiadania obce alebo orgánu uvedeného v odseku </w:t>
      </w:r>
      <w:r w:rsidR="00666C92">
        <w:rPr>
          <w:rFonts w:ascii="Times New Roman" w:hAnsi="Times New Roman" w:cs="Times New Roman"/>
        </w:rPr>
        <w:t>9</w:t>
      </w:r>
      <w:r w:rsidRPr="00732D66">
        <w:rPr>
          <w:rFonts w:ascii="Times New Roman" w:hAnsi="Times New Roman" w:cs="Times New Roman"/>
        </w:rPr>
        <w:t>.</w:t>
      </w:r>
    </w:p>
    <w:p w:rsidR="00F56853" w:rsidRPr="00732D66" w:rsidP="00F56853">
      <w:pPr>
        <w:jc w:val="both"/>
        <w:rPr>
          <w:rFonts w:ascii="Times New Roman" w:hAnsi="Times New Roman" w:cs="Times New Roman"/>
        </w:rPr>
      </w:pPr>
    </w:p>
    <w:p w:rsidR="00F56853" w:rsidRPr="00732D66" w:rsidP="00F56853">
      <w:pPr>
        <w:ind w:left="-48" w:firstLine="756"/>
        <w:jc w:val="both"/>
        <w:rPr>
          <w:rFonts w:ascii="Times New Roman" w:hAnsi="Times New Roman" w:cs="Times New Roman"/>
        </w:rPr>
      </w:pPr>
      <w:r w:rsidRPr="00732D66">
        <w:rPr>
          <w:rFonts w:ascii="Times New Roman" w:hAnsi="Times New Roman" w:cs="Times New Roman"/>
        </w:rPr>
        <w:t>(1</w:t>
      </w:r>
      <w:r w:rsidR="00982260">
        <w:rPr>
          <w:rFonts w:ascii="Times New Roman" w:hAnsi="Times New Roman" w:cs="Times New Roman"/>
        </w:rPr>
        <w:t>1</w:t>
      </w:r>
      <w:r w:rsidRPr="00732D66">
        <w:rPr>
          <w:rFonts w:ascii="Times New Roman" w:hAnsi="Times New Roman" w:cs="Times New Roman"/>
        </w:rPr>
        <w:t>) Vnútorný havarijný plán a vonkajší havarijný plán musia byť vypracované tak, aby</w:t>
      </w:r>
      <w:r w:rsidRPr="00732D66" w:rsidR="005D302F">
        <w:rPr>
          <w:rFonts w:ascii="Times New Roman" w:hAnsi="Times New Roman" w:cs="Times New Roman"/>
        </w:rPr>
        <w:t xml:space="preserve"> zabezpečovali</w:t>
      </w:r>
    </w:p>
    <w:p w:rsidR="00F56853" w:rsidRPr="00732D66" w:rsidP="00F56853">
      <w:pPr>
        <w:numPr>
          <w:ilvl w:val="0"/>
          <w:numId w:val="11"/>
        </w:numPr>
        <w:tabs>
          <w:tab w:val="left" w:pos="432"/>
          <w:tab w:val="clear" w:pos="1440"/>
        </w:tabs>
        <w:ind w:left="432" w:hanging="480"/>
        <w:jc w:val="both"/>
        <w:rPr>
          <w:rFonts w:ascii="Times New Roman" w:hAnsi="Times New Roman" w:cs="Times New Roman"/>
        </w:rPr>
      </w:pPr>
      <w:r w:rsidRPr="00732D66">
        <w:rPr>
          <w:rFonts w:ascii="Times New Roman" w:hAnsi="Times New Roman" w:cs="Times New Roman"/>
        </w:rPr>
        <w:t xml:space="preserve">včasnú a primeranú reakciu na bezprostrednú hrozbu závažnej havárie alebo na vzniknutú závažnú haváriu alebo inú mimoriadnu udalosť, </w:t>
      </w:r>
    </w:p>
    <w:p w:rsidR="00F56853" w:rsidRPr="00732D66" w:rsidP="00F56853">
      <w:pPr>
        <w:numPr>
          <w:ilvl w:val="0"/>
          <w:numId w:val="11"/>
        </w:numPr>
        <w:tabs>
          <w:tab w:val="left" w:pos="432"/>
          <w:tab w:val="clear" w:pos="1440"/>
        </w:tabs>
        <w:ind w:left="432" w:hanging="480"/>
        <w:jc w:val="both"/>
        <w:rPr>
          <w:rFonts w:ascii="Times New Roman" w:hAnsi="Times New Roman" w:cs="Times New Roman"/>
        </w:rPr>
      </w:pPr>
      <w:r w:rsidRPr="00732D66">
        <w:rPr>
          <w:rFonts w:ascii="Times New Roman" w:hAnsi="Times New Roman" w:cs="Times New Roman"/>
        </w:rPr>
        <w:t>vykonanie opatrení potrebných na zaistenie ochrany zdravia ľudí a životného prostredia pred účinkami udalostí uvedených v písmene a)  a na obmedzenie týchto účinkov,</w:t>
      </w:r>
    </w:p>
    <w:p w:rsidR="00F56853" w:rsidRPr="00732D66" w:rsidP="00F56853">
      <w:pPr>
        <w:numPr>
          <w:ilvl w:val="0"/>
          <w:numId w:val="11"/>
        </w:numPr>
        <w:tabs>
          <w:tab w:val="left" w:pos="432"/>
          <w:tab w:val="clear" w:pos="1440"/>
        </w:tabs>
        <w:ind w:left="432" w:hanging="480"/>
        <w:jc w:val="both"/>
        <w:rPr>
          <w:rFonts w:ascii="Times New Roman" w:hAnsi="Times New Roman" w:cs="Times New Roman"/>
        </w:rPr>
      </w:pPr>
      <w:r w:rsidRPr="00732D66">
        <w:rPr>
          <w:rFonts w:ascii="Times New Roman" w:hAnsi="Times New Roman" w:cs="Times New Roman"/>
        </w:rPr>
        <w:t>potrebnú informovanosť zamestnancov, verejnosti, ktorá  môže byť dotknutá následkami udalosti podľa písmena a), ako aj príslušných orgánov a iných subjektov,</w:t>
      </w:r>
      <w:r>
        <w:rPr>
          <w:rStyle w:val="FootnoteReference"/>
          <w:rFonts w:ascii="Times New Roman" w:hAnsi="Times New Roman" w:cs="Times New Roman"/>
          <w:rtl w:val="0"/>
        </w:rPr>
        <w:footnoteReference w:id="20"/>
      </w:r>
      <w:r w:rsidRPr="00732D66">
        <w:rPr>
          <w:rFonts w:ascii="Times New Roman" w:hAnsi="Times New Roman" w:cs="Times New Roman"/>
        </w:rPr>
        <w:t>) so súčinnosťou ktorých sa uvažuje,</w:t>
      </w:r>
    </w:p>
    <w:p w:rsidR="00F56853" w:rsidRPr="00732D66" w:rsidP="00F56853">
      <w:pPr>
        <w:numPr>
          <w:ilvl w:val="0"/>
          <w:numId w:val="11"/>
        </w:numPr>
        <w:tabs>
          <w:tab w:val="left" w:pos="432"/>
          <w:tab w:val="clear" w:pos="1440"/>
        </w:tabs>
        <w:ind w:left="432" w:hanging="480"/>
        <w:jc w:val="both"/>
        <w:rPr>
          <w:rFonts w:ascii="Times New Roman" w:hAnsi="Times New Roman" w:cs="Times New Roman"/>
        </w:rPr>
      </w:pPr>
      <w:r w:rsidRPr="00732D66" w:rsidR="0019745A">
        <w:rPr>
          <w:rFonts w:ascii="Times New Roman" w:hAnsi="Times New Roman" w:cs="Times New Roman"/>
        </w:rPr>
        <w:t xml:space="preserve">vykonanie </w:t>
      </w:r>
      <w:r w:rsidRPr="00732D66">
        <w:rPr>
          <w:rFonts w:ascii="Times New Roman" w:hAnsi="Times New Roman" w:cs="Times New Roman"/>
        </w:rPr>
        <w:t>san</w:t>
      </w:r>
      <w:r w:rsidRPr="00732D66" w:rsidR="0019745A">
        <w:rPr>
          <w:rFonts w:ascii="Times New Roman" w:hAnsi="Times New Roman" w:cs="Times New Roman"/>
        </w:rPr>
        <w:t>ácie</w:t>
      </w:r>
      <w:r w:rsidRPr="00732D66">
        <w:rPr>
          <w:rFonts w:ascii="Times New Roman" w:hAnsi="Times New Roman" w:cs="Times New Roman"/>
        </w:rPr>
        <w:t xml:space="preserve"> životného prostredia poškodeného udalosťou podľa písmena a).</w:t>
      </w:r>
    </w:p>
    <w:p w:rsidR="00F56853" w:rsidRPr="00732D66" w:rsidP="00F56853">
      <w:pPr>
        <w:jc w:val="both"/>
        <w:rPr>
          <w:rFonts w:ascii="Times New Roman" w:hAnsi="Times New Roman" w:cs="Times New Roman"/>
        </w:rPr>
      </w:pPr>
    </w:p>
    <w:p w:rsidR="00F56853" w:rsidRPr="00732D66" w:rsidP="00F56853">
      <w:pPr>
        <w:ind w:firstLine="708"/>
        <w:jc w:val="both"/>
        <w:rPr>
          <w:rFonts w:ascii="Times New Roman" w:hAnsi="Times New Roman" w:cs="Times New Roman"/>
        </w:rPr>
      </w:pPr>
      <w:r w:rsidRPr="00732D66">
        <w:rPr>
          <w:rFonts w:ascii="Times New Roman" w:hAnsi="Times New Roman" w:cs="Times New Roman"/>
        </w:rPr>
        <w:t>(1</w:t>
      </w:r>
      <w:r w:rsidR="00982260">
        <w:rPr>
          <w:rFonts w:ascii="Times New Roman" w:hAnsi="Times New Roman" w:cs="Times New Roman"/>
        </w:rPr>
        <w:t>2</w:t>
      </w:r>
      <w:r w:rsidRPr="00732D66">
        <w:rPr>
          <w:rFonts w:ascii="Times New Roman" w:hAnsi="Times New Roman" w:cs="Times New Roman"/>
        </w:rPr>
        <w:t>) Ustanovenia odsekov 1 až</w:t>
      </w:r>
      <w:r w:rsidRPr="00732D66">
        <w:rPr>
          <w:rFonts w:ascii="Times New Roman" w:hAnsi="Times New Roman" w:cs="Times New Roman"/>
        </w:rPr>
        <w:t xml:space="preserve"> 1</w:t>
      </w:r>
      <w:r w:rsidR="002E7403">
        <w:rPr>
          <w:rFonts w:ascii="Times New Roman" w:hAnsi="Times New Roman" w:cs="Times New Roman"/>
        </w:rPr>
        <w:t>1</w:t>
      </w:r>
      <w:r w:rsidRPr="00732D66">
        <w:rPr>
          <w:rFonts w:ascii="Times New Roman" w:hAnsi="Times New Roman" w:cs="Times New Roman"/>
        </w:rPr>
        <w:t xml:space="preserve"> sa nevzťahujú na </w:t>
      </w:r>
      <w:r w:rsidRPr="00732D66" w:rsidR="00F107A0">
        <w:rPr>
          <w:rFonts w:ascii="Times New Roman" w:hAnsi="Times New Roman" w:cs="Times New Roman"/>
        </w:rPr>
        <w:t xml:space="preserve">tie </w:t>
      </w:r>
      <w:r w:rsidRPr="00732D66">
        <w:rPr>
          <w:rFonts w:ascii="Times New Roman" w:hAnsi="Times New Roman" w:cs="Times New Roman"/>
        </w:rPr>
        <w:t>úložiská kategórie A, na ktoré sa vzťahuje osobitný predpis.</w:t>
      </w:r>
      <w:r>
        <w:rPr>
          <w:rStyle w:val="FootnoteReference"/>
          <w:rFonts w:ascii="Times New Roman" w:hAnsi="Times New Roman" w:cs="Times New Roman"/>
          <w:rtl w:val="0"/>
        </w:rPr>
        <w:footnoteReference w:id="21"/>
      </w:r>
      <w:r w:rsidRPr="00732D66">
        <w:rPr>
          <w:rFonts w:ascii="Times New Roman" w:hAnsi="Times New Roman" w:cs="Times New Roman"/>
        </w:rPr>
        <w:t>)</w:t>
      </w:r>
    </w:p>
    <w:p w:rsidR="00520CD0" w:rsidRPr="00732D66" w:rsidP="008473E9">
      <w:pPr>
        <w:jc w:val="both"/>
        <w:rPr>
          <w:rFonts w:ascii="Times New Roman" w:hAnsi="Times New Roman" w:cs="Times New Roman"/>
        </w:rPr>
      </w:pPr>
    </w:p>
    <w:p w:rsidR="00F56853" w:rsidRPr="00732D66" w:rsidP="00F56853">
      <w:pPr>
        <w:ind w:left="48"/>
        <w:jc w:val="center"/>
        <w:rPr>
          <w:rFonts w:ascii="Times New Roman" w:hAnsi="Times New Roman" w:cs="Times New Roman"/>
        </w:rPr>
      </w:pPr>
      <w:r w:rsidRPr="00732D66">
        <w:rPr>
          <w:rFonts w:ascii="Times New Roman" w:hAnsi="Times New Roman" w:cs="Times New Roman"/>
        </w:rPr>
        <w:t>§ 7</w:t>
      </w:r>
    </w:p>
    <w:p w:rsidR="00F56853" w:rsidRPr="00732D66" w:rsidP="00F56853">
      <w:pPr>
        <w:ind w:left="48"/>
        <w:jc w:val="center"/>
        <w:rPr>
          <w:rFonts w:ascii="Times New Roman" w:hAnsi="Times New Roman" w:cs="Times New Roman"/>
        </w:rPr>
      </w:pPr>
      <w:r w:rsidRPr="00732D66">
        <w:rPr>
          <w:rFonts w:ascii="Times New Roman" w:hAnsi="Times New Roman" w:cs="Times New Roman"/>
        </w:rPr>
        <w:t>Povoľovanie úložísk</w:t>
      </w:r>
    </w:p>
    <w:p w:rsidR="00F56853" w:rsidRPr="00732D66" w:rsidP="00F56853">
      <w:pPr>
        <w:ind w:left="48"/>
        <w:jc w:val="center"/>
        <w:rPr>
          <w:rFonts w:ascii="Times New Roman" w:hAnsi="Times New Roman" w:cs="Times New Roman"/>
        </w:rPr>
      </w:pPr>
    </w:p>
    <w:p w:rsidR="00F56853" w:rsidRPr="00732D66" w:rsidP="00F56853">
      <w:pPr>
        <w:ind w:left="48"/>
        <w:jc w:val="both"/>
        <w:rPr>
          <w:rFonts w:ascii="Times New Roman" w:hAnsi="Times New Roman" w:cs="Times New Roman"/>
        </w:rPr>
      </w:pPr>
      <w:r w:rsidRPr="00732D66">
        <w:rPr>
          <w:rFonts w:ascii="Times New Roman" w:hAnsi="Times New Roman" w:cs="Times New Roman"/>
        </w:rPr>
        <w:tab/>
        <w:t>(1) Úložisko možno prevádzkovať len v súlade s</w:t>
      </w:r>
      <w:r w:rsidRPr="00732D66" w:rsidR="00115D2A">
        <w:rPr>
          <w:rFonts w:ascii="Times New Roman" w:hAnsi="Times New Roman" w:cs="Times New Roman"/>
        </w:rPr>
        <w:t> rozhodnutím o povolení</w:t>
      </w:r>
      <w:r w:rsidRPr="00732D66">
        <w:rPr>
          <w:rFonts w:ascii="Times New Roman" w:hAnsi="Times New Roman" w:cs="Times New Roman"/>
        </w:rPr>
        <w:t xml:space="preserve"> vydaným príslušným orgánom. Na povoľovanie zriadenia, užívania, zmeny a uzavretia úložiska sa vzťahujú osobitné predpisy,</w:t>
      </w:r>
      <w:r>
        <w:rPr>
          <w:rStyle w:val="FootnoteReference"/>
          <w:rFonts w:ascii="Times New Roman" w:hAnsi="Times New Roman" w:cs="Times New Roman"/>
          <w:rtl w:val="0"/>
        </w:rPr>
        <w:footnoteReference w:id="22"/>
      </w:r>
      <w:r w:rsidRPr="00732D66">
        <w:rPr>
          <w:rFonts w:ascii="Times New Roman" w:hAnsi="Times New Roman" w:cs="Times New Roman"/>
        </w:rPr>
        <w:t>) ak tento zákon neustanovuje inak.</w:t>
      </w:r>
    </w:p>
    <w:p w:rsidR="00F56853" w:rsidRPr="00732D66" w:rsidP="00F56853">
      <w:pPr>
        <w:ind w:left="48"/>
        <w:jc w:val="both"/>
        <w:rPr>
          <w:rFonts w:ascii="Times New Roman" w:hAnsi="Times New Roman" w:cs="Times New Roman"/>
        </w:rPr>
      </w:pPr>
    </w:p>
    <w:p w:rsidR="00F56853" w:rsidRPr="00732D66" w:rsidP="00F56853">
      <w:pPr>
        <w:ind w:left="48"/>
        <w:jc w:val="both"/>
        <w:rPr>
          <w:rFonts w:ascii="Times New Roman" w:hAnsi="Times New Roman" w:cs="Times New Roman"/>
        </w:rPr>
      </w:pPr>
      <w:r w:rsidRPr="00732D66">
        <w:rPr>
          <w:rFonts w:ascii="Times New Roman" w:hAnsi="Times New Roman" w:cs="Times New Roman"/>
        </w:rPr>
        <w:tab/>
        <w:t xml:space="preserve">(2) Žiadosť o povolenie zriadenia a užívania úložiska, </w:t>
      </w:r>
      <w:r w:rsidR="00D40E88">
        <w:rPr>
          <w:rFonts w:ascii="Times New Roman" w:hAnsi="Times New Roman" w:cs="Times New Roman"/>
        </w:rPr>
        <w:t>okrem</w:t>
      </w:r>
      <w:r w:rsidRPr="00732D66" w:rsidR="00D40E88">
        <w:rPr>
          <w:rFonts w:ascii="Times New Roman" w:hAnsi="Times New Roman" w:cs="Times New Roman"/>
        </w:rPr>
        <w:t xml:space="preserve"> </w:t>
      </w:r>
      <w:r w:rsidRPr="00732D66">
        <w:rPr>
          <w:rFonts w:ascii="Times New Roman" w:hAnsi="Times New Roman" w:cs="Times New Roman"/>
        </w:rPr>
        <w:t>náležitost</w:t>
      </w:r>
      <w:r w:rsidR="00D40E88">
        <w:rPr>
          <w:rFonts w:ascii="Times New Roman" w:hAnsi="Times New Roman" w:cs="Times New Roman"/>
        </w:rPr>
        <w:t>í</w:t>
      </w:r>
      <w:r w:rsidRPr="00732D66">
        <w:rPr>
          <w:rFonts w:ascii="Times New Roman" w:hAnsi="Times New Roman" w:cs="Times New Roman"/>
        </w:rPr>
        <w:t xml:space="preserve"> </w:t>
      </w:r>
      <w:r w:rsidR="00D40E88">
        <w:rPr>
          <w:rFonts w:ascii="Times New Roman" w:hAnsi="Times New Roman" w:cs="Times New Roman"/>
        </w:rPr>
        <w:t xml:space="preserve"> podľa </w:t>
      </w:r>
      <w:r w:rsidRPr="00732D66">
        <w:rPr>
          <w:rFonts w:ascii="Times New Roman" w:hAnsi="Times New Roman" w:cs="Times New Roman"/>
        </w:rPr>
        <w:t>osobitných predpisov,</w:t>
      </w:r>
      <w:r w:rsidRPr="00732D66">
        <w:rPr>
          <w:rFonts w:ascii="Times New Roman" w:hAnsi="Times New Roman" w:cs="Times New Roman"/>
          <w:vertAlign w:val="superscript"/>
        </w:rPr>
        <w:t>25</w:t>
      </w:r>
      <w:r w:rsidRPr="00732D66">
        <w:rPr>
          <w:rFonts w:ascii="Times New Roman" w:hAnsi="Times New Roman" w:cs="Times New Roman"/>
        </w:rPr>
        <w:t>)</w:t>
      </w:r>
      <w:r w:rsidRPr="00732D66">
        <w:rPr>
          <w:rFonts w:ascii="Times New Roman" w:hAnsi="Times New Roman" w:cs="Times New Roman"/>
          <w:sz w:val="20"/>
          <w:szCs w:val="20"/>
          <w:vertAlign w:val="superscript"/>
        </w:rPr>
        <w:t xml:space="preserve"> </w:t>
      </w:r>
      <w:r w:rsidRPr="00732D66">
        <w:rPr>
          <w:rFonts w:ascii="Times New Roman" w:hAnsi="Times New Roman" w:cs="Times New Roman"/>
        </w:rPr>
        <w:t xml:space="preserve">obsahuje </w:t>
      </w:r>
    </w:p>
    <w:p w:rsidR="00F56853" w:rsidRPr="00732D66" w:rsidP="00F56853">
      <w:pPr>
        <w:numPr>
          <w:ilvl w:val="0"/>
          <w:numId w:val="12"/>
        </w:numPr>
        <w:tabs>
          <w:tab w:val="left" w:pos="360"/>
          <w:tab w:val="clear" w:pos="720"/>
        </w:tabs>
        <w:ind w:left="384"/>
        <w:jc w:val="both"/>
        <w:rPr>
          <w:rFonts w:ascii="Times New Roman" w:hAnsi="Times New Roman" w:cs="Times New Roman"/>
        </w:rPr>
      </w:pPr>
      <w:r w:rsidRPr="00732D66">
        <w:rPr>
          <w:rFonts w:ascii="Times New Roman" w:hAnsi="Times New Roman" w:cs="Times New Roman"/>
        </w:rPr>
        <w:t>názov právnickej osoby alebo obchodné meno fyzickej osoby-podnikateľa, sídlo, identifikačné číslo a u prevádzkovateľa zapísaného v obchodnom registri alebo v inej evidencii podnikateľov ustanovenej zákonom aj výpis z obchodného registra alebo z inej evidencie podnikateľov,</w:t>
      </w:r>
    </w:p>
    <w:p w:rsidR="00F56853" w:rsidRPr="00732D66" w:rsidP="00F56853">
      <w:pPr>
        <w:numPr>
          <w:ilvl w:val="0"/>
          <w:numId w:val="12"/>
        </w:numPr>
        <w:tabs>
          <w:tab w:val="left" w:pos="360"/>
          <w:tab w:val="clear" w:pos="720"/>
        </w:tabs>
        <w:ind w:left="384"/>
        <w:jc w:val="both"/>
        <w:rPr>
          <w:rFonts w:ascii="Times New Roman" w:hAnsi="Times New Roman" w:cs="Times New Roman"/>
        </w:rPr>
      </w:pPr>
      <w:r w:rsidRPr="00732D66">
        <w:rPr>
          <w:rFonts w:ascii="Times New Roman" w:hAnsi="Times New Roman" w:cs="Times New Roman"/>
        </w:rPr>
        <w:t>údaje o kategorizácii úložiska,</w:t>
      </w:r>
    </w:p>
    <w:p w:rsidR="00F56853" w:rsidRPr="00732D66" w:rsidP="00F56853">
      <w:pPr>
        <w:numPr>
          <w:ilvl w:val="0"/>
          <w:numId w:val="12"/>
        </w:numPr>
        <w:tabs>
          <w:tab w:val="left" w:pos="360"/>
          <w:tab w:val="clear" w:pos="720"/>
        </w:tabs>
        <w:ind w:left="384"/>
        <w:jc w:val="both"/>
        <w:rPr>
          <w:rFonts w:ascii="Times New Roman" w:hAnsi="Times New Roman" w:cs="Times New Roman"/>
        </w:rPr>
      </w:pPr>
      <w:r w:rsidRPr="00732D66">
        <w:rPr>
          <w:rFonts w:ascii="Times New Roman" w:hAnsi="Times New Roman" w:cs="Times New Roman"/>
        </w:rPr>
        <w:t>navrhované umiestnenie úložiska vrátane ďalších možných alternatívnych umiestnení, ak boli vypracované, a ktoré prevádzkovateľ akceptuje,</w:t>
      </w:r>
    </w:p>
    <w:p w:rsidR="00F56853" w:rsidRPr="00732D66" w:rsidP="00F56853">
      <w:pPr>
        <w:numPr>
          <w:ilvl w:val="0"/>
          <w:numId w:val="12"/>
        </w:numPr>
        <w:tabs>
          <w:tab w:val="left" w:pos="360"/>
          <w:tab w:val="clear" w:pos="720"/>
        </w:tabs>
        <w:ind w:left="384"/>
        <w:jc w:val="both"/>
        <w:rPr>
          <w:rFonts w:ascii="Times New Roman" w:hAnsi="Times New Roman" w:cs="Times New Roman"/>
        </w:rPr>
      </w:pPr>
      <w:r w:rsidRPr="00732D66" w:rsidR="008C3D35">
        <w:rPr>
          <w:rFonts w:ascii="Times New Roman" w:hAnsi="Times New Roman" w:cs="Times New Roman"/>
        </w:rPr>
        <w:t>plán nakladania</w:t>
      </w:r>
      <w:r w:rsidRPr="00732D66">
        <w:rPr>
          <w:rFonts w:ascii="Times New Roman" w:hAnsi="Times New Roman" w:cs="Times New Roman"/>
        </w:rPr>
        <w:t xml:space="preserve"> podľa § 5,</w:t>
      </w:r>
    </w:p>
    <w:p w:rsidR="00F56853" w:rsidRPr="00732D66" w:rsidP="00F56853">
      <w:pPr>
        <w:numPr>
          <w:ilvl w:val="0"/>
          <w:numId w:val="12"/>
        </w:numPr>
        <w:tabs>
          <w:tab w:val="left" w:pos="360"/>
          <w:tab w:val="clear" w:pos="720"/>
        </w:tabs>
        <w:ind w:left="384"/>
        <w:jc w:val="both"/>
        <w:rPr>
          <w:rFonts w:ascii="Times New Roman" w:hAnsi="Times New Roman" w:cs="Times New Roman"/>
        </w:rPr>
      </w:pPr>
      <w:r w:rsidRPr="00732D66">
        <w:rPr>
          <w:rFonts w:ascii="Times New Roman" w:hAnsi="Times New Roman" w:cs="Times New Roman"/>
        </w:rPr>
        <w:t>porovnanie technického zabezpečenia úložiska s najlepšou dostupnou technikou,</w:t>
      </w:r>
      <w:r w:rsidR="009726ED">
        <w:rPr>
          <w:rFonts w:ascii="Times New Roman" w:hAnsi="Times New Roman" w:cs="Times New Roman"/>
          <w:vertAlign w:val="superscript"/>
        </w:rPr>
        <w:t>8</w:t>
      </w:r>
      <w:r w:rsidRPr="00732D66" w:rsidR="00B50DB0">
        <w:rPr>
          <w:rFonts w:ascii="Times New Roman" w:hAnsi="Times New Roman" w:cs="Times New Roman"/>
        </w:rPr>
        <w:t>)</w:t>
      </w:r>
    </w:p>
    <w:p w:rsidR="00F56853" w:rsidRPr="00732D66" w:rsidP="00F56853">
      <w:pPr>
        <w:numPr>
          <w:ilvl w:val="0"/>
          <w:numId w:val="12"/>
        </w:numPr>
        <w:tabs>
          <w:tab w:val="left" w:pos="360"/>
          <w:tab w:val="clear" w:pos="720"/>
        </w:tabs>
        <w:ind w:left="384"/>
        <w:jc w:val="both"/>
        <w:rPr>
          <w:rFonts w:ascii="Times New Roman" w:hAnsi="Times New Roman" w:cs="Times New Roman"/>
          <w:sz w:val="20"/>
          <w:szCs w:val="20"/>
        </w:rPr>
      </w:pPr>
      <w:r w:rsidRPr="00732D66">
        <w:rPr>
          <w:rFonts w:ascii="Times New Roman" w:hAnsi="Times New Roman" w:cs="Times New Roman"/>
        </w:rPr>
        <w:t>potvrdenie o zriadení osobitného účtu na vytváranie účelovej finančnej rezervy, ak sa jej  vytváranie  vyžaduje podľa § 14,</w:t>
      </w:r>
    </w:p>
    <w:p w:rsidR="00F56853" w:rsidRPr="00732D66" w:rsidP="00F56853">
      <w:pPr>
        <w:numPr>
          <w:ilvl w:val="0"/>
          <w:numId w:val="12"/>
        </w:numPr>
        <w:tabs>
          <w:tab w:val="left" w:pos="360"/>
          <w:tab w:val="clear" w:pos="720"/>
        </w:tabs>
        <w:ind w:left="384"/>
        <w:jc w:val="both"/>
        <w:rPr>
          <w:rFonts w:ascii="Times New Roman" w:hAnsi="Times New Roman" w:cs="Times New Roman"/>
        </w:rPr>
      </w:pPr>
      <w:r w:rsidRPr="00732D66">
        <w:rPr>
          <w:rFonts w:ascii="Times New Roman" w:hAnsi="Times New Roman" w:cs="Times New Roman"/>
        </w:rPr>
        <w:t>záverečné stanovisko z procesu posudzovania vplyvov na životné prostredie,</w:t>
      </w:r>
      <w:r>
        <w:rPr>
          <w:rStyle w:val="FootnoteReference"/>
          <w:rFonts w:ascii="Times New Roman" w:hAnsi="Times New Roman" w:cs="Times New Roman"/>
          <w:rtl w:val="0"/>
        </w:rPr>
        <w:footnoteReference w:id="23"/>
      </w:r>
      <w:r w:rsidRPr="00732D66">
        <w:rPr>
          <w:rFonts w:ascii="Times New Roman" w:hAnsi="Times New Roman" w:cs="Times New Roman"/>
        </w:rPr>
        <w:t>) ak sa na úložisko vyžaduje,</w:t>
      </w:r>
    </w:p>
    <w:p w:rsidR="00F56853" w:rsidRPr="00732D66" w:rsidP="00F56853">
      <w:pPr>
        <w:numPr>
          <w:ilvl w:val="0"/>
          <w:numId w:val="12"/>
        </w:numPr>
        <w:tabs>
          <w:tab w:val="left" w:pos="360"/>
          <w:tab w:val="clear" w:pos="720"/>
        </w:tabs>
        <w:ind w:left="384"/>
        <w:jc w:val="both"/>
        <w:rPr>
          <w:rFonts w:ascii="Times New Roman" w:hAnsi="Times New Roman" w:cs="Times New Roman"/>
        </w:rPr>
      </w:pPr>
      <w:r w:rsidRPr="00732D66">
        <w:rPr>
          <w:rFonts w:ascii="Times New Roman" w:hAnsi="Times New Roman" w:cs="Times New Roman"/>
        </w:rPr>
        <w:t>podklady na vypracovanie vonkajšieho havarijného plánu podľa § 6 ods. 10,</w:t>
      </w:r>
    </w:p>
    <w:p w:rsidR="00F56853" w:rsidRPr="00732D66" w:rsidP="00F56853">
      <w:pPr>
        <w:numPr>
          <w:ilvl w:val="0"/>
          <w:numId w:val="12"/>
        </w:numPr>
        <w:tabs>
          <w:tab w:val="left" w:pos="360"/>
          <w:tab w:val="clear" w:pos="720"/>
        </w:tabs>
        <w:ind w:left="384"/>
        <w:jc w:val="both"/>
        <w:rPr>
          <w:rFonts w:ascii="Times New Roman" w:hAnsi="Times New Roman" w:cs="Times New Roman"/>
        </w:rPr>
      </w:pPr>
      <w:r w:rsidRPr="00732D66">
        <w:rPr>
          <w:rFonts w:ascii="Times New Roman" w:hAnsi="Times New Roman" w:cs="Times New Roman"/>
        </w:rPr>
        <w:t>označenie účastníkov konania, ktorí sú prevádzkovateľovi známi, prípadne orgánu cudzieho štátu, ak navrhované úložisko má alebo môže mať významný negatívny cezhraničný vplyv na územie tohto štátu podľa §</w:t>
      </w:r>
      <w:r w:rsidR="009726ED">
        <w:rPr>
          <w:rFonts w:ascii="Times New Roman" w:hAnsi="Times New Roman" w:cs="Times New Roman"/>
        </w:rPr>
        <w:t xml:space="preserve"> </w:t>
      </w:r>
      <w:r w:rsidRPr="00732D66">
        <w:rPr>
          <w:rFonts w:ascii="Times New Roman" w:hAnsi="Times New Roman" w:cs="Times New Roman"/>
        </w:rPr>
        <w:t>15,</w:t>
      </w:r>
    </w:p>
    <w:p w:rsidR="00F56853" w:rsidRPr="00732D66" w:rsidP="00F56853">
      <w:pPr>
        <w:numPr>
          <w:ilvl w:val="0"/>
          <w:numId w:val="12"/>
        </w:numPr>
        <w:tabs>
          <w:tab w:val="left" w:pos="360"/>
          <w:tab w:val="clear" w:pos="720"/>
        </w:tabs>
        <w:ind w:left="384"/>
        <w:jc w:val="both"/>
        <w:rPr>
          <w:rFonts w:ascii="Times New Roman" w:hAnsi="Times New Roman" w:cs="Times New Roman"/>
        </w:rPr>
      </w:pPr>
      <w:r w:rsidRPr="00732D66">
        <w:rPr>
          <w:rFonts w:ascii="Times New Roman" w:hAnsi="Times New Roman" w:cs="Times New Roman"/>
        </w:rPr>
        <w:t>stručné zhrnutie údajov a informácií uvedených v písmenách a) až h) všeobecne zrozumiteľným spôsobom na účely zverejnenia.</w:t>
      </w:r>
    </w:p>
    <w:p w:rsidR="00F56853" w:rsidRPr="00732D66" w:rsidP="00F56853">
      <w:pPr>
        <w:ind w:firstLine="708"/>
        <w:jc w:val="both"/>
        <w:rPr>
          <w:rFonts w:ascii="Times New Roman" w:hAnsi="Times New Roman" w:cs="Times New Roman"/>
        </w:rPr>
      </w:pPr>
    </w:p>
    <w:p w:rsidR="00F56853" w:rsidRPr="00732D66" w:rsidP="00F56853">
      <w:pPr>
        <w:ind w:firstLine="708"/>
        <w:jc w:val="both"/>
        <w:rPr>
          <w:rFonts w:ascii="Times New Roman" w:hAnsi="Times New Roman" w:cs="Times New Roman"/>
        </w:rPr>
      </w:pPr>
      <w:r w:rsidRPr="00732D66">
        <w:rPr>
          <w:rFonts w:ascii="Times New Roman" w:hAnsi="Times New Roman" w:cs="Times New Roman"/>
        </w:rPr>
        <w:t xml:space="preserve">(3) </w:t>
      </w:r>
      <w:r w:rsidR="005E2C59">
        <w:rPr>
          <w:rFonts w:ascii="Times New Roman" w:hAnsi="Times New Roman" w:cs="Times New Roman"/>
        </w:rPr>
        <w:t>Ustanovenie o</w:t>
      </w:r>
      <w:r w:rsidRPr="00732D66">
        <w:rPr>
          <w:rFonts w:ascii="Times New Roman" w:hAnsi="Times New Roman" w:cs="Times New Roman"/>
        </w:rPr>
        <w:t>dsek</w:t>
      </w:r>
      <w:r w:rsidR="005E2C59">
        <w:rPr>
          <w:rFonts w:ascii="Times New Roman" w:hAnsi="Times New Roman" w:cs="Times New Roman"/>
        </w:rPr>
        <w:t>u</w:t>
      </w:r>
      <w:r w:rsidRPr="00732D66">
        <w:rPr>
          <w:rFonts w:ascii="Times New Roman" w:hAnsi="Times New Roman" w:cs="Times New Roman"/>
        </w:rPr>
        <w:t xml:space="preserve"> 2 sa primerane vzťahuje aj na žiadosť o povolenie zmeny alebo uzavretia  úložiska.</w:t>
      </w:r>
    </w:p>
    <w:p w:rsidR="00F56853" w:rsidRPr="00732D66" w:rsidP="00F56853">
      <w:pPr>
        <w:ind w:firstLine="708"/>
        <w:jc w:val="both"/>
        <w:rPr>
          <w:rFonts w:ascii="Times New Roman" w:hAnsi="Times New Roman" w:cs="Times New Roman"/>
        </w:rPr>
      </w:pPr>
    </w:p>
    <w:p w:rsidR="00F56853" w:rsidRPr="00732D66" w:rsidP="00F56853">
      <w:pPr>
        <w:ind w:firstLine="708"/>
        <w:jc w:val="both"/>
        <w:rPr>
          <w:rFonts w:ascii="Times New Roman" w:hAnsi="Times New Roman" w:cs="Times New Roman"/>
        </w:rPr>
      </w:pPr>
      <w:r w:rsidRPr="00732D66">
        <w:rPr>
          <w:rFonts w:ascii="Times New Roman" w:hAnsi="Times New Roman" w:cs="Times New Roman"/>
        </w:rPr>
        <w:t>(4)</w:t>
      </w:r>
      <w:r w:rsidRPr="00732D66" w:rsidR="00211CAB">
        <w:rPr>
          <w:rFonts w:ascii="Times New Roman" w:hAnsi="Times New Roman" w:cs="Times New Roman"/>
        </w:rPr>
        <w:t xml:space="preserve"> Konanie o povolení</w:t>
      </w:r>
      <w:r w:rsidRPr="00732D66">
        <w:rPr>
          <w:rFonts w:ascii="Times New Roman" w:hAnsi="Times New Roman" w:cs="Times New Roman"/>
        </w:rPr>
        <w:t xml:space="preserve"> zriadenia, užívania, zmeny a uzavretia úložiska podľa odseku 1 možno v odôvodnenom prípade spojiť s konaním o povolenie banskej činnosti alebo činnosti vykonávanej banským spôsobom podľa osobitných predpisov.</w:t>
      </w:r>
      <w:r>
        <w:rPr>
          <w:rStyle w:val="FootnoteReference"/>
          <w:rFonts w:ascii="Times New Roman" w:hAnsi="Times New Roman" w:cs="Times New Roman"/>
          <w:rtl w:val="0"/>
        </w:rPr>
        <w:footnoteReference w:id="24"/>
      </w:r>
      <w:r w:rsidRPr="00732D66">
        <w:rPr>
          <w:rFonts w:ascii="Times New Roman" w:hAnsi="Times New Roman" w:cs="Times New Roman"/>
        </w:rPr>
        <w:t>)</w:t>
      </w:r>
    </w:p>
    <w:p w:rsidR="00F56853" w:rsidRPr="00732D66" w:rsidP="00B31A95">
      <w:pPr>
        <w:tabs>
          <w:tab w:val="left" w:pos="3795"/>
        </w:tabs>
        <w:ind w:firstLine="708"/>
        <w:jc w:val="both"/>
        <w:rPr>
          <w:rFonts w:ascii="Times New Roman" w:hAnsi="Times New Roman" w:cs="Times New Roman"/>
        </w:rPr>
      </w:pPr>
      <w:r w:rsidR="00B31A95">
        <w:rPr>
          <w:rFonts w:ascii="Times New Roman" w:hAnsi="Times New Roman" w:cs="Times New Roman"/>
        </w:rPr>
        <w:tab/>
      </w:r>
    </w:p>
    <w:p w:rsidR="00F56853" w:rsidRPr="00732D66" w:rsidP="00F56853">
      <w:pPr>
        <w:ind w:firstLine="708"/>
        <w:jc w:val="both"/>
        <w:rPr>
          <w:rFonts w:ascii="Times New Roman" w:hAnsi="Times New Roman" w:cs="Times New Roman"/>
        </w:rPr>
      </w:pPr>
      <w:r w:rsidRPr="00732D66">
        <w:rPr>
          <w:rFonts w:ascii="Times New Roman" w:hAnsi="Times New Roman" w:cs="Times New Roman"/>
        </w:rPr>
        <w:t xml:space="preserve">(5) </w:t>
      </w:r>
      <w:r w:rsidR="00B81102">
        <w:rPr>
          <w:rFonts w:ascii="Times New Roman" w:hAnsi="Times New Roman" w:cs="Times New Roman"/>
        </w:rPr>
        <w:t>R</w:t>
      </w:r>
      <w:r w:rsidRPr="00732D66" w:rsidR="00B50DB0">
        <w:rPr>
          <w:rFonts w:ascii="Times New Roman" w:hAnsi="Times New Roman" w:cs="Times New Roman"/>
        </w:rPr>
        <w:t>ozhodnutie o povolení</w:t>
      </w:r>
      <w:r w:rsidRPr="00732D66">
        <w:rPr>
          <w:rFonts w:ascii="Times New Roman" w:hAnsi="Times New Roman" w:cs="Times New Roman"/>
        </w:rPr>
        <w:t xml:space="preserve"> podľa odseku 1 </w:t>
      </w:r>
      <w:r w:rsidR="00B81102">
        <w:rPr>
          <w:rFonts w:ascii="Times New Roman" w:hAnsi="Times New Roman" w:cs="Times New Roman"/>
        </w:rPr>
        <w:t xml:space="preserve">možno vydať len na určitý čas, najviac na 8 rokov; </w:t>
      </w:r>
      <w:r w:rsidRPr="00732D66">
        <w:rPr>
          <w:rFonts w:ascii="Times New Roman" w:hAnsi="Times New Roman" w:cs="Times New Roman"/>
        </w:rPr>
        <w:t>ak je úložisko začlenené do systému environmentálneho manažérstva alebo v schéme Európskeho spoločenstva pre environmentálne manažérstvo a audit,</w:t>
      </w:r>
      <w:r>
        <w:rPr>
          <w:rStyle w:val="FootnoteReference"/>
          <w:rFonts w:ascii="Times New Roman" w:hAnsi="Times New Roman" w:cs="Times New Roman"/>
          <w:rtl w:val="0"/>
        </w:rPr>
        <w:footnoteReference w:id="25"/>
      </w:r>
      <w:r w:rsidRPr="00732D66">
        <w:rPr>
          <w:rFonts w:ascii="Times New Roman" w:hAnsi="Times New Roman" w:cs="Times New Roman"/>
        </w:rPr>
        <w:t>)</w:t>
      </w:r>
      <w:r w:rsidRPr="00732D66" w:rsidR="007C6030">
        <w:rPr>
          <w:rFonts w:ascii="Times New Roman" w:hAnsi="Times New Roman" w:cs="Times New Roman"/>
        </w:rPr>
        <w:t xml:space="preserve"> </w:t>
      </w:r>
      <w:r w:rsidR="00B81102">
        <w:rPr>
          <w:rFonts w:ascii="Times New Roman" w:hAnsi="Times New Roman" w:cs="Times New Roman"/>
        </w:rPr>
        <w:t>najviac na 10 rokov.</w:t>
      </w:r>
    </w:p>
    <w:p w:rsidR="00F56853" w:rsidRPr="00732D66" w:rsidP="00F56853">
      <w:pPr>
        <w:ind w:firstLine="708"/>
        <w:jc w:val="both"/>
        <w:rPr>
          <w:rFonts w:ascii="Times New Roman" w:hAnsi="Times New Roman" w:cs="Times New Roman"/>
        </w:rPr>
      </w:pPr>
      <w:r w:rsidRPr="00732D66">
        <w:rPr>
          <w:rFonts w:ascii="Times New Roman" w:hAnsi="Times New Roman" w:cs="Times New Roman"/>
        </w:rPr>
        <w:t xml:space="preserve">(6) </w:t>
      </w:r>
      <w:r w:rsidR="003F72BC">
        <w:rPr>
          <w:rFonts w:ascii="Times New Roman" w:hAnsi="Times New Roman" w:cs="Times New Roman"/>
        </w:rPr>
        <w:t>Príslušný orgán  môže z vlastného podnetu ním vyd</w:t>
      </w:r>
      <w:r w:rsidR="003F72BC">
        <w:rPr>
          <w:rFonts w:ascii="Times New Roman" w:hAnsi="Times New Roman" w:cs="Times New Roman"/>
        </w:rPr>
        <w:t>ané rozhodnutie o povolení</w:t>
      </w:r>
      <w:r w:rsidR="00B81102">
        <w:rPr>
          <w:rFonts w:ascii="Times New Roman" w:hAnsi="Times New Roman" w:cs="Times New Roman"/>
        </w:rPr>
        <w:t xml:space="preserve"> </w:t>
      </w:r>
      <w:r w:rsidRPr="00732D66">
        <w:rPr>
          <w:rFonts w:ascii="Times New Roman" w:hAnsi="Times New Roman" w:cs="Times New Roman"/>
        </w:rPr>
        <w:t>podľa odseku 1</w:t>
      </w:r>
      <w:r w:rsidR="003F72BC">
        <w:rPr>
          <w:rFonts w:ascii="Times New Roman" w:hAnsi="Times New Roman" w:cs="Times New Roman"/>
        </w:rPr>
        <w:t xml:space="preserve"> zmeniť alebo zrušiť</w:t>
      </w:r>
      <w:r w:rsidRPr="00732D66">
        <w:rPr>
          <w:rFonts w:ascii="Times New Roman" w:hAnsi="Times New Roman" w:cs="Times New Roman"/>
        </w:rPr>
        <w:t>, ak</w:t>
      </w:r>
    </w:p>
    <w:p w:rsidR="00F56853" w:rsidRPr="00732D66" w:rsidP="00F56853">
      <w:pPr>
        <w:numPr>
          <w:ilvl w:val="0"/>
          <w:numId w:val="13"/>
        </w:numPr>
        <w:tabs>
          <w:tab w:val="left" w:pos="360"/>
          <w:tab w:val="clear" w:pos="720"/>
        </w:tabs>
        <w:ind w:left="360"/>
        <w:jc w:val="both"/>
        <w:rPr>
          <w:rFonts w:ascii="Times New Roman" w:hAnsi="Times New Roman" w:cs="Times New Roman"/>
        </w:rPr>
      </w:pPr>
      <w:r w:rsidRPr="00732D66">
        <w:rPr>
          <w:rFonts w:ascii="Times New Roman" w:hAnsi="Times New Roman" w:cs="Times New Roman"/>
        </w:rPr>
        <w:t>nastanú podstatné zmeny v prevádzke úložiska alebo v ukladanom ťažobnom odpade,</w:t>
      </w:r>
    </w:p>
    <w:p w:rsidR="00F56853" w:rsidRPr="00732D66" w:rsidP="00F56853">
      <w:pPr>
        <w:numPr>
          <w:ilvl w:val="0"/>
          <w:numId w:val="13"/>
        </w:numPr>
        <w:tabs>
          <w:tab w:val="left" w:pos="360"/>
          <w:tab w:val="clear" w:pos="720"/>
        </w:tabs>
        <w:ind w:left="360"/>
        <w:jc w:val="both"/>
        <w:rPr>
          <w:rFonts w:ascii="Times New Roman" w:hAnsi="Times New Roman" w:cs="Times New Roman"/>
        </w:rPr>
      </w:pPr>
      <w:r w:rsidRPr="00732D66">
        <w:rPr>
          <w:rFonts w:ascii="Times New Roman" w:hAnsi="Times New Roman" w:cs="Times New Roman"/>
        </w:rPr>
        <w:t xml:space="preserve">to vyplynie z ohlásenia prevádzkovateľa podľa § 10 ods. </w:t>
      </w:r>
      <w:r w:rsidR="009726ED">
        <w:rPr>
          <w:rFonts w:ascii="Times New Roman" w:hAnsi="Times New Roman" w:cs="Times New Roman"/>
        </w:rPr>
        <w:t>6</w:t>
      </w:r>
      <w:r w:rsidRPr="00732D66">
        <w:rPr>
          <w:rFonts w:ascii="Times New Roman" w:hAnsi="Times New Roman" w:cs="Times New Roman"/>
        </w:rPr>
        <w:t xml:space="preserve"> písm. e) až g) alebo z kontrolnej činnosti orgánov vykonávajúcich štátny dozor podľa § 26,</w:t>
      </w:r>
    </w:p>
    <w:p w:rsidR="00F56853" w:rsidRPr="00732D66" w:rsidP="00F56853">
      <w:pPr>
        <w:numPr>
          <w:ilvl w:val="0"/>
          <w:numId w:val="13"/>
        </w:numPr>
        <w:tabs>
          <w:tab w:val="left" w:pos="360"/>
          <w:tab w:val="clear" w:pos="720"/>
        </w:tabs>
        <w:ind w:left="360"/>
        <w:jc w:val="both"/>
        <w:rPr>
          <w:rFonts w:ascii="Times New Roman" w:hAnsi="Times New Roman" w:cs="Times New Roman"/>
        </w:rPr>
      </w:pPr>
      <w:r w:rsidRPr="00732D66">
        <w:rPr>
          <w:rFonts w:ascii="Times New Roman" w:hAnsi="Times New Roman" w:cs="Times New Roman"/>
        </w:rPr>
        <w:t>to vyplynie z výmeny informácií o podstatných zmenách najlepších dostupných techník podľa §18 ods. 2 písm. a) bod 4.</w:t>
      </w:r>
    </w:p>
    <w:p w:rsidR="00F56853" w:rsidRPr="00732D66" w:rsidP="00F56853">
      <w:pPr>
        <w:ind w:firstLine="708"/>
        <w:jc w:val="both"/>
        <w:rPr>
          <w:rFonts w:ascii="Times New Roman" w:hAnsi="Times New Roman" w:cs="Times New Roman"/>
        </w:rPr>
      </w:pPr>
    </w:p>
    <w:p w:rsidR="00A542B9" w:rsidP="00F7197C">
      <w:pPr>
        <w:ind w:firstLine="708"/>
        <w:jc w:val="both"/>
        <w:rPr>
          <w:rFonts w:ascii="Times New Roman" w:hAnsi="Times New Roman" w:cs="Times New Roman"/>
        </w:rPr>
      </w:pPr>
      <w:r w:rsidRPr="00732D66" w:rsidR="00F56853">
        <w:rPr>
          <w:rFonts w:ascii="Times New Roman" w:hAnsi="Times New Roman" w:cs="Times New Roman"/>
        </w:rPr>
        <w:t>(7) Informácie uvedené v povolení sa na požiadanie sprístupnia štatistickým orgánom Slovenskej repu</w:t>
      </w:r>
      <w:r w:rsidRPr="00732D66" w:rsidR="00F56853">
        <w:rPr>
          <w:rFonts w:ascii="Times New Roman" w:hAnsi="Times New Roman" w:cs="Times New Roman"/>
        </w:rPr>
        <w:t>bliky a štatistickým orgánom Európskej únie, ak sú</w:t>
      </w:r>
      <w:r w:rsidRPr="00732D66" w:rsidR="00F7197C">
        <w:rPr>
          <w:rFonts w:ascii="Times New Roman" w:hAnsi="Times New Roman" w:cs="Times New Roman"/>
        </w:rPr>
        <w:t xml:space="preserve"> potrebné na štatistické účely.</w:t>
      </w:r>
    </w:p>
    <w:p w:rsidR="0040202C" w:rsidP="00F7197C">
      <w:pPr>
        <w:ind w:firstLine="708"/>
        <w:jc w:val="both"/>
        <w:rPr>
          <w:rFonts w:ascii="Times New Roman" w:hAnsi="Times New Roman" w:cs="Times New Roman"/>
        </w:rPr>
      </w:pPr>
    </w:p>
    <w:p w:rsidR="0040202C" w:rsidRPr="00732D66" w:rsidP="00F7197C">
      <w:pPr>
        <w:ind w:firstLine="708"/>
        <w:jc w:val="both"/>
        <w:rPr>
          <w:rFonts w:ascii="Times New Roman" w:hAnsi="Times New Roman" w:cs="Times New Roman"/>
        </w:rPr>
      </w:pPr>
      <w:r>
        <w:rPr>
          <w:rFonts w:ascii="Times New Roman" w:hAnsi="Times New Roman" w:cs="Times New Roman"/>
        </w:rPr>
        <w:t>(8)</w:t>
      </w:r>
      <w:r w:rsidR="008473E9">
        <w:rPr>
          <w:rFonts w:ascii="Times New Roman" w:hAnsi="Times New Roman" w:cs="Times New Roman"/>
        </w:rPr>
        <w:t xml:space="preserve"> </w:t>
      </w:r>
      <w:r>
        <w:rPr>
          <w:rFonts w:ascii="Times New Roman" w:hAnsi="Times New Roman" w:cs="Times New Roman"/>
        </w:rPr>
        <w:t>Ustanovenia odsekov 1 až 7 sa nevzťahujú na</w:t>
      </w:r>
      <w:r w:rsidRPr="00732D66">
        <w:rPr>
          <w:rFonts w:ascii="Times New Roman" w:hAnsi="Times New Roman" w:cs="Times New Roman"/>
        </w:rPr>
        <w:t xml:space="preserve"> inertný ťažo</w:t>
      </w:r>
      <w:r>
        <w:rPr>
          <w:rFonts w:ascii="Times New Roman" w:hAnsi="Times New Roman" w:cs="Times New Roman"/>
        </w:rPr>
        <w:t xml:space="preserve">bný odpad a neznečistenú zeminu, </w:t>
      </w:r>
      <w:r w:rsidRPr="00732D66">
        <w:rPr>
          <w:rFonts w:ascii="Times New Roman" w:hAnsi="Times New Roman" w:cs="Times New Roman"/>
        </w:rPr>
        <w:t>ktoré pochádzajú z banskej činnosti alebo činnosti vykonávanej banským spôsobom,</w:t>
      </w:r>
      <w:r w:rsidRPr="00732D66">
        <w:rPr>
          <w:rFonts w:ascii="Times New Roman" w:hAnsi="Times New Roman" w:cs="Times New Roman"/>
          <w:sz w:val="20"/>
          <w:szCs w:val="20"/>
          <w:vertAlign w:val="superscript"/>
        </w:rPr>
        <w:t xml:space="preserve">  </w:t>
      </w:r>
      <w:r w:rsidRPr="00732D66">
        <w:rPr>
          <w:rFonts w:ascii="Times New Roman" w:hAnsi="Times New Roman" w:cs="Times New Roman"/>
        </w:rPr>
        <w:t>alebo z ťažby, úpravy a skladovania rašeliny, a  nie  sú  ukladané  na úložisko  kategórie A</w:t>
      </w:r>
      <w:r>
        <w:rPr>
          <w:rFonts w:ascii="Times New Roman" w:hAnsi="Times New Roman" w:cs="Times New Roman"/>
        </w:rPr>
        <w:t xml:space="preserve">. </w:t>
      </w:r>
    </w:p>
    <w:p w:rsidR="008473E9" w:rsidRPr="00732D66" w:rsidP="00F7197C">
      <w:pPr>
        <w:ind w:firstLine="708"/>
        <w:jc w:val="both"/>
        <w:rPr>
          <w:rFonts w:ascii="Times New Roman" w:hAnsi="Times New Roman" w:cs="Times New Roman"/>
        </w:rPr>
      </w:pPr>
    </w:p>
    <w:p w:rsidR="00F56853" w:rsidRPr="00732D66" w:rsidP="00F56853">
      <w:pPr>
        <w:jc w:val="center"/>
        <w:rPr>
          <w:rFonts w:ascii="Times New Roman" w:hAnsi="Times New Roman" w:cs="Times New Roman"/>
        </w:rPr>
      </w:pPr>
      <w:r w:rsidRPr="00732D66">
        <w:rPr>
          <w:rFonts w:ascii="Times New Roman" w:hAnsi="Times New Roman" w:cs="Times New Roman"/>
        </w:rPr>
        <w:t>§ 8</w:t>
      </w:r>
    </w:p>
    <w:p w:rsidR="00F56853" w:rsidRPr="00732D66" w:rsidP="00F56853">
      <w:pPr>
        <w:jc w:val="center"/>
        <w:rPr>
          <w:rFonts w:ascii="Times New Roman" w:hAnsi="Times New Roman" w:cs="Times New Roman"/>
        </w:rPr>
      </w:pPr>
      <w:r w:rsidRPr="00732D66">
        <w:rPr>
          <w:rFonts w:ascii="Times New Roman" w:hAnsi="Times New Roman" w:cs="Times New Roman"/>
        </w:rPr>
        <w:t>Účasť verejnosti na povoľovaní úložísk</w:t>
      </w:r>
    </w:p>
    <w:p w:rsidR="002525F4" w:rsidP="002525F4">
      <w:pPr>
        <w:ind w:firstLine="708"/>
        <w:rPr>
          <w:rFonts w:ascii="Times New Roman" w:hAnsi="Times New Roman" w:cs="Times New Roman"/>
        </w:rPr>
      </w:pPr>
    </w:p>
    <w:p w:rsidR="002525F4" w:rsidP="002525F4">
      <w:pPr>
        <w:ind w:firstLine="708"/>
        <w:jc w:val="both"/>
        <w:rPr>
          <w:rFonts w:ascii="Times New Roman" w:hAnsi="Times New Roman" w:cs="Times New Roman"/>
        </w:rPr>
      </w:pPr>
      <w:r>
        <w:rPr>
          <w:rFonts w:ascii="Times New Roman" w:hAnsi="Times New Roman" w:cs="Times New Roman"/>
        </w:rPr>
        <w:t xml:space="preserve">(1) Verejnosťou je </w:t>
      </w:r>
      <w:r w:rsidRPr="00732D66">
        <w:rPr>
          <w:rFonts w:ascii="Times New Roman" w:hAnsi="Times New Roman" w:cs="Times New Roman"/>
        </w:rPr>
        <w:t>jedna alebo viac fyzických osôb alebo právnických osôb, ich združenia, organizácie alebo skupin</w:t>
      </w:r>
      <w:r w:rsidRPr="00732D66">
        <w:rPr>
          <w:rFonts w:ascii="Times New Roman" w:hAnsi="Times New Roman" w:cs="Times New Roman"/>
        </w:rPr>
        <w:t>y</w:t>
      </w:r>
      <w:r w:rsidR="001F45DD">
        <w:rPr>
          <w:rFonts w:ascii="Times New Roman" w:hAnsi="Times New Roman" w:cs="Times New Roman"/>
        </w:rPr>
        <w:t>.</w:t>
      </w:r>
      <w:r>
        <w:rPr>
          <w:rFonts w:ascii="Times New Roman" w:hAnsi="Times New Roman" w:cs="Times New Roman"/>
        </w:rPr>
        <w:t xml:space="preserve"> </w:t>
      </w:r>
    </w:p>
    <w:p w:rsidR="002525F4" w:rsidP="002525F4">
      <w:pPr>
        <w:ind w:firstLine="708"/>
        <w:rPr>
          <w:rFonts w:ascii="Times New Roman" w:hAnsi="Times New Roman" w:cs="Times New Roman"/>
        </w:rPr>
      </w:pPr>
    </w:p>
    <w:p w:rsidR="002525F4" w:rsidP="002525F4">
      <w:pPr>
        <w:ind w:firstLine="708"/>
        <w:jc w:val="both"/>
        <w:rPr>
          <w:rFonts w:ascii="Times New Roman" w:hAnsi="Times New Roman" w:cs="Times New Roman"/>
        </w:rPr>
      </w:pPr>
      <w:r>
        <w:rPr>
          <w:rFonts w:ascii="Times New Roman" w:hAnsi="Times New Roman" w:cs="Times New Roman"/>
        </w:rPr>
        <w:t xml:space="preserve">(2) Zainteresovanou verejnosťou je </w:t>
      </w:r>
      <w:r w:rsidRPr="00732D66">
        <w:rPr>
          <w:rFonts w:ascii="Times New Roman" w:hAnsi="Times New Roman" w:cs="Times New Roman"/>
        </w:rPr>
        <w:t>verejnosť, ktorá je alebo môže byť dotknutá environmentálnym rozhodovaním podľa § 6 a 7,</w:t>
      </w:r>
      <w:r w:rsidRPr="00732D66">
        <w:rPr>
          <w:rFonts w:ascii="Times New Roman" w:hAnsi="Times New Roman" w:cs="Times New Roman"/>
          <w:sz w:val="20"/>
          <w:szCs w:val="20"/>
        </w:rPr>
        <w:t xml:space="preserve"> </w:t>
      </w:r>
      <w:r w:rsidRPr="00732D66">
        <w:rPr>
          <w:rFonts w:ascii="Times New Roman" w:hAnsi="Times New Roman" w:cs="Times New Roman"/>
        </w:rPr>
        <w:t>alebo ktorá má na takomto konaní záujem; za verejnosť, ktorá má na takomto konaní záujem sa považuje právnická osoba podporujúca ochranu životného prostredia založená podľa osobitných predpisov</w:t>
      </w:r>
      <w:r w:rsidR="001F07B0">
        <w:rPr>
          <w:rFonts w:ascii="Times New Roman" w:hAnsi="Times New Roman" w:cs="Times New Roman"/>
        </w:rPr>
        <w:t>.</w:t>
      </w:r>
      <w:r>
        <w:rPr>
          <w:rStyle w:val="FootnoteReference"/>
          <w:rFonts w:ascii="Times New Roman" w:hAnsi="Times New Roman" w:cs="Times New Roman"/>
          <w:rtl w:val="0"/>
        </w:rPr>
        <w:footnoteReference w:id="26"/>
      </w:r>
      <w:r w:rsidRPr="00732D66">
        <w:rPr>
          <w:rFonts w:ascii="Times New Roman" w:hAnsi="Times New Roman" w:cs="Times New Roman"/>
        </w:rPr>
        <w:t>)</w:t>
      </w:r>
    </w:p>
    <w:p w:rsidR="002525F4" w:rsidRPr="00732D66" w:rsidP="002525F4">
      <w:pPr>
        <w:ind w:firstLine="708"/>
        <w:jc w:val="both"/>
        <w:rPr>
          <w:rFonts w:ascii="Times New Roman" w:hAnsi="Times New Roman" w:cs="Times New Roman"/>
        </w:rPr>
      </w:pPr>
    </w:p>
    <w:p w:rsidR="00F56853" w:rsidRPr="00732D66" w:rsidP="00F56853">
      <w:pPr>
        <w:ind w:firstLine="708"/>
        <w:jc w:val="both"/>
        <w:rPr>
          <w:rFonts w:ascii="Times New Roman" w:hAnsi="Times New Roman" w:cs="Times New Roman"/>
        </w:rPr>
      </w:pPr>
      <w:r w:rsidRPr="00732D66">
        <w:rPr>
          <w:rFonts w:ascii="Times New Roman" w:hAnsi="Times New Roman" w:cs="Times New Roman"/>
        </w:rPr>
        <w:t>(</w:t>
      </w:r>
      <w:r w:rsidR="002525F4">
        <w:rPr>
          <w:rFonts w:ascii="Times New Roman" w:hAnsi="Times New Roman" w:cs="Times New Roman"/>
        </w:rPr>
        <w:t>3</w:t>
      </w:r>
      <w:r w:rsidRPr="00732D66">
        <w:rPr>
          <w:rFonts w:ascii="Times New Roman" w:hAnsi="Times New Roman" w:cs="Times New Roman"/>
        </w:rPr>
        <w:t>) Príslušný orgán bez zbytočného odkladu zverejní na svojej internetovej stránke alebo na svojej úradnej tabuli po dobu 15 dní</w:t>
      </w:r>
    </w:p>
    <w:p w:rsidR="00F56853" w:rsidRPr="00732D66" w:rsidP="00F56853">
      <w:pPr>
        <w:numPr>
          <w:ilvl w:val="0"/>
          <w:numId w:val="14"/>
        </w:numPr>
        <w:tabs>
          <w:tab w:val="left" w:pos="432"/>
          <w:tab w:val="clear" w:pos="1464"/>
        </w:tabs>
        <w:ind w:left="408" w:hanging="384"/>
        <w:jc w:val="both"/>
        <w:rPr>
          <w:rFonts w:ascii="Times New Roman" w:hAnsi="Times New Roman" w:cs="Times New Roman"/>
        </w:rPr>
      </w:pPr>
      <w:r w:rsidRPr="00732D66">
        <w:rPr>
          <w:rFonts w:ascii="Times New Roman" w:hAnsi="Times New Roman" w:cs="Times New Roman"/>
        </w:rPr>
        <w:t>stručné zhrnutie údajov a informácií o žiadosti o povolenie úložiska podľa § 7 ods. 2 písm. j),</w:t>
      </w:r>
    </w:p>
    <w:p w:rsidR="00F56853" w:rsidRPr="00732D66" w:rsidP="00F56853">
      <w:pPr>
        <w:numPr>
          <w:ilvl w:val="0"/>
          <w:numId w:val="14"/>
        </w:numPr>
        <w:tabs>
          <w:tab w:val="left" w:pos="432"/>
          <w:tab w:val="clear" w:pos="1464"/>
          <w:tab w:val="left" w:pos="4344"/>
        </w:tabs>
        <w:ind w:left="408" w:hanging="384"/>
        <w:jc w:val="both"/>
        <w:rPr>
          <w:rFonts w:ascii="Times New Roman" w:hAnsi="Times New Roman" w:cs="Times New Roman"/>
        </w:rPr>
      </w:pPr>
      <w:r w:rsidRPr="00732D66">
        <w:rPr>
          <w:rFonts w:ascii="Times New Roman" w:hAnsi="Times New Roman" w:cs="Times New Roman"/>
        </w:rPr>
        <w:t>výzvu zainteresovanej verejnosti, aby v lehote siedmych dní písomne oznámili svoj záujem zúčastniť sa na konaní,</w:t>
      </w:r>
    </w:p>
    <w:p w:rsidR="00F56853" w:rsidRPr="00732D66" w:rsidP="00F56853">
      <w:pPr>
        <w:numPr>
          <w:ilvl w:val="0"/>
          <w:numId w:val="14"/>
        </w:numPr>
        <w:tabs>
          <w:tab w:val="left" w:pos="432"/>
          <w:tab w:val="clear" w:pos="1464"/>
          <w:tab w:val="left" w:pos="4344"/>
        </w:tabs>
        <w:ind w:left="408" w:hanging="384"/>
        <w:jc w:val="both"/>
        <w:rPr>
          <w:rFonts w:ascii="Times New Roman" w:hAnsi="Times New Roman" w:cs="Times New Roman"/>
        </w:rPr>
      </w:pPr>
      <w:r w:rsidRPr="00732D66">
        <w:rPr>
          <w:rFonts w:ascii="Times New Roman" w:hAnsi="Times New Roman" w:cs="Times New Roman"/>
        </w:rPr>
        <w:t>výzvu verejnosti o tom, kde a v akých lehotách sa možno k žiadost</w:t>
      </w:r>
      <w:r w:rsidRPr="00732D66" w:rsidR="00A542B9">
        <w:rPr>
          <w:rFonts w:ascii="Times New Roman" w:hAnsi="Times New Roman" w:cs="Times New Roman"/>
        </w:rPr>
        <w:t>i vyjadriť vrátane informácie</w:t>
      </w:r>
    </w:p>
    <w:p w:rsidR="00F56853" w:rsidRPr="00732D66" w:rsidP="00F56853">
      <w:pPr>
        <w:numPr>
          <w:ilvl w:val="0"/>
          <w:numId w:val="15"/>
        </w:numPr>
        <w:tabs>
          <w:tab w:val="left" w:pos="744"/>
          <w:tab w:val="left" w:pos="4344"/>
        </w:tabs>
        <w:jc w:val="both"/>
        <w:rPr>
          <w:rFonts w:ascii="Times New Roman" w:hAnsi="Times New Roman" w:cs="Times New Roman"/>
        </w:rPr>
      </w:pPr>
      <w:r w:rsidRPr="00732D66">
        <w:rPr>
          <w:rFonts w:ascii="Times New Roman" w:hAnsi="Times New Roman" w:cs="Times New Roman"/>
        </w:rPr>
        <w:t>kde a kedy možno nazrieť do žiadosti,</w:t>
      </w:r>
    </w:p>
    <w:p w:rsidR="00F56853" w:rsidRPr="00732D66" w:rsidP="00F56853">
      <w:pPr>
        <w:numPr>
          <w:ilvl w:val="0"/>
          <w:numId w:val="15"/>
        </w:numPr>
        <w:tabs>
          <w:tab w:val="left" w:pos="744"/>
          <w:tab w:val="left" w:pos="4344"/>
        </w:tabs>
        <w:jc w:val="both"/>
        <w:rPr>
          <w:rFonts w:ascii="Times New Roman" w:hAnsi="Times New Roman" w:cs="Times New Roman"/>
        </w:rPr>
      </w:pPr>
      <w:r w:rsidRPr="00732D66">
        <w:rPr>
          <w:rFonts w:ascii="Times New Roman" w:hAnsi="Times New Roman" w:cs="Times New Roman"/>
        </w:rPr>
        <w:t>že rozhodnutie o žiadosti je rozhodnutím v správnom konaní,</w:t>
      </w:r>
    </w:p>
    <w:p w:rsidR="00F56853" w:rsidRPr="00732D66" w:rsidP="00F56853">
      <w:pPr>
        <w:numPr>
          <w:ilvl w:val="0"/>
          <w:numId w:val="15"/>
        </w:numPr>
        <w:tabs>
          <w:tab w:val="left" w:pos="744"/>
          <w:tab w:val="left" w:pos="4344"/>
        </w:tabs>
        <w:jc w:val="both"/>
        <w:rPr>
          <w:rFonts w:ascii="Times New Roman" w:hAnsi="Times New Roman" w:cs="Times New Roman"/>
        </w:rPr>
      </w:pPr>
      <w:r w:rsidRPr="00732D66">
        <w:rPr>
          <w:rFonts w:ascii="Times New Roman" w:hAnsi="Times New Roman" w:cs="Times New Roman"/>
        </w:rPr>
        <w:t>kto sú dotknuté orgány v konaní,</w:t>
      </w:r>
    </w:p>
    <w:p w:rsidR="00F56853" w:rsidRPr="00732D66" w:rsidP="00F56853">
      <w:pPr>
        <w:numPr>
          <w:ilvl w:val="0"/>
          <w:numId w:val="15"/>
        </w:numPr>
        <w:tabs>
          <w:tab w:val="left" w:pos="744"/>
          <w:tab w:val="left" w:pos="4344"/>
        </w:tabs>
        <w:jc w:val="both"/>
        <w:rPr>
          <w:rFonts w:ascii="Times New Roman" w:hAnsi="Times New Roman" w:cs="Times New Roman"/>
        </w:rPr>
      </w:pPr>
      <w:r w:rsidRPr="00732D66">
        <w:rPr>
          <w:rFonts w:ascii="Times New Roman" w:hAnsi="Times New Roman" w:cs="Times New Roman"/>
        </w:rPr>
        <w:t>či sa pre úložisko vyžadovalo posudzovanie jeho vplyvov na životné prostredie alebo cezhraničné posudzovanie jeho vplyvov na životné prostredie a či bolo vykonané, alebo či prebiehajú cezhraničné konzultácie podľa § 15,</w:t>
      </w:r>
    </w:p>
    <w:p w:rsidR="00F56853" w:rsidRPr="00732D66" w:rsidP="00F56853">
      <w:pPr>
        <w:numPr>
          <w:ilvl w:val="0"/>
          <w:numId w:val="15"/>
        </w:numPr>
        <w:tabs>
          <w:tab w:val="left" w:pos="744"/>
          <w:tab w:val="left" w:pos="4344"/>
        </w:tabs>
        <w:jc w:val="both"/>
        <w:rPr>
          <w:rFonts w:ascii="Times New Roman" w:hAnsi="Times New Roman" w:cs="Times New Roman"/>
        </w:rPr>
      </w:pPr>
      <w:r w:rsidRPr="00732D66" w:rsidR="00A542B9">
        <w:rPr>
          <w:rFonts w:ascii="Times New Roman" w:hAnsi="Times New Roman" w:cs="Times New Roman"/>
        </w:rPr>
        <w:t xml:space="preserve">o </w:t>
      </w:r>
      <w:r w:rsidRPr="00732D66">
        <w:rPr>
          <w:rFonts w:ascii="Times New Roman" w:hAnsi="Times New Roman" w:cs="Times New Roman"/>
        </w:rPr>
        <w:t>podrobnostiach týkajúcich sa konania pri aktualizácii podmienok povolenia, ak je to aktuálne</w:t>
      </w:r>
    </w:p>
    <w:p w:rsidR="00F56853" w:rsidRPr="00732D66" w:rsidP="00F56853">
      <w:pPr>
        <w:tabs>
          <w:tab w:val="left" w:pos="4344"/>
        </w:tabs>
        <w:jc w:val="both"/>
        <w:rPr>
          <w:rFonts w:ascii="Times New Roman" w:hAnsi="Times New Roman" w:cs="Times New Roman"/>
        </w:rPr>
      </w:pPr>
      <w:r w:rsidRPr="00732D66">
        <w:rPr>
          <w:rFonts w:ascii="Times New Roman" w:hAnsi="Times New Roman" w:cs="Times New Roman"/>
        </w:rPr>
        <w:t>d) čas, miesto a spôsob, akým sa sprístupnia ďalšie informácie o konaní a podrobnosti zabezpečenia účasti verejnosti v konaní.</w:t>
      </w:r>
    </w:p>
    <w:p w:rsidR="00F56853" w:rsidRPr="00732D66" w:rsidP="00F56853">
      <w:pPr>
        <w:tabs>
          <w:tab w:val="left" w:pos="4344"/>
        </w:tabs>
        <w:ind w:firstLine="672"/>
        <w:jc w:val="both"/>
        <w:rPr>
          <w:rFonts w:ascii="Times New Roman" w:hAnsi="Times New Roman" w:cs="Times New Roman"/>
        </w:rPr>
      </w:pPr>
    </w:p>
    <w:p w:rsidR="00F56853" w:rsidRPr="00732D66" w:rsidP="00F56853">
      <w:pPr>
        <w:tabs>
          <w:tab w:val="left" w:pos="4344"/>
        </w:tabs>
        <w:ind w:firstLine="672"/>
        <w:jc w:val="both"/>
        <w:rPr>
          <w:rFonts w:ascii="Times New Roman" w:hAnsi="Times New Roman" w:cs="Times New Roman"/>
        </w:rPr>
      </w:pPr>
      <w:r w:rsidRPr="00732D66">
        <w:rPr>
          <w:rFonts w:ascii="Times New Roman" w:hAnsi="Times New Roman" w:cs="Times New Roman"/>
        </w:rPr>
        <w:t xml:space="preserve"> (</w:t>
      </w:r>
      <w:r w:rsidR="002525F4">
        <w:rPr>
          <w:rFonts w:ascii="Times New Roman" w:hAnsi="Times New Roman" w:cs="Times New Roman"/>
        </w:rPr>
        <w:t>4</w:t>
      </w:r>
      <w:r w:rsidRPr="00732D66">
        <w:rPr>
          <w:rFonts w:ascii="Times New Roman" w:hAnsi="Times New Roman" w:cs="Times New Roman"/>
        </w:rPr>
        <w:t xml:space="preserve">) Ak o to  požiada príslušný orgán, obec, ktorá je účastníkom konania podľa § 7 zverejní v mieste obvyklým  spôsobom  informácie a  výzvy podľa odseku </w:t>
      </w:r>
      <w:r w:rsidR="001F07B0">
        <w:rPr>
          <w:rFonts w:ascii="Times New Roman" w:hAnsi="Times New Roman" w:cs="Times New Roman"/>
        </w:rPr>
        <w:t>3</w:t>
      </w:r>
      <w:r w:rsidRPr="00732D66">
        <w:rPr>
          <w:rFonts w:ascii="Times New Roman" w:hAnsi="Times New Roman" w:cs="Times New Roman"/>
        </w:rPr>
        <w:t>.</w:t>
      </w:r>
    </w:p>
    <w:p w:rsidR="00F56853" w:rsidRPr="00732D66" w:rsidP="00F56853">
      <w:pPr>
        <w:tabs>
          <w:tab w:val="left" w:pos="4344"/>
        </w:tabs>
        <w:ind w:left="-48" w:firstLine="768"/>
        <w:jc w:val="both"/>
        <w:rPr>
          <w:rFonts w:ascii="Times New Roman" w:hAnsi="Times New Roman" w:cs="Times New Roman"/>
        </w:rPr>
      </w:pPr>
    </w:p>
    <w:p w:rsidR="00F56853" w:rsidRPr="00732D66" w:rsidP="00F56853">
      <w:pPr>
        <w:tabs>
          <w:tab w:val="left" w:pos="672"/>
        </w:tabs>
        <w:ind w:left="48"/>
        <w:jc w:val="both"/>
        <w:rPr>
          <w:rFonts w:ascii="Times New Roman" w:hAnsi="Times New Roman" w:cs="Times New Roman"/>
        </w:rPr>
      </w:pPr>
      <w:r w:rsidRPr="00732D66">
        <w:rPr>
          <w:rFonts w:ascii="Times New Roman" w:hAnsi="Times New Roman" w:cs="Times New Roman"/>
        </w:rPr>
        <w:tab/>
        <w:t>(</w:t>
      </w:r>
      <w:r w:rsidR="002525F4">
        <w:rPr>
          <w:rFonts w:ascii="Times New Roman" w:hAnsi="Times New Roman" w:cs="Times New Roman"/>
        </w:rPr>
        <w:t>5</w:t>
      </w:r>
      <w:r w:rsidRPr="00732D66">
        <w:rPr>
          <w:rFonts w:ascii="Times New Roman" w:hAnsi="Times New Roman" w:cs="Times New Roman"/>
        </w:rPr>
        <w:t xml:space="preserve">) Príslušný orgán, v prípade možných cezhraničných účinkov úložiska bez zbytočného odkladu zašle informácie podľa </w:t>
      </w:r>
      <w:r w:rsidR="00054A57">
        <w:rPr>
          <w:rFonts w:ascii="Times New Roman" w:hAnsi="Times New Roman" w:cs="Times New Roman"/>
        </w:rPr>
        <w:t xml:space="preserve">odseku 3 </w:t>
      </w:r>
      <w:r w:rsidRPr="00732D66">
        <w:rPr>
          <w:rFonts w:ascii="Times New Roman" w:hAnsi="Times New Roman" w:cs="Times New Roman"/>
        </w:rPr>
        <w:t>písm</w:t>
      </w:r>
      <w:r w:rsidR="00054A57">
        <w:rPr>
          <w:rFonts w:ascii="Times New Roman" w:hAnsi="Times New Roman" w:cs="Times New Roman"/>
        </w:rPr>
        <w:t>.</w:t>
      </w:r>
      <w:r w:rsidRPr="00732D66">
        <w:rPr>
          <w:rFonts w:ascii="Times New Roman" w:hAnsi="Times New Roman" w:cs="Times New Roman"/>
        </w:rPr>
        <w:t xml:space="preserve"> a) ministerstvu  a obci, ktorá je účastníkom konania, a požiada ju, aby ich zverejnila na svojej úradnej tabuli a na internete, prípadne aj iným v mieste obvyklým spôso</w:t>
      </w:r>
      <w:r w:rsidRPr="00732D66">
        <w:rPr>
          <w:rFonts w:ascii="Times New Roman" w:hAnsi="Times New Roman" w:cs="Times New Roman"/>
        </w:rPr>
        <w:t>bom.</w:t>
      </w:r>
    </w:p>
    <w:p w:rsidR="00F56853" w:rsidRPr="00732D66" w:rsidP="00F56853">
      <w:pPr>
        <w:tabs>
          <w:tab w:val="left" w:pos="4344"/>
        </w:tabs>
        <w:jc w:val="both"/>
        <w:rPr>
          <w:rFonts w:ascii="Times New Roman" w:hAnsi="Times New Roman" w:cs="Times New Roman"/>
        </w:rPr>
      </w:pPr>
    </w:p>
    <w:p w:rsidR="00F56853" w:rsidRPr="00732D66" w:rsidP="00F56853">
      <w:pPr>
        <w:tabs>
          <w:tab w:val="left" w:pos="4344"/>
        </w:tabs>
        <w:ind w:left="-24" w:firstLine="672"/>
        <w:jc w:val="both"/>
        <w:rPr>
          <w:rFonts w:ascii="Times New Roman" w:hAnsi="Times New Roman" w:cs="Times New Roman"/>
        </w:rPr>
      </w:pPr>
      <w:r w:rsidRPr="00732D66">
        <w:rPr>
          <w:rFonts w:ascii="Times New Roman" w:hAnsi="Times New Roman" w:cs="Times New Roman"/>
        </w:rPr>
        <w:t>(</w:t>
      </w:r>
      <w:r w:rsidR="000B5DB4">
        <w:rPr>
          <w:rFonts w:ascii="Times New Roman" w:hAnsi="Times New Roman" w:cs="Times New Roman"/>
        </w:rPr>
        <w:t>6</w:t>
      </w:r>
      <w:r w:rsidRPr="00732D66">
        <w:rPr>
          <w:rFonts w:ascii="Times New Roman" w:hAnsi="Times New Roman" w:cs="Times New Roman"/>
        </w:rPr>
        <w:t xml:space="preserve">) Zainteresovaná verejnosť podľa </w:t>
      </w:r>
      <w:r w:rsidR="002525F4">
        <w:rPr>
          <w:rFonts w:ascii="Times New Roman" w:hAnsi="Times New Roman" w:cs="Times New Roman"/>
        </w:rPr>
        <w:t>ods</w:t>
      </w:r>
      <w:r w:rsidR="00054A57">
        <w:rPr>
          <w:rFonts w:ascii="Times New Roman" w:hAnsi="Times New Roman" w:cs="Times New Roman"/>
        </w:rPr>
        <w:t>eku</w:t>
      </w:r>
      <w:r w:rsidR="002525F4">
        <w:rPr>
          <w:rFonts w:ascii="Times New Roman" w:hAnsi="Times New Roman" w:cs="Times New Roman"/>
        </w:rPr>
        <w:t xml:space="preserve"> 2</w:t>
      </w:r>
      <w:r w:rsidR="00BC3688">
        <w:rPr>
          <w:rFonts w:ascii="Times New Roman" w:hAnsi="Times New Roman" w:cs="Times New Roman"/>
        </w:rPr>
        <w:t>,</w:t>
      </w:r>
      <w:r w:rsidRPr="00732D66">
        <w:rPr>
          <w:rFonts w:ascii="Times New Roman" w:hAnsi="Times New Roman" w:cs="Times New Roman"/>
        </w:rPr>
        <w:t xml:space="preserve"> ktorá písomne oznámila svoj záujem zúčastniť sa  na konaní podľa odseku </w:t>
      </w:r>
      <w:r w:rsidR="002525F4">
        <w:rPr>
          <w:rFonts w:ascii="Times New Roman" w:hAnsi="Times New Roman" w:cs="Times New Roman"/>
        </w:rPr>
        <w:t xml:space="preserve">3 </w:t>
      </w:r>
      <w:r w:rsidRPr="00732D66">
        <w:rPr>
          <w:rFonts w:ascii="Times New Roman" w:hAnsi="Times New Roman" w:cs="Times New Roman"/>
        </w:rPr>
        <w:t xml:space="preserve">písm. b), má v konaní podľa § 7 postavenie zúčastnenej osoby.  </w:t>
      </w:r>
    </w:p>
    <w:p w:rsidR="00F56853" w:rsidRPr="00732D66" w:rsidP="00F56853">
      <w:pPr>
        <w:tabs>
          <w:tab w:val="left" w:pos="4344"/>
        </w:tabs>
        <w:jc w:val="both"/>
        <w:rPr>
          <w:rFonts w:ascii="Times New Roman" w:hAnsi="Times New Roman" w:cs="Times New Roman"/>
        </w:rPr>
      </w:pPr>
    </w:p>
    <w:p w:rsidR="00DC0629" w:rsidP="00DC0629">
      <w:pPr>
        <w:tabs>
          <w:tab w:val="left" w:pos="540"/>
        </w:tabs>
        <w:jc w:val="both"/>
        <w:rPr>
          <w:rFonts w:ascii="Times New Roman" w:hAnsi="Times New Roman" w:cs="Times New Roman"/>
        </w:rPr>
      </w:pPr>
      <w:r w:rsidRPr="00732D66">
        <w:rPr>
          <w:rFonts w:ascii="Times New Roman" w:hAnsi="Times New Roman" w:cs="Times New Roman"/>
        </w:rPr>
        <w:tab/>
        <w:tab/>
        <w:t>(</w:t>
      </w:r>
      <w:r w:rsidR="000B5DB4">
        <w:rPr>
          <w:rFonts w:ascii="Times New Roman" w:hAnsi="Times New Roman" w:cs="Times New Roman"/>
        </w:rPr>
        <w:t>7</w:t>
      </w:r>
      <w:r w:rsidRPr="00732D66">
        <w:rPr>
          <w:rFonts w:ascii="Times New Roman" w:hAnsi="Times New Roman" w:cs="Times New Roman"/>
        </w:rPr>
        <w:t xml:space="preserve">) Ustanovenie odseku </w:t>
      </w:r>
      <w:r w:rsidR="002C559D">
        <w:rPr>
          <w:rFonts w:ascii="Times New Roman" w:hAnsi="Times New Roman" w:cs="Times New Roman"/>
        </w:rPr>
        <w:t>6</w:t>
      </w:r>
      <w:r w:rsidRPr="00732D66">
        <w:rPr>
          <w:rFonts w:ascii="Times New Roman" w:hAnsi="Times New Roman" w:cs="Times New Roman"/>
        </w:rPr>
        <w:t xml:space="preserve"> sa nevzťahuje na úložiská, ktoré boli posudzované podľa osobitného predpisu. </w:t>
      </w:r>
      <w:r w:rsidRPr="00732D66">
        <w:rPr>
          <w:rFonts w:ascii="Times New Roman" w:hAnsi="Times New Roman" w:cs="Times New Roman"/>
          <w:vertAlign w:val="superscript"/>
        </w:rPr>
        <w:t>2</w:t>
      </w:r>
      <w:r w:rsidR="00BC3688">
        <w:rPr>
          <w:rFonts w:ascii="Times New Roman" w:hAnsi="Times New Roman" w:cs="Times New Roman"/>
          <w:vertAlign w:val="superscript"/>
        </w:rPr>
        <w:t>2</w:t>
      </w:r>
      <w:r w:rsidRPr="00732D66">
        <w:rPr>
          <w:rFonts w:ascii="Times New Roman" w:hAnsi="Times New Roman" w:cs="Times New Roman"/>
        </w:rPr>
        <w:t>)</w:t>
      </w:r>
    </w:p>
    <w:p w:rsidR="0040202C" w:rsidRPr="00732D66" w:rsidP="00DC0629">
      <w:pPr>
        <w:tabs>
          <w:tab w:val="left" w:pos="540"/>
        </w:tabs>
        <w:jc w:val="both"/>
        <w:rPr>
          <w:rFonts w:ascii="Times New Roman" w:hAnsi="Times New Roman" w:cs="Times New Roman"/>
        </w:rPr>
      </w:pPr>
    </w:p>
    <w:p w:rsidR="00F56853" w:rsidP="00F56853">
      <w:pPr>
        <w:tabs>
          <w:tab w:val="left" w:pos="4344"/>
        </w:tabs>
        <w:ind w:left="-24" w:firstLine="672"/>
        <w:jc w:val="both"/>
        <w:rPr>
          <w:rFonts w:ascii="Times New Roman" w:hAnsi="Times New Roman" w:cs="Times New Roman"/>
        </w:rPr>
      </w:pPr>
      <w:r w:rsidRPr="00732D66" w:rsidR="00DC0629">
        <w:rPr>
          <w:rFonts w:ascii="Times New Roman" w:hAnsi="Times New Roman" w:cs="Times New Roman"/>
        </w:rPr>
        <w:t>(</w:t>
      </w:r>
      <w:r w:rsidR="000B5DB4">
        <w:rPr>
          <w:rFonts w:ascii="Times New Roman" w:hAnsi="Times New Roman" w:cs="Times New Roman"/>
        </w:rPr>
        <w:t>8</w:t>
      </w:r>
      <w:r w:rsidRPr="00732D66">
        <w:rPr>
          <w:rFonts w:ascii="Times New Roman" w:hAnsi="Times New Roman" w:cs="Times New Roman"/>
        </w:rPr>
        <w:t xml:space="preserve">) Príslušný orgán spôsobom podľa odseku </w:t>
      </w:r>
      <w:r w:rsidR="002C559D">
        <w:rPr>
          <w:rFonts w:ascii="Times New Roman" w:hAnsi="Times New Roman" w:cs="Times New Roman"/>
        </w:rPr>
        <w:t>3</w:t>
      </w:r>
      <w:r w:rsidRPr="00732D66">
        <w:rPr>
          <w:rFonts w:ascii="Times New Roman" w:hAnsi="Times New Roman" w:cs="Times New Roman"/>
        </w:rPr>
        <w:t xml:space="preserve"> zverejní obsah rozhodnutia podľa § 7 vrátane jeho odôvodnenia. </w:t>
      </w:r>
    </w:p>
    <w:p w:rsidR="0040202C" w:rsidP="00F56853">
      <w:pPr>
        <w:tabs>
          <w:tab w:val="left" w:pos="4344"/>
        </w:tabs>
        <w:ind w:left="-24" w:firstLine="672"/>
        <w:jc w:val="both"/>
        <w:rPr>
          <w:rFonts w:ascii="Times New Roman" w:hAnsi="Times New Roman" w:cs="Times New Roman"/>
        </w:rPr>
      </w:pPr>
    </w:p>
    <w:p w:rsidR="0040202C" w:rsidRPr="00732D66" w:rsidP="00F56853">
      <w:pPr>
        <w:tabs>
          <w:tab w:val="left" w:pos="4344"/>
        </w:tabs>
        <w:ind w:left="-24" w:firstLine="672"/>
        <w:jc w:val="both"/>
        <w:rPr>
          <w:rFonts w:ascii="Times New Roman" w:hAnsi="Times New Roman" w:cs="Times New Roman"/>
        </w:rPr>
      </w:pPr>
      <w:r w:rsidR="002525F4">
        <w:rPr>
          <w:rFonts w:ascii="Times New Roman" w:hAnsi="Times New Roman" w:cs="Times New Roman"/>
        </w:rPr>
        <w:t>(</w:t>
      </w:r>
      <w:r w:rsidR="000B5DB4">
        <w:rPr>
          <w:rFonts w:ascii="Times New Roman" w:hAnsi="Times New Roman" w:cs="Times New Roman"/>
        </w:rPr>
        <w:t>9</w:t>
      </w:r>
      <w:r>
        <w:rPr>
          <w:rFonts w:ascii="Times New Roman" w:hAnsi="Times New Roman" w:cs="Times New Roman"/>
        </w:rPr>
        <w:t xml:space="preserve">) </w:t>
      </w:r>
      <w:r w:rsidR="002525F4">
        <w:rPr>
          <w:rFonts w:ascii="Times New Roman" w:hAnsi="Times New Roman" w:cs="Times New Roman"/>
        </w:rPr>
        <w:t xml:space="preserve">Ustanovenia odsekov </w:t>
      </w:r>
      <w:r w:rsidR="002C559D">
        <w:rPr>
          <w:rFonts w:ascii="Times New Roman" w:hAnsi="Times New Roman" w:cs="Times New Roman"/>
        </w:rPr>
        <w:t>1</w:t>
      </w:r>
      <w:r w:rsidR="002525F4">
        <w:rPr>
          <w:rFonts w:ascii="Times New Roman" w:hAnsi="Times New Roman" w:cs="Times New Roman"/>
        </w:rPr>
        <w:t xml:space="preserve"> až </w:t>
      </w:r>
      <w:r w:rsidR="000B5DB4">
        <w:rPr>
          <w:rFonts w:ascii="Times New Roman" w:hAnsi="Times New Roman" w:cs="Times New Roman"/>
        </w:rPr>
        <w:t>8</w:t>
      </w:r>
      <w:r>
        <w:rPr>
          <w:rFonts w:ascii="Times New Roman" w:hAnsi="Times New Roman" w:cs="Times New Roman"/>
        </w:rPr>
        <w:t xml:space="preserve"> sa nevzťahujú na</w:t>
      </w:r>
      <w:r w:rsidRPr="00732D66">
        <w:rPr>
          <w:rFonts w:ascii="Times New Roman" w:hAnsi="Times New Roman" w:cs="Times New Roman"/>
        </w:rPr>
        <w:t xml:space="preserve"> inertný ťažo</w:t>
      </w:r>
      <w:r>
        <w:rPr>
          <w:rFonts w:ascii="Times New Roman" w:hAnsi="Times New Roman" w:cs="Times New Roman"/>
        </w:rPr>
        <w:t xml:space="preserve">bný odpad a neznečistenú zeminu, </w:t>
      </w:r>
      <w:r w:rsidRPr="00732D66">
        <w:rPr>
          <w:rFonts w:ascii="Times New Roman" w:hAnsi="Times New Roman" w:cs="Times New Roman"/>
        </w:rPr>
        <w:t>ktoré pochádzajú z banskej činnosti alebo činnosti vykonávanej banským spôsobom,</w:t>
      </w:r>
      <w:r w:rsidRPr="00732D66">
        <w:rPr>
          <w:rFonts w:ascii="Times New Roman" w:hAnsi="Times New Roman" w:cs="Times New Roman"/>
          <w:sz w:val="20"/>
          <w:szCs w:val="20"/>
          <w:vertAlign w:val="superscript"/>
        </w:rPr>
        <w:t xml:space="preserve">  </w:t>
      </w:r>
      <w:r w:rsidRPr="00732D66">
        <w:rPr>
          <w:rFonts w:ascii="Times New Roman" w:hAnsi="Times New Roman" w:cs="Times New Roman"/>
        </w:rPr>
        <w:t>alebo z ťažby, úpravy a skladovania rašeliny, a  nie  sú  ukladané  na úložisko  kategórie A</w:t>
      </w:r>
      <w:r>
        <w:rPr>
          <w:rFonts w:ascii="Times New Roman" w:hAnsi="Times New Roman" w:cs="Times New Roman"/>
        </w:rPr>
        <w:t>.</w:t>
      </w:r>
    </w:p>
    <w:p w:rsidR="00F56853" w:rsidRPr="00732D66" w:rsidP="00F56853">
      <w:pPr>
        <w:ind w:firstLine="708"/>
        <w:rPr>
          <w:rFonts w:ascii="Times New Roman" w:hAnsi="Times New Roman" w:cs="Times New Roman"/>
        </w:rPr>
      </w:pPr>
    </w:p>
    <w:p w:rsidR="00F56853" w:rsidRPr="00732D66" w:rsidP="00F56853">
      <w:pPr>
        <w:ind w:left="48"/>
        <w:jc w:val="center"/>
        <w:rPr>
          <w:rFonts w:ascii="Times New Roman" w:hAnsi="Times New Roman" w:cs="Times New Roman"/>
        </w:rPr>
      </w:pPr>
      <w:r w:rsidRPr="00732D66">
        <w:rPr>
          <w:rFonts w:ascii="Times New Roman" w:hAnsi="Times New Roman" w:cs="Times New Roman"/>
        </w:rPr>
        <w:t>§ 9</w:t>
      </w:r>
    </w:p>
    <w:p w:rsidR="00F56853" w:rsidRPr="00732D66" w:rsidP="00F56853">
      <w:pPr>
        <w:ind w:left="48"/>
        <w:jc w:val="center"/>
        <w:rPr>
          <w:rFonts w:ascii="Times New Roman" w:hAnsi="Times New Roman" w:cs="Times New Roman"/>
        </w:rPr>
      </w:pPr>
      <w:r w:rsidRPr="00732D66">
        <w:rPr>
          <w:rFonts w:ascii="Times New Roman" w:hAnsi="Times New Roman" w:cs="Times New Roman"/>
        </w:rPr>
        <w:t>Ukladanie odpadov do vyťažených priestorov</w:t>
      </w:r>
    </w:p>
    <w:p w:rsidR="00F56853" w:rsidRPr="00732D66" w:rsidP="00F56853">
      <w:pPr>
        <w:ind w:left="48"/>
        <w:jc w:val="center"/>
        <w:rPr>
          <w:rFonts w:ascii="Times New Roman" w:hAnsi="Times New Roman" w:cs="Times New Roman"/>
        </w:rPr>
      </w:pPr>
    </w:p>
    <w:p w:rsidR="00F56853" w:rsidRPr="00732D66" w:rsidP="00F56853">
      <w:pPr>
        <w:ind w:left="48"/>
        <w:jc w:val="both"/>
        <w:rPr>
          <w:rFonts w:ascii="Times New Roman" w:hAnsi="Times New Roman" w:cs="Times New Roman"/>
        </w:rPr>
      </w:pPr>
      <w:r w:rsidRPr="00732D66">
        <w:rPr>
          <w:rFonts w:ascii="Times New Roman" w:hAnsi="Times New Roman" w:cs="Times New Roman"/>
        </w:rPr>
        <w:tab/>
        <w:t>(1) Ten, kto ukladá ťažobný odpad do vyťažených priestorov vytvorených povrchovou alebo podzemnou ťažbou alebo geologickým prieskumom ložísk, na rekultivačné alebo stavebné účely, je povinný prijať opatrenia na</w:t>
      </w:r>
    </w:p>
    <w:p w:rsidR="00F56853" w:rsidRPr="00732D66" w:rsidP="00F56853">
      <w:pPr>
        <w:numPr>
          <w:ilvl w:val="0"/>
          <w:numId w:val="16"/>
        </w:numPr>
        <w:tabs>
          <w:tab w:val="left" w:pos="408"/>
          <w:tab w:val="clear" w:pos="1488"/>
        </w:tabs>
        <w:ind w:left="408"/>
        <w:jc w:val="both"/>
        <w:rPr>
          <w:rFonts w:ascii="Times New Roman" w:hAnsi="Times New Roman" w:cs="Times New Roman"/>
        </w:rPr>
      </w:pPr>
      <w:r w:rsidRPr="00732D66">
        <w:rPr>
          <w:rFonts w:ascii="Times New Roman" w:hAnsi="Times New Roman" w:cs="Times New Roman"/>
        </w:rPr>
        <w:t>zabezpečenie stability ukladaného ťažobného odpadu</w:t>
      </w:r>
      <w:r w:rsidR="0051712C">
        <w:rPr>
          <w:rFonts w:ascii="Times New Roman" w:hAnsi="Times New Roman" w:cs="Times New Roman"/>
        </w:rPr>
        <w:t>,</w:t>
      </w:r>
    </w:p>
    <w:p w:rsidR="00F56853" w:rsidRPr="00732D66" w:rsidP="00F56853">
      <w:pPr>
        <w:numPr>
          <w:ilvl w:val="0"/>
          <w:numId w:val="16"/>
        </w:numPr>
        <w:tabs>
          <w:tab w:val="left" w:pos="408"/>
          <w:tab w:val="clear" w:pos="1488"/>
        </w:tabs>
        <w:ind w:left="408"/>
        <w:jc w:val="both"/>
        <w:rPr>
          <w:rFonts w:ascii="Times New Roman" w:hAnsi="Times New Roman" w:cs="Times New Roman"/>
        </w:rPr>
      </w:pPr>
      <w:r w:rsidRPr="00732D66">
        <w:rPr>
          <w:rFonts w:ascii="Times New Roman" w:hAnsi="Times New Roman" w:cs="Times New Roman"/>
        </w:rPr>
        <w:t>zabránenie znečisťovania pôdy, pod</w:t>
      </w:r>
      <w:r w:rsidRPr="00732D66">
        <w:rPr>
          <w:rFonts w:ascii="Times New Roman" w:hAnsi="Times New Roman" w:cs="Times New Roman"/>
        </w:rPr>
        <w:t>zemných vôd a povrchových vôd,</w:t>
      </w:r>
    </w:p>
    <w:p w:rsidR="00F56853" w:rsidRPr="00732D66" w:rsidP="00F56853">
      <w:pPr>
        <w:numPr>
          <w:ilvl w:val="0"/>
          <w:numId w:val="16"/>
        </w:numPr>
        <w:tabs>
          <w:tab w:val="left" w:pos="408"/>
          <w:tab w:val="clear" w:pos="1488"/>
        </w:tabs>
        <w:ind w:left="408"/>
        <w:jc w:val="both"/>
        <w:rPr>
          <w:rFonts w:ascii="Times New Roman" w:hAnsi="Times New Roman" w:cs="Times New Roman"/>
        </w:rPr>
      </w:pPr>
      <w:r w:rsidRPr="00732D66">
        <w:rPr>
          <w:rFonts w:ascii="Times New Roman" w:hAnsi="Times New Roman" w:cs="Times New Roman"/>
        </w:rPr>
        <w:t>zabezpečenie monitorovania ťažobného odpadu a tej časti vyťaženého priestoru, do ktorej sa ťažobný odpad ukladá.</w:t>
      </w:r>
    </w:p>
    <w:p w:rsidR="00F56853" w:rsidRPr="00732D66" w:rsidP="00F56853">
      <w:pPr>
        <w:ind w:left="48" w:firstLine="672"/>
        <w:jc w:val="both"/>
        <w:rPr>
          <w:rFonts w:ascii="Times New Roman" w:hAnsi="Times New Roman" w:cs="Times New Roman"/>
        </w:rPr>
      </w:pPr>
    </w:p>
    <w:p w:rsidR="00F56853" w:rsidRPr="00732D66" w:rsidP="00F56853">
      <w:pPr>
        <w:ind w:left="48" w:firstLine="672"/>
        <w:jc w:val="both"/>
        <w:rPr>
          <w:rFonts w:ascii="Times New Roman" w:hAnsi="Times New Roman" w:cs="Times New Roman"/>
        </w:rPr>
      </w:pPr>
      <w:r w:rsidRPr="00732D66">
        <w:rPr>
          <w:rFonts w:ascii="Times New Roman" w:hAnsi="Times New Roman" w:cs="Times New Roman"/>
        </w:rPr>
        <w:t xml:space="preserve">(2) Na povinnosti podľa odseku 1 sa primerane vzťahujú ustanovenia § 10 ods. 3, </w:t>
      </w:r>
      <w:r w:rsidR="001B0CF0">
        <w:rPr>
          <w:rFonts w:ascii="Times New Roman" w:hAnsi="Times New Roman" w:cs="Times New Roman"/>
        </w:rPr>
        <w:t>5</w:t>
      </w:r>
      <w:r w:rsidRPr="00732D66">
        <w:rPr>
          <w:rFonts w:ascii="Times New Roman" w:hAnsi="Times New Roman" w:cs="Times New Roman"/>
        </w:rPr>
        <w:t xml:space="preserve">, </w:t>
      </w:r>
      <w:r w:rsidR="001B0CF0">
        <w:rPr>
          <w:rFonts w:ascii="Times New Roman" w:hAnsi="Times New Roman" w:cs="Times New Roman"/>
        </w:rPr>
        <w:t>6</w:t>
      </w:r>
      <w:r w:rsidRPr="00732D66">
        <w:rPr>
          <w:rFonts w:ascii="Times New Roman" w:hAnsi="Times New Roman" w:cs="Times New Roman"/>
        </w:rPr>
        <w:t xml:space="preserve"> písm. a), b) a h) a </w:t>
      </w:r>
      <w:r w:rsidR="001B0CF0">
        <w:rPr>
          <w:rFonts w:ascii="Times New Roman" w:hAnsi="Times New Roman" w:cs="Times New Roman"/>
        </w:rPr>
        <w:t>8</w:t>
      </w:r>
      <w:r w:rsidRPr="00732D66">
        <w:rPr>
          <w:rFonts w:ascii="Times New Roman" w:hAnsi="Times New Roman" w:cs="Times New Roman"/>
        </w:rPr>
        <w:t>, § 1</w:t>
      </w:r>
      <w:r w:rsidRPr="00732D66">
        <w:rPr>
          <w:rFonts w:ascii="Times New Roman" w:hAnsi="Times New Roman" w:cs="Times New Roman"/>
        </w:rPr>
        <w:t xml:space="preserve">1 ods. 4 a 5  a § 12 ods. </w:t>
      </w:r>
      <w:smartTag w:uri="urn:schemas-microsoft-com:office:smarttags" w:element="metricconverter">
        <w:smartTagPr>
          <w:attr w:name="ProductID" w:val="1 a"/>
        </w:smartTagPr>
        <w:r w:rsidRPr="00732D66">
          <w:rPr>
            <w:rFonts w:ascii="Times New Roman" w:hAnsi="Times New Roman" w:cs="Times New Roman"/>
          </w:rPr>
          <w:t>1 a</w:t>
        </w:r>
      </w:smartTag>
      <w:r w:rsidRPr="00732D66">
        <w:rPr>
          <w:rFonts w:ascii="Times New Roman" w:hAnsi="Times New Roman" w:cs="Times New Roman"/>
        </w:rPr>
        <w:t xml:space="preserve"> 3 .</w:t>
      </w:r>
    </w:p>
    <w:p w:rsidR="00F56853" w:rsidRPr="00732D66" w:rsidP="00F56853">
      <w:pPr>
        <w:ind w:left="48" w:firstLine="672"/>
        <w:jc w:val="both"/>
        <w:rPr>
          <w:rFonts w:ascii="Times New Roman" w:hAnsi="Times New Roman" w:cs="Times New Roman"/>
        </w:rPr>
      </w:pPr>
    </w:p>
    <w:p w:rsidR="00F56853" w:rsidP="00F56853">
      <w:pPr>
        <w:ind w:left="48" w:firstLine="672"/>
        <w:jc w:val="both"/>
        <w:rPr>
          <w:rFonts w:ascii="Times New Roman" w:hAnsi="Times New Roman" w:cs="Times New Roman"/>
        </w:rPr>
      </w:pPr>
      <w:r w:rsidRPr="00732D66">
        <w:rPr>
          <w:rFonts w:ascii="Times New Roman" w:hAnsi="Times New Roman" w:cs="Times New Roman"/>
        </w:rPr>
        <w:t>(3) Na ukladanie iných odpadov ako ťažobných odpadov do vyťažených priestorov sa vzťahujú osobitné predpisy.</w:t>
      </w:r>
      <w:r>
        <w:rPr>
          <w:rStyle w:val="FootnoteReference"/>
          <w:rFonts w:ascii="Times New Roman" w:hAnsi="Times New Roman" w:cs="Times New Roman"/>
          <w:rtl w:val="0"/>
        </w:rPr>
        <w:footnoteReference w:id="27"/>
      </w:r>
      <w:r w:rsidRPr="00732D66">
        <w:rPr>
          <w:rFonts w:ascii="Times New Roman" w:hAnsi="Times New Roman" w:cs="Times New Roman"/>
        </w:rPr>
        <w:t>)</w:t>
      </w:r>
    </w:p>
    <w:p w:rsidR="000E2278" w:rsidP="00F56853">
      <w:pPr>
        <w:ind w:left="48" w:firstLine="672"/>
        <w:jc w:val="both"/>
        <w:rPr>
          <w:rFonts w:ascii="Times New Roman" w:hAnsi="Times New Roman" w:cs="Times New Roman"/>
        </w:rPr>
      </w:pPr>
    </w:p>
    <w:p w:rsidR="00F56853" w:rsidRPr="00732D66" w:rsidP="00F56853">
      <w:pPr>
        <w:ind w:left="48"/>
        <w:jc w:val="center"/>
        <w:rPr>
          <w:rFonts w:ascii="Times New Roman" w:hAnsi="Times New Roman" w:cs="Times New Roman"/>
        </w:rPr>
      </w:pPr>
      <w:r w:rsidRPr="00732D66">
        <w:rPr>
          <w:rFonts w:ascii="Times New Roman" w:hAnsi="Times New Roman" w:cs="Times New Roman"/>
        </w:rPr>
        <w:t>§ 10</w:t>
      </w:r>
    </w:p>
    <w:p w:rsidR="00F56853" w:rsidRPr="00732D66" w:rsidP="00F56853">
      <w:pPr>
        <w:ind w:left="48"/>
        <w:jc w:val="center"/>
        <w:rPr>
          <w:rFonts w:ascii="Times New Roman" w:hAnsi="Times New Roman" w:cs="Times New Roman"/>
        </w:rPr>
      </w:pPr>
      <w:r w:rsidRPr="00732D66">
        <w:rPr>
          <w:rFonts w:ascii="Times New Roman" w:hAnsi="Times New Roman" w:cs="Times New Roman"/>
        </w:rPr>
        <w:t>Výstavba a prevádzkovanie úložísk</w:t>
      </w:r>
    </w:p>
    <w:p w:rsidR="00F56853" w:rsidRPr="00732D66" w:rsidP="00F56853">
      <w:pPr>
        <w:ind w:left="48"/>
        <w:jc w:val="center"/>
        <w:rPr>
          <w:rFonts w:ascii="Times New Roman" w:hAnsi="Times New Roman" w:cs="Times New Roman"/>
        </w:rPr>
      </w:pPr>
    </w:p>
    <w:p w:rsidR="00F56853" w:rsidRPr="00732D66" w:rsidP="00F56853">
      <w:pPr>
        <w:ind w:left="48"/>
        <w:jc w:val="both"/>
        <w:rPr>
          <w:rFonts w:ascii="Times New Roman" w:hAnsi="Times New Roman" w:cs="Times New Roman"/>
        </w:rPr>
      </w:pPr>
      <w:r w:rsidRPr="00732D66">
        <w:rPr>
          <w:rFonts w:ascii="Times New Roman" w:hAnsi="Times New Roman" w:cs="Times New Roman"/>
        </w:rPr>
        <w:tab/>
        <w:t>(1) Na výstavbu a prevádzkovanie úložísk sa vzťahujú osobitné predpi</w:t>
      </w:r>
      <w:r w:rsidRPr="00732D66">
        <w:rPr>
          <w:rFonts w:ascii="Times New Roman" w:hAnsi="Times New Roman" w:cs="Times New Roman"/>
        </w:rPr>
        <w:t>sy,</w:t>
      </w:r>
      <w:r>
        <w:rPr>
          <w:rStyle w:val="FootnoteReference"/>
          <w:rFonts w:ascii="Times New Roman" w:hAnsi="Times New Roman" w:cs="Times New Roman"/>
          <w:rtl w:val="0"/>
        </w:rPr>
        <w:footnoteReference w:id="28"/>
      </w:r>
      <w:r w:rsidRPr="00732D66">
        <w:rPr>
          <w:rFonts w:ascii="Times New Roman" w:hAnsi="Times New Roman" w:cs="Times New Roman"/>
        </w:rPr>
        <w:t>) ak tento zákon neustanovuje inak.</w:t>
      </w:r>
    </w:p>
    <w:p w:rsidR="00F56853" w:rsidRPr="00732D66" w:rsidP="00F56853">
      <w:pPr>
        <w:ind w:left="48"/>
        <w:jc w:val="both"/>
        <w:rPr>
          <w:rFonts w:ascii="Times New Roman" w:hAnsi="Times New Roman" w:cs="Times New Roman"/>
        </w:rPr>
      </w:pPr>
    </w:p>
    <w:p w:rsidR="00F56853" w:rsidRPr="00732D66" w:rsidP="00F56853">
      <w:pPr>
        <w:ind w:left="48"/>
        <w:jc w:val="both"/>
        <w:rPr>
          <w:rFonts w:ascii="Times New Roman" w:hAnsi="Times New Roman" w:cs="Times New Roman"/>
        </w:rPr>
      </w:pPr>
      <w:r w:rsidRPr="00732D66">
        <w:rPr>
          <w:rFonts w:ascii="Times New Roman" w:hAnsi="Times New Roman" w:cs="Times New Roman"/>
        </w:rPr>
        <w:tab/>
        <w:t>(2) Prevádzkovateľ je povinný poveriť riadením úložiska odborne spôsobilú osobu</w:t>
      </w:r>
      <w:r w:rsidRPr="00732D66">
        <w:rPr>
          <w:rFonts w:ascii="Times New Roman" w:hAnsi="Times New Roman" w:cs="Times New Roman"/>
          <w:vertAlign w:val="superscript"/>
        </w:rPr>
        <w:t xml:space="preserve"> </w:t>
      </w:r>
      <w:r w:rsidRPr="00732D66">
        <w:rPr>
          <w:rFonts w:ascii="Times New Roman" w:hAnsi="Times New Roman" w:cs="Times New Roman"/>
        </w:rPr>
        <w:t>a zabezpečiť potrebné školenie a výcvik zamestnancov.</w:t>
      </w:r>
      <w:r w:rsidRPr="000B5DB4" w:rsidR="000B5DB4">
        <w:rPr>
          <w:rStyle w:val="FootnoteReference"/>
          <w:rFonts w:ascii="Times New Roman" w:hAnsi="Times New Roman" w:cs="Times New Roman"/>
        </w:rPr>
        <w:t xml:space="preserve"> </w:t>
      </w:r>
      <w:r>
        <w:rPr>
          <w:rStyle w:val="FootnoteReference"/>
          <w:rFonts w:ascii="Times New Roman" w:hAnsi="Times New Roman" w:cs="Times New Roman"/>
          <w:rtl w:val="0"/>
        </w:rPr>
        <w:footnoteReference w:id="29"/>
      </w:r>
      <w:r w:rsidRPr="00732D66" w:rsidR="000B5DB4">
        <w:rPr>
          <w:rFonts w:ascii="Times New Roman" w:hAnsi="Times New Roman" w:cs="Times New Roman"/>
        </w:rPr>
        <w:t>)</w:t>
      </w:r>
    </w:p>
    <w:p w:rsidR="00F56853" w:rsidRPr="00732D66" w:rsidP="00F56853">
      <w:pPr>
        <w:ind w:left="48"/>
        <w:jc w:val="both"/>
        <w:rPr>
          <w:rFonts w:ascii="Times New Roman" w:hAnsi="Times New Roman" w:cs="Times New Roman"/>
        </w:rPr>
      </w:pPr>
    </w:p>
    <w:p w:rsidR="00F56853" w:rsidRPr="00732D66" w:rsidP="00F56853">
      <w:pPr>
        <w:ind w:left="48"/>
        <w:jc w:val="both"/>
        <w:rPr>
          <w:rFonts w:ascii="Times New Roman" w:hAnsi="Times New Roman" w:cs="Times New Roman"/>
        </w:rPr>
      </w:pPr>
      <w:r w:rsidRPr="00732D66">
        <w:rPr>
          <w:rFonts w:ascii="Times New Roman" w:hAnsi="Times New Roman" w:cs="Times New Roman"/>
        </w:rPr>
        <w:tab/>
        <w:t>(3) Prevádzkovateľ je povinný pri výstavbe nového úložiska alebo pri zmene existujúceho úložiska</w:t>
      </w:r>
    </w:p>
    <w:p w:rsidR="00F56853" w:rsidRPr="00732D66" w:rsidP="00F56853">
      <w:pPr>
        <w:numPr>
          <w:ilvl w:val="0"/>
          <w:numId w:val="17"/>
        </w:numPr>
        <w:tabs>
          <w:tab w:val="left" w:pos="360"/>
          <w:tab w:val="clear" w:pos="1488"/>
        </w:tabs>
        <w:ind w:left="360"/>
        <w:jc w:val="both"/>
        <w:rPr>
          <w:rFonts w:ascii="Times New Roman" w:hAnsi="Times New Roman" w:cs="Times New Roman"/>
        </w:rPr>
      </w:pPr>
      <w:r w:rsidRPr="00732D66">
        <w:rPr>
          <w:rFonts w:ascii="Times New Roman" w:hAnsi="Times New Roman" w:cs="Times New Roman"/>
        </w:rPr>
        <w:t xml:space="preserve">zabezpečiť vhodné umiestnenie úložiska, najmä s prihliadnutím na geologické, hydrologické, hydrogeologické, seizmické a geotechnické faktory a na časti životného prostredia chránené podľa osobitných predpisov, </w:t>
      </w:r>
      <w:r w:rsidRPr="006D6231" w:rsidR="006D6231">
        <w:rPr>
          <w:rFonts w:ascii="Times New Roman" w:hAnsi="Times New Roman" w:cs="Times New Roman"/>
          <w:vertAlign w:val="superscript"/>
        </w:rPr>
        <w:t>7</w:t>
      </w:r>
      <w:r w:rsidRPr="006D6231">
        <w:rPr>
          <w:rFonts w:ascii="Times New Roman" w:hAnsi="Times New Roman" w:cs="Times New Roman"/>
          <w:szCs w:val="20"/>
        </w:rPr>
        <w:t>)</w:t>
      </w:r>
      <w:r w:rsidRPr="00732D66">
        <w:rPr>
          <w:rFonts w:ascii="Times New Roman" w:hAnsi="Times New Roman" w:cs="Times New Roman"/>
          <w:vertAlign w:val="superscript"/>
        </w:rPr>
        <w:t xml:space="preserve"> </w:t>
      </w:r>
    </w:p>
    <w:p w:rsidR="00F56853" w:rsidRPr="00732D66" w:rsidP="00F56853">
      <w:pPr>
        <w:numPr>
          <w:ilvl w:val="0"/>
          <w:numId w:val="17"/>
        </w:numPr>
        <w:tabs>
          <w:tab w:val="left" w:pos="360"/>
          <w:tab w:val="clear" w:pos="1488"/>
        </w:tabs>
        <w:ind w:left="360"/>
        <w:jc w:val="both"/>
        <w:rPr>
          <w:rFonts w:ascii="Times New Roman" w:hAnsi="Times New Roman" w:cs="Times New Roman"/>
        </w:rPr>
      </w:pPr>
      <w:r w:rsidRPr="00732D66">
        <w:rPr>
          <w:rFonts w:ascii="Times New Roman" w:hAnsi="Times New Roman" w:cs="Times New Roman"/>
        </w:rPr>
        <w:t>navrhnúť úložisko tak, aby spĺňalo z krátkodobého i dlhodobého hľadiska požiadavky na prevenciu znečisťovania pôdy, ovzdušia, podzemných vôd a povrchových vôd,</w:t>
      </w:r>
    </w:p>
    <w:p w:rsidR="00F56853" w:rsidRPr="00732D66" w:rsidP="00F56853">
      <w:pPr>
        <w:numPr>
          <w:ilvl w:val="0"/>
          <w:numId w:val="17"/>
        </w:numPr>
        <w:tabs>
          <w:tab w:val="left" w:pos="360"/>
          <w:tab w:val="clear" w:pos="1488"/>
        </w:tabs>
        <w:ind w:left="360"/>
        <w:jc w:val="both"/>
        <w:rPr>
          <w:rFonts w:ascii="Times New Roman" w:hAnsi="Times New Roman" w:cs="Times New Roman"/>
        </w:rPr>
      </w:pPr>
      <w:r w:rsidRPr="00732D66">
        <w:rPr>
          <w:rFonts w:ascii="Times New Roman" w:hAnsi="Times New Roman" w:cs="Times New Roman"/>
        </w:rPr>
        <w:t>zabezpečiť účinné zachytávanie kontaminovanej vody a priesakovej kvapaliny z úložiska v súlade s podmienkami povolen</w:t>
      </w:r>
      <w:r w:rsidRPr="00732D66">
        <w:rPr>
          <w:rFonts w:ascii="Times New Roman" w:hAnsi="Times New Roman" w:cs="Times New Roman"/>
        </w:rPr>
        <w:t>ia,</w:t>
      </w:r>
    </w:p>
    <w:p w:rsidR="00F56853" w:rsidRPr="00732D66" w:rsidP="00F56853">
      <w:pPr>
        <w:numPr>
          <w:ilvl w:val="0"/>
          <w:numId w:val="17"/>
        </w:numPr>
        <w:tabs>
          <w:tab w:val="left" w:pos="360"/>
          <w:tab w:val="clear" w:pos="1488"/>
        </w:tabs>
        <w:ind w:left="360"/>
        <w:jc w:val="both"/>
        <w:rPr>
          <w:rFonts w:ascii="Times New Roman" w:hAnsi="Times New Roman" w:cs="Times New Roman"/>
        </w:rPr>
      </w:pPr>
      <w:r w:rsidRPr="00732D66">
        <w:rPr>
          <w:rFonts w:ascii="Times New Roman" w:hAnsi="Times New Roman" w:cs="Times New Roman"/>
        </w:rPr>
        <w:t>znižovať eróziu spôsobovanú vodou alebo vetrom, ak je to technicky možné a ekonomicky únosné.</w:t>
      </w:r>
    </w:p>
    <w:p w:rsidR="00F56853" w:rsidP="00F56853">
      <w:pPr>
        <w:jc w:val="both"/>
        <w:rPr>
          <w:rFonts w:ascii="Times New Roman" w:hAnsi="Times New Roman" w:cs="Times New Roman"/>
        </w:rPr>
      </w:pPr>
    </w:p>
    <w:p w:rsidR="00E97D1F" w:rsidP="00E97D1F">
      <w:pPr>
        <w:ind w:left="24" w:firstLine="684"/>
        <w:jc w:val="both"/>
        <w:rPr>
          <w:rFonts w:ascii="Times New Roman" w:hAnsi="Times New Roman" w:cs="Times New Roman"/>
        </w:rPr>
      </w:pPr>
      <w:r>
        <w:rPr>
          <w:rFonts w:ascii="Times New Roman" w:hAnsi="Times New Roman" w:cs="Times New Roman"/>
        </w:rPr>
        <w:t xml:space="preserve">(4) Priesakovou kvapalinou je </w:t>
      </w:r>
      <w:r w:rsidRPr="00732D66">
        <w:rPr>
          <w:rFonts w:ascii="Times New Roman" w:hAnsi="Times New Roman" w:cs="Times New Roman"/>
        </w:rPr>
        <w:t>akákoľvek kvapalina presakujúca cez uložený ťažobný odpad a unikajúca z úložiska alebo v ňom uložená vrátane znečistenej drenážnej vody, ktorá môže nepriaznivo vplývať na životné pr</w:t>
      </w:r>
      <w:r>
        <w:rPr>
          <w:rFonts w:ascii="Times New Roman" w:hAnsi="Times New Roman" w:cs="Times New Roman"/>
        </w:rPr>
        <w:t xml:space="preserve">ostredie, ak sa vhodne neupraví. </w:t>
      </w:r>
    </w:p>
    <w:p w:rsidR="00E97D1F" w:rsidRPr="00732D66" w:rsidP="00E97D1F">
      <w:pPr>
        <w:ind w:left="24" w:firstLine="684"/>
        <w:jc w:val="both"/>
        <w:rPr>
          <w:rFonts w:ascii="Times New Roman" w:hAnsi="Times New Roman" w:cs="Times New Roman"/>
        </w:rPr>
      </w:pPr>
    </w:p>
    <w:p w:rsidR="00F56853" w:rsidRPr="00732D66" w:rsidP="00F56853">
      <w:pPr>
        <w:ind w:left="24" w:firstLine="684"/>
        <w:jc w:val="both"/>
        <w:rPr>
          <w:rFonts w:ascii="Times New Roman" w:hAnsi="Times New Roman" w:cs="Times New Roman"/>
        </w:rPr>
      </w:pPr>
      <w:r w:rsidRPr="00732D66">
        <w:rPr>
          <w:rFonts w:ascii="Times New Roman" w:hAnsi="Times New Roman" w:cs="Times New Roman"/>
        </w:rPr>
        <w:t>(</w:t>
      </w:r>
      <w:r w:rsidR="00E97D1F">
        <w:rPr>
          <w:rFonts w:ascii="Times New Roman" w:hAnsi="Times New Roman" w:cs="Times New Roman"/>
        </w:rPr>
        <w:t>5</w:t>
      </w:r>
      <w:r w:rsidRPr="00732D66">
        <w:rPr>
          <w:rFonts w:ascii="Times New Roman" w:hAnsi="Times New Roman" w:cs="Times New Roman"/>
        </w:rPr>
        <w:t>) Úložisko musí byť udržiavané a riadené tak, aby sa zabezpečila jeho geotechnická stabilita a predišlo sa znečisťovaniu pôdy, vzduchu, podzemných vôd a povrchových vôd z krátkodobého i dlhodobého hľadiska a aby sa v čo najväčšej miere obmedzilo poškodenie krajiny.</w:t>
      </w:r>
    </w:p>
    <w:p w:rsidR="00F56853" w:rsidRPr="00732D66" w:rsidP="00F56853">
      <w:pPr>
        <w:ind w:left="24" w:firstLine="684"/>
        <w:jc w:val="both"/>
        <w:rPr>
          <w:rFonts w:ascii="Times New Roman" w:hAnsi="Times New Roman" w:cs="Times New Roman"/>
        </w:rPr>
      </w:pPr>
    </w:p>
    <w:p w:rsidR="00F56853" w:rsidRPr="00732D66" w:rsidP="00F56853">
      <w:pPr>
        <w:ind w:left="24" w:firstLine="684"/>
        <w:jc w:val="both"/>
        <w:rPr>
          <w:rFonts w:ascii="Times New Roman" w:hAnsi="Times New Roman" w:cs="Times New Roman"/>
        </w:rPr>
      </w:pPr>
      <w:r w:rsidRPr="00732D66">
        <w:rPr>
          <w:rFonts w:ascii="Times New Roman" w:hAnsi="Times New Roman" w:cs="Times New Roman"/>
        </w:rPr>
        <w:t>(</w:t>
      </w:r>
      <w:r w:rsidR="00E97D1F">
        <w:rPr>
          <w:rFonts w:ascii="Times New Roman" w:hAnsi="Times New Roman" w:cs="Times New Roman"/>
        </w:rPr>
        <w:t>6</w:t>
      </w:r>
      <w:r w:rsidRPr="00732D66">
        <w:rPr>
          <w:rFonts w:ascii="Times New Roman" w:hAnsi="Times New Roman" w:cs="Times New Roman"/>
        </w:rPr>
        <w:t>) Prevádzkovateľ je povinný</w:t>
      </w:r>
    </w:p>
    <w:p w:rsidR="00F56853" w:rsidRPr="00732D66" w:rsidP="00F56853">
      <w:pPr>
        <w:numPr>
          <w:ilvl w:val="0"/>
          <w:numId w:val="18"/>
        </w:numPr>
        <w:tabs>
          <w:tab w:val="left" w:pos="384"/>
          <w:tab w:val="clear" w:pos="1530"/>
        </w:tabs>
        <w:ind w:left="408"/>
        <w:jc w:val="both"/>
        <w:rPr>
          <w:rFonts w:ascii="Times New Roman" w:hAnsi="Times New Roman" w:cs="Times New Roman"/>
        </w:rPr>
      </w:pPr>
      <w:r w:rsidRPr="00732D66">
        <w:rPr>
          <w:rFonts w:ascii="Times New Roman" w:hAnsi="Times New Roman" w:cs="Times New Roman"/>
        </w:rPr>
        <w:t>prijať vhodné opatrenia na pravidelné monitorovanie a kontrolu úložiska odborne spôsobilými osobami a na včasné prijatie nápravných opatrení, ak výsledky monitoringu alebo kontrol naznačujú nestabilitu úložiska alebo kontamináciu pôdy alebo vôd,</w:t>
      </w:r>
    </w:p>
    <w:p w:rsidR="00F56853" w:rsidRPr="00732D66" w:rsidP="00F56853">
      <w:pPr>
        <w:numPr>
          <w:ilvl w:val="0"/>
          <w:numId w:val="18"/>
        </w:numPr>
        <w:tabs>
          <w:tab w:val="left" w:pos="384"/>
          <w:tab w:val="clear" w:pos="1530"/>
        </w:tabs>
        <w:ind w:left="408"/>
        <w:jc w:val="both"/>
        <w:rPr>
          <w:rFonts w:ascii="Times New Roman" w:hAnsi="Times New Roman" w:cs="Times New Roman"/>
        </w:rPr>
      </w:pPr>
      <w:r w:rsidRPr="00732D66">
        <w:rPr>
          <w:rFonts w:ascii="Times New Roman" w:hAnsi="Times New Roman" w:cs="Times New Roman"/>
        </w:rPr>
        <w:t>vykonávať už počas prevádzky úložiska vhodné opatrenia na budúce uzavretie úložiska a na rekultiváciu územia, ako aj pre etapu po uzavretí úložiska,</w:t>
      </w:r>
    </w:p>
    <w:p w:rsidR="00F56853" w:rsidRPr="00732D66" w:rsidP="00F56853">
      <w:pPr>
        <w:numPr>
          <w:ilvl w:val="0"/>
          <w:numId w:val="18"/>
        </w:numPr>
        <w:tabs>
          <w:tab w:val="left" w:pos="384"/>
          <w:tab w:val="clear" w:pos="1530"/>
        </w:tabs>
        <w:ind w:left="408"/>
        <w:jc w:val="both"/>
        <w:rPr>
          <w:rFonts w:ascii="Times New Roman" w:hAnsi="Times New Roman" w:cs="Times New Roman"/>
        </w:rPr>
      </w:pPr>
      <w:r w:rsidRPr="00732D66">
        <w:rPr>
          <w:rFonts w:ascii="Times New Roman" w:hAnsi="Times New Roman" w:cs="Times New Roman"/>
        </w:rPr>
        <w:t xml:space="preserve">bez zbytočného odkladu, najneskôr do 48 hodín od zistenia, oznámiť príslušnému orgánu každú udalosť, ktorá by mohla ovplyvniť stabilitu úložiska, </w:t>
      </w:r>
    </w:p>
    <w:p w:rsidR="00F56853" w:rsidRPr="00732D66" w:rsidP="00F56853">
      <w:pPr>
        <w:numPr>
          <w:ilvl w:val="0"/>
          <w:numId w:val="18"/>
        </w:numPr>
        <w:tabs>
          <w:tab w:val="left" w:pos="384"/>
          <w:tab w:val="clear" w:pos="1530"/>
        </w:tabs>
        <w:ind w:left="408"/>
        <w:jc w:val="both"/>
        <w:rPr>
          <w:rFonts w:ascii="Times New Roman" w:hAnsi="Times New Roman" w:cs="Times New Roman"/>
        </w:rPr>
      </w:pPr>
      <w:r w:rsidRPr="00732D66">
        <w:rPr>
          <w:rFonts w:ascii="Times New Roman" w:hAnsi="Times New Roman" w:cs="Times New Roman"/>
        </w:rPr>
        <w:t>bez zbytočného odkladu, najneskôr do 48 hodín od zistenia, oznámiť akékoľvek závažné negatívne environmentálne vplyvy, ktoré sa zistili monitoringom alebo kontrolou podľa písm. a),</w:t>
      </w:r>
    </w:p>
    <w:p w:rsidR="00F56853" w:rsidRPr="00732D66" w:rsidP="00F56853">
      <w:pPr>
        <w:numPr>
          <w:ilvl w:val="0"/>
          <w:numId w:val="18"/>
        </w:numPr>
        <w:tabs>
          <w:tab w:val="left" w:pos="384"/>
          <w:tab w:val="clear" w:pos="1530"/>
        </w:tabs>
        <w:ind w:left="408"/>
        <w:jc w:val="both"/>
        <w:rPr>
          <w:rFonts w:ascii="Times New Roman" w:hAnsi="Times New Roman" w:cs="Times New Roman"/>
        </w:rPr>
      </w:pPr>
      <w:r w:rsidRPr="00732D66">
        <w:rPr>
          <w:rFonts w:ascii="Times New Roman" w:hAnsi="Times New Roman" w:cs="Times New Roman"/>
        </w:rPr>
        <w:t>postupovať podľa vnútorného havarijného plánu v prípade vzniku závažnej havárie alebo inej mimoriadne udalosti alebo ich bezprostrednej hrozby a plniť pokyny príslušného</w:t>
      </w:r>
      <w:r w:rsidRPr="00732D66">
        <w:rPr>
          <w:rFonts w:ascii="Times New Roman" w:hAnsi="Times New Roman" w:cs="Times New Roman"/>
        </w:rPr>
        <w:t xml:space="preserve"> orgánu, ktoré vyplývajú z vonkajšieho havarijného plánu,</w:t>
      </w:r>
    </w:p>
    <w:p w:rsidR="00F56853" w:rsidRPr="00732D66" w:rsidP="00F56853">
      <w:pPr>
        <w:numPr>
          <w:ilvl w:val="0"/>
          <w:numId w:val="18"/>
        </w:numPr>
        <w:tabs>
          <w:tab w:val="left" w:pos="384"/>
          <w:tab w:val="clear" w:pos="1530"/>
        </w:tabs>
        <w:ind w:left="408"/>
        <w:jc w:val="both"/>
        <w:rPr>
          <w:rFonts w:ascii="Times New Roman" w:hAnsi="Times New Roman" w:cs="Times New Roman"/>
        </w:rPr>
      </w:pPr>
      <w:r w:rsidRPr="00732D66">
        <w:rPr>
          <w:rFonts w:ascii="Times New Roman" w:hAnsi="Times New Roman" w:cs="Times New Roman"/>
        </w:rPr>
        <w:t>znášať náklady na opatrenia podľa písmena e),</w:t>
      </w:r>
    </w:p>
    <w:p w:rsidR="00F56853" w:rsidRPr="00732D66" w:rsidP="00F56853">
      <w:pPr>
        <w:numPr>
          <w:ilvl w:val="0"/>
          <w:numId w:val="18"/>
        </w:numPr>
        <w:tabs>
          <w:tab w:val="left" w:pos="384"/>
          <w:tab w:val="clear" w:pos="1530"/>
        </w:tabs>
        <w:ind w:left="408"/>
        <w:jc w:val="both"/>
        <w:rPr>
          <w:rFonts w:ascii="Times New Roman" w:hAnsi="Times New Roman" w:cs="Times New Roman"/>
        </w:rPr>
      </w:pPr>
      <w:r w:rsidRPr="00732D66">
        <w:rPr>
          <w:rFonts w:ascii="Times New Roman" w:hAnsi="Times New Roman" w:cs="Times New Roman"/>
        </w:rPr>
        <w:t>zaslať príslušnému orgánu do 31. januára nasledujúceho kalendárneho roka súhrnnú správu o výsledkoch monitoringu a kontrol vykonaných v kalendárnom roku podľa písm. a)</w:t>
      </w:r>
      <w:r w:rsidRPr="00732D66" w:rsidR="001449A0">
        <w:rPr>
          <w:rFonts w:ascii="Times New Roman" w:hAnsi="Times New Roman" w:cs="Times New Roman"/>
        </w:rPr>
        <w:t>,</w:t>
      </w:r>
      <w:r w:rsidRPr="00732D66">
        <w:rPr>
          <w:rFonts w:ascii="Times New Roman" w:hAnsi="Times New Roman" w:cs="Times New Roman"/>
        </w:rPr>
        <w:t xml:space="preserve"> </w:t>
      </w:r>
    </w:p>
    <w:p w:rsidR="00F56853" w:rsidRPr="00732D66" w:rsidP="00F56853">
      <w:pPr>
        <w:numPr>
          <w:ilvl w:val="0"/>
          <w:numId w:val="18"/>
        </w:numPr>
        <w:tabs>
          <w:tab w:val="left" w:pos="384"/>
          <w:tab w:val="clear" w:pos="1530"/>
        </w:tabs>
        <w:ind w:left="408"/>
        <w:jc w:val="both"/>
        <w:rPr>
          <w:rFonts w:ascii="Times New Roman" w:hAnsi="Times New Roman" w:cs="Times New Roman"/>
        </w:rPr>
      </w:pPr>
      <w:r w:rsidRPr="00732D66">
        <w:rPr>
          <w:rFonts w:ascii="Times New Roman" w:hAnsi="Times New Roman" w:cs="Times New Roman"/>
        </w:rPr>
        <w:t>uchovávať dokumentáciu z monitoringu a kontroly úložiska podľa písm</w:t>
      </w:r>
      <w:r w:rsidR="0051712C">
        <w:rPr>
          <w:rFonts w:ascii="Times New Roman" w:hAnsi="Times New Roman" w:cs="Times New Roman"/>
        </w:rPr>
        <w:t>ena</w:t>
      </w:r>
      <w:r w:rsidRPr="00732D66">
        <w:rPr>
          <w:rFonts w:ascii="Times New Roman" w:hAnsi="Times New Roman" w:cs="Times New Roman"/>
        </w:rPr>
        <w:t xml:space="preserve"> a) spolu s dokumentáciou o povolení úložiska a správami podľa písm</w:t>
      </w:r>
      <w:r w:rsidR="0051712C">
        <w:rPr>
          <w:rFonts w:ascii="Times New Roman" w:hAnsi="Times New Roman" w:cs="Times New Roman"/>
        </w:rPr>
        <w:t>ena</w:t>
      </w:r>
      <w:r w:rsidRPr="00732D66">
        <w:rPr>
          <w:rFonts w:ascii="Times New Roman" w:hAnsi="Times New Roman" w:cs="Times New Roman"/>
        </w:rPr>
        <w:t xml:space="preserve"> g) a  najmenej 5 rokov nasledujúcich po roku uzavretia úložiska tak, že v prípade zmeny prevádzkovateľa nový prevádzkovateľ alebo obvodný úrad životného prostredia podľa §14 ods. 15 obdrží komplexné informácie týkajúce sa úložiska.</w:t>
      </w:r>
    </w:p>
    <w:p w:rsidR="00F56853" w:rsidRPr="00732D66" w:rsidP="00F56853">
      <w:pPr>
        <w:ind w:firstLine="672"/>
        <w:jc w:val="both"/>
        <w:rPr>
          <w:rFonts w:ascii="Times New Roman" w:hAnsi="Times New Roman" w:cs="Times New Roman"/>
        </w:rPr>
      </w:pPr>
    </w:p>
    <w:p w:rsidR="00F56853" w:rsidRPr="00732D66" w:rsidP="000F5395">
      <w:pPr>
        <w:ind w:firstLine="672"/>
        <w:jc w:val="both"/>
        <w:rPr>
          <w:rFonts w:ascii="Times New Roman" w:hAnsi="Times New Roman" w:cs="Times New Roman"/>
        </w:rPr>
      </w:pPr>
      <w:r w:rsidRPr="00732D66">
        <w:rPr>
          <w:rFonts w:ascii="Times New Roman" w:hAnsi="Times New Roman" w:cs="Times New Roman"/>
        </w:rPr>
        <w:t>(</w:t>
      </w:r>
      <w:r w:rsidR="00E97D1F">
        <w:rPr>
          <w:rFonts w:ascii="Times New Roman" w:hAnsi="Times New Roman" w:cs="Times New Roman"/>
        </w:rPr>
        <w:t>7</w:t>
      </w:r>
      <w:r w:rsidRPr="00732D66">
        <w:rPr>
          <w:rFonts w:ascii="Times New Roman" w:hAnsi="Times New Roman" w:cs="Times New Roman"/>
        </w:rPr>
        <w:t xml:space="preserve">) </w:t>
      </w:r>
      <w:r w:rsidR="0051712C">
        <w:rPr>
          <w:rFonts w:ascii="Times New Roman" w:hAnsi="Times New Roman" w:cs="Times New Roman"/>
        </w:rPr>
        <w:t>Na</w:t>
      </w:r>
      <w:r w:rsidRPr="00732D66" w:rsidR="0051712C">
        <w:rPr>
          <w:rFonts w:ascii="Times New Roman" w:hAnsi="Times New Roman" w:cs="Times New Roman"/>
        </w:rPr>
        <w:t xml:space="preserve"> </w:t>
      </w:r>
      <w:r w:rsidRPr="00732D66" w:rsidR="007C1EE5">
        <w:rPr>
          <w:rFonts w:ascii="Times New Roman" w:hAnsi="Times New Roman" w:cs="Times New Roman"/>
        </w:rPr>
        <w:t>posúdenie</w:t>
      </w:r>
      <w:r w:rsidRPr="00732D66">
        <w:rPr>
          <w:rFonts w:ascii="Times New Roman" w:hAnsi="Times New Roman" w:cs="Times New Roman"/>
        </w:rPr>
        <w:t xml:space="preserve"> správy podľa odseku </w:t>
      </w:r>
      <w:r w:rsidR="00E97D1F">
        <w:rPr>
          <w:rFonts w:ascii="Times New Roman" w:hAnsi="Times New Roman" w:cs="Times New Roman"/>
        </w:rPr>
        <w:t>6</w:t>
      </w:r>
      <w:r w:rsidRPr="00732D66">
        <w:rPr>
          <w:rFonts w:ascii="Times New Roman" w:hAnsi="Times New Roman" w:cs="Times New Roman"/>
        </w:rPr>
        <w:t xml:space="preserve"> písm. g) príslušný orgán môže zabezpečiť vypracovanie posudku </w:t>
      </w:r>
      <w:r w:rsidRPr="00732D66" w:rsidR="007C1EE5">
        <w:rPr>
          <w:rFonts w:ascii="Times New Roman" w:hAnsi="Times New Roman" w:cs="Times New Roman"/>
        </w:rPr>
        <w:t xml:space="preserve">odborne spôsobilou </w:t>
      </w:r>
      <w:r w:rsidRPr="00732D66" w:rsidR="007C1EE5">
        <w:rPr>
          <w:rFonts w:ascii="Times New Roman" w:hAnsi="Times New Roman" w:cs="Times New Roman"/>
        </w:rPr>
        <w:t>osobou</w:t>
      </w:r>
      <w:r w:rsidRPr="00732D66">
        <w:rPr>
          <w:rFonts w:ascii="Times New Roman" w:hAnsi="Times New Roman" w:cs="Times New Roman"/>
        </w:rPr>
        <w:t>.</w:t>
      </w:r>
      <w:r w:rsidRPr="00732D66" w:rsidR="000B5DB4">
        <w:rPr>
          <w:rStyle w:val="FootnoteReference"/>
          <w:rFonts w:ascii="Times New Roman" w:hAnsi="Times New Roman" w:cs="Times New Roman"/>
        </w:rPr>
        <w:t xml:space="preserve"> </w:t>
      </w:r>
      <w:r w:rsidR="006076A5">
        <w:rPr>
          <w:rFonts w:ascii="Times New Roman" w:hAnsi="Times New Roman" w:cs="Times New Roman"/>
          <w:vertAlign w:val="superscript"/>
        </w:rPr>
        <w:t>28</w:t>
      </w:r>
      <w:r w:rsidR="000B5DB4">
        <w:rPr>
          <w:rFonts w:ascii="Times New Roman" w:hAnsi="Times New Roman" w:cs="Times New Roman"/>
        </w:rPr>
        <w:t>)</w:t>
      </w:r>
    </w:p>
    <w:p w:rsidR="00435F53" w:rsidP="00F56853">
      <w:pPr>
        <w:ind w:left="24" w:firstLine="684"/>
        <w:jc w:val="both"/>
        <w:rPr>
          <w:rFonts w:ascii="Times New Roman" w:hAnsi="Times New Roman" w:cs="Times New Roman"/>
        </w:rPr>
      </w:pPr>
    </w:p>
    <w:p w:rsidR="000F5395" w:rsidRPr="00732D66" w:rsidP="00435F53">
      <w:pPr>
        <w:tabs>
          <w:tab w:val="left" w:pos="4344"/>
        </w:tabs>
        <w:ind w:left="-24" w:firstLine="672"/>
        <w:jc w:val="both"/>
        <w:rPr>
          <w:rFonts w:ascii="Times New Roman" w:hAnsi="Times New Roman" w:cs="Times New Roman"/>
        </w:rPr>
      </w:pPr>
      <w:r w:rsidR="00E97D1F">
        <w:rPr>
          <w:rFonts w:ascii="Times New Roman" w:hAnsi="Times New Roman" w:cs="Times New Roman"/>
        </w:rPr>
        <w:t xml:space="preserve"> (</w:t>
      </w:r>
      <w:r>
        <w:rPr>
          <w:rFonts w:ascii="Times New Roman" w:hAnsi="Times New Roman" w:cs="Times New Roman"/>
        </w:rPr>
        <w:t>8</w:t>
      </w:r>
      <w:r w:rsidR="00435F53">
        <w:rPr>
          <w:rFonts w:ascii="Times New Roman" w:hAnsi="Times New Roman" w:cs="Times New Roman"/>
        </w:rPr>
        <w:t>) Ustanovenia odseku</w:t>
      </w:r>
      <w:r w:rsidRPr="00732D66" w:rsidR="00435F53">
        <w:rPr>
          <w:rFonts w:ascii="Times New Roman" w:hAnsi="Times New Roman" w:cs="Times New Roman"/>
        </w:rPr>
        <w:t xml:space="preserve"> 2 a</w:t>
      </w:r>
      <w:r w:rsidR="00435F53">
        <w:rPr>
          <w:rFonts w:ascii="Times New Roman" w:hAnsi="Times New Roman" w:cs="Times New Roman"/>
        </w:rPr>
        <w:t xml:space="preserve"> odseku </w:t>
      </w:r>
      <w:r w:rsidR="00E97D1F">
        <w:rPr>
          <w:rFonts w:ascii="Times New Roman" w:hAnsi="Times New Roman" w:cs="Times New Roman"/>
        </w:rPr>
        <w:t>6</w:t>
      </w:r>
      <w:r w:rsidRPr="00732D66" w:rsidR="00435F53">
        <w:rPr>
          <w:rFonts w:ascii="Times New Roman" w:hAnsi="Times New Roman" w:cs="Times New Roman"/>
        </w:rPr>
        <w:t xml:space="preserve"> písm. e) až g)</w:t>
      </w:r>
      <w:r w:rsidRPr="00435F53" w:rsidR="00435F53">
        <w:rPr>
          <w:rFonts w:ascii="Times New Roman" w:hAnsi="Times New Roman" w:cs="Times New Roman"/>
        </w:rPr>
        <w:t xml:space="preserve"> </w:t>
      </w:r>
      <w:r w:rsidR="00435F53">
        <w:rPr>
          <w:rFonts w:ascii="Times New Roman" w:hAnsi="Times New Roman" w:cs="Times New Roman"/>
        </w:rPr>
        <w:t>sa nevzťahujú na</w:t>
      </w:r>
      <w:r w:rsidRPr="00732D66" w:rsidR="00435F53">
        <w:rPr>
          <w:rFonts w:ascii="Times New Roman" w:hAnsi="Times New Roman" w:cs="Times New Roman"/>
        </w:rPr>
        <w:t xml:space="preserve"> inertný ťažo</w:t>
      </w:r>
      <w:r w:rsidR="00435F53">
        <w:rPr>
          <w:rFonts w:ascii="Times New Roman" w:hAnsi="Times New Roman" w:cs="Times New Roman"/>
        </w:rPr>
        <w:t xml:space="preserve">bný odpad a neznečistenú zeminu, </w:t>
      </w:r>
      <w:r w:rsidRPr="00732D66" w:rsidR="00435F53">
        <w:rPr>
          <w:rFonts w:ascii="Times New Roman" w:hAnsi="Times New Roman" w:cs="Times New Roman"/>
        </w:rPr>
        <w:t>ktoré pochádzajú z banskej činnosti alebo činnosti vykonávanej banským spôsobom,</w:t>
      </w:r>
      <w:r w:rsidRPr="00732D66" w:rsidR="00435F53">
        <w:rPr>
          <w:rFonts w:ascii="Times New Roman" w:hAnsi="Times New Roman" w:cs="Times New Roman"/>
          <w:sz w:val="20"/>
          <w:szCs w:val="20"/>
          <w:vertAlign w:val="superscript"/>
        </w:rPr>
        <w:t xml:space="preserve">  </w:t>
      </w:r>
      <w:r w:rsidRPr="00732D66" w:rsidR="00435F53">
        <w:rPr>
          <w:rFonts w:ascii="Times New Roman" w:hAnsi="Times New Roman" w:cs="Times New Roman"/>
        </w:rPr>
        <w:t>alebo z ťažby, úpravy a skladovania rašeliny, a  nie  sú  ukladané  na úložisko  kategórie A</w:t>
      </w:r>
      <w:r w:rsidR="00435F53">
        <w:rPr>
          <w:rFonts w:ascii="Times New Roman" w:hAnsi="Times New Roman" w:cs="Times New Roman"/>
        </w:rPr>
        <w:t>.</w:t>
      </w:r>
    </w:p>
    <w:p w:rsidR="00435F53" w:rsidRPr="00732D66" w:rsidP="000F5395">
      <w:pPr>
        <w:tabs>
          <w:tab w:val="left" w:pos="4344"/>
        </w:tabs>
        <w:ind w:left="-24" w:firstLine="672"/>
        <w:jc w:val="both"/>
        <w:rPr>
          <w:rFonts w:ascii="Times New Roman" w:hAnsi="Times New Roman" w:cs="Times New Roman"/>
        </w:rPr>
      </w:pPr>
    </w:p>
    <w:p w:rsidR="008C55D5" w:rsidRPr="00732D66" w:rsidP="00AE7529">
      <w:pPr>
        <w:tabs>
          <w:tab w:val="left" w:pos="4344"/>
        </w:tabs>
        <w:ind w:left="-24" w:firstLine="672"/>
        <w:jc w:val="both"/>
        <w:rPr>
          <w:rFonts w:ascii="Times New Roman" w:hAnsi="Times New Roman" w:cs="Times New Roman"/>
        </w:rPr>
      </w:pPr>
      <w:r w:rsidR="00E97D1F">
        <w:rPr>
          <w:rFonts w:ascii="Times New Roman" w:hAnsi="Times New Roman" w:cs="Times New Roman"/>
        </w:rPr>
        <w:t xml:space="preserve"> (</w:t>
      </w:r>
      <w:r w:rsidR="000F5395">
        <w:rPr>
          <w:rFonts w:ascii="Times New Roman" w:hAnsi="Times New Roman" w:cs="Times New Roman"/>
        </w:rPr>
        <w:t>9</w:t>
      </w:r>
      <w:r w:rsidR="00E97D1F">
        <w:rPr>
          <w:rFonts w:ascii="Times New Roman" w:hAnsi="Times New Roman" w:cs="Times New Roman"/>
        </w:rPr>
        <w:t>) Ustanovenie odseku 6</w:t>
      </w:r>
      <w:r>
        <w:rPr>
          <w:rFonts w:ascii="Times New Roman" w:hAnsi="Times New Roman" w:cs="Times New Roman"/>
        </w:rPr>
        <w:t xml:space="preserve"> písm. e) až g) sa nevzťahujú n</w:t>
      </w:r>
      <w:r w:rsidRPr="00732D66">
        <w:rPr>
          <w:rFonts w:ascii="Times New Roman" w:hAnsi="Times New Roman" w:cs="Times New Roman"/>
        </w:rPr>
        <w:t>a ťažobný odpad, ktorý nie je inertný a nie je zaradený do kategórie nebezpečného odpadu podľa osobitných predpisov,</w:t>
      </w:r>
      <w:r w:rsidR="0081573A">
        <w:rPr>
          <w:rFonts w:ascii="Times New Roman" w:hAnsi="Times New Roman" w:cs="Times New Roman"/>
          <w:vertAlign w:val="superscript"/>
        </w:rPr>
        <w:t>10</w:t>
      </w:r>
      <w:r w:rsidR="0081573A">
        <w:rPr>
          <w:rFonts w:ascii="Times New Roman" w:hAnsi="Times New Roman" w:cs="Times New Roman"/>
        </w:rPr>
        <w:t>)</w:t>
      </w:r>
      <w:r w:rsidRPr="00732D66">
        <w:rPr>
          <w:rFonts w:ascii="Times New Roman" w:hAnsi="Times New Roman" w:cs="Times New Roman"/>
          <w:sz w:val="20"/>
          <w:szCs w:val="20"/>
        </w:rPr>
        <w:t xml:space="preserve"> </w:t>
      </w:r>
      <w:r w:rsidRPr="00732D66">
        <w:rPr>
          <w:rFonts w:ascii="Times New Roman" w:hAnsi="Times New Roman" w:cs="Times New Roman"/>
        </w:rPr>
        <w:t>a ktorý nie je ukladaný na úloži</w:t>
      </w:r>
      <w:r w:rsidRPr="00732D66">
        <w:rPr>
          <w:rFonts w:ascii="Times New Roman" w:hAnsi="Times New Roman" w:cs="Times New Roman"/>
        </w:rPr>
        <w:t>sko  kategórie A</w:t>
      </w:r>
      <w:r>
        <w:rPr>
          <w:rFonts w:ascii="Times New Roman" w:hAnsi="Times New Roman" w:cs="Times New Roman"/>
        </w:rPr>
        <w:t>.</w:t>
      </w:r>
    </w:p>
    <w:p w:rsidR="00F56853" w:rsidRPr="00732D66" w:rsidP="00F56853">
      <w:pPr>
        <w:ind w:left="24" w:firstLine="684"/>
        <w:jc w:val="both"/>
        <w:rPr>
          <w:rFonts w:ascii="Times New Roman" w:hAnsi="Times New Roman" w:cs="Times New Roman"/>
        </w:rPr>
      </w:pPr>
    </w:p>
    <w:p w:rsidR="00F56853" w:rsidRPr="00732D66" w:rsidP="00F56853">
      <w:pPr>
        <w:ind w:left="24" w:hanging="24"/>
        <w:jc w:val="center"/>
        <w:rPr>
          <w:rFonts w:ascii="Times New Roman" w:hAnsi="Times New Roman" w:cs="Times New Roman"/>
        </w:rPr>
      </w:pPr>
      <w:r w:rsidRPr="00732D66">
        <w:rPr>
          <w:rFonts w:ascii="Times New Roman" w:hAnsi="Times New Roman" w:cs="Times New Roman"/>
        </w:rPr>
        <w:t>§ 11</w:t>
      </w:r>
    </w:p>
    <w:p w:rsidR="00F56853" w:rsidRPr="00732D66" w:rsidP="00F56853">
      <w:pPr>
        <w:ind w:left="24" w:hanging="24"/>
        <w:jc w:val="center"/>
        <w:rPr>
          <w:rFonts w:ascii="Times New Roman" w:hAnsi="Times New Roman" w:cs="Times New Roman"/>
        </w:rPr>
      </w:pPr>
      <w:r w:rsidRPr="00732D66">
        <w:rPr>
          <w:rFonts w:ascii="Times New Roman" w:hAnsi="Times New Roman" w:cs="Times New Roman"/>
        </w:rPr>
        <w:t>Postup pri uzatváraní úložiska a po jeho uzavretí</w:t>
      </w:r>
    </w:p>
    <w:p w:rsidR="00F56853" w:rsidRPr="00732D66" w:rsidP="00F56853">
      <w:pPr>
        <w:ind w:left="24" w:firstLine="684"/>
        <w:jc w:val="both"/>
        <w:rPr>
          <w:rFonts w:ascii="Times New Roman" w:hAnsi="Times New Roman" w:cs="Times New Roman"/>
        </w:rPr>
      </w:pPr>
    </w:p>
    <w:p w:rsidR="00F56853" w:rsidRPr="00732D66" w:rsidP="00F56853">
      <w:pPr>
        <w:ind w:left="24" w:firstLine="684"/>
        <w:jc w:val="both"/>
        <w:rPr>
          <w:rFonts w:ascii="Times New Roman" w:hAnsi="Times New Roman" w:cs="Times New Roman"/>
        </w:rPr>
      </w:pPr>
      <w:r w:rsidRPr="00732D66">
        <w:rPr>
          <w:rFonts w:ascii="Times New Roman" w:hAnsi="Times New Roman" w:cs="Times New Roman"/>
        </w:rPr>
        <w:t>(1) Uzavrieť úložisko možno len v súlade s povolením príslušného orgánu podľa § 7.</w:t>
      </w:r>
    </w:p>
    <w:p w:rsidR="00F56853" w:rsidRPr="00732D66" w:rsidP="00F56853">
      <w:pPr>
        <w:ind w:left="24" w:firstLine="684"/>
        <w:jc w:val="both"/>
        <w:rPr>
          <w:rFonts w:ascii="Times New Roman" w:hAnsi="Times New Roman" w:cs="Times New Roman"/>
        </w:rPr>
      </w:pPr>
    </w:p>
    <w:p w:rsidR="00F56853" w:rsidRPr="00732D66" w:rsidP="00F56853">
      <w:pPr>
        <w:ind w:left="24" w:firstLine="684"/>
        <w:jc w:val="both"/>
        <w:rPr>
          <w:rFonts w:ascii="Times New Roman" w:hAnsi="Times New Roman" w:cs="Times New Roman"/>
        </w:rPr>
      </w:pPr>
      <w:r w:rsidRPr="00732D66">
        <w:rPr>
          <w:rFonts w:ascii="Times New Roman" w:hAnsi="Times New Roman" w:cs="Times New Roman"/>
        </w:rPr>
        <w:t xml:space="preserve">(2) Úložisko </w:t>
      </w:r>
      <w:r w:rsidR="0051712C">
        <w:rPr>
          <w:rFonts w:ascii="Times New Roman" w:hAnsi="Times New Roman" w:cs="Times New Roman"/>
        </w:rPr>
        <w:t>je</w:t>
      </w:r>
      <w:r w:rsidRPr="00732D66">
        <w:rPr>
          <w:rFonts w:ascii="Times New Roman" w:hAnsi="Times New Roman" w:cs="Times New Roman"/>
        </w:rPr>
        <w:t xml:space="preserve"> uzavreté </w:t>
      </w:r>
      <w:r w:rsidR="00EC2C6A">
        <w:rPr>
          <w:rFonts w:ascii="Times New Roman" w:hAnsi="Times New Roman" w:cs="Times New Roman"/>
        </w:rPr>
        <w:t>ak</w:t>
      </w:r>
      <w:r w:rsidRPr="00732D66">
        <w:rPr>
          <w:rFonts w:ascii="Times New Roman" w:hAnsi="Times New Roman" w:cs="Times New Roman"/>
        </w:rPr>
        <w:t xml:space="preserve"> príslušný orgán</w:t>
      </w:r>
    </w:p>
    <w:p w:rsidR="00F56853" w:rsidRPr="00732D66" w:rsidP="00F56853">
      <w:pPr>
        <w:numPr>
          <w:ilvl w:val="0"/>
          <w:numId w:val="19"/>
        </w:numPr>
        <w:tabs>
          <w:tab w:val="left" w:pos="360"/>
          <w:tab w:val="clear" w:pos="1440"/>
        </w:tabs>
        <w:ind w:left="384"/>
        <w:jc w:val="both"/>
        <w:rPr>
          <w:rFonts w:ascii="Times New Roman" w:hAnsi="Times New Roman" w:cs="Times New Roman"/>
        </w:rPr>
      </w:pPr>
      <w:r w:rsidRPr="00732D66">
        <w:rPr>
          <w:rFonts w:ascii="Times New Roman" w:hAnsi="Times New Roman" w:cs="Times New Roman"/>
        </w:rPr>
        <w:t>na základe oznámenia prevádzkovateľa vykoná záverečnú</w:t>
      </w:r>
      <w:r w:rsidRPr="00732D66">
        <w:rPr>
          <w:rFonts w:ascii="Times New Roman" w:hAnsi="Times New Roman" w:cs="Times New Roman"/>
        </w:rPr>
        <w:t xml:space="preserve"> miestnu ohliadku,</w:t>
      </w:r>
    </w:p>
    <w:p w:rsidR="00F56853" w:rsidRPr="00732D66" w:rsidP="00F56853">
      <w:pPr>
        <w:numPr>
          <w:ilvl w:val="0"/>
          <w:numId w:val="19"/>
        </w:numPr>
        <w:tabs>
          <w:tab w:val="left" w:pos="360"/>
          <w:tab w:val="clear" w:pos="1440"/>
        </w:tabs>
        <w:ind w:left="384"/>
        <w:jc w:val="both"/>
        <w:rPr>
          <w:rFonts w:ascii="Times New Roman" w:hAnsi="Times New Roman" w:cs="Times New Roman"/>
        </w:rPr>
      </w:pPr>
      <w:r w:rsidRPr="00732D66">
        <w:rPr>
          <w:rFonts w:ascii="Times New Roman" w:hAnsi="Times New Roman" w:cs="Times New Roman"/>
        </w:rPr>
        <w:t>vyhodnotí všetky správy a podklady predložené prevádzkovateľom,</w:t>
      </w:r>
    </w:p>
    <w:p w:rsidR="00F56853" w:rsidRPr="00732D66" w:rsidP="00F56853">
      <w:pPr>
        <w:numPr>
          <w:ilvl w:val="0"/>
          <w:numId w:val="19"/>
        </w:numPr>
        <w:tabs>
          <w:tab w:val="left" w:pos="360"/>
          <w:tab w:val="clear" w:pos="1440"/>
        </w:tabs>
        <w:ind w:left="384"/>
        <w:jc w:val="both"/>
        <w:rPr>
          <w:rFonts w:ascii="Times New Roman" w:hAnsi="Times New Roman" w:cs="Times New Roman"/>
        </w:rPr>
      </w:pPr>
      <w:r w:rsidRPr="00732D66">
        <w:rPr>
          <w:rFonts w:ascii="Times New Roman" w:hAnsi="Times New Roman" w:cs="Times New Roman"/>
        </w:rPr>
        <w:t>potvrdí, že územie ovplyvnené úložiskom bolo rekultivované a</w:t>
      </w:r>
    </w:p>
    <w:p w:rsidR="00F56853" w:rsidRPr="00732D66" w:rsidP="00F56853">
      <w:pPr>
        <w:numPr>
          <w:ilvl w:val="0"/>
          <w:numId w:val="19"/>
        </w:numPr>
        <w:tabs>
          <w:tab w:val="left" w:pos="360"/>
          <w:tab w:val="clear" w:pos="1440"/>
        </w:tabs>
        <w:ind w:left="384"/>
        <w:jc w:val="both"/>
        <w:rPr>
          <w:rFonts w:ascii="Times New Roman" w:hAnsi="Times New Roman" w:cs="Times New Roman"/>
        </w:rPr>
      </w:pPr>
      <w:r w:rsidRPr="00732D66">
        <w:rPr>
          <w:rFonts w:ascii="Times New Roman" w:hAnsi="Times New Roman" w:cs="Times New Roman"/>
        </w:rPr>
        <w:t>vydá rozhodnutie o uzavretí úložiska</w:t>
      </w:r>
      <w:r w:rsidR="00EC2C6A">
        <w:rPr>
          <w:rFonts w:ascii="Times New Roman" w:hAnsi="Times New Roman" w:cs="Times New Roman"/>
        </w:rPr>
        <w:t>, ktorého</w:t>
      </w:r>
      <w:r w:rsidRPr="00732D66">
        <w:rPr>
          <w:rFonts w:ascii="Times New Roman" w:hAnsi="Times New Roman" w:cs="Times New Roman"/>
        </w:rPr>
        <w:t xml:space="preserve"> súčasťou sú</w:t>
      </w:r>
      <w:r w:rsidR="00EC2C6A">
        <w:rPr>
          <w:rFonts w:ascii="Times New Roman" w:hAnsi="Times New Roman" w:cs="Times New Roman"/>
        </w:rPr>
        <w:t xml:space="preserve"> aj</w:t>
      </w:r>
      <w:r w:rsidRPr="00732D66">
        <w:rPr>
          <w:rFonts w:ascii="Times New Roman" w:hAnsi="Times New Roman" w:cs="Times New Roman"/>
        </w:rPr>
        <w:t xml:space="preserve"> podmienky podľa odsekov </w:t>
      </w:r>
      <w:smartTag w:uri="urn:schemas-microsoft-com:office:smarttags" w:element="metricconverter">
        <w:smartTagPr>
          <w:attr w:name="ProductID" w:val="4 a"/>
        </w:smartTagPr>
        <w:r w:rsidRPr="00732D66">
          <w:rPr>
            <w:rFonts w:ascii="Times New Roman" w:hAnsi="Times New Roman" w:cs="Times New Roman"/>
          </w:rPr>
          <w:t>4 a</w:t>
        </w:r>
      </w:smartTag>
      <w:r w:rsidRPr="00732D66">
        <w:rPr>
          <w:rFonts w:ascii="Times New Roman" w:hAnsi="Times New Roman" w:cs="Times New Roman"/>
        </w:rPr>
        <w:t xml:space="preserve"> 5.</w:t>
      </w:r>
    </w:p>
    <w:p w:rsidR="00F56853" w:rsidRPr="00732D66" w:rsidP="00F56853">
      <w:pPr>
        <w:jc w:val="both"/>
        <w:rPr>
          <w:rFonts w:ascii="Times New Roman" w:hAnsi="Times New Roman" w:cs="Times New Roman"/>
        </w:rPr>
      </w:pPr>
    </w:p>
    <w:p w:rsidR="00F56853" w:rsidRPr="00732D66" w:rsidP="00F56853">
      <w:pPr>
        <w:ind w:firstLine="744"/>
        <w:jc w:val="both"/>
        <w:rPr>
          <w:rFonts w:ascii="Times New Roman" w:hAnsi="Times New Roman" w:cs="Times New Roman"/>
        </w:rPr>
      </w:pPr>
      <w:r w:rsidRPr="00732D66">
        <w:rPr>
          <w:rFonts w:ascii="Times New Roman" w:hAnsi="Times New Roman" w:cs="Times New Roman"/>
        </w:rPr>
        <w:t>(3) Postupom podľa odseku 2 nie sú dotknuté povinnosti prevádzkovateľa vyplývajúce z povolenia podľa odseku 1, z tohto zákona alebo z osobitných predpisov.</w:t>
      </w:r>
      <w:r>
        <w:rPr>
          <w:rStyle w:val="FootnoteReference"/>
          <w:rFonts w:ascii="Times New Roman" w:hAnsi="Times New Roman" w:cs="Times New Roman"/>
          <w:rtl w:val="0"/>
        </w:rPr>
        <w:footnoteReference w:id="30"/>
      </w:r>
      <w:r w:rsidRPr="00732D66">
        <w:rPr>
          <w:rFonts w:ascii="Times New Roman" w:hAnsi="Times New Roman" w:cs="Times New Roman"/>
        </w:rPr>
        <w:t xml:space="preserve">) </w:t>
      </w:r>
    </w:p>
    <w:p w:rsidR="00F56853" w:rsidRPr="00732D66" w:rsidP="00F56853">
      <w:pPr>
        <w:ind w:firstLine="744"/>
        <w:jc w:val="both"/>
        <w:rPr>
          <w:rFonts w:ascii="Times New Roman" w:hAnsi="Times New Roman" w:cs="Times New Roman"/>
        </w:rPr>
      </w:pPr>
    </w:p>
    <w:p w:rsidR="00F56853" w:rsidRPr="00732D66" w:rsidP="00F56853">
      <w:pPr>
        <w:ind w:firstLine="744"/>
        <w:jc w:val="both"/>
        <w:rPr>
          <w:rFonts w:ascii="Times New Roman" w:hAnsi="Times New Roman" w:cs="Times New Roman"/>
        </w:rPr>
      </w:pPr>
      <w:r w:rsidRPr="00732D66">
        <w:rPr>
          <w:rFonts w:ascii="Times New Roman" w:hAnsi="Times New Roman" w:cs="Times New Roman"/>
        </w:rPr>
        <w:t>(4) Prevádzkovateľ je povinný zabezpečiť vykonávanie potrebnej údržby, monitoringu, kontroly a nápravných opatrení po uzavretí úložiska v súlade s povolením podľa odseku 1.</w:t>
      </w:r>
    </w:p>
    <w:p w:rsidR="00F56853" w:rsidRPr="00732D66" w:rsidP="00F56853">
      <w:pPr>
        <w:ind w:firstLine="744"/>
        <w:jc w:val="both"/>
        <w:rPr>
          <w:rFonts w:ascii="Times New Roman" w:hAnsi="Times New Roman" w:cs="Times New Roman"/>
        </w:rPr>
      </w:pPr>
    </w:p>
    <w:p w:rsidR="00F56853" w:rsidRPr="00732D66" w:rsidP="00F56853">
      <w:pPr>
        <w:ind w:firstLine="744"/>
        <w:jc w:val="both"/>
        <w:rPr>
          <w:rFonts w:ascii="Times New Roman" w:hAnsi="Times New Roman" w:cs="Times New Roman"/>
        </w:rPr>
      </w:pPr>
      <w:r w:rsidRPr="00732D66">
        <w:rPr>
          <w:rFonts w:ascii="Times New Roman" w:hAnsi="Times New Roman" w:cs="Times New Roman"/>
        </w:rPr>
        <w:t xml:space="preserve">(5) Príslušný orgán s prihliadnutím na stav a charakter úložiska a na miestne environmentálne podmienky môže prevádzkovateľovi rozhodnutím nariadiť, aby </w:t>
      </w:r>
    </w:p>
    <w:p w:rsidR="00F56853" w:rsidRPr="00732D66" w:rsidP="00F56853">
      <w:pPr>
        <w:numPr>
          <w:ilvl w:val="0"/>
          <w:numId w:val="20"/>
        </w:numPr>
        <w:tabs>
          <w:tab w:val="left" w:pos="360"/>
          <w:tab w:val="clear" w:pos="1440"/>
        </w:tabs>
        <w:ind w:left="360"/>
        <w:jc w:val="both"/>
        <w:rPr>
          <w:rFonts w:ascii="Times New Roman" w:hAnsi="Times New Roman" w:cs="Times New Roman"/>
        </w:rPr>
      </w:pPr>
      <w:r w:rsidRPr="00732D66">
        <w:rPr>
          <w:rFonts w:ascii="Times New Roman" w:hAnsi="Times New Roman" w:cs="Times New Roman"/>
        </w:rPr>
        <w:t>zabezpečil kontrolu úložiska aj po jeho uza</w:t>
      </w:r>
      <w:r w:rsidRPr="00732D66">
        <w:rPr>
          <w:rFonts w:ascii="Times New Roman" w:hAnsi="Times New Roman" w:cs="Times New Roman"/>
        </w:rPr>
        <w:t>vretí, najmä  jeho fyzickú a chemickú stabilitu a</w:t>
      </w:r>
    </w:p>
    <w:p w:rsidR="00F56853" w:rsidRPr="00732D66" w:rsidP="00F56853">
      <w:pPr>
        <w:numPr>
          <w:ilvl w:val="0"/>
          <w:numId w:val="20"/>
        </w:numPr>
        <w:tabs>
          <w:tab w:val="left" w:pos="360"/>
          <w:tab w:val="clear" w:pos="1440"/>
        </w:tabs>
        <w:ind w:left="360"/>
        <w:jc w:val="both"/>
        <w:rPr>
          <w:rFonts w:ascii="Times New Roman" w:hAnsi="Times New Roman" w:cs="Times New Roman"/>
        </w:rPr>
      </w:pPr>
      <w:r w:rsidRPr="00732D66">
        <w:rPr>
          <w:rFonts w:ascii="Times New Roman" w:hAnsi="Times New Roman" w:cs="Times New Roman"/>
        </w:rPr>
        <w:t>vykonal opatrenia na minimalizáciu negatívnych environmentálnych vplyvov uzavretého úložiska z hľadiska ochrany vôd tak, aby</w:t>
      </w:r>
    </w:p>
    <w:p w:rsidR="00F56853" w:rsidRPr="00732D66" w:rsidP="00F56853">
      <w:pPr>
        <w:numPr>
          <w:ilvl w:val="1"/>
          <w:numId w:val="20"/>
        </w:numPr>
        <w:tabs>
          <w:tab w:val="left" w:pos="720"/>
          <w:tab w:val="clear" w:pos="1440"/>
        </w:tabs>
        <w:ind w:left="744" w:hanging="336"/>
        <w:jc w:val="both"/>
        <w:rPr>
          <w:rFonts w:ascii="Times New Roman" w:hAnsi="Times New Roman" w:cs="Times New Roman"/>
        </w:rPr>
      </w:pPr>
      <w:r w:rsidRPr="00732D66">
        <w:rPr>
          <w:rFonts w:ascii="Times New Roman" w:hAnsi="Times New Roman" w:cs="Times New Roman"/>
        </w:rPr>
        <w:t>všetky objekty patriace k úložisku boli udržiavané a monitorované pomocou kontrolných a meracích prístrojov, ktoré sú trvale pripravené na použitie,</w:t>
      </w:r>
    </w:p>
    <w:p w:rsidR="00F56853" w:rsidRPr="00732D66" w:rsidP="00F56853">
      <w:pPr>
        <w:numPr>
          <w:ilvl w:val="1"/>
          <w:numId w:val="20"/>
        </w:numPr>
        <w:tabs>
          <w:tab w:val="left" w:pos="720"/>
          <w:tab w:val="clear" w:pos="1440"/>
        </w:tabs>
        <w:ind w:left="744" w:hanging="336"/>
        <w:jc w:val="both"/>
        <w:rPr>
          <w:rFonts w:ascii="Times New Roman" w:hAnsi="Times New Roman" w:cs="Times New Roman"/>
        </w:rPr>
      </w:pPr>
      <w:r w:rsidRPr="00732D66">
        <w:rPr>
          <w:rFonts w:ascii="Times New Roman" w:hAnsi="Times New Roman" w:cs="Times New Roman"/>
        </w:rPr>
        <w:t>prepady, odľahčovacie kanály a odtoky tam, kde to prichádza do úvahy, boli udržiavané čisté a voľné.</w:t>
      </w:r>
    </w:p>
    <w:p w:rsidR="00F56853" w:rsidP="00F56853">
      <w:pPr>
        <w:jc w:val="both"/>
        <w:rPr>
          <w:rFonts w:ascii="Times New Roman" w:hAnsi="Times New Roman" w:cs="Times New Roman"/>
        </w:rPr>
      </w:pPr>
    </w:p>
    <w:p w:rsidR="00F2363E" w:rsidRPr="00732D66" w:rsidP="00F2363E">
      <w:pPr>
        <w:ind w:firstLine="696"/>
        <w:jc w:val="both"/>
        <w:rPr>
          <w:rFonts w:ascii="Times New Roman" w:hAnsi="Times New Roman" w:cs="Times New Roman"/>
        </w:rPr>
      </w:pPr>
      <w:r>
        <w:rPr>
          <w:rFonts w:ascii="Times New Roman" w:hAnsi="Times New Roman" w:cs="Times New Roman"/>
        </w:rPr>
        <w:t xml:space="preserve">(6) </w:t>
      </w:r>
      <w:r w:rsidR="00EA2103">
        <w:rPr>
          <w:rFonts w:ascii="Times New Roman" w:hAnsi="Times New Roman" w:cs="Times New Roman"/>
        </w:rPr>
        <w:t>M</w:t>
      </w:r>
      <w:r w:rsidRPr="00732D66">
        <w:rPr>
          <w:rFonts w:ascii="Times New Roman" w:hAnsi="Times New Roman" w:cs="Times New Roman"/>
        </w:rPr>
        <w:t>iestnymi environmentálnymi podmienkami sú charakter a stav životného prostredia v mieste situovania úložiska a v jeho okolí, ktoré môže byť dotknuté  nepriaznivými vplyvmi vyplývajúcim z prevádzky úložiska alebo zo závažnej havárie, s osobitným zreteľom na  časti životného prostredia chránené podľa osobitných predpisov</w:t>
      </w:r>
      <w:r w:rsidR="00713C2E">
        <w:rPr>
          <w:rFonts w:ascii="Times New Roman" w:hAnsi="Times New Roman" w:cs="Times New Roman"/>
        </w:rPr>
        <w:t>.</w:t>
      </w:r>
      <w:r w:rsidR="00713C2E">
        <w:rPr>
          <w:rFonts w:ascii="Times New Roman" w:hAnsi="Times New Roman" w:cs="Times New Roman"/>
          <w:vertAlign w:val="superscript"/>
        </w:rPr>
        <w:t>7</w:t>
      </w:r>
      <w:r w:rsidR="00713C2E">
        <w:rPr>
          <w:rFonts w:ascii="Times New Roman" w:hAnsi="Times New Roman" w:cs="Times New Roman"/>
        </w:rPr>
        <w:t>)</w:t>
      </w:r>
    </w:p>
    <w:p w:rsidR="00F2363E" w:rsidRPr="00732D66" w:rsidP="00F2363E">
      <w:pPr>
        <w:ind w:left="696"/>
        <w:jc w:val="both"/>
        <w:rPr>
          <w:rFonts w:ascii="Times New Roman" w:hAnsi="Times New Roman" w:cs="Times New Roman"/>
        </w:rPr>
      </w:pPr>
    </w:p>
    <w:p w:rsidR="00F56853" w:rsidRPr="00732D66" w:rsidP="00F56853">
      <w:pPr>
        <w:ind w:firstLine="696"/>
        <w:jc w:val="both"/>
        <w:rPr>
          <w:rFonts w:ascii="Times New Roman" w:hAnsi="Times New Roman" w:cs="Times New Roman"/>
        </w:rPr>
      </w:pPr>
      <w:r w:rsidRPr="00732D66">
        <w:rPr>
          <w:rFonts w:ascii="Times New Roman" w:hAnsi="Times New Roman" w:cs="Times New Roman"/>
        </w:rPr>
        <w:t>(</w:t>
      </w:r>
      <w:r w:rsidR="00F2363E">
        <w:rPr>
          <w:rFonts w:ascii="Times New Roman" w:hAnsi="Times New Roman" w:cs="Times New Roman"/>
        </w:rPr>
        <w:t>7</w:t>
      </w:r>
      <w:r w:rsidRPr="00732D66">
        <w:rPr>
          <w:rFonts w:ascii="Times New Roman" w:hAnsi="Times New Roman" w:cs="Times New Roman"/>
        </w:rPr>
        <w:t xml:space="preserve">) Na udalosti vzniknuté po uzavretí úložiska sa vzťahujú povinnosti podľa § 10 ods. </w:t>
      </w:r>
      <w:r w:rsidR="00BE1197">
        <w:rPr>
          <w:rFonts w:ascii="Times New Roman" w:hAnsi="Times New Roman" w:cs="Times New Roman"/>
        </w:rPr>
        <w:t>6</w:t>
      </w:r>
      <w:r w:rsidRPr="00732D66">
        <w:rPr>
          <w:rFonts w:ascii="Times New Roman" w:hAnsi="Times New Roman" w:cs="Times New Roman"/>
        </w:rPr>
        <w:t xml:space="preserve"> písm. c) až f)  obdobne. </w:t>
      </w:r>
    </w:p>
    <w:p w:rsidR="00F56853" w:rsidRPr="00732D66" w:rsidP="00F56853">
      <w:pPr>
        <w:ind w:firstLine="696"/>
        <w:jc w:val="both"/>
        <w:rPr>
          <w:rFonts w:ascii="Times New Roman" w:hAnsi="Times New Roman" w:cs="Times New Roman"/>
        </w:rPr>
      </w:pPr>
    </w:p>
    <w:p w:rsidR="00F56853" w:rsidP="00F56853">
      <w:pPr>
        <w:ind w:firstLine="696"/>
        <w:jc w:val="both"/>
        <w:rPr>
          <w:rFonts w:ascii="Times New Roman" w:hAnsi="Times New Roman" w:cs="Times New Roman"/>
        </w:rPr>
      </w:pPr>
      <w:r w:rsidRPr="00732D66">
        <w:rPr>
          <w:rFonts w:ascii="Times New Roman" w:hAnsi="Times New Roman" w:cs="Times New Roman"/>
        </w:rPr>
        <w:t>(</w:t>
      </w:r>
      <w:r w:rsidR="00F2363E">
        <w:rPr>
          <w:rFonts w:ascii="Times New Roman" w:hAnsi="Times New Roman" w:cs="Times New Roman"/>
        </w:rPr>
        <w:t>8</w:t>
      </w:r>
      <w:r w:rsidRPr="00732D66">
        <w:rPr>
          <w:rFonts w:ascii="Times New Roman" w:hAnsi="Times New Roman" w:cs="Times New Roman"/>
        </w:rPr>
        <w:t xml:space="preserve">) Prevádzkovateľ </w:t>
      </w:r>
      <w:r w:rsidRPr="00732D66" w:rsidR="00C453BD">
        <w:rPr>
          <w:rFonts w:ascii="Times New Roman" w:hAnsi="Times New Roman" w:cs="Times New Roman"/>
        </w:rPr>
        <w:t xml:space="preserve">po uzavretí úložiska </w:t>
      </w:r>
      <w:r w:rsidRPr="00732D66">
        <w:rPr>
          <w:rFonts w:ascii="Times New Roman" w:hAnsi="Times New Roman" w:cs="Times New Roman"/>
        </w:rPr>
        <w:t xml:space="preserve">je povinný v  lehotách určených príslušným orgánom zaslať mu súhrnnú správu o výsledkoch monitoringu a kontrol podľa odsekov </w:t>
      </w:r>
      <w:smartTag w:uri="urn:schemas-microsoft-com:office:smarttags" w:element="metricconverter">
        <w:smartTagPr>
          <w:attr w:name="ProductID" w:val="4 a"/>
        </w:smartTagPr>
        <w:r w:rsidRPr="00732D66">
          <w:rPr>
            <w:rFonts w:ascii="Times New Roman" w:hAnsi="Times New Roman" w:cs="Times New Roman"/>
          </w:rPr>
          <w:t>4 a</w:t>
        </w:r>
      </w:smartTag>
      <w:r w:rsidRPr="00732D66">
        <w:rPr>
          <w:rFonts w:ascii="Times New Roman" w:hAnsi="Times New Roman" w:cs="Times New Roman"/>
        </w:rPr>
        <w:t xml:space="preserve"> 5 na preukázanie plnenia </w:t>
      </w:r>
      <w:r w:rsidRPr="00732D66" w:rsidR="00F66062">
        <w:rPr>
          <w:rFonts w:ascii="Times New Roman" w:hAnsi="Times New Roman" w:cs="Times New Roman"/>
        </w:rPr>
        <w:t>rozhodnutia o povolení</w:t>
      </w:r>
      <w:r w:rsidRPr="00732D66">
        <w:rPr>
          <w:rFonts w:ascii="Times New Roman" w:hAnsi="Times New Roman" w:cs="Times New Roman"/>
        </w:rPr>
        <w:t xml:space="preserve"> podľa § 7 alebo rozhodnutia podľa odseku 2 písm. d) a na zlepšenie poznatkov o správaní sa úložiska a na ňom uložených ťažobných odpadov.</w:t>
      </w:r>
    </w:p>
    <w:p w:rsidR="00435F53" w:rsidP="00F56853">
      <w:pPr>
        <w:ind w:firstLine="696"/>
        <w:jc w:val="both"/>
        <w:rPr>
          <w:rFonts w:ascii="Times New Roman" w:hAnsi="Times New Roman" w:cs="Times New Roman"/>
        </w:rPr>
      </w:pPr>
    </w:p>
    <w:p w:rsidR="00435F53" w:rsidRPr="00732D66" w:rsidP="00435F53">
      <w:pPr>
        <w:tabs>
          <w:tab w:val="left" w:pos="4344"/>
        </w:tabs>
        <w:ind w:left="-24" w:firstLine="672"/>
        <w:jc w:val="both"/>
        <w:rPr>
          <w:rFonts w:ascii="Times New Roman" w:hAnsi="Times New Roman" w:cs="Times New Roman"/>
        </w:rPr>
      </w:pPr>
      <w:r>
        <w:rPr>
          <w:rFonts w:ascii="Times New Roman" w:hAnsi="Times New Roman" w:cs="Times New Roman"/>
        </w:rPr>
        <w:t>(</w:t>
      </w:r>
      <w:r w:rsidR="00F2363E">
        <w:rPr>
          <w:rFonts w:ascii="Times New Roman" w:hAnsi="Times New Roman" w:cs="Times New Roman"/>
        </w:rPr>
        <w:t>9</w:t>
      </w:r>
      <w:r>
        <w:rPr>
          <w:rFonts w:ascii="Times New Roman" w:hAnsi="Times New Roman" w:cs="Times New Roman"/>
        </w:rPr>
        <w:t xml:space="preserve">) Ustanovenia odsekov </w:t>
      </w:r>
      <w:r w:rsidRPr="005A7AEE">
        <w:rPr>
          <w:rFonts w:ascii="Times New Roman" w:hAnsi="Times New Roman" w:cs="Times New Roman"/>
        </w:rPr>
        <w:t xml:space="preserve">1 až </w:t>
      </w:r>
      <w:r w:rsidRPr="005A7AEE" w:rsidR="005A7AEE">
        <w:rPr>
          <w:rFonts w:ascii="Times New Roman" w:hAnsi="Times New Roman" w:cs="Times New Roman"/>
        </w:rPr>
        <w:t>8</w:t>
      </w:r>
      <w:r>
        <w:rPr>
          <w:rFonts w:ascii="Times New Roman" w:hAnsi="Times New Roman" w:cs="Times New Roman"/>
        </w:rPr>
        <w:t xml:space="preserve"> sa nevzťahujú na</w:t>
      </w:r>
      <w:r w:rsidRPr="00732D66">
        <w:rPr>
          <w:rFonts w:ascii="Times New Roman" w:hAnsi="Times New Roman" w:cs="Times New Roman"/>
        </w:rPr>
        <w:t xml:space="preserve"> inertný ťažo</w:t>
      </w:r>
      <w:r>
        <w:rPr>
          <w:rFonts w:ascii="Times New Roman" w:hAnsi="Times New Roman" w:cs="Times New Roman"/>
        </w:rPr>
        <w:t xml:space="preserve">bný odpad a neznečistenú zeminu, </w:t>
      </w:r>
      <w:r w:rsidRPr="00732D66">
        <w:rPr>
          <w:rFonts w:ascii="Times New Roman" w:hAnsi="Times New Roman" w:cs="Times New Roman"/>
        </w:rPr>
        <w:t>ktoré pochádzajú z banskej činnosti alebo činnosti vykonávanej banským spôsobom,</w:t>
      </w:r>
      <w:r w:rsidRPr="00732D66">
        <w:rPr>
          <w:rFonts w:ascii="Times New Roman" w:hAnsi="Times New Roman" w:cs="Times New Roman"/>
          <w:sz w:val="20"/>
          <w:szCs w:val="20"/>
          <w:vertAlign w:val="superscript"/>
        </w:rPr>
        <w:t xml:space="preserve">  </w:t>
      </w:r>
      <w:r w:rsidRPr="00732D66">
        <w:rPr>
          <w:rFonts w:ascii="Times New Roman" w:hAnsi="Times New Roman" w:cs="Times New Roman"/>
        </w:rPr>
        <w:t>alebo z ťažby, úpravy a skladovania rašeliny, a  nie  sú  ukladané  na úložisko  kategórie A</w:t>
      </w:r>
      <w:r>
        <w:rPr>
          <w:rFonts w:ascii="Times New Roman" w:hAnsi="Times New Roman" w:cs="Times New Roman"/>
        </w:rPr>
        <w:t>.</w:t>
      </w:r>
    </w:p>
    <w:p w:rsidR="00435F53" w:rsidRPr="00732D66" w:rsidP="00AE7529">
      <w:pPr>
        <w:tabs>
          <w:tab w:val="left" w:pos="4344"/>
        </w:tabs>
        <w:ind w:left="-24" w:firstLine="672"/>
        <w:jc w:val="both"/>
        <w:rPr>
          <w:rFonts w:ascii="Times New Roman" w:hAnsi="Times New Roman" w:cs="Times New Roman"/>
        </w:rPr>
      </w:pPr>
    </w:p>
    <w:p w:rsidR="00B151D5" w:rsidRPr="00732D66" w:rsidP="00AE7529">
      <w:pPr>
        <w:tabs>
          <w:tab w:val="left" w:pos="4344"/>
        </w:tabs>
        <w:ind w:left="-24" w:firstLine="672"/>
        <w:jc w:val="both"/>
        <w:rPr>
          <w:rFonts w:ascii="Times New Roman" w:hAnsi="Times New Roman" w:cs="Times New Roman"/>
        </w:rPr>
      </w:pPr>
      <w:r>
        <w:rPr>
          <w:rFonts w:ascii="Times New Roman" w:hAnsi="Times New Roman" w:cs="Times New Roman"/>
        </w:rPr>
        <w:t>(</w:t>
      </w:r>
      <w:r w:rsidR="00F2363E">
        <w:rPr>
          <w:rFonts w:ascii="Times New Roman" w:hAnsi="Times New Roman" w:cs="Times New Roman"/>
        </w:rPr>
        <w:t>10</w:t>
      </w:r>
      <w:r>
        <w:rPr>
          <w:rFonts w:ascii="Times New Roman" w:hAnsi="Times New Roman" w:cs="Times New Roman"/>
        </w:rPr>
        <w:t xml:space="preserve">) Ustanovenia </w:t>
      </w:r>
      <w:r w:rsidRPr="005A7AEE">
        <w:rPr>
          <w:rFonts w:ascii="Times New Roman" w:hAnsi="Times New Roman" w:cs="Times New Roman"/>
        </w:rPr>
        <w:t xml:space="preserve">odsekov 5 až </w:t>
      </w:r>
      <w:r w:rsidR="005A7AEE">
        <w:rPr>
          <w:rFonts w:ascii="Times New Roman" w:hAnsi="Times New Roman" w:cs="Times New Roman"/>
        </w:rPr>
        <w:t>8</w:t>
      </w:r>
      <w:r>
        <w:rPr>
          <w:rFonts w:ascii="Times New Roman" w:hAnsi="Times New Roman" w:cs="Times New Roman"/>
        </w:rPr>
        <w:t xml:space="preserve"> sa nevzťahujú na</w:t>
      </w:r>
      <w:r w:rsidRPr="00732D66">
        <w:rPr>
          <w:rFonts w:ascii="Times New Roman" w:hAnsi="Times New Roman" w:cs="Times New Roman"/>
        </w:rPr>
        <w:t xml:space="preserve"> ťažobný odpad, ktorý nie je inertný a nie je zaradený do kategórie nebezpečného odpadu podľa osobitných predpisov,</w:t>
      </w:r>
      <w:r w:rsidR="007661EA">
        <w:rPr>
          <w:rFonts w:ascii="Times New Roman" w:hAnsi="Times New Roman" w:cs="Times New Roman"/>
          <w:vertAlign w:val="superscript"/>
        </w:rPr>
        <w:t>10</w:t>
      </w:r>
      <w:r w:rsidR="00BA2858">
        <w:rPr>
          <w:rFonts w:ascii="Times New Roman" w:hAnsi="Times New Roman" w:cs="Times New Roman"/>
        </w:rPr>
        <w:t>)</w:t>
      </w:r>
      <w:r w:rsidRPr="00732D66">
        <w:rPr>
          <w:rFonts w:ascii="Times New Roman" w:hAnsi="Times New Roman" w:cs="Times New Roman"/>
          <w:sz w:val="20"/>
          <w:szCs w:val="20"/>
        </w:rPr>
        <w:t xml:space="preserve"> </w:t>
      </w:r>
      <w:r w:rsidRPr="00732D66">
        <w:rPr>
          <w:rFonts w:ascii="Times New Roman" w:hAnsi="Times New Roman" w:cs="Times New Roman"/>
        </w:rPr>
        <w:t>a ktorý nie je ukladaný na úložisko  kategórie A</w:t>
      </w:r>
      <w:r>
        <w:rPr>
          <w:rFonts w:ascii="Times New Roman" w:hAnsi="Times New Roman" w:cs="Times New Roman"/>
        </w:rPr>
        <w:t>.</w:t>
      </w:r>
    </w:p>
    <w:p w:rsidR="00F56853" w:rsidRPr="00732D66" w:rsidP="00F56853">
      <w:pPr>
        <w:ind w:firstLine="696"/>
        <w:jc w:val="both"/>
        <w:rPr>
          <w:rFonts w:ascii="Times New Roman" w:hAnsi="Times New Roman" w:cs="Times New Roman"/>
        </w:rPr>
      </w:pPr>
    </w:p>
    <w:p w:rsidR="00F56853" w:rsidRPr="00732D66" w:rsidP="00F56853">
      <w:pPr>
        <w:jc w:val="center"/>
        <w:rPr>
          <w:rFonts w:ascii="Times New Roman" w:hAnsi="Times New Roman" w:cs="Times New Roman"/>
        </w:rPr>
      </w:pPr>
      <w:r w:rsidRPr="00732D66">
        <w:rPr>
          <w:rFonts w:ascii="Times New Roman" w:hAnsi="Times New Roman" w:cs="Times New Roman"/>
        </w:rPr>
        <w:t>§ 12</w:t>
      </w:r>
    </w:p>
    <w:p w:rsidR="00F56853" w:rsidRPr="00732D66" w:rsidP="00F56853">
      <w:pPr>
        <w:jc w:val="center"/>
        <w:rPr>
          <w:rFonts w:ascii="Times New Roman" w:hAnsi="Times New Roman" w:cs="Times New Roman"/>
        </w:rPr>
      </w:pPr>
      <w:r w:rsidRPr="00732D66">
        <w:rPr>
          <w:rFonts w:ascii="Times New Roman" w:hAnsi="Times New Roman" w:cs="Times New Roman"/>
        </w:rPr>
        <w:t>Prevencia zhoršenia stavu vôd a znečistenia ovzdušia a pôdy</w:t>
      </w:r>
    </w:p>
    <w:p w:rsidR="00F56853" w:rsidRPr="00732D66" w:rsidP="00F56853">
      <w:pPr>
        <w:jc w:val="center"/>
        <w:rPr>
          <w:rFonts w:ascii="Times New Roman" w:hAnsi="Times New Roman" w:cs="Times New Roman"/>
        </w:rPr>
      </w:pPr>
    </w:p>
    <w:p w:rsidR="00F56853" w:rsidRPr="00732D66" w:rsidP="00F56853">
      <w:pPr>
        <w:jc w:val="both"/>
        <w:rPr>
          <w:rFonts w:ascii="Times New Roman" w:hAnsi="Times New Roman" w:cs="Times New Roman"/>
        </w:rPr>
      </w:pPr>
      <w:r w:rsidRPr="00732D66">
        <w:rPr>
          <w:rFonts w:ascii="Times New Roman" w:hAnsi="Times New Roman" w:cs="Times New Roman"/>
        </w:rPr>
        <w:tab/>
        <w:t>(1) Na zabezpečenie ochrany povrchových vôd a podzemných vôd podľa osobitných predpisov je prevádzkovateľ povinný, s prihliadnutím na charakter úložiska, na vlastnosti naň ukladaných ťažobných odpadov a na miestne environmentálne podmienky</w:t>
      </w:r>
      <w:r w:rsidRPr="00732D66" w:rsidR="00403636">
        <w:rPr>
          <w:rFonts w:ascii="Times New Roman" w:hAnsi="Times New Roman" w:cs="Times New Roman"/>
        </w:rPr>
        <w:t xml:space="preserve"> </w:t>
      </w:r>
    </w:p>
    <w:p w:rsidR="00F56853" w:rsidRPr="00732D66" w:rsidP="00F56853">
      <w:pPr>
        <w:numPr>
          <w:ilvl w:val="0"/>
          <w:numId w:val="21"/>
        </w:numPr>
        <w:tabs>
          <w:tab w:val="left" w:pos="360"/>
          <w:tab w:val="clear" w:pos="1440"/>
        </w:tabs>
        <w:ind w:left="360"/>
        <w:jc w:val="both"/>
        <w:rPr>
          <w:rFonts w:ascii="Times New Roman" w:hAnsi="Times New Roman" w:cs="Times New Roman"/>
        </w:rPr>
      </w:pPr>
      <w:r w:rsidRPr="00732D66">
        <w:rPr>
          <w:rFonts w:ascii="Times New Roman" w:hAnsi="Times New Roman" w:cs="Times New Roman"/>
        </w:rPr>
        <w:t xml:space="preserve">vyhodnocovať </w:t>
      </w:r>
      <w:r w:rsidRPr="00732D66" w:rsidR="009E2032">
        <w:rPr>
          <w:rFonts w:ascii="Times New Roman" w:hAnsi="Times New Roman" w:cs="Times New Roman"/>
        </w:rPr>
        <w:t>možnosť</w:t>
      </w:r>
      <w:r w:rsidRPr="00732D66">
        <w:rPr>
          <w:rFonts w:ascii="Times New Roman" w:hAnsi="Times New Roman" w:cs="Times New Roman"/>
        </w:rPr>
        <w:t xml:space="preserve"> vzniku priesakovej kvapaliny a koncentráciu nebezpečných látok v tejto kvapaline unikajúcej z úložiska počas jeho prevádzky i po jeho uzavretí a určiť hydrologickú bilanciu,</w:t>
      </w:r>
    </w:p>
    <w:p w:rsidR="00F56853" w:rsidRPr="00732D66" w:rsidP="00F56853">
      <w:pPr>
        <w:numPr>
          <w:ilvl w:val="0"/>
          <w:numId w:val="21"/>
        </w:numPr>
        <w:tabs>
          <w:tab w:val="left" w:pos="408"/>
          <w:tab w:val="clear" w:pos="1440"/>
        </w:tabs>
        <w:ind w:left="384"/>
        <w:jc w:val="both"/>
        <w:rPr>
          <w:rFonts w:ascii="Times New Roman" w:hAnsi="Times New Roman" w:cs="Times New Roman"/>
        </w:rPr>
      </w:pPr>
      <w:r w:rsidRPr="00732D66">
        <w:rPr>
          <w:rFonts w:ascii="Times New Roman" w:hAnsi="Times New Roman" w:cs="Times New Roman"/>
        </w:rPr>
        <w:t>vykonať opatrenia na prevenciu alebo obmedzenie vzniku priesakovej kvapaliny a znečist</w:t>
      </w:r>
      <w:r w:rsidRPr="00732D66">
        <w:rPr>
          <w:rFonts w:ascii="Times New Roman" w:hAnsi="Times New Roman" w:cs="Times New Roman"/>
        </w:rPr>
        <w:t>enia podzemných vôd, povrchových vôd a pôdy priesakovou kvapalinou,</w:t>
      </w:r>
    </w:p>
    <w:p w:rsidR="00F56853" w:rsidRPr="00732D66" w:rsidP="00F56853">
      <w:pPr>
        <w:numPr>
          <w:ilvl w:val="0"/>
          <w:numId w:val="21"/>
        </w:numPr>
        <w:tabs>
          <w:tab w:val="left" w:pos="360"/>
          <w:tab w:val="clear" w:pos="1440"/>
        </w:tabs>
        <w:ind w:left="360"/>
        <w:jc w:val="both"/>
        <w:rPr>
          <w:rFonts w:ascii="Times New Roman" w:hAnsi="Times New Roman" w:cs="Times New Roman"/>
        </w:rPr>
      </w:pPr>
      <w:r w:rsidRPr="00732D66">
        <w:rPr>
          <w:rFonts w:ascii="Times New Roman" w:hAnsi="Times New Roman" w:cs="Times New Roman"/>
        </w:rPr>
        <w:t xml:space="preserve">zabezpečiť zber a úpravu odpadovej vody a priesakovej kvapaliny z úložiska tak, aby </w:t>
      </w:r>
      <w:r w:rsidRPr="00732D66" w:rsidR="009E2032">
        <w:rPr>
          <w:rFonts w:ascii="Times New Roman" w:hAnsi="Times New Roman" w:cs="Times New Roman"/>
        </w:rPr>
        <w:t>boli splnené</w:t>
      </w:r>
      <w:r w:rsidRPr="00732D66">
        <w:rPr>
          <w:rFonts w:ascii="Times New Roman" w:hAnsi="Times New Roman" w:cs="Times New Roman"/>
        </w:rPr>
        <w:t xml:space="preserve"> limity určené na ich vypúšťanie.</w:t>
      </w:r>
      <w:r>
        <w:rPr>
          <w:rStyle w:val="FootnoteReference"/>
          <w:rFonts w:ascii="Times New Roman" w:hAnsi="Times New Roman" w:cs="Times New Roman"/>
          <w:rtl w:val="0"/>
        </w:rPr>
        <w:footnoteReference w:id="31"/>
      </w:r>
      <w:r w:rsidRPr="00732D66" w:rsidR="00963532">
        <w:rPr>
          <w:rFonts w:ascii="Times New Roman" w:hAnsi="Times New Roman" w:cs="Times New Roman"/>
        </w:rPr>
        <w:t>)</w:t>
      </w:r>
    </w:p>
    <w:p w:rsidR="00F56853" w:rsidRPr="00732D66" w:rsidP="00F56853">
      <w:pPr>
        <w:jc w:val="both"/>
        <w:rPr>
          <w:rFonts w:ascii="Times New Roman" w:hAnsi="Times New Roman" w:cs="Times New Roman"/>
        </w:rPr>
      </w:pPr>
    </w:p>
    <w:p w:rsidR="00F56853" w:rsidRPr="00732D66" w:rsidP="00F56853">
      <w:pPr>
        <w:ind w:firstLine="672"/>
        <w:jc w:val="both"/>
        <w:rPr>
          <w:rFonts w:ascii="Times New Roman" w:hAnsi="Times New Roman" w:cs="Times New Roman"/>
        </w:rPr>
      </w:pPr>
      <w:r w:rsidRPr="00732D66">
        <w:rPr>
          <w:rFonts w:ascii="Times New Roman" w:hAnsi="Times New Roman" w:cs="Times New Roman"/>
        </w:rPr>
        <w:t>(2) Prevádzkovateľ je povinný prijať opatrenia na prevenciu a obmedzenie emisií prachu a plynov z úložiska počas jeho prevádzky i po jeho uzavretí.</w:t>
      </w:r>
      <w:r>
        <w:rPr>
          <w:rStyle w:val="FootnoteReference"/>
          <w:rFonts w:ascii="Times New Roman" w:hAnsi="Times New Roman" w:cs="Times New Roman"/>
          <w:rtl w:val="0"/>
        </w:rPr>
        <w:footnoteReference w:id="32"/>
      </w:r>
      <w:r w:rsidRPr="00732D66">
        <w:rPr>
          <w:rFonts w:ascii="Times New Roman" w:hAnsi="Times New Roman" w:cs="Times New Roman"/>
        </w:rPr>
        <w:t>)</w:t>
      </w:r>
    </w:p>
    <w:p w:rsidR="00F56853" w:rsidRPr="00732D66" w:rsidP="00F56853">
      <w:pPr>
        <w:ind w:firstLine="672"/>
        <w:jc w:val="both"/>
        <w:rPr>
          <w:rFonts w:ascii="Times New Roman" w:hAnsi="Times New Roman" w:cs="Times New Roman"/>
        </w:rPr>
      </w:pPr>
    </w:p>
    <w:p w:rsidR="00F56853" w:rsidRPr="00732D66" w:rsidP="00F56853">
      <w:pPr>
        <w:ind w:firstLine="696"/>
        <w:jc w:val="both"/>
        <w:rPr>
          <w:rFonts w:ascii="Times New Roman" w:hAnsi="Times New Roman" w:cs="Times New Roman"/>
        </w:rPr>
      </w:pPr>
      <w:r w:rsidRPr="00732D66">
        <w:rPr>
          <w:rFonts w:ascii="Times New Roman" w:hAnsi="Times New Roman" w:cs="Times New Roman"/>
        </w:rPr>
        <w:t>(3) Ustanovenia odseku 1 sa vzťahujú primerane na prípady ukladania ťažobných odpadov späť do vyťažených priestorov, vytvorených  povrchovou alebo podzemnou ťažbou alebo geologickým prieskumom ložísk, ktoré budú po uzavretí zatopené.</w:t>
      </w:r>
    </w:p>
    <w:p w:rsidR="00F56853" w:rsidRPr="00732D66" w:rsidP="00F56853">
      <w:pPr>
        <w:ind w:firstLine="672"/>
        <w:jc w:val="both"/>
        <w:rPr>
          <w:rFonts w:ascii="Times New Roman" w:hAnsi="Times New Roman" w:cs="Times New Roman"/>
        </w:rPr>
      </w:pPr>
    </w:p>
    <w:p w:rsidR="00F56853" w:rsidRPr="00732D66" w:rsidP="00F56853">
      <w:pPr>
        <w:ind w:firstLine="672"/>
        <w:jc w:val="both"/>
        <w:rPr>
          <w:rFonts w:ascii="Times New Roman" w:hAnsi="Times New Roman" w:cs="Times New Roman"/>
        </w:rPr>
      </w:pPr>
      <w:r w:rsidRPr="00732D66">
        <w:rPr>
          <w:rFonts w:ascii="Times New Roman" w:hAnsi="Times New Roman" w:cs="Times New Roman"/>
        </w:rPr>
        <w:t>(4) Prevádzkovateľ je povinný pre odkalisko, ktoré obsahuje kyanid, zabezpečiť, aby sa koncentrácia kyanidu rozložiteľného v slabej kyseline znížila na čo najnižšiu  úroveň použitím najlepších dostupných techník; pritom sa nesmú prekročiť limity podľa  § 29 ods. 9.</w:t>
      </w:r>
    </w:p>
    <w:p w:rsidR="00F56853" w:rsidRPr="00732D66" w:rsidP="00F56853">
      <w:pPr>
        <w:ind w:firstLine="672"/>
        <w:jc w:val="both"/>
        <w:rPr>
          <w:rFonts w:ascii="Times New Roman" w:hAnsi="Times New Roman" w:cs="Times New Roman"/>
        </w:rPr>
      </w:pPr>
    </w:p>
    <w:p w:rsidR="00765F7D" w:rsidRPr="00732D66" w:rsidP="00C6623C">
      <w:pPr>
        <w:ind w:firstLine="696"/>
        <w:jc w:val="both"/>
        <w:rPr>
          <w:rFonts w:ascii="Times New Roman" w:hAnsi="Times New Roman" w:cs="Times New Roman"/>
        </w:rPr>
      </w:pPr>
      <w:r w:rsidRPr="00732D66" w:rsidR="00F56853">
        <w:rPr>
          <w:rFonts w:ascii="Times New Roman" w:hAnsi="Times New Roman" w:cs="Times New Roman"/>
        </w:rPr>
        <w:t xml:space="preserve">(5) Príslušný orgán môže v odôvodnenom prípade s prihliadnutím na osobitné podmienky na mieste nakladania s ťažobným odpadom nariadiť prevádzkovateľovi, aby pomocou </w:t>
      </w:r>
      <w:r w:rsidRPr="00732D66" w:rsidR="009E2032">
        <w:rPr>
          <w:rFonts w:ascii="Times New Roman" w:hAnsi="Times New Roman" w:cs="Times New Roman"/>
        </w:rPr>
        <w:t>analý</w:t>
      </w:r>
      <w:r w:rsidRPr="00732D66" w:rsidR="009E2032">
        <w:rPr>
          <w:rFonts w:ascii="Times New Roman" w:hAnsi="Times New Roman" w:cs="Times New Roman"/>
        </w:rPr>
        <w:t>zy</w:t>
      </w:r>
      <w:r w:rsidRPr="00732D66" w:rsidR="00F56853">
        <w:rPr>
          <w:rFonts w:ascii="Times New Roman" w:hAnsi="Times New Roman" w:cs="Times New Roman"/>
        </w:rPr>
        <w:t xml:space="preserve"> rizika</w:t>
      </w:r>
      <w:r w:rsidRPr="00732D66" w:rsidR="00ED139C">
        <w:rPr>
          <w:rFonts w:ascii="Times New Roman" w:hAnsi="Times New Roman" w:cs="Times New Roman"/>
        </w:rPr>
        <w:t xml:space="preserve"> </w:t>
      </w:r>
      <w:r w:rsidRPr="00732D66" w:rsidR="00F56853">
        <w:rPr>
          <w:rFonts w:ascii="Times New Roman" w:hAnsi="Times New Roman" w:cs="Times New Roman"/>
        </w:rPr>
        <w:t xml:space="preserve"> preukázal, že limity podľa odseku 4 sa nemusia ďalej znižovať.</w:t>
      </w:r>
    </w:p>
    <w:p w:rsidR="00AE7529" w:rsidP="00C6623C">
      <w:pPr>
        <w:ind w:firstLine="696"/>
        <w:jc w:val="both"/>
        <w:rPr>
          <w:rFonts w:ascii="Times New Roman" w:hAnsi="Times New Roman" w:cs="Times New Roman"/>
        </w:rPr>
      </w:pPr>
    </w:p>
    <w:p w:rsidR="00AE7529" w:rsidRPr="00732D66" w:rsidP="00AE7529">
      <w:pPr>
        <w:tabs>
          <w:tab w:val="left" w:pos="4344"/>
        </w:tabs>
        <w:ind w:left="-24" w:firstLine="672"/>
        <w:jc w:val="both"/>
        <w:rPr>
          <w:rFonts w:ascii="Times New Roman" w:hAnsi="Times New Roman" w:cs="Times New Roman"/>
        </w:rPr>
      </w:pPr>
      <w:r>
        <w:rPr>
          <w:rFonts w:ascii="Times New Roman" w:hAnsi="Times New Roman" w:cs="Times New Roman"/>
        </w:rPr>
        <w:t xml:space="preserve">(6) Ustanovenia odsekov </w:t>
      </w:r>
      <w:smartTag w:uri="urn:schemas-microsoft-com:office:smarttags" w:element="metricconverter">
        <w:smartTagPr>
          <w:attr w:name="ProductID" w:val="4 a"/>
        </w:smartTagPr>
        <w:r>
          <w:rPr>
            <w:rFonts w:ascii="Times New Roman" w:hAnsi="Times New Roman" w:cs="Times New Roman"/>
          </w:rPr>
          <w:t>4 a</w:t>
        </w:r>
      </w:smartTag>
      <w:r>
        <w:rPr>
          <w:rFonts w:ascii="Times New Roman" w:hAnsi="Times New Roman" w:cs="Times New Roman"/>
        </w:rPr>
        <w:t xml:space="preserve"> 5 sa nevzťahujú na</w:t>
      </w:r>
      <w:r w:rsidRPr="00732D66">
        <w:rPr>
          <w:rFonts w:ascii="Times New Roman" w:hAnsi="Times New Roman" w:cs="Times New Roman"/>
        </w:rPr>
        <w:t xml:space="preserve"> inertný ťažo</w:t>
      </w:r>
      <w:r>
        <w:rPr>
          <w:rFonts w:ascii="Times New Roman" w:hAnsi="Times New Roman" w:cs="Times New Roman"/>
        </w:rPr>
        <w:t xml:space="preserve">bný odpad a neznečistenú zeminu, </w:t>
      </w:r>
      <w:r w:rsidRPr="00732D66">
        <w:rPr>
          <w:rFonts w:ascii="Times New Roman" w:hAnsi="Times New Roman" w:cs="Times New Roman"/>
        </w:rPr>
        <w:t>ktoré pochádzajú z banskej činnosti alebo činnosti vykonávanej banským spôsobom,</w:t>
      </w:r>
      <w:r w:rsidRPr="00732D66">
        <w:rPr>
          <w:rFonts w:ascii="Times New Roman" w:hAnsi="Times New Roman" w:cs="Times New Roman"/>
          <w:sz w:val="20"/>
          <w:szCs w:val="20"/>
          <w:vertAlign w:val="superscript"/>
        </w:rPr>
        <w:t xml:space="preserve">  </w:t>
      </w:r>
      <w:r w:rsidRPr="00732D66">
        <w:rPr>
          <w:rFonts w:ascii="Times New Roman" w:hAnsi="Times New Roman" w:cs="Times New Roman"/>
        </w:rPr>
        <w:t>alebo z ťažby, úpravy a skladovania rašeliny, a  nie  sú  ukladané  na úložisko  kategórie A</w:t>
      </w:r>
      <w:r w:rsidR="00BA2858">
        <w:rPr>
          <w:rFonts w:ascii="Times New Roman" w:hAnsi="Times New Roman" w:cs="Times New Roman"/>
        </w:rPr>
        <w:t>.</w:t>
      </w:r>
    </w:p>
    <w:p w:rsidR="00520CD0" w:rsidP="00405501">
      <w:pPr>
        <w:rPr>
          <w:rFonts w:ascii="Times New Roman" w:hAnsi="Times New Roman" w:cs="Times New Roman"/>
        </w:rPr>
      </w:pPr>
    </w:p>
    <w:p w:rsidR="00F56853" w:rsidRPr="00732D66" w:rsidP="00F56853">
      <w:pPr>
        <w:jc w:val="center"/>
        <w:rPr>
          <w:rFonts w:ascii="Times New Roman" w:hAnsi="Times New Roman" w:cs="Times New Roman"/>
        </w:rPr>
      </w:pPr>
      <w:r w:rsidRPr="00732D66">
        <w:rPr>
          <w:rFonts w:ascii="Times New Roman" w:hAnsi="Times New Roman" w:cs="Times New Roman"/>
        </w:rPr>
        <w:t>§ 13</w:t>
      </w:r>
    </w:p>
    <w:p w:rsidR="00F56853" w:rsidRPr="00732D66" w:rsidP="00F56853">
      <w:pPr>
        <w:jc w:val="center"/>
        <w:rPr>
          <w:rFonts w:ascii="Times New Roman" w:hAnsi="Times New Roman" w:cs="Times New Roman"/>
        </w:rPr>
      </w:pPr>
      <w:r w:rsidRPr="00732D66">
        <w:rPr>
          <w:rFonts w:ascii="Times New Roman" w:hAnsi="Times New Roman" w:cs="Times New Roman"/>
        </w:rPr>
        <w:t>Výnimky</w:t>
      </w:r>
    </w:p>
    <w:p w:rsidR="00F56853" w:rsidRPr="00732D66" w:rsidP="00F56853">
      <w:pPr>
        <w:ind w:firstLine="696"/>
        <w:jc w:val="center"/>
        <w:rPr>
          <w:rFonts w:ascii="Times New Roman" w:hAnsi="Times New Roman" w:cs="Times New Roman"/>
        </w:rPr>
      </w:pPr>
    </w:p>
    <w:p w:rsidR="00F56853" w:rsidRPr="00732D66" w:rsidP="00F56853">
      <w:pPr>
        <w:ind w:left="-72" w:firstLine="792"/>
        <w:jc w:val="both"/>
        <w:rPr>
          <w:rFonts w:ascii="Times New Roman" w:hAnsi="Times New Roman" w:cs="Times New Roman"/>
        </w:rPr>
      </w:pPr>
      <w:r w:rsidRPr="00732D66">
        <w:rPr>
          <w:rFonts w:ascii="Times New Roman" w:hAnsi="Times New Roman" w:cs="Times New Roman"/>
        </w:rPr>
        <w:t xml:space="preserve">(1) Príslušný orgán môže na základe žiadosti prevádzkovateľa povoliť výnimku z § 5 ods. 2, </w:t>
      </w:r>
      <w:smartTag w:uri="urn:schemas-microsoft-com:office:smarttags" w:element="metricconverter">
        <w:smartTagPr>
          <w:attr w:name="ProductID" w:val="3 a"/>
        </w:smartTagPr>
        <w:r w:rsidRPr="00732D66">
          <w:rPr>
            <w:rFonts w:ascii="Times New Roman" w:hAnsi="Times New Roman" w:cs="Times New Roman"/>
          </w:rPr>
          <w:t>3 a</w:t>
        </w:r>
      </w:smartTag>
      <w:r w:rsidRPr="00732D66">
        <w:rPr>
          <w:rFonts w:ascii="Times New Roman" w:hAnsi="Times New Roman" w:cs="Times New Roman"/>
        </w:rPr>
        <w:t xml:space="preserve"> 4, § 9 ods. 1 a 2,  § 10 ods. </w:t>
      </w:r>
      <w:smartTag w:uri="urn:schemas-microsoft-com:office:smarttags" w:element="metricconverter">
        <w:smartTagPr>
          <w:attr w:name="ProductID" w:val="2 a"/>
        </w:smartTagPr>
        <w:r w:rsidRPr="00732D66">
          <w:rPr>
            <w:rFonts w:ascii="Times New Roman" w:hAnsi="Times New Roman" w:cs="Times New Roman"/>
          </w:rPr>
          <w:t>2 a</w:t>
        </w:r>
      </w:smartTag>
      <w:r w:rsidRPr="00732D66">
        <w:rPr>
          <w:rFonts w:ascii="Times New Roman" w:hAnsi="Times New Roman" w:cs="Times New Roman"/>
        </w:rPr>
        <w:t xml:space="preserve"> </w:t>
      </w:r>
      <w:smartTag w:uri="urn:schemas-microsoft-com:office:smarttags" w:element="metricconverter">
        <w:smartTagPr>
          <w:attr w:name="ProductID" w:val="6 a"/>
        </w:smartTagPr>
        <w:r w:rsidR="007E7E48">
          <w:rPr>
            <w:rFonts w:ascii="Times New Roman" w:hAnsi="Times New Roman" w:cs="Times New Roman"/>
          </w:rPr>
          <w:t>6</w:t>
        </w:r>
        <w:r w:rsidRPr="00732D66">
          <w:rPr>
            <w:rFonts w:ascii="Times New Roman" w:hAnsi="Times New Roman" w:cs="Times New Roman"/>
          </w:rPr>
          <w:t xml:space="preserve"> a</w:t>
        </w:r>
      </w:smartTag>
      <w:r w:rsidRPr="00732D66">
        <w:rPr>
          <w:rFonts w:ascii="Times New Roman" w:hAnsi="Times New Roman" w:cs="Times New Roman"/>
        </w:rPr>
        <w:t xml:space="preserve"> § 11 ods. 2, 4, 5, </w:t>
      </w:r>
      <w:smartTag w:uri="urn:schemas-microsoft-com:office:smarttags" w:element="metricconverter">
        <w:smartTagPr>
          <w:attr w:name="ProductID" w:val="7 a"/>
        </w:smartTagPr>
        <w:r w:rsidR="007E7E48">
          <w:rPr>
            <w:rFonts w:ascii="Times New Roman" w:hAnsi="Times New Roman" w:cs="Times New Roman"/>
          </w:rPr>
          <w:t>7</w:t>
        </w:r>
        <w:r w:rsidRPr="00732D66">
          <w:rPr>
            <w:rFonts w:ascii="Times New Roman" w:hAnsi="Times New Roman" w:cs="Times New Roman"/>
          </w:rPr>
          <w:t xml:space="preserve"> </w:t>
        </w:r>
        <w:r w:rsidRPr="00732D66">
          <w:rPr>
            <w:rFonts w:ascii="Times New Roman" w:hAnsi="Times New Roman" w:cs="Times New Roman"/>
          </w:rPr>
          <w:t>a</w:t>
        </w:r>
      </w:smartTag>
      <w:r w:rsidRPr="00732D66">
        <w:rPr>
          <w:rFonts w:ascii="Times New Roman" w:hAnsi="Times New Roman" w:cs="Times New Roman"/>
        </w:rPr>
        <w:t xml:space="preserve"> </w:t>
      </w:r>
      <w:r w:rsidR="007E7E48">
        <w:rPr>
          <w:rFonts w:ascii="Times New Roman" w:hAnsi="Times New Roman" w:cs="Times New Roman"/>
        </w:rPr>
        <w:t>8</w:t>
      </w:r>
      <w:r w:rsidRPr="00732D66">
        <w:rPr>
          <w:rFonts w:ascii="Times New Roman" w:hAnsi="Times New Roman" w:cs="Times New Roman"/>
        </w:rPr>
        <w:t xml:space="preserve"> týkajúcu sa ukladania  ťažobného odpadu, ktorý nie je nebezpečný a vzniká pri geologickom prieskume ložísk nerastov, okrem ložísk ropy a zemného plynu, kamennej soli, draselných solí, brómových solí a jódových solí, ako aj  ukladania neznečistenej zeminy a ťažobného odpadu, ktorý nie je nebezpečný a pochádza z ťažby, úpravy a skladovania rašeliny. </w:t>
      </w:r>
    </w:p>
    <w:p w:rsidR="00F56853" w:rsidRPr="00732D66" w:rsidP="00F56853">
      <w:pPr>
        <w:ind w:left="-72" w:firstLine="792"/>
        <w:jc w:val="both"/>
        <w:rPr>
          <w:rFonts w:ascii="Times New Roman" w:hAnsi="Times New Roman" w:cs="Times New Roman"/>
        </w:rPr>
      </w:pPr>
    </w:p>
    <w:p w:rsidR="00F56853" w:rsidP="007E7E48">
      <w:pPr>
        <w:ind w:firstLine="708"/>
        <w:jc w:val="both"/>
        <w:rPr>
          <w:rFonts w:ascii="Times New Roman" w:hAnsi="Times New Roman" w:cs="Times New Roman"/>
        </w:rPr>
      </w:pPr>
      <w:r w:rsidRPr="00732D66">
        <w:rPr>
          <w:rFonts w:ascii="Times New Roman" w:hAnsi="Times New Roman" w:cs="Times New Roman"/>
        </w:rPr>
        <w:t xml:space="preserve">(2) Pri povoľovaní výnimky podľa odseku 1 </w:t>
      </w:r>
      <w:r w:rsidR="00054A57">
        <w:rPr>
          <w:rFonts w:ascii="Times New Roman" w:hAnsi="Times New Roman" w:cs="Times New Roman"/>
        </w:rPr>
        <w:t>sa</w:t>
      </w:r>
      <w:r w:rsidRPr="00732D66">
        <w:rPr>
          <w:rFonts w:ascii="Times New Roman" w:hAnsi="Times New Roman" w:cs="Times New Roman"/>
        </w:rPr>
        <w:t xml:space="preserve"> prihliada najmä na množstvo a vlastnosti vzniknutého ťažobného odpadu, umiestnenie a konštrukciu úložiska a na </w:t>
      </w:r>
      <w:r w:rsidRPr="00732D66">
        <w:rPr>
          <w:rFonts w:ascii="Times New Roman" w:hAnsi="Times New Roman" w:cs="Times New Roman"/>
        </w:rPr>
        <w:t xml:space="preserve">miestne environmentálne podmienky v jeho okolí tak, aby boli  splnené základné povinnosti </w:t>
      </w:r>
      <w:r w:rsidRPr="00732D66" w:rsidR="00471D2E">
        <w:rPr>
          <w:rFonts w:ascii="Times New Roman" w:hAnsi="Times New Roman" w:cs="Times New Roman"/>
        </w:rPr>
        <w:t>podľa</w:t>
      </w:r>
      <w:r w:rsidRPr="00732D66">
        <w:rPr>
          <w:rFonts w:ascii="Times New Roman" w:hAnsi="Times New Roman" w:cs="Times New Roman"/>
        </w:rPr>
        <w:t xml:space="preserve"> § 3.</w:t>
      </w:r>
    </w:p>
    <w:p w:rsidR="006D4990" w:rsidRPr="00732D66" w:rsidP="007E7E48">
      <w:pPr>
        <w:ind w:firstLine="708"/>
        <w:jc w:val="both"/>
        <w:rPr>
          <w:rFonts w:ascii="Times New Roman" w:hAnsi="Times New Roman" w:cs="Times New Roman"/>
        </w:rPr>
      </w:pPr>
    </w:p>
    <w:p w:rsidR="00F56853" w:rsidRPr="00732D66" w:rsidP="00F56853">
      <w:pPr>
        <w:ind w:firstLine="48"/>
        <w:jc w:val="center"/>
        <w:rPr>
          <w:rFonts w:ascii="Times New Roman" w:hAnsi="Times New Roman" w:cs="Times New Roman"/>
          <w:strike/>
        </w:rPr>
      </w:pPr>
      <w:r w:rsidRPr="00732D66">
        <w:rPr>
          <w:rFonts w:ascii="Times New Roman" w:hAnsi="Times New Roman" w:cs="Times New Roman"/>
        </w:rPr>
        <w:t>§ 14</w:t>
      </w:r>
    </w:p>
    <w:p w:rsidR="00F56853" w:rsidRPr="00732D66" w:rsidP="00F56853">
      <w:pPr>
        <w:ind w:firstLine="48"/>
        <w:jc w:val="center"/>
        <w:rPr>
          <w:rFonts w:ascii="Times New Roman" w:hAnsi="Times New Roman" w:cs="Times New Roman"/>
        </w:rPr>
      </w:pPr>
      <w:r w:rsidRPr="00732D66">
        <w:rPr>
          <w:rFonts w:ascii="Times New Roman" w:hAnsi="Times New Roman" w:cs="Times New Roman"/>
        </w:rPr>
        <w:t>Účelová finančná rezerva</w:t>
      </w:r>
    </w:p>
    <w:p w:rsidR="00F56853" w:rsidRPr="00732D66" w:rsidP="00F56853">
      <w:pPr>
        <w:ind w:firstLine="48"/>
        <w:jc w:val="center"/>
        <w:rPr>
          <w:rFonts w:ascii="Times New Roman" w:hAnsi="Times New Roman" w:cs="Times New Roman"/>
        </w:rPr>
      </w:pPr>
    </w:p>
    <w:p w:rsidR="00F56853" w:rsidRPr="00732D66" w:rsidP="00F56853">
      <w:pPr>
        <w:ind w:firstLine="48"/>
        <w:jc w:val="both"/>
        <w:rPr>
          <w:rFonts w:ascii="Times New Roman" w:hAnsi="Times New Roman" w:cs="Times New Roman"/>
        </w:rPr>
      </w:pPr>
      <w:r w:rsidRPr="00732D66">
        <w:rPr>
          <w:rFonts w:ascii="Times New Roman" w:hAnsi="Times New Roman" w:cs="Times New Roman"/>
        </w:rPr>
        <w:tab/>
        <w:t>(1) Prevádzkovateľ je povinný pred začatím prevádzky úložiska a počas prevádzky úložiska vytvárať účelovú finančnú rezervu, ktorej prostriedky sa použijú na uzavretie úložiska, jeho  monitorovanie po jeho uzavretí, na rekultiváciu úložiska a rekultiváciu územia ovplyvneného úložiskom. Prevádzkovateľ, ktorý prevádzkuje viac úložísk, vytvára účelovú finančnú rezervu pre každé úložisko osobitne.</w:t>
      </w:r>
    </w:p>
    <w:p w:rsidR="00F56853" w:rsidRPr="00732D66" w:rsidP="00F56853">
      <w:pPr>
        <w:ind w:firstLine="48"/>
        <w:jc w:val="both"/>
        <w:rPr>
          <w:rFonts w:ascii="Times New Roman" w:hAnsi="Times New Roman" w:cs="Times New Roman"/>
        </w:rPr>
      </w:pPr>
    </w:p>
    <w:p w:rsidR="00F56853" w:rsidRPr="00732D66" w:rsidP="00F56853">
      <w:pPr>
        <w:ind w:firstLine="48"/>
        <w:jc w:val="both"/>
        <w:rPr>
          <w:rFonts w:ascii="Times New Roman" w:hAnsi="Times New Roman" w:cs="Times New Roman"/>
        </w:rPr>
      </w:pPr>
      <w:r w:rsidRPr="00732D66">
        <w:rPr>
          <w:rFonts w:ascii="Times New Roman" w:hAnsi="Times New Roman" w:cs="Times New Roman"/>
        </w:rPr>
        <w:tab/>
        <w:t>(2) Účelová finančná rezerva sa vytvára ročne na ťarchu výdavkov</w:t>
      </w:r>
      <w:r>
        <w:rPr>
          <w:rStyle w:val="FootnoteReference"/>
          <w:rFonts w:ascii="Times New Roman" w:hAnsi="Times New Roman" w:cs="Times New Roman"/>
          <w:rtl w:val="0"/>
        </w:rPr>
        <w:footnoteReference w:id="33"/>
      </w:r>
      <w:r w:rsidRPr="00732D66">
        <w:rPr>
          <w:rFonts w:ascii="Times New Roman" w:hAnsi="Times New Roman" w:cs="Times New Roman"/>
        </w:rPr>
        <w:t>) vo výške určeného podielu z celkových nákladov na uzavretie úložiska, monitorovanie úložiska po jeho uzavretí a rekultiváciu územia. Výška účelovej finančnej rezervy sa podľa potreby aktualizuje.</w:t>
      </w:r>
    </w:p>
    <w:p w:rsidR="00F56853" w:rsidRPr="00732D66" w:rsidP="00F56853">
      <w:pPr>
        <w:ind w:firstLine="48"/>
        <w:jc w:val="both"/>
        <w:rPr>
          <w:rFonts w:ascii="Times New Roman" w:hAnsi="Times New Roman" w:cs="Times New Roman"/>
        </w:rPr>
      </w:pPr>
    </w:p>
    <w:p w:rsidR="00F56853" w:rsidRPr="00732D66" w:rsidP="00F56853">
      <w:pPr>
        <w:ind w:firstLine="48"/>
        <w:jc w:val="both"/>
        <w:rPr>
          <w:rFonts w:ascii="Times New Roman" w:hAnsi="Times New Roman" w:cs="Times New Roman"/>
        </w:rPr>
      </w:pPr>
      <w:r w:rsidRPr="00732D66">
        <w:rPr>
          <w:rFonts w:ascii="Times New Roman" w:hAnsi="Times New Roman" w:cs="Times New Roman"/>
        </w:rPr>
        <w:tab/>
        <w:t xml:space="preserve">(3) Pri výpočte ročnej výšky účelovej finančnej rezervy sa vychádza z návrhu plánu na uzavretie úložiska schváleného ako súčasť </w:t>
      </w:r>
      <w:r w:rsidRPr="00732D66" w:rsidR="001108FF">
        <w:rPr>
          <w:rFonts w:ascii="Times New Roman" w:hAnsi="Times New Roman" w:cs="Times New Roman"/>
        </w:rPr>
        <w:t>plánu nakladania</w:t>
      </w:r>
      <w:r w:rsidRPr="00732D66">
        <w:rPr>
          <w:rFonts w:ascii="Times New Roman" w:hAnsi="Times New Roman" w:cs="Times New Roman"/>
        </w:rPr>
        <w:t xml:space="preserve"> podľa § 5. Ročná výška účelovej finančnej rezervy sa vypočíta takto</w:t>
        <w:tab/>
      </w:r>
    </w:p>
    <w:p w:rsidR="00F56853" w:rsidRPr="00732D66" w:rsidP="00F56853">
      <w:pPr>
        <w:ind w:firstLine="708"/>
        <w:jc w:val="both"/>
        <w:outlineLvl w:val="0"/>
        <w:rPr>
          <w:rFonts w:ascii="Times New Roman" w:hAnsi="Times New Roman" w:cs="Times New Roman"/>
        </w:rPr>
      </w:pPr>
      <w:r w:rsidRPr="00732D66">
        <w:rPr>
          <w:rFonts w:ascii="Times New Roman" w:hAnsi="Times New Roman" w:cs="Times New Roman"/>
        </w:rPr>
        <w:t>R = CN : Ž,</w:t>
      </w:r>
    </w:p>
    <w:p w:rsidR="00F56853" w:rsidRPr="00732D66" w:rsidP="00F56853">
      <w:pPr>
        <w:jc w:val="both"/>
        <w:rPr>
          <w:rFonts w:ascii="Times New Roman" w:hAnsi="Times New Roman" w:cs="Times New Roman"/>
        </w:rPr>
      </w:pPr>
      <w:r w:rsidRPr="00732D66">
        <w:rPr>
          <w:rFonts w:ascii="Times New Roman" w:hAnsi="Times New Roman" w:cs="Times New Roman"/>
        </w:rPr>
        <w:t>k</w:t>
      </w:r>
      <w:r w:rsidRPr="00732D66">
        <w:rPr>
          <w:rFonts w:ascii="Times New Roman" w:hAnsi="Times New Roman" w:cs="Times New Roman"/>
        </w:rPr>
        <w:t>de</w:t>
      </w:r>
    </w:p>
    <w:p w:rsidR="00F56853" w:rsidRPr="00732D66" w:rsidP="00F56853">
      <w:pPr>
        <w:ind w:left="24"/>
        <w:jc w:val="both"/>
        <w:rPr>
          <w:rFonts w:ascii="Times New Roman" w:hAnsi="Times New Roman" w:cs="Times New Roman"/>
        </w:rPr>
      </w:pPr>
      <w:r w:rsidRPr="00732D66">
        <w:rPr>
          <w:rFonts w:ascii="Times New Roman" w:hAnsi="Times New Roman" w:cs="Times New Roman"/>
        </w:rPr>
        <w:t>„R“     je odvod na tvorbu účelovej finančnej rezervy v </w:t>
      </w:r>
      <w:r w:rsidR="000F23C8">
        <w:rPr>
          <w:rFonts w:ascii="Times New Roman" w:hAnsi="Times New Roman" w:cs="Times New Roman"/>
        </w:rPr>
        <w:t>euro</w:t>
      </w:r>
      <w:r w:rsidRPr="00732D66" w:rsidR="000F23C8">
        <w:rPr>
          <w:rFonts w:ascii="Times New Roman" w:hAnsi="Times New Roman" w:cs="Times New Roman"/>
        </w:rPr>
        <w:t xml:space="preserve"> </w:t>
      </w:r>
      <w:r w:rsidRPr="00732D66">
        <w:rPr>
          <w:rFonts w:ascii="Times New Roman" w:hAnsi="Times New Roman" w:cs="Times New Roman"/>
        </w:rPr>
        <w:t>za rok,</w:t>
      </w:r>
    </w:p>
    <w:p w:rsidR="00F56853" w:rsidRPr="00732D66" w:rsidP="00F56853">
      <w:pPr>
        <w:ind w:left="720" w:hanging="744"/>
        <w:jc w:val="both"/>
        <w:rPr>
          <w:rFonts w:ascii="Times New Roman" w:hAnsi="Times New Roman" w:cs="Times New Roman"/>
        </w:rPr>
      </w:pPr>
      <w:r w:rsidRPr="00732D66">
        <w:rPr>
          <w:rFonts w:ascii="Times New Roman" w:hAnsi="Times New Roman" w:cs="Times New Roman"/>
        </w:rPr>
        <w:t>„CN“ sú projektovou dokumentáciou navrhované investičné náklady na uzavretie a rekultiváciu úložiska a prevádzkové náklady na monitorovanie úložiska po jeho uzavretí,</w:t>
      </w:r>
    </w:p>
    <w:p w:rsidR="00F56853" w:rsidRPr="00732D66" w:rsidP="00F56853">
      <w:pPr>
        <w:ind w:left="600" w:hanging="624"/>
        <w:jc w:val="both"/>
        <w:rPr>
          <w:rFonts w:ascii="Times New Roman" w:hAnsi="Times New Roman" w:cs="Times New Roman"/>
        </w:rPr>
      </w:pPr>
      <w:r w:rsidRPr="00732D66">
        <w:rPr>
          <w:rFonts w:ascii="Times New Roman" w:hAnsi="Times New Roman" w:cs="Times New Roman"/>
        </w:rPr>
        <w:t>„Ž“    je plánovaná životnosť úložiska pri začatí tvorby účelovej finančnej rezervy podľa tohto zákona v čase výpočtu v rokoch.</w:t>
      </w:r>
    </w:p>
    <w:p w:rsidR="00F56853" w:rsidRPr="00732D66" w:rsidP="00F56853">
      <w:pPr>
        <w:ind w:left="600" w:hanging="624"/>
        <w:jc w:val="both"/>
        <w:rPr>
          <w:rFonts w:ascii="Times New Roman" w:hAnsi="Times New Roman" w:cs="Times New Roman"/>
        </w:rPr>
      </w:pPr>
      <w:r w:rsidRPr="00732D66">
        <w:rPr>
          <w:rFonts w:ascii="Times New Roman" w:hAnsi="Times New Roman" w:cs="Times New Roman"/>
        </w:rPr>
        <w:tab/>
      </w:r>
    </w:p>
    <w:p w:rsidR="00F56853" w:rsidRPr="00732D66" w:rsidP="00F56853">
      <w:pPr>
        <w:ind w:left="-24" w:firstLine="696"/>
        <w:jc w:val="both"/>
        <w:rPr>
          <w:rFonts w:ascii="Times New Roman" w:hAnsi="Times New Roman" w:cs="Times New Roman"/>
        </w:rPr>
      </w:pPr>
      <w:r w:rsidRPr="00732D66">
        <w:rPr>
          <w:rFonts w:ascii="Times New Roman" w:hAnsi="Times New Roman" w:cs="Times New Roman"/>
        </w:rPr>
        <w:t xml:space="preserve">   (4) Pri úložiskách, ktorých životnosť v čase nadobudnutia účinnosti tohto zákona je kratšia ako desať rokov, prevádzkovateľ na tvorbu účelovej finančnej rezervy odvádza ročne najmenej 10 % projektovou dokumentáciou navrhovaných investičných a prevádzkových nákladov na uzavretie a rekultiváciu úložiska a na jeho monitorovanie po uzavretí.</w:t>
      </w:r>
    </w:p>
    <w:p w:rsidR="00F56853" w:rsidRPr="00732D66" w:rsidP="00F56853">
      <w:pPr>
        <w:ind w:left="-24" w:firstLine="696"/>
        <w:jc w:val="both"/>
        <w:rPr>
          <w:rFonts w:ascii="Times New Roman" w:hAnsi="Times New Roman" w:cs="Times New Roman"/>
        </w:rPr>
      </w:pPr>
    </w:p>
    <w:p w:rsidR="00F56853" w:rsidRPr="00732D66" w:rsidP="00F56853">
      <w:pPr>
        <w:ind w:left="-24" w:firstLine="696"/>
        <w:jc w:val="both"/>
        <w:rPr>
          <w:rFonts w:ascii="Times New Roman" w:hAnsi="Times New Roman" w:cs="Times New Roman"/>
        </w:rPr>
      </w:pPr>
      <w:r w:rsidRPr="00732D66">
        <w:rPr>
          <w:rFonts w:ascii="Times New Roman" w:hAnsi="Times New Roman" w:cs="Times New Roman"/>
        </w:rPr>
        <w:t>(5) Prostriedky tvoriace účelovú finančnú rezervu sa vedú na osobitnom účte prevádzkovateľa tak, aby boli v každom čase dostupné na účel podľa odseku 1. Prevádzkovateľ je pred odvedením prvej splátky účelovej finančnej rezervy povinný zabezpečiť vytvorenie osobitného účtu, na ktorý bude prostriedky účelovej finančnej rezervy každoročne odvádzať, a zároveň  zabezpečiť viazanosť použitia prostriedkov účelovej finančnej rezervy na účel uvedený v odseku 1. Vytvorenie tohto účtu oznámi do 30 dní príslušnému orgánu.</w:t>
      </w:r>
    </w:p>
    <w:p w:rsidR="00F56853" w:rsidRPr="00732D66" w:rsidP="00F56853">
      <w:pPr>
        <w:ind w:left="-24" w:firstLine="696"/>
        <w:jc w:val="both"/>
        <w:rPr>
          <w:rFonts w:ascii="Times New Roman" w:hAnsi="Times New Roman" w:cs="Times New Roman"/>
        </w:rPr>
      </w:pPr>
    </w:p>
    <w:p w:rsidR="00F56853" w:rsidRPr="00732D66" w:rsidP="00F56853">
      <w:pPr>
        <w:ind w:left="-24" w:firstLine="696"/>
        <w:jc w:val="both"/>
        <w:rPr>
          <w:rFonts w:ascii="Times New Roman" w:hAnsi="Times New Roman" w:cs="Times New Roman"/>
        </w:rPr>
      </w:pPr>
      <w:r w:rsidRPr="00732D66">
        <w:rPr>
          <w:rFonts w:ascii="Times New Roman" w:hAnsi="Times New Roman" w:cs="Times New Roman"/>
        </w:rPr>
        <w:t>(6) Prevádzkovateľ odvedie ročnú výšku prostriedkov účelovej finančnej rezervy do 31. januára nasledujúceho kalendárneho roka.</w:t>
      </w:r>
    </w:p>
    <w:p w:rsidR="00F56853" w:rsidRPr="00732D66" w:rsidP="00F56853">
      <w:pPr>
        <w:ind w:left="-24" w:firstLine="696"/>
        <w:jc w:val="both"/>
        <w:rPr>
          <w:rFonts w:ascii="Times New Roman" w:hAnsi="Times New Roman" w:cs="Times New Roman"/>
        </w:rPr>
      </w:pPr>
    </w:p>
    <w:p w:rsidR="00F56853" w:rsidRPr="00732D66" w:rsidP="00F56853">
      <w:pPr>
        <w:ind w:left="-24" w:firstLine="696"/>
        <w:jc w:val="both"/>
        <w:rPr>
          <w:rFonts w:ascii="Times New Roman" w:hAnsi="Times New Roman" w:cs="Times New Roman"/>
        </w:rPr>
      </w:pPr>
      <w:r w:rsidRPr="00732D66">
        <w:rPr>
          <w:rFonts w:ascii="Times New Roman" w:hAnsi="Times New Roman" w:cs="Times New Roman"/>
        </w:rPr>
        <w:t>(7) Prostriedky účelovej finančnej rezervy možno použiť po vydaní písomného súhlasu príslušného orgánu, ktorý povolil uzavretie úložiska podľa § 7 a § 11, na činnosť, na ktorú bol tento súhlas vydaný. Prostriedky účelovej finančnej rezervy možno čerpať do výšky určenej v písomnom súhlase, ktorým príslušný orgán vopred potvrdí oprávnenosť čerpania týchto prostriedkov. Tento postup sa neuplatní v prípadoch, keď prevádzkovateľ plní povinnosť podľa odseku 11 alebo obvodný úrad životného prostredia plní povinnosť podľa odseku 13, alebo keď je vlastník prostriedkov účelovej finančnej rezervy už oprávnený voľne s nimi nakladať podľa odseku 14.</w:t>
      </w:r>
    </w:p>
    <w:p w:rsidR="00F56853" w:rsidRPr="00732D66" w:rsidP="00F56853">
      <w:pPr>
        <w:ind w:left="-24" w:firstLine="696"/>
        <w:jc w:val="both"/>
        <w:rPr>
          <w:rFonts w:ascii="Times New Roman" w:hAnsi="Times New Roman" w:cs="Times New Roman"/>
        </w:rPr>
      </w:pPr>
    </w:p>
    <w:p w:rsidR="00F56853" w:rsidRPr="00732D66" w:rsidP="00F56853">
      <w:pPr>
        <w:ind w:left="-24" w:firstLine="696"/>
        <w:jc w:val="both"/>
        <w:rPr>
          <w:rFonts w:ascii="Times New Roman" w:hAnsi="Times New Roman" w:cs="Times New Roman"/>
        </w:rPr>
      </w:pPr>
      <w:r w:rsidRPr="00732D66">
        <w:rPr>
          <w:rFonts w:ascii="Times New Roman" w:hAnsi="Times New Roman" w:cs="Times New Roman"/>
        </w:rPr>
        <w:t>(8) Ak prevádzkovateľ použil prostriedky  účelovej finančnej rezervy v rozpore s písomným súhlasom podľa odseku 7, je povinný ich bezodkladne vrátiť späť na osobitný účet podľa odseku 5. Tým nie je dotknutá jeho zodpovednosť podľa § 27 ods. 3.</w:t>
      </w:r>
    </w:p>
    <w:p w:rsidR="00F56853" w:rsidRPr="00732D66" w:rsidP="00F56853">
      <w:pPr>
        <w:ind w:left="-24" w:firstLine="696"/>
        <w:jc w:val="both"/>
        <w:rPr>
          <w:rFonts w:ascii="Times New Roman" w:hAnsi="Times New Roman" w:cs="Times New Roman"/>
        </w:rPr>
      </w:pPr>
    </w:p>
    <w:p w:rsidR="00F56853" w:rsidRPr="00732D66" w:rsidP="00F56853">
      <w:pPr>
        <w:ind w:left="-24" w:firstLine="696"/>
        <w:jc w:val="both"/>
        <w:rPr>
          <w:rFonts w:ascii="Times New Roman" w:hAnsi="Times New Roman" w:cs="Times New Roman"/>
        </w:rPr>
      </w:pPr>
      <w:r w:rsidRPr="00732D66">
        <w:rPr>
          <w:rFonts w:ascii="Times New Roman" w:hAnsi="Times New Roman" w:cs="Times New Roman"/>
        </w:rPr>
        <w:t>(9) Ak sa prevádzkovateľ rozhodol pred uzavretím, rekultiváciou alebo monitorovaním úložiska po jeho uzavretí ukončiť svoje podnikanie bez právneho nástupcu, prechádzajú ku dňu predchádzajúcemu deň vstupu do likvidácie alebo deň zrušenia živnostenského oprávnenia</w:t>
      </w:r>
      <w:r>
        <w:rPr>
          <w:rStyle w:val="FootnoteReference"/>
          <w:rFonts w:ascii="Times New Roman" w:hAnsi="Times New Roman" w:cs="Times New Roman"/>
          <w:rtl w:val="0"/>
        </w:rPr>
        <w:footnoteReference w:id="34"/>
      </w:r>
      <w:r w:rsidRPr="00732D66">
        <w:rPr>
          <w:rFonts w:ascii="Times New Roman" w:hAnsi="Times New Roman" w:cs="Times New Roman"/>
        </w:rPr>
        <w:t>) všetky práva a povinnosti súvisiace s uzavretím, rekultiváciou a monitorovaním úložiska na obvodný úrad životného prostredia, v ktorého obvode sa prevažná časť úložiska nachádza; na tento obvodný úrad životného prostredia prejde dňom prechodu práv a povinností aj právo nakladať s prostriedkami vytvorenej účelovej finančnej rezervy v súlade s odsekom 7.</w:t>
      </w:r>
    </w:p>
    <w:p w:rsidR="00F56853" w:rsidRPr="00732D66" w:rsidP="00F56853">
      <w:pPr>
        <w:ind w:left="-24" w:firstLine="696"/>
        <w:jc w:val="both"/>
        <w:rPr>
          <w:rFonts w:ascii="Times New Roman" w:hAnsi="Times New Roman" w:cs="Times New Roman"/>
        </w:rPr>
      </w:pPr>
      <w:r w:rsidRPr="00732D66">
        <w:rPr>
          <w:rFonts w:ascii="Times New Roman" w:hAnsi="Times New Roman" w:cs="Times New Roman"/>
        </w:rPr>
        <w:t xml:space="preserve"> </w:t>
      </w:r>
    </w:p>
    <w:p w:rsidR="00F56853" w:rsidRPr="00732D66" w:rsidP="00F56853">
      <w:pPr>
        <w:ind w:left="-24" w:firstLine="696"/>
        <w:jc w:val="both"/>
        <w:rPr>
          <w:rFonts w:ascii="Times New Roman" w:hAnsi="Times New Roman" w:cs="Times New Roman"/>
        </w:rPr>
      </w:pPr>
      <w:r w:rsidRPr="00732D66">
        <w:rPr>
          <w:rFonts w:ascii="Times New Roman" w:hAnsi="Times New Roman" w:cs="Times New Roman"/>
        </w:rPr>
        <w:t>(10) Ak bol na prevádzkovateľa vyhlásený konkurz, návrh na vyhlásenie konkurzu bol zamietnutý pre nedostatok majetku alebo ak bola prevádzkovateľovi povolená reštrukturalizácia</w:t>
      </w:r>
      <w:r>
        <w:rPr>
          <w:rStyle w:val="FootnoteReference"/>
          <w:rFonts w:ascii="Times New Roman" w:hAnsi="Times New Roman" w:cs="Times New Roman"/>
          <w:rtl w:val="0"/>
        </w:rPr>
        <w:footnoteReference w:id="35"/>
      </w:r>
      <w:r w:rsidRPr="00732D66">
        <w:rPr>
          <w:rFonts w:ascii="Times New Roman" w:hAnsi="Times New Roman" w:cs="Times New Roman"/>
        </w:rPr>
        <w:t>) pred ukončením uzavretia, rekultivácie alebo monitorovania úložiska po jeho uzavretí, prechádzajú ku dňu predchádzajúcemu deň právoplatnosti uznesenia o vyhlásení konkurzu, uznesenia o zamietnutí návrhu na vyhlásenie konkurzu pre nedostatok majetku alebo uznesenia o povolení reštrukturalizácie všetky práva a povinnosti súvisiace s uzavretím, rekultiváciou a monitorovaním úložiska po jeho uzavretí na obvodný úrad životného prostredia, v ktorého obvode sa nachádza prevažná časť úložiska; na tento obvodný úrad životného prostredia prejde dňom prechodu práv a povinností aj právo nakladať s prostriedkami vytvorenej účelovej finančnej rezervy v súlade s odsekom 7.</w:t>
      </w:r>
    </w:p>
    <w:p w:rsidR="00F56853" w:rsidRPr="00732D66" w:rsidP="00F56853">
      <w:pPr>
        <w:ind w:left="-24"/>
        <w:jc w:val="both"/>
        <w:rPr>
          <w:rFonts w:ascii="Times New Roman" w:hAnsi="Times New Roman" w:cs="Times New Roman"/>
        </w:rPr>
      </w:pPr>
    </w:p>
    <w:p w:rsidR="00F56853" w:rsidRPr="00732D66" w:rsidP="00F56853">
      <w:pPr>
        <w:ind w:left="-24" w:firstLine="696"/>
        <w:jc w:val="both"/>
        <w:rPr>
          <w:rFonts w:ascii="Times New Roman" w:hAnsi="Times New Roman" w:cs="Times New Roman"/>
        </w:rPr>
      </w:pPr>
      <w:r w:rsidRPr="00732D66">
        <w:rPr>
          <w:rFonts w:ascii="Times New Roman" w:hAnsi="Times New Roman" w:cs="Times New Roman"/>
        </w:rPr>
        <w:t xml:space="preserve">(11) Prevádzkovateľ uvedený v odseku 9 alebo 10 je povinný ku dňu predchádzajúcemu dňu vstupu do likvidácie, </w:t>
      </w:r>
      <w:r w:rsidRPr="00732D66" w:rsidR="008F3D03">
        <w:rPr>
          <w:rFonts w:ascii="Times New Roman" w:hAnsi="Times New Roman" w:cs="Times New Roman"/>
        </w:rPr>
        <w:t>ku dňu zruše</w:t>
      </w:r>
      <w:r w:rsidRPr="00732D66" w:rsidR="008F3D03">
        <w:rPr>
          <w:rFonts w:ascii="Times New Roman" w:hAnsi="Times New Roman" w:cs="Times New Roman"/>
        </w:rPr>
        <w:t>nia</w:t>
      </w:r>
      <w:r w:rsidRPr="00732D66">
        <w:rPr>
          <w:rFonts w:ascii="Times New Roman" w:hAnsi="Times New Roman" w:cs="Times New Roman"/>
        </w:rPr>
        <w:t xml:space="preserve"> živnostenského oprávnenia alebo právoplatnosti uznesenia o vyhlásení konkurzu, uznesenia o zamietnutí návrhu na konkurz pre nedostatok majetku alebo uznesenia o povolení reštrukturalizácie previesť prostriedky vytvorenej účelovej finančnej rezervy na účet obvodného úradu životného prostredia, na ktorý prechádza právo nakladať s týmito prostriedkami.</w:t>
      </w:r>
    </w:p>
    <w:p w:rsidR="00F56853" w:rsidRPr="00732D66" w:rsidP="00F56853">
      <w:pPr>
        <w:ind w:left="-24" w:firstLine="696"/>
        <w:jc w:val="both"/>
        <w:rPr>
          <w:rFonts w:ascii="Times New Roman" w:hAnsi="Times New Roman" w:cs="Times New Roman"/>
        </w:rPr>
      </w:pPr>
    </w:p>
    <w:p w:rsidR="00F56853" w:rsidRPr="00732D66" w:rsidP="00F56853">
      <w:pPr>
        <w:ind w:left="-24" w:firstLine="696"/>
        <w:jc w:val="both"/>
        <w:rPr>
          <w:rFonts w:ascii="Times New Roman" w:hAnsi="Times New Roman" w:cs="Times New Roman"/>
        </w:rPr>
      </w:pPr>
      <w:r w:rsidRPr="00732D66">
        <w:rPr>
          <w:rFonts w:ascii="Times New Roman" w:hAnsi="Times New Roman" w:cs="Times New Roman"/>
        </w:rPr>
        <w:t xml:space="preserve">(12) V deň nadobudnutia právoplatnosti uznesenia o zrušení konkurzu </w:t>
      </w:r>
      <w:r w:rsidR="00DD6122">
        <w:rPr>
          <w:rFonts w:ascii="Times New Roman" w:hAnsi="Times New Roman" w:cs="Times New Roman"/>
          <w:vertAlign w:val="superscript"/>
        </w:rPr>
        <w:t>37</w:t>
      </w:r>
      <w:r w:rsidRPr="00732D66">
        <w:rPr>
          <w:rFonts w:ascii="Times New Roman" w:hAnsi="Times New Roman" w:cs="Times New Roman"/>
        </w:rPr>
        <w:t>)</w:t>
      </w:r>
      <w:r w:rsidRPr="00732D66">
        <w:rPr>
          <w:rFonts w:ascii="Times New Roman" w:hAnsi="Times New Roman" w:cs="Times New Roman"/>
          <w:vertAlign w:val="superscript"/>
        </w:rPr>
        <w:t xml:space="preserve">  </w:t>
      </w:r>
      <w:r w:rsidRPr="00732D66">
        <w:rPr>
          <w:rFonts w:ascii="Times New Roman" w:hAnsi="Times New Roman" w:cs="Times New Roman"/>
        </w:rPr>
        <w:t>prechádzajú na prevádzkovateľa späť všetky práva a povinnosti súvisiace s uzavretím, rekultiváciou a monitorovaním úložiska po jeho uzavretí vrátane práva nakladať s prostriedkami  účelovej finančnej rezervy, ktoré prešli na obvodný úrad životného prostredia; to neplatí, ak sa v dôsledku zrušenia konkurzu prevádzkovateľ zrušuje podľa os</w:t>
      </w:r>
      <w:r w:rsidRPr="00732D66">
        <w:rPr>
          <w:rFonts w:ascii="Times New Roman" w:hAnsi="Times New Roman" w:cs="Times New Roman"/>
        </w:rPr>
        <w:t>obitného predpisu.</w:t>
      </w:r>
      <w:r>
        <w:rPr>
          <w:rStyle w:val="FootnoteReference"/>
          <w:rFonts w:ascii="Times New Roman" w:hAnsi="Times New Roman" w:cs="Times New Roman"/>
          <w:rtl w:val="0"/>
        </w:rPr>
        <w:footnoteReference w:id="36"/>
      </w:r>
      <w:r w:rsidRPr="00732D66">
        <w:rPr>
          <w:rFonts w:ascii="Times New Roman" w:hAnsi="Times New Roman" w:cs="Times New Roman"/>
        </w:rPr>
        <w:t>) Prechod práv a povinností súvisiacich s uzavretím, rekultiváciou a monitorovaním úložiska vrátane prechodu práva nakladať s prostriedkami účelovej finančnej rezervy z obvodného úradu životného prostredia na prevádzkovateľa oznámi obvodnému úradu životného prostredia prevádzkovateľ bezodkladne.</w:t>
      </w:r>
    </w:p>
    <w:p w:rsidR="00F56853" w:rsidRPr="00732D66" w:rsidP="00F56853">
      <w:pPr>
        <w:ind w:left="-24" w:firstLine="696"/>
        <w:jc w:val="both"/>
        <w:rPr>
          <w:rFonts w:ascii="Times New Roman" w:hAnsi="Times New Roman" w:cs="Times New Roman"/>
        </w:rPr>
      </w:pPr>
    </w:p>
    <w:p w:rsidR="00F56853" w:rsidRPr="00732D66" w:rsidP="00F56853">
      <w:pPr>
        <w:ind w:left="-24" w:firstLine="696"/>
        <w:jc w:val="both"/>
        <w:rPr>
          <w:rFonts w:ascii="Times New Roman" w:hAnsi="Times New Roman" w:cs="Times New Roman"/>
        </w:rPr>
      </w:pPr>
      <w:r w:rsidRPr="00732D66">
        <w:rPr>
          <w:rFonts w:ascii="Times New Roman" w:hAnsi="Times New Roman" w:cs="Times New Roman"/>
        </w:rPr>
        <w:t>(13) Obvodný úrad životného prostredia, na ktorý prešli práva a povinnosti vrátane práva nakladať s prostriedkami účelovej finančnej rezervy podľa odseku 10, je povinný previesť prevedené prostriedky účelovej finančnej rezervy na osobitný účet prevádzkovateľa podľa odseku 5 do 14 dní od doručenia oznámenia podľa odseku 12.</w:t>
      </w:r>
    </w:p>
    <w:p w:rsidR="00F56853" w:rsidRPr="00732D66" w:rsidP="00F56853">
      <w:pPr>
        <w:ind w:left="-24" w:firstLine="696"/>
        <w:jc w:val="both"/>
        <w:rPr>
          <w:rFonts w:ascii="Times New Roman" w:hAnsi="Times New Roman" w:cs="Times New Roman"/>
        </w:rPr>
      </w:pPr>
    </w:p>
    <w:p w:rsidR="00F56853" w:rsidRPr="00732D66" w:rsidP="00F56853">
      <w:pPr>
        <w:ind w:left="-24" w:firstLine="696"/>
        <w:jc w:val="both"/>
        <w:rPr>
          <w:rFonts w:ascii="Times New Roman" w:hAnsi="Times New Roman" w:cs="Times New Roman"/>
        </w:rPr>
      </w:pPr>
      <w:r w:rsidRPr="00732D66">
        <w:rPr>
          <w:rFonts w:ascii="Times New Roman" w:hAnsi="Times New Roman" w:cs="Times New Roman"/>
        </w:rPr>
        <w:t>(14) Vlastník prostriedkov účelovej finančnej rezervy  je po skončení monitorovania úložiska v lehote určenej v</w:t>
      </w:r>
      <w:r w:rsidRPr="00732D66" w:rsidR="00835FA1">
        <w:rPr>
          <w:rFonts w:ascii="Times New Roman" w:hAnsi="Times New Roman" w:cs="Times New Roman"/>
        </w:rPr>
        <w:t xml:space="preserve"> rozhodnutí o </w:t>
      </w:r>
      <w:r w:rsidRPr="00732D66" w:rsidR="00835FA1">
        <w:rPr>
          <w:rFonts w:ascii="Times New Roman" w:hAnsi="Times New Roman" w:cs="Times New Roman"/>
        </w:rPr>
        <w:t>povolení</w:t>
      </w:r>
      <w:r w:rsidRPr="00732D66">
        <w:rPr>
          <w:rFonts w:ascii="Times New Roman" w:hAnsi="Times New Roman" w:cs="Times New Roman"/>
        </w:rPr>
        <w:t xml:space="preserve"> uzavretia úložiska podľa § 7 oprávnený na základe </w:t>
      </w:r>
      <w:r w:rsidRPr="00732D66" w:rsidR="00835FA1">
        <w:rPr>
          <w:rFonts w:ascii="Times New Roman" w:hAnsi="Times New Roman" w:cs="Times New Roman"/>
        </w:rPr>
        <w:t>súhlasu</w:t>
      </w:r>
      <w:r w:rsidRPr="00732D66">
        <w:rPr>
          <w:rFonts w:ascii="Times New Roman" w:hAnsi="Times New Roman" w:cs="Times New Roman"/>
        </w:rPr>
        <w:t xml:space="preserve"> príslušného orgánu s nevyčerpanou čiastkou účelovej finančnej rezervy voľne nakladať.</w:t>
      </w:r>
    </w:p>
    <w:p w:rsidR="00F56853" w:rsidRPr="00732D66" w:rsidP="00F56853">
      <w:pPr>
        <w:ind w:left="-24" w:firstLine="696"/>
        <w:jc w:val="both"/>
        <w:rPr>
          <w:rFonts w:ascii="Times New Roman" w:hAnsi="Times New Roman" w:cs="Times New Roman"/>
        </w:rPr>
      </w:pPr>
    </w:p>
    <w:p w:rsidR="00F56853" w:rsidRPr="00732D66" w:rsidP="00F56853">
      <w:pPr>
        <w:ind w:left="-24" w:firstLine="696"/>
        <w:jc w:val="both"/>
        <w:rPr>
          <w:rFonts w:ascii="Times New Roman" w:hAnsi="Times New Roman" w:cs="Times New Roman"/>
        </w:rPr>
      </w:pPr>
      <w:r w:rsidRPr="00732D66">
        <w:rPr>
          <w:rFonts w:ascii="Times New Roman" w:hAnsi="Times New Roman" w:cs="Times New Roman"/>
        </w:rPr>
        <w:t>(15) Prevádzkovateľ alebo obvodný úrad životného prostredia, na ktorý prešli práva a povinnosti súvisiace s uzavretím, rekultiváciou a monitorovaním úložiska, sú povinní umožniť orgánom štátneho dozoru vykonať kontrolu správnosti tvorby účelovej finančnej rezervy a správnosti jej čerpania.</w:t>
      </w:r>
    </w:p>
    <w:p w:rsidR="00F56853" w:rsidRPr="00732D66" w:rsidP="00F56853">
      <w:pPr>
        <w:ind w:left="-24" w:firstLine="696"/>
        <w:jc w:val="both"/>
        <w:rPr>
          <w:rFonts w:ascii="Times New Roman" w:hAnsi="Times New Roman" w:cs="Times New Roman"/>
        </w:rPr>
      </w:pPr>
    </w:p>
    <w:p w:rsidR="00F56853" w:rsidRPr="00732D66" w:rsidP="00F56853">
      <w:pPr>
        <w:ind w:left="-24" w:firstLine="696"/>
        <w:jc w:val="both"/>
        <w:rPr>
          <w:rFonts w:ascii="Times New Roman" w:hAnsi="Times New Roman" w:cs="Times New Roman"/>
          <w:sz w:val="20"/>
          <w:szCs w:val="20"/>
        </w:rPr>
      </w:pPr>
      <w:r w:rsidRPr="00732D66">
        <w:rPr>
          <w:rFonts w:ascii="Times New Roman" w:hAnsi="Times New Roman" w:cs="Times New Roman"/>
        </w:rPr>
        <w:t>(16) Prostriedky tvoriace účelovú finančnú rezervu nemôžu byť postihnuté výkonom rozhodnutia, ani exekúciou podľa osobitných predpisov.</w:t>
      </w:r>
      <w:r>
        <w:rPr>
          <w:rStyle w:val="FootnoteReference"/>
          <w:rFonts w:ascii="Times New Roman" w:hAnsi="Times New Roman" w:cs="Times New Roman"/>
          <w:rtl w:val="0"/>
        </w:rPr>
        <w:footnoteReference w:id="37"/>
      </w:r>
      <w:r w:rsidRPr="00732D66">
        <w:rPr>
          <w:rFonts w:ascii="Times New Roman" w:hAnsi="Times New Roman" w:cs="Times New Roman"/>
        </w:rPr>
        <w:t>)</w:t>
      </w:r>
    </w:p>
    <w:p w:rsidR="00F56853" w:rsidRPr="00732D66" w:rsidP="00F56853">
      <w:pPr>
        <w:ind w:left="-24" w:firstLine="696"/>
        <w:jc w:val="both"/>
        <w:rPr>
          <w:rFonts w:ascii="Times New Roman" w:hAnsi="Times New Roman" w:cs="Times New Roman"/>
          <w:sz w:val="20"/>
          <w:szCs w:val="20"/>
        </w:rPr>
      </w:pPr>
    </w:p>
    <w:p w:rsidR="00F56853" w:rsidRPr="00732D66" w:rsidP="00F56853">
      <w:pPr>
        <w:ind w:left="-24" w:firstLine="696"/>
        <w:jc w:val="both"/>
        <w:rPr>
          <w:rFonts w:ascii="Times New Roman" w:hAnsi="Times New Roman" w:cs="Times New Roman"/>
          <w:u w:val="single"/>
        </w:rPr>
      </w:pPr>
      <w:r w:rsidRPr="00732D66">
        <w:rPr>
          <w:rFonts w:ascii="Times New Roman" w:hAnsi="Times New Roman" w:cs="Times New Roman"/>
        </w:rPr>
        <w:t>(17) Pri zmene prevádzkovateľa úložiska je prevádzkovateľ  úložiska povinný previesť v plnej výške finančné prostriedky účelovej finančnej rezervy predmetného úložiska na účet účelovej finančnej rezervy nového prevádzkovateľa úložiska  a to do 45 dní odo dňa, kedy ku zmene prevádzkovateľa došlo.</w:t>
      </w:r>
    </w:p>
    <w:p w:rsidR="00F56853" w:rsidRPr="00732D66" w:rsidP="00F56853">
      <w:pPr>
        <w:jc w:val="both"/>
        <w:rPr>
          <w:rFonts w:ascii="Times New Roman" w:hAnsi="Times New Roman" w:cs="Times New Roman"/>
        </w:rPr>
      </w:pPr>
    </w:p>
    <w:p w:rsidR="00405501" w:rsidRPr="00732D66" w:rsidP="00405501">
      <w:pPr>
        <w:tabs>
          <w:tab w:val="left" w:pos="4344"/>
        </w:tabs>
        <w:ind w:left="-24" w:firstLine="672"/>
        <w:jc w:val="both"/>
        <w:rPr>
          <w:rFonts w:ascii="Times New Roman" w:hAnsi="Times New Roman" w:cs="Times New Roman"/>
        </w:rPr>
      </w:pPr>
      <w:r>
        <w:rPr>
          <w:rFonts w:ascii="Times New Roman" w:hAnsi="Times New Roman" w:cs="Times New Roman"/>
        </w:rPr>
        <w:t>(18) Ustanovenia odsekov 1 až 17 sa nevzťahujú na</w:t>
      </w:r>
      <w:r w:rsidRPr="00732D66">
        <w:rPr>
          <w:rFonts w:ascii="Times New Roman" w:hAnsi="Times New Roman" w:cs="Times New Roman"/>
        </w:rPr>
        <w:t xml:space="preserve"> inertný ťažo</w:t>
      </w:r>
      <w:r>
        <w:rPr>
          <w:rFonts w:ascii="Times New Roman" w:hAnsi="Times New Roman" w:cs="Times New Roman"/>
        </w:rPr>
        <w:t xml:space="preserve">bný odpad a neznečistenú zeminu, </w:t>
      </w:r>
      <w:r w:rsidRPr="00732D66">
        <w:rPr>
          <w:rFonts w:ascii="Times New Roman" w:hAnsi="Times New Roman" w:cs="Times New Roman"/>
        </w:rPr>
        <w:t>ktoré pochádzajú z banskej činnosti alebo činnosti vykonávanej banským spôsobom,</w:t>
      </w:r>
      <w:r w:rsidRPr="00732D66">
        <w:rPr>
          <w:rFonts w:ascii="Times New Roman" w:hAnsi="Times New Roman" w:cs="Times New Roman"/>
          <w:sz w:val="20"/>
          <w:szCs w:val="20"/>
          <w:vertAlign w:val="superscript"/>
        </w:rPr>
        <w:t xml:space="preserve">  </w:t>
      </w:r>
      <w:r w:rsidRPr="00732D66">
        <w:rPr>
          <w:rFonts w:ascii="Times New Roman" w:hAnsi="Times New Roman" w:cs="Times New Roman"/>
        </w:rPr>
        <w:t>alebo z ťažby, úpravy a skladovania rašeliny, a  nie  sú  ukladané  na úložisko  kategórie A</w:t>
      </w:r>
      <w:r w:rsidR="00BA2858">
        <w:rPr>
          <w:rFonts w:ascii="Times New Roman" w:hAnsi="Times New Roman" w:cs="Times New Roman"/>
        </w:rPr>
        <w:t> ani na</w:t>
      </w:r>
      <w:r w:rsidRPr="00732D66" w:rsidR="00BA2858">
        <w:rPr>
          <w:rFonts w:ascii="Times New Roman" w:hAnsi="Times New Roman" w:cs="Times New Roman"/>
        </w:rPr>
        <w:t xml:space="preserve"> ťažobný odpad, ktorý nie je inertný a nie je zaradený do kategórie nebezpečného odpadu podľa osobitných predpisov,</w:t>
      </w:r>
      <w:r w:rsidR="00DD6122">
        <w:rPr>
          <w:rFonts w:ascii="Times New Roman" w:hAnsi="Times New Roman" w:cs="Times New Roman"/>
          <w:vertAlign w:val="superscript"/>
        </w:rPr>
        <w:t>10</w:t>
      </w:r>
      <w:r w:rsidR="00BA2858">
        <w:rPr>
          <w:rFonts w:ascii="Times New Roman" w:hAnsi="Times New Roman" w:cs="Times New Roman"/>
        </w:rPr>
        <w:t>)</w:t>
      </w:r>
      <w:r w:rsidRPr="00732D66" w:rsidR="00BA2858">
        <w:rPr>
          <w:rFonts w:ascii="Times New Roman" w:hAnsi="Times New Roman" w:cs="Times New Roman"/>
          <w:sz w:val="20"/>
          <w:szCs w:val="20"/>
        </w:rPr>
        <w:t xml:space="preserve"> </w:t>
      </w:r>
      <w:r w:rsidRPr="00732D66" w:rsidR="00BA2858">
        <w:rPr>
          <w:rFonts w:ascii="Times New Roman" w:hAnsi="Times New Roman" w:cs="Times New Roman"/>
        </w:rPr>
        <w:t>a ktorý nie je ukladaný na úložisko  kategórie A</w:t>
      </w:r>
      <w:r w:rsidR="00BD311B">
        <w:rPr>
          <w:rFonts w:ascii="Times New Roman" w:hAnsi="Times New Roman" w:cs="Times New Roman"/>
        </w:rPr>
        <w:t>.</w:t>
      </w:r>
    </w:p>
    <w:p w:rsidR="00520CD0" w:rsidP="006755CF">
      <w:pPr>
        <w:rPr>
          <w:rFonts w:ascii="Times New Roman" w:hAnsi="Times New Roman" w:cs="Times New Roman"/>
        </w:rPr>
      </w:pPr>
    </w:p>
    <w:p w:rsidR="00F56853" w:rsidRPr="00732D66" w:rsidP="00F56853">
      <w:pPr>
        <w:jc w:val="center"/>
        <w:rPr>
          <w:rFonts w:ascii="Times New Roman" w:hAnsi="Times New Roman" w:cs="Times New Roman"/>
        </w:rPr>
      </w:pPr>
      <w:r w:rsidRPr="00732D66">
        <w:rPr>
          <w:rFonts w:ascii="Times New Roman" w:hAnsi="Times New Roman" w:cs="Times New Roman"/>
        </w:rPr>
        <w:t>§ 15</w:t>
      </w:r>
    </w:p>
    <w:p w:rsidR="00F56853" w:rsidRPr="00732D66" w:rsidP="00F56853">
      <w:pPr>
        <w:jc w:val="center"/>
        <w:rPr>
          <w:rFonts w:ascii="Times New Roman" w:hAnsi="Times New Roman" w:cs="Times New Roman"/>
        </w:rPr>
      </w:pPr>
      <w:r w:rsidRPr="00732D66">
        <w:rPr>
          <w:rFonts w:ascii="Times New Roman" w:hAnsi="Times New Roman" w:cs="Times New Roman"/>
        </w:rPr>
        <w:t>Cezhraničné účinky</w:t>
      </w:r>
    </w:p>
    <w:p w:rsidR="00F56853" w:rsidRPr="00732D66" w:rsidP="00F56853">
      <w:pPr>
        <w:jc w:val="center"/>
        <w:rPr>
          <w:rFonts w:ascii="Times New Roman" w:hAnsi="Times New Roman" w:cs="Times New Roman"/>
        </w:rPr>
      </w:pPr>
    </w:p>
    <w:p w:rsidR="00F56853" w:rsidRPr="00732D66" w:rsidP="00F56853">
      <w:pPr>
        <w:jc w:val="both"/>
        <w:rPr>
          <w:rFonts w:ascii="Times New Roman" w:hAnsi="Times New Roman" w:cs="Times New Roman"/>
        </w:rPr>
      </w:pPr>
      <w:r w:rsidRPr="00732D66">
        <w:rPr>
          <w:rFonts w:ascii="Times New Roman" w:hAnsi="Times New Roman" w:cs="Times New Roman"/>
        </w:rPr>
        <w:tab/>
        <w:t xml:space="preserve">(1) Ak príslušný orgán pri povoľovaní úložiska kategórie A podľa § 7 zistí, že úložisko  pravdepodobne bude mať významný  vplyv a z neho vyplývajúce riziká na zdravie ľudí na území iného  štátu  (ďalej len „dotknutá strana“) alebo ak o to dotknutá strana požiada, príslušný orgán preruší konanie a bezodkladne informuje o tom </w:t>
      </w:r>
      <w:r w:rsidR="007942D1">
        <w:rPr>
          <w:rFonts w:ascii="Times New Roman" w:hAnsi="Times New Roman" w:cs="Times New Roman"/>
        </w:rPr>
        <w:t>ministerstvo</w:t>
      </w:r>
      <w:r w:rsidRPr="00732D66">
        <w:rPr>
          <w:rFonts w:ascii="Times New Roman" w:hAnsi="Times New Roman" w:cs="Times New Roman"/>
        </w:rPr>
        <w:t>. Ministerstvo bezodkladne informuje dotknutú stranu, zašle jej informácie  o žiadosti podľa § 7 a 8 a dohodne s ňou ďalší postup.</w:t>
      </w:r>
    </w:p>
    <w:p w:rsidR="00F56853" w:rsidRPr="00732D66" w:rsidP="00F56853">
      <w:pPr>
        <w:jc w:val="both"/>
        <w:rPr>
          <w:rFonts w:ascii="Times New Roman" w:hAnsi="Times New Roman" w:cs="Times New Roman"/>
        </w:rPr>
      </w:pPr>
    </w:p>
    <w:p w:rsidR="00F56853" w:rsidRPr="00732D66" w:rsidP="00F56853">
      <w:pPr>
        <w:jc w:val="both"/>
        <w:rPr>
          <w:rFonts w:ascii="Times New Roman" w:hAnsi="Times New Roman" w:cs="Times New Roman"/>
        </w:rPr>
      </w:pPr>
      <w:r w:rsidRPr="00732D66">
        <w:rPr>
          <w:rFonts w:ascii="Times New Roman" w:hAnsi="Times New Roman" w:cs="Times New Roman"/>
        </w:rPr>
        <w:tab/>
        <w:t>(2) Informácie podľa odseku 1 slúžia ako základ pre konzultácie medzi Slovenskou republikou a dotknutou stranou. Rozsah a spôsob tohto informovania a konzultácií, ako aj postup v prípadoch podľa odseku 4</w:t>
      </w:r>
      <w:r w:rsidR="00227591">
        <w:rPr>
          <w:rFonts w:ascii="Times New Roman" w:hAnsi="Times New Roman" w:cs="Times New Roman"/>
        </w:rPr>
        <w:t xml:space="preserve"> </w:t>
      </w:r>
      <w:r w:rsidRPr="00732D66">
        <w:rPr>
          <w:rFonts w:ascii="Times New Roman" w:hAnsi="Times New Roman" w:cs="Times New Roman"/>
        </w:rPr>
        <w:t>upravia na základe vzájomnosti a rovnocennosti medzištátne zmluvy, a to aj pre prípady, kedy sa úložisko s cezhraničnými účinkami nachádza na území iného štátu  (ďalej len „strana pôvodu“) a Slovenská republika je dotknutou stranou.</w:t>
      </w:r>
    </w:p>
    <w:p w:rsidR="00F56853" w:rsidRPr="00732D66" w:rsidP="00F56853">
      <w:pPr>
        <w:jc w:val="both"/>
        <w:rPr>
          <w:rFonts w:ascii="Times New Roman" w:hAnsi="Times New Roman" w:cs="Times New Roman"/>
        </w:rPr>
      </w:pPr>
    </w:p>
    <w:p w:rsidR="00F56853" w:rsidRPr="00732D66" w:rsidP="00F56853">
      <w:pPr>
        <w:jc w:val="both"/>
        <w:rPr>
          <w:rFonts w:ascii="Times New Roman" w:hAnsi="Times New Roman" w:cs="Times New Roman"/>
        </w:rPr>
      </w:pPr>
      <w:r w:rsidRPr="00732D66">
        <w:rPr>
          <w:rFonts w:ascii="Times New Roman" w:hAnsi="Times New Roman" w:cs="Times New Roman"/>
        </w:rPr>
        <w:tab/>
        <w:t xml:space="preserve">(3) V rámci medzištátnych zmlúv podľa odseku 2 </w:t>
      </w:r>
      <w:r w:rsidRPr="00732D66" w:rsidR="00125CCC">
        <w:rPr>
          <w:rFonts w:ascii="Times New Roman" w:hAnsi="Times New Roman" w:cs="Times New Roman"/>
        </w:rPr>
        <w:t>príslušný orgán</w:t>
      </w:r>
      <w:r w:rsidRPr="00732D66">
        <w:rPr>
          <w:rFonts w:ascii="Times New Roman" w:hAnsi="Times New Roman" w:cs="Times New Roman"/>
        </w:rPr>
        <w:t xml:space="preserve"> zabezpečí, že v prípadoch uvedených v odseku 1 sa žiadosť a ďalšie informácie sprístupnia na vhodné časové obdobie aj verejnosti dotknutej strany, ktorá môže byť ovplyvnená cezhraničným vplyvom, na podanie pripomienok. Pri posudzovaní pripomienok verejnosti sa primerane zohľadňuje § 8.</w:t>
      </w:r>
    </w:p>
    <w:p w:rsidR="00F56853" w:rsidRPr="00732D66" w:rsidP="00F56853">
      <w:pPr>
        <w:jc w:val="both"/>
        <w:rPr>
          <w:rFonts w:ascii="Times New Roman" w:hAnsi="Times New Roman" w:cs="Times New Roman"/>
        </w:rPr>
      </w:pPr>
    </w:p>
    <w:p w:rsidR="00F56853" w:rsidRPr="00732D66" w:rsidP="00F56853">
      <w:pPr>
        <w:jc w:val="both"/>
        <w:rPr>
          <w:rFonts w:ascii="Times New Roman" w:hAnsi="Times New Roman" w:cs="Times New Roman"/>
        </w:rPr>
      </w:pPr>
      <w:r w:rsidRPr="00732D66">
        <w:rPr>
          <w:rFonts w:ascii="Times New Roman" w:hAnsi="Times New Roman" w:cs="Times New Roman"/>
        </w:rPr>
        <w:tab/>
        <w:t xml:space="preserve">(4) Ak vznikne závažná havária na úložisku kategórie A, ktorej účinky môžu presiahnuť hranice štátu, alebo bezprostredná hrozba takejto havárie, príslušný orgán, ktorému bola  závažná havária nahlásená podľa § 10 ods. </w:t>
      </w:r>
      <w:r w:rsidR="00227591">
        <w:rPr>
          <w:rFonts w:ascii="Times New Roman" w:hAnsi="Times New Roman" w:cs="Times New Roman"/>
        </w:rPr>
        <w:t>6</w:t>
      </w:r>
      <w:r w:rsidRPr="00732D66">
        <w:rPr>
          <w:rFonts w:ascii="Times New Roman" w:hAnsi="Times New Roman" w:cs="Times New Roman"/>
        </w:rPr>
        <w:t xml:space="preserve"> písm. c), bezodkladne informuje o tom ministerstvo. Ministerstvo bezodkladne informuje dotknutú stranu a dohodne s ňou ďalší postup.</w:t>
      </w:r>
    </w:p>
    <w:p w:rsidR="00F56853" w:rsidRPr="00732D66" w:rsidP="00F56853">
      <w:pPr>
        <w:jc w:val="both"/>
        <w:rPr>
          <w:rFonts w:ascii="Times New Roman" w:hAnsi="Times New Roman" w:cs="Times New Roman"/>
        </w:rPr>
      </w:pPr>
    </w:p>
    <w:p w:rsidR="00F56853" w:rsidRPr="00732D66" w:rsidP="00F56853">
      <w:pPr>
        <w:jc w:val="both"/>
        <w:rPr>
          <w:rFonts w:ascii="Times New Roman" w:hAnsi="Times New Roman" w:cs="Times New Roman"/>
        </w:rPr>
      </w:pPr>
      <w:r w:rsidRPr="00732D66">
        <w:rPr>
          <w:rFonts w:ascii="Times New Roman" w:hAnsi="Times New Roman" w:cs="Times New Roman"/>
        </w:rPr>
        <w:tab/>
        <w:t>(</w:t>
      </w:r>
      <w:r w:rsidR="00227591">
        <w:rPr>
          <w:rFonts w:ascii="Times New Roman" w:hAnsi="Times New Roman" w:cs="Times New Roman"/>
        </w:rPr>
        <w:t>5</w:t>
      </w:r>
      <w:r w:rsidRPr="00732D66">
        <w:rPr>
          <w:rFonts w:ascii="Times New Roman" w:hAnsi="Times New Roman" w:cs="Times New Roman"/>
        </w:rPr>
        <w:t xml:space="preserve">) Ak je Slovenská republika dotknutou stranou a ministerstvo sa dozvie, z oznámenia podľa odseku </w:t>
      </w:r>
      <w:r w:rsidR="001C695D">
        <w:rPr>
          <w:rFonts w:ascii="Times New Roman" w:hAnsi="Times New Roman" w:cs="Times New Roman"/>
        </w:rPr>
        <w:t>4</w:t>
      </w:r>
      <w:r w:rsidRPr="00732D66">
        <w:rPr>
          <w:rFonts w:ascii="Times New Roman" w:hAnsi="Times New Roman" w:cs="Times New Roman"/>
        </w:rPr>
        <w:t>, z oznámenia strany pôvodu alebo iným hodnoverným spôsobom, o možných cezhraničných účinkoch úložiska umiestneného na území strany pôvodu, alebo o vzniku závažnej havárie na takomto úložisku, bezodkladne vstúpi do kontaktu so stranou pôvodu a dohodne s ňou ďalší postup.</w:t>
      </w:r>
    </w:p>
    <w:p w:rsidR="00F56853" w:rsidRPr="00732D66" w:rsidP="00F56853">
      <w:pPr>
        <w:jc w:val="both"/>
        <w:rPr>
          <w:rFonts w:ascii="Times New Roman" w:hAnsi="Times New Roman" w:cs="Times New Roman"/>
        </w:rPr>
      </w:pPr>
    </w:p>
    <w:p w:rsidR="006755CF" w:rsidRPr="00732D66" w:rsidP="006755CF">
      <w:pPr>
        <w:tabs>
          <w:tab w:val="left" w:pos="4344"/>
        </w:tabs>
        <w:ind w:left="-24" w:firstLine="672"/>
        <w:jc w:val="both"/>
        <w:rPr>
          <w:rFonts w:ascii="Times New Roman" w:hAnsi="Times New Roman" w:cs="Times New Roman"/>
        </w:rPr>
      </w:pPr>
      <w:r>
        <w:rPr>
          <w:rFonts w:ascii="Times New Roman" w:hAnsi="Times New Roman" w:cs="Times New Roman"/>
        </w:rPr>
        <w:t>(</w:t>
      </w:r>
      <w:r w:rsidR="00227591">
        <w:rPr>
          <w:rFonts w:ascii="Times New Roman" w:hAnsi="Times New Roman" w:cs="Times New Roman"/>
        </w:rPr>
        <w:t>6</w:t>
      </w:r>
      <w:r>
        <w:rPr>
          <w:rFonts w:ascii="Times New Roman" w:hAnsi="Times New Roman" w:cs="Times New Roman"/>
        </w:rPr>
        <w:t xml:space="preserve">) Ustanovenia odsekov 1 až </w:t>
      </w:r>
      <w:r w:rsidR="00227591">
        <w:rPr>
          <w:rFonts w:ascii="Times New Roman" w:hAnsi="Times New Roman" w:cs="Times New Roman"/>
        </w:rPr>
        <w:t>5</w:t>
      </w:r>
      <w:r>
        <w:rPr>
          <w:rFonts w:ascii="Times New Roman" w:hAnsi="Times New Roman" w:cs="Times New Roman"/>
        </w:rPr>
        <w:t xml:space="preserve"> sa nevzťahujú na</w:t>
      </w:r>
      <w:r w:rsidRPr="00732D66">
        <w:rPr>
          <w:rFonts w:ascii="Times New Roman" w:hAnsi="Times New Roman" w:cs="Times New Roman"/>
        </w:rPr>
        <w:t xml:space="preserve"> inertný ťažo</w:t>
      </w:r>
      <w:r>
        <w:rPr>
          <w:rFonts w:ascii="Times New Roman" w:hAnsi="Times New Roman" w:cs="Times New Roman"/>
        </w:rPr>
        <w:t xml:space="preserve">bný odpad a neznečistenú zeminu, </w:t>
      </w:r>
      <w:r w:rsidRPr="00732D66">
        <w:rPr>
          <w:rFonts w:ascii="Times New Roman" w:hAnsi="Times New Roman" w:cs="Times New Roman"/>
        </w:rPr>
        <w:t>ktoré pochádzajú z banskej činnosti alebo činnosti vykonávanej banským spôsobom,</w:t>
      </w:r>
      <w:r w:rsidRPr="00732D66">
        <w:rPr>
          <w:rFonts w:ascii="Times New Roman" w:hAnsi="Times New Roman" w:cs="Times New Roman"/>
          <w:sz w:val="20"/>
          <w:szCs w:val="20"/>
          <w:vertAlign w:val="superscript"/>
        </w:rPr>
        <w:t xml:space="preserve">  </w:t>
      </w:r>
      <w:r w:rsidRPr="00732D66">
        <w:rPr>
          <w:rFonts w:ascii="Times New Roman" w:hAnsi="Times New Roman" w:cs="Times New Roman"/>
        </w:rPr>
        <w:t>alebo z ťažby, úpravy a skladovania rašeliny, a  nie  sú  ukladané  na úložisko  kategórie A</w:t>
      </w:r>
      <w:r w:rsidR="00AF0F65">
        <w:rPr>
          <w:rFonts w:ascii="Times New Roman" w:hAnsi="Times New Roman" w:cs="Times New Roman"/>
        </w:rPr>
        <w:t> ani na</w:t>
      </w:r>
      <w:r w:rsidRPr="00732D66" w:rsidR="00AF0F65">
        <w:rPr>
          <w:rFonts w:ascii="Times New Roman" w:hAnsi="Times New Roman" w:cs="Times New Roman"/>
        </w:rPr>
        <w:t xml:space="preserve"> ťažobný odpad, ktorý nie je inertný a nie je zaradený do kategórie nebezpečného odpadu podľa osobitných predpisov,</w:t>
      </w:r>
      <w:r w:rsidR="00A139DF">
        <w:rPr>
          <w:rFonts w:ascii="Times New Roman" w:hAnsi="Times New Roman" w:cs="Times New Roman"/>
          <w:vertAlign w:val="superscript"/>
        </w:rPr>
        <w:t>10</w:t>
      </w:r>
      <w:r w:rsidR="00AF0F65">
        <w:rPr>
          <w:rFonts w:ascii="Times New Roman" w:hAnsi="Times New Roman" w:cs="Times New Roman"/>
        </w:rPr>
        <w:t>)</w:t>
      </w:r>
      <w:r w:rsidRPr="00732D66" w:rsidR="00AF0F65">
        <w:rPr>
          <w:rFonts w:ascii="Times New Roman" w:hAnsi="Times New Roman" w:cs="Times New Roman"/>
          <w:sz w:val="20"/>
          <w:szCs w:val="20"/>
        </w:rPr>
        <w:t xml:space="preserve"> </w:t>
      </w:r>
      <w:r w:rsidRPr="00732D66" w:rsidR="00AF0F65">
        <w:rPr>
          <w:rFonts w:ascii="Times New Roman" w:hAnsi="Times New Roman" w:cs="Times New Roman"/>
        </w:rPr>
        <w:t>a ktorý nie je ukladaný na úložisko  kategórie A</w:t>
      </w:r>
      <w:r w:rsidR="00AF0F65">
        <w:rPr>
          <w:rFonts w:ascii="Times New Roman" w:hAnsi="Times New Roman" w:cs="Times New Roman"/>
        </w:rPr>
        <w:t>.</w:t>
      </w:r>
    </w:p>
    <w:p w:rsidR="00F56853" w:rsidRPr="00732D66" w:rsidP="00F56853">
      <w:pPr>
        <w:jc w:val="both"/>
        <w:rPr>
          <w:rFonts w:ascii="Times New Roman" w:hAnsi="Times New Roman" w:cs="Times New Roman"/>
        </w:rPr>
      </w:pPr>
    </w:p>
    <w:p w:rsidR="00F56853" w:rsidRPr="00732D66" w:rsidP="00F56853">
      <w:pPr>
        <w:jc w:val="center"/>
        <w:rPr>
          <w:rFonts w:ascii="Times New Roman" w:hAnsi="Times New Roman" w:cs="Times New Roman"/>
        </w:rPr>
      </w:pPr>
      <w:r w:rsidRPr="00732D66">
        <w:rPr>
          <w:rFonts w:ascii="Times New Roman" w:hAnsi="Times New Roman" w:cs="Times New Roman"/>
        </w:rPr>
        <w:t>§16</w:t>
      </w:r>
    </w:p>
    <w:p w:rsidR="00F56853" w:rsidRPr="00732D66" w:rsidP="00F56853">
      <w:pPr>
        <w:jc w:val="center"/>
        <w:rPr>
          <w:rFonts w:ascii="Times New Roman" w:hAnsi="Times New Roman" w:cs="Times New Roman"/>
        </w:rPr>
      </w:pPr>
      <w:r w:rsidRPr="00732D66">
        <w:rPr>
          <w:rFonts w:ascii="Times New Roman" w:hAnsi="Times New Roman" w:cs="Times New Roman"/>
        </w:rPr>
        <w:t>Informačný systém nakladania s ťažobným odpadom</w:t>
      </w:r>
    </w:p>
    <w:p w:rsidR="00F56853" w:rsidRPr="00732D66" w:rsidP="00F56853">
      <w:pPr>
        <w:jc w:val="center"/>
        <w:rPr>
          <w:rFonts w:ascii="Times New Roman" w:hAnsi="Times New Roman" w:cs="Times New Roman"/>
        </w:rPr>
      </w:pPr>
    </w:p>
    <w:p w:rsidR="00F56853" w:rsidRPr="00732D66" w:rsidP="00F56853">
      <w:pPr>
        <w:jc w:val="both"/>
        <w:rPr>
          <w:rFonts w:ascii="Times New Roman" w:hAnsi="Times New Roman" w:cs="Times New Roman"/>
        </w:rPr>
      </w:pPr>
      <w:r w:rsidRPr="00732D66">
        <w:rPr>
          <w:rFonts w:ascii="Times New Roman" w:hAnsi="Times New Roman" w:cs="Times New Roman"/>
        </w:rPr>
        <w:tab/>
        <w:t>(1) Na zabezpečenie zhromažďovania údajov a poskytovania informácií o nakladaní s ťažobným odpadom sa vytvára a aktualizuje informačný systém nakladania s ťažobným odpadom (ďalej len „informačný systém“) Informačný systém je súčasťou informačného systému verejnej správy.</w:t>
      </w:r>
      <w:r>
        <w:rPr>
          <w:rStyle w:val="FootnoteReference"/>
          <w:rFonts w:ascii="Times New Roman" w:hAnsi="Times New Roman" w:cs="Times New Roman"/>
          <w:rtl w:val="0"/>
        </w:rPr>
        <w:footnoteReference w:id="38"/>
      </w:r>
      <w:r w:rsidRPr="00732D66">
        <w:rPr>
          <w:rFonts w:ascii="Times New Roman" w:hAnsi="Times New Roman" w:cs="Times New Roman"/>
        </w:rPr>
        <w:t>)</w:t>
      </w:r>
    </w:p>
    <w:p w:rsidR="00F56853" w:rsidRPr="00732D66" w:rsidP="00F56853">
      <w:pPr>
        <w:jc w:val="both"/>
        <w:rPr>
          <w:rFonts w:ascii="Times New Roman" w:hAnsi="Times New Roman" w:cs="Times New Roman"/>
        </w:rPr>
      </w:pPr>
    </w:p>
    <w:p w:rsidR="00F56853" w:rsidRPr="00732D66" w:rsidP="00F56853">
      <w:pPr>
        <w:ind w:firstLine="672"/>
        <w:jc w:val="both"/>
        <w:rPr>
          <w:rFonts w:ascii="Times New Roman" w:hAnsi="Times New Roman" w:cs="Times New Roman"/>
        </w:rPr>
      </w:pPr>
      <w:r w:rsidRPr="00732D66">
        <w:rPr>
          <w:rFonts w:ascii="Times New Roman" w:hAnsi="Times New Roman" w:cs="Times New Roman"/>
        </w:rPr>
        <w:t>(2) Informačný systém obsahuje</w:t>
      </w:r>
    </w:p>
    <w:p w:rsidR="00F56853" w:rsidRPr="00732D66" w:rsidP="00F56853">
      <w:pPr>
        <w:numPr>
          <w:ilvl w:val="0"/>
          <w:numId w:val="23"/>
        </w:numPr>
        <w:tabs>
          <w:tab w:val="left" w:pos="360"/>
          <w:tab w:val="clear" w:pos="1416"/>
        </w:tabs>
        <w:ind w:left="384"/>
        <w:jc w:val="both"/>
        <w:rPr>
          <w:rFonts w:ascii="Times New Roman" w:hAnsi="Times New Roman" w:cs="Times New Roman"/>
        </w:rPr>
      </w:pPr>
      <w:r w:rsidRPr="00732D66">
        <w:rPr>
          <w:rFonts w:ascii="Times New Roman" w:hAnsi="Times New Roman" w:cs="Times New Roman"/>
        </w:rPr>
        <w:t>register prevádzkovaných úložísk, na ktoré sa vzťahuje tento zákon, vrátane ich kategorizácie,</w:t>
      </w:r>
    </w:p>
    <w:p w:rsidR="00F56853" w:rsidRPr="00732D66" w:rsidP="00F56853">
      <w:pPr>
        <w:numPr>
          <w:ilvl w:val="0"/>
          <w:numId w:val="23"/>
        </w:numPr>
        <w:tabs>
          <w:tab w:val="left" w:pos="360"/>
          <w:tab w:val="clear" w:pos="1416"/>
        </w:tabs>
        <w:ind w:left="384"/>
        <w:jc w:val="both"/>
        <w:rPr>
          <w:rFonts w:ascii="Times New Roman" w:hAnsi="Times New Roman" w:cs="Times New Roman"/>
        </w:rPr>
      </w:pPr>
      <w:r w:rsidRPr="00732D66">
        <w:rPr>
          <w:rFonts w:ascii="Times New Roman" w:hAnsi="Times New Roman" w:cs="Times New Roman"/>
        </w:rPr>
        <w:t>register uzavretých úložísk a opustených úložísk,</w:t>
      </w:r>
    </w:p>
    <w:p w:rsidR="00F56853" w:rsidRPr="00732D66" w:rsidP="00F56853">
      <w:pPr>
        <w:numPr>
          <w:ilvl w:val="0"/>
          <w:numId w:val="23"/>
        </w:numPr>
        <w:tabs>
          <w:tab w:val="left" w:pos="360"/>
          <w:tab w:val="clear" w:pos="1416"/>
        </w:tabs>
        <w:ind w:left="384"/>
        <w:jc w:val="both"/>
        <w:rPr>
          <w:rFonts w:ascii="Times New Roman" w:hAnsi="Times New Roman" w:cs="Times New Roman"/>
        </w:rPr>
      </w:pPr>
      <w:r w:rsidRPr="00732D66">
        <w:rPr>
          <w:rFonts w:ascii="Times New Roman" w:hAnsi="Times New Roman" w:cs="Times New Roman"/>
        </w:rPr>
        <w:t>register prevádzkovateľov, na ktorých sa vzťahuje tento zákon,</w:t>
      </w:r>
    </w:p>
    <w:p w:rsidR="00F56853" w:rsidRPr="00732D66" w:rsidP="00F56853">
      <w:pPr>
        <w:numPr>
          <w:ilvl w:val="0"/>
          <w:numId w:val="23"/>
        </w:numPr>
        <w:tabs>
          <w:tab w:val="left" w:pos="360"/>
          <w:tab w:val="clear" w:pos="1416"/>
        </w:tabs>
        <w:ind w:left="384"/>
        <w:jc w:val="both"/>
        <w:rPr>
          <w:rFonts w:ascii="Times New Roman" w:hAnsi="Times New Roman" w:cs="Times New Roman"/>
        </w:rPr>
      </w:pPr>
      <w:r w:rsidRPr="00732D66">
        <w:rPr>
          <w:rFonts w:ascii="Times New Roman" w:hAnsi="Times New Roman" w:cs="Times New Roman"/>
        </w:rPr>
        <w:t>register dokumentov obsahujúcich databázy</w:t>
      </w:r>
    </w:p>
    <w:p w:rsidR="00F56853" w:rsidRPr="00732D66" w:rsidP="00F56853">
      <w:pPr>
        <w:numPr>
          <w:ilvl w:val="1"/>
          <w:numId w:val="23"/>
        </w:numPr>
        <w:tabs>
          <w:tab w:val="left" w:pos="900"/>
          <w:tab w:val="clear" w:pos="1440"/>
        </w:tabs>
        <w:ind w:left="900"/>
        <w:jc w:val="both"/>
        <w:rPr>
          <w:rFonts w:ascii="Times New Roman" w:hAnsi="Times New Roman" w:cs="Times New Roman"/>
        </w:rPr>
      </w:pPr>
      <w:r w:rsidRPr="00732D66" w:rsidR="004652D4">
        <w:rPr>
          <w:rFonts w:ascii="Times New Roman" w:hAnsi="Times New Roman" w:cs="Times New Roman"/>
        </w:rPr>
        <w:t xml:space="preserve">plánov nakladania </w:t>
      </w:r>
      <w:r w:rsidRPr="00732D66">
        <w:rPr>
          <w:rFonts w:ascii="Times New Roman" w:hAnsi="Times New Roman" w:cs="Times New Roman"/>
        </w:rPr>
        <w:t>podľa § 5,</w:t>
      </w:r>
    </w:p>
    <w:p w:rsidR="00F56853" w:rsidRPr="00732D66" w:rsidP="00F56853">
      <w:pPr>
        <w:numPr>
          <w:ilvl w:val="1"/>
          <w:numId w:val="23"/>
        </w:numPr>
        <w:tabs>
          <w:tab w:val="left" w:pos="900"/>
          <w:tab w:val="clear" w:pos="1440"/>
        </w:tabs>
        <w:ind w:left="900"/>
        <w:jc w:val="both"/>
        <w:rPr>
          <w:rFonts w:ascii="Times New Roman" w:hAnsi="Times New Roman" w:cs="Times New Roman"/>
        </w:rPr>
      </w:pPr>
      <w:r w:rsidRPr="00732D66">
        <w:rPr>
          <w:rFonts w:ascii="Times New Roman" w:hAnsi="Times New Roman" w:cs="Times New Roman"/>
        </w:rPr>
        <w:t>vydaných povolení podľa § 7,</w:t>
      </w:r>
    </w:p>
    <w:p w:rsidR="00F56853" w:rsidRPr="00732D66" w:rsidP="00F56853">
      <w:pPr>
        <w:numPr>
          <w:ilvl w:val="1"/>
          <w:numId w:val="23"/>
        </w:numPr>
        <w:tabs>
          <w:tab w:val="left" w:pos="900"/>
          <w:tab w:val="clear" w:pos="1440"/>
        </w:tabs>
        <w:ind w:left="900"/>
        <w:jc w:val="both"/>
        <w:rPr>
          <w:rFonts w:ascii="Times New Roman" w:hAnsi="Times New Roman" w:cs="Times New Roman"/>
        </w:rPr>
      </w:pPr>
      <w:r w:rsidRPr="00732D66">
        <w:rPr>
          <w:rFonts w:ascii="Times New Roman" w:hAnsi="Times New Roman" w:cs="Times New Roman"/>
        </w:rPr>
        <w:t>súhrnných správ o výsledkoch monitoringu a kontrol úložísk § 10 ods. 5 písm. g),</w:t>
      </w:r>
    </w:p>
    <w:p w:rsidR="00F56853" w:rsidRPr="00732D66" w:rsidP="00F56853">
      <w:pPr>
        <w:numPr>
          <w:ilvl w:val="1"/>
          <w:numId w:val="23"/>
        </w:numPr>
        <w:tabs>
          <w:tab w:val="left" w:pos="900"/>
          <w:tab w:val="clear" w:pos="1440"/>
        </w:tabs>
        <w:ind w:left="900"/>
        <w:jc w:val="both"/>
        <w:rPr>
          <w:rFonts w:ascii="Times New Roman" w:hAnsi="Times New Roman" w:cs="Times New Roman"/>
        </w:rPr>
      </w:pPr>
      <w:r w:rsidRPr="00732D66">
        <w:rPr>
          <w:rFonts w:ascii="Times New Roman" w:hAnsi="Times New Roman" w:cs="Times New Roman"/>
        </w:rPr>
        <w:t>súhrnných správ zasielaných Európskej komisii podľa § 18 ods. 2 písm. a) bod 5,</w:t>
      </w:r>
    </w:p>
    <w:p w:rsidR="00F56853" w:rsidRPr="00732D66" w:rsidP="00F56853">
      <w:pPr>
        <w:numPr>
          <w:ilvl w:val="2"/>
          <w:numId w:val="23"/>
        </w:numPr>
        <w:tabs>
          <w:tab w:val="left" w:pos="360"/>
          <w:tab w:val="clear" w:pos="2340"/>
        </w:tabs>
        <w:ind w:left="360"/>
        <w:jc w:val="both"/>
        <w:rPr>
          <w:rFonts w:ascii="Times New Roman" w:hAnsi="Times New Roman" w:cs="Times New Roman"/>
        </w:rPr>
      </w:pPr>
      <w:r w:rsidRPr="00732D66">
        <w:rPr>
          <w:rFonts w:ascii="Times New Roman" w:hAnsi="Times New Roman" w:cs="Times New Roman"/>
        </w:rPr>
        <w:t>register závažných havárií, ku ktorým došlo na úložiskách,</w:t>
      </w:r>
    </w:p>
    <w:p w:rsidR="00F56853" w:rsidRPr="00732D66" w:rsidP="00F56853">
      <w:pPr>
        <w:numPr>
          <w:ilvl w:val="2"/>
          <w:numId w:val="23"/>
        </w:numPr>
        <w:tabs>
          <w:tab w:val="left" w:pos="360"/>
          <w:tab w:val="clear" w:pos="2340"/>
        </w:tabs>
        <w:ind w:left="360"/>
        <w:jc w:val="both"/>
        <w:rPr>
          <w:rFonts w:ascii="Times New Roman" w:hAnsi="Times New Roman" w:cs="Times New Roman"/>
        </w:rPr>
      </w:pPr>
      <w:r w:rsidRPr="00732D66">
        <w:rPr>
          <w:rFonts w:ascii="Times New Roman" w:hAnsi="Times New Roman" w:cs="Times New Roman"/>
        </w:rPr>
        <w:t>informácie o najlepších dostupných technikách.</w:t>
      </w:r>
      <w:r w:rsidR="003B672A">
        <w:rPr>
          <w:rFonts w:ascii="Times New Roman" w:hAnsi="Times New Roman" w:cs="Times New Roman"/>
          <w:vertAlign w:val="superscript"/>
        </w:rPr>
        <w:t>8</w:t>
      </w:r>
      <w:r w:rsidRPr="00732D66" w:rsidR="00C6623C">
        <w:rPr>
          <w:rFonts w:ascii="Times New Roman" w:hAnsi="Times New Roman" w:cs="Times New Roman"/>
        </w:rPr>
        <w:t>)</w:t>
      </w:r>
    </w:p>
    <w:p w:rsidR="00F56853" w:rsidRPr="00732D66" w:rsidP="00F56853">
      <w:pPr>
        <w:jc w:val="both"/>
        <w:rPr>
          <w:rFonts w:ascii="Times New Roman" w:hAnsi="Times New Roman" w:cs="Times New Roman"/>
        </w:rPr>
      </w:pPr>
    </w:p>
    <w:p w:rsidR="00EC0502" w:rsidP="00F56853">
      <w:pPr>
        <w:ind w:left="24" w:firstLine="696"/>
        <w:jc w:val="both"/>
        <w:rPr>
          <w:rFonts w:ascii="Times New Roman" w:hAnsi="Times New Roman" w:cs="Times New Roman"/>
        </w:rPr>
      </w:pPr>
      <w:r>
        <w:rPr>
          <w:rFonts w:ascii="Times New Roman" w:hAnsi="Times New Roman" w:cs="Times New Roman"/>
        </w:rPr>
        <w:t>(3</w:t>
      </w:r>
      <w:r w:rsidRPr="00732D66">
        <w:rPr>
          <w:rFonts w:ascii="Times New Roman" w:hAnsi="Times New Roman" w:cs="Times New Roman"/>
        </w:rPr>
        <w:t xml:space="preserve">) Register podľa odseku 2 </w:t>
      </w:r>
      <w:r>
        <w:rPr>
          <w:rFonts w:ascii="Times New Roman" w:hAnsi="Times New Roman" w:cs="Times New Roman"/>
        </w:rPr>
        <w:t xml:space="preserve">písm. b) </w:t>
      </w:r>
      <w:r w:rsidRPr="00732D66">
        <w:rPr>
          <w:rFonts w:ascii="Times New Roman" w:hAnsi="Times New Roman" w:cs="Times New Roman"/>
        </w:rPr>
        <w:t xml:space="preserve">vytvorí ministerstvo do 1. mája 2012. </w:t>
      </w:r>
    </w:p>
    <w:p w:rsidR="00EC0502" w:rsidP="00F56853">
      <w:pPr>
        <w:ind w:left="24" w:firstLine="696"/>
        <w:jc w:val="both"/>
        <w:rPr>
          <w:rFonts w:ascii="Times New Roman" w:hAnsi="Times New Roman" w:cs="Times New Roman"/>
        </w:rPr>
      </w:pPr>
    </w:p>
    <w:p w:rsidR="00C6623C" w:rsidRPr="00732D66" w:rsidP="00EC0502">
      <w:pPr>
        <w:ind w:left="24" w:firstLine="696"/>
        <w:jc w:val="both"/>
        <w:rPr>
          <w:rFonts w:ascii="Times New Roman" w:hAnsi="Times New Roman" w:cs="Times New Roman"/>
        </w:rPr>
      </w:pPr>
      <w:r w:rsidRPr="00732D66" w:rsidR="00F56853">
        <w:rPr>
          <w:rFonts w:ascii="Times New Roman" w:hAnsi="Times New Roman" w:cs="Times New Roman"/>
        </w:rPr>
        <w:t>(</w:t>
      </w:r>
      <w:r w:rsidR="00EC0502">
        <w:rPr>
          <w:rFonts w:ascii="Times New Roman" w:hAnsi="Times New Roman" w:cs="Times New Roman"/>
        </w:rPr>
        <w:t>4</w:t>
      </w:r>
      <w:r w:rsidRPr="00732D66" w:rsidR="00F56853">
        <w:rPr>
          <w:rFonts w:ascii="Times New Roman" w:hAnsi="Times New Roman" w:cs="Times New Roman"/>
        </w:rPr>
        <w:t>) Informačný systém prevádzkuje, štvrťročne aktualizuje a jeho obsah sprístupňuje ministerstvo. Ministerstvo môže poveriť plnením týchto úloh právnickú osobu, ktorej  je zriaďovateľom.</w:t>
      </w:r>
      <w:r w:rsidRPr="00732D66">
        <w:rPr>
          <w:rFonts w:ascii="Times New Roman" w:hAnsi="Times New Roman" w:cs="Times New Roman"/>
        </w:rPr>
        <w:t xml:space="preserve"> </w:t>
      </w:r>
    </w:p>
    <w:p w:rsidR="009B072D" w:rsidRPr="00732D66" w:rsidP="00F56853">
      <w:pPr>
        <w:jc w:val="both"/>
        <w:rPr>
          <w:rFonts w:ascii="Times New Roman" w:hAnsi="Times New Roman" w:cs="Times New Roman"/>
        </w:rPr>
      </w:pPr>
    </w:p>
    <w:p w:rsidR="00F56853" w:rsidP="00F56853">
      <w:pPr>
        <w:jc w:val="both"/>
        <w:rPr>
          <w:rFonts w:ascii="Times New Roman" w:hAnsi="Times New Roman" w:cs="Times New Roman"/>
        </w:rPr>
      </w:pPr>
      <w:r w:rsidRPr="00732D66" w:rsidR="009B072D">
        <w:rPr>
          <w:rFonts w:ascii="Times New Roman" w:hAnsi="Times New Roman" w:cs="Times New Roman"/>
        </w:rPr>
        <w:tab/>
        <w:t>(5</w:t>
      </w:r>
      <w:r w:rsidRPr="00732D66">
        <w:rPr>
          <w:rFonts w:ascii="Times New Roman" w:hAnsi="Times New Roman" w:cs="Times New Roman"/>
        </w:rPr>
        <w:t>) Orgány verejnej správy a právnické osoby hospodáriace s verejnými prostriedkami alebo spravujúce majetok štátu, obcí alebo vyšších územných celkov sú povinné na výzvu prevádzkovateľa informačného systému poskytovať údaje a informácie týkajúce sa údajov uvedených v odseku 2, ako aj stavu životného prostredia na území ovplyvnenom úložiskom.</w:t>
      </w:r>
      <w:r w:rsidR="00457829">
        <w:rPr>
          <w:rFonts w:ascii="Times New Roman" w:hAnsi="Times New Roman" w:cs="Times New Roman"/>
        </w:rPr>
        <w:t xml:space="preserve"> </w:t>
      </w:r>
      <w:r w:rsidRPr="00732D66">
        <w:rPr>
          <w:rFonts w:ascii="Times New Roman" w:hAnsi="Times New Roman" w:cs="Times New Roman"/>
        </w:rPr>
        <w:t xml:space="preserve">Údaje a informácie sa poskytujú bezplatne. </w:t>
      </w:r>
    </w:p>
    <w:p w:rsidR="00520CD0" w:rsidP="00F56853">
      <w:pPr>
        <w:jc w:val="both"/>
        <w:rPr>
          <w:rFonts w:ascii="Times New Roman" w:hAnsi="Times New Roman" w:cs="Times New Roman"/>
        </w:rPr>
      </w:pPr>
    </w:p>
    <w:p w:rsidR="00F56853" w:rsidP="00F56853">
      <w:pPr>
        <w:jc w:val="both"/>
        <w:rPr>
          <w:rFonts w:ascii="Times New Roman" w:hAnsi="Times New Roman" w:cs="Times New Roman"/>
        </w:rPr>
      </w:pPr>
    </w:p>
    <w:p w:rsidR="007E6BB1" w:rsidP="00F56853">
      <w:pPr>
        <w:jc w:val="both"/>
        <w:rPr>
          <w:rFonts w:ascii="Times New Roman" w:hAnsi="Times New Roman" w:cs="Times New Roman"/>
        </w:rPr>
      </w:pPr>
    </w:p>
    <w:p w:rsidR="007E6BB1" w:rsidP="00F56853">
      <w:pPr>
        <w:jc w:val="both"/>
        <w:rPr>
          <w:rFonts w:ascii="Times New Roman" w:hAnsi="Times New Roman" w:cs="Times New Roman"/>
        </w:rPr>
      </w:pPr>
    </w:p>
    <w:p w:rsidR="007E6BB1" w:rsidP="00F56853">
      <w:pPr>
        <w:jc w:val="both"/>
        <w:rPr>
          <w:rFonts w:ascii="Times New Roman" w:hAnsi="Times New Roman" w:cs="Times New Roman"/>
        </w:rPr>
      </w:pPr>
    </w:p>
    <w:p w:rsidR="007E6BB1" w:rsidRPr="00732D66" w:rsidP="00F56853">
      <w:pPr>
        <w:jc w:val="both"/>
        <w:rPr>
          <w:rFonts w:ascii="Times New Roman" w:hAnsi="Times New Roman" w:cs="Times New Roman"/>
        </w:rPr>
      </w:pPr>
    </w:p>
    <w:p w:rsidR="00F56853" w:rsidRPr="00732D66" w:rsidP="00F56853">
      <w:pPr>
        <w:jc w:val="center"/>
        <w:rPr>
          <w:rFonts w:ascii="Times New Roman" w:hAnsi="Times New Roman" w:cs="Times New Roman"/>
        </w:rPr>
      </w:pPr>
      <w:r w:rsidRPr="00732D66">
        <w:rPr>
          <w:rFonts w:ascii="Times New Roman" w:hAnsi="Times New Roman" w:cs="Times New Roman"/>
        </w:rPr>
        <w:t>Štátna správa na úseku nakladania s ťažobným odpadom</w:t>
      </w:r>
    </w:p>
    <w:p w:rsidR="007609CE" w:rsidP="00F56853">
      <w:pPr>
        <w:jc w:val="center"/>
        <w:rPr>
          <w:rFonts w:ascii="Times New Roman" w:hAnsi="Times New Roman" w:cs="Times New Roman"/>
        </w:rPr>
      </w:pPr>
    </w:p>
    <w:p w:rsidR="00F56853" w:rsidRPr="00732D66" w:rsidP="00F56853">
      <w:pPr>
        <w:jc w:val="center"/>
        <w:rPr>
          <w:rFonts w:ascii="Times New Roman" w:hAnsi="Times New Roman" w:cs="Times New Roman"/>
        </w:rPr>
      </w:pPr>
      <w:r w:rsidRPr="00732D66">
        <w:rPr>
          <w:rFonts w:ascii="Times New Roman" w:hAnsi="Times New Roman" w:cs="Times New Roman"/>
        </w:rPr>
        <w:t xml:space="preserve">§ 17 </w:t>
      </w:r>
    </w:p>
    <w:p w:rsidR="00F56853" w:rsidRPr="00732D66" w:rsidP="00F56853">
      <w:pPr>
        <w:jc w:val="center"/>
        <w:rPr>
          <w:rFonts w:ascii="Times New Roman" w:hAnsi="Times New Roman" w:cs="Times New Roman"/>
        </w:rPr>
      </w:pPr>
      <w:r w:rsidRPr="00732D66">
        <w:rPr>
          <w:rFonts w:ascii="Times New Roman" w:hAnsi="Times New Roman" w:cs="Times New Roman"/>
        </w:rPr>
        <w:t xml:space="preserve">Orgány štátnej správy </w:t>
      </w:r>
    </w:p>
    <w:p w:rsidR="00F56853" w:rsidRPr="00732D66" w:rsidP="00F56853">
      <w:pPr>
        <w:jc w:val="center"/>
        <w:rPr>
          <w:rFonts w:ascii="Times New Roman" w:hAnsi="Times New Roman" w:cs="Times New Roman"/>
        </w:rPr>
      </w:pPr>
    </w:p>
    <w:p w:rsidR="00F56853" w:rsidRPr="00732D66" w:rsidP="00F56853">
      <w:pPr>
        <w:jc w:val="both"/>
        <w:rPr>
          <w:rFonts w:ascii="Times New Roman" w:hAnsi="Times New Roman" w:cs="Times New Roman"/>
        </w:rPr>
      </w:pPr>
      <w:r w:rsidRPr="00732D66">
        <w:rPr>
          <w:rFonts w:ascii="Times New Roman" w:hAnsi="Times New Roman" w:cs="Times New Roman"/>
        </w:rPr>
        <w:tab/>
        <w:t>Štátnu správu na úseku nakladania s ťažobným odpadom podľa tohto zákona vykonávajú</w:t>
      </w:r>
    </w:p>
    <w:p w:rsidR="00F56853" w:rsidRPr="00732D66" w:rsidP="00F56853">
      <w:pPr>
        <w:numPr>
          <w:ilvl w:val="0"/>
          <w:numId w:val="24"/>
        </w:numPr>
        <w:tabs>
          <w:tab w:val="left" w:pos="360"/>
          <w:tab w:val="clear" w:pos="1416"/>
        </w:tabs>
        <w:ind w:left="384"/>
        <w:jc w:val="both"/>
        <w:rPr>
          <w:rFonts w:ascii="Times New Roman" w:hAnsi="Times New Roman" w:cs="Times New Roman"/>
        </w:rPr>
      </w:pPr>
      <w:r w:rsidRPr="00732D66">
        <w:rPr>
          <w:rFonts w:ascii="Times New Roman" w:hAnsi="Times New Roman" w:cs="Times New Roman"/>
        </w:rPr>
        <w:t>ministerstvo,</w:t>
      </w:r>
    </w:p>
    <w:p w:rsidR="00F56853" w:rsidRPr="00732D66" w:rsidP="00F56853">
      <w:pPr>
        <w:numPr>
          <w:ilvl w:val="0"/>
          <w:numId w:val="24"/>
        </w:numPr>
        <w:tabs>
          <w:tab w:val="left" w:pos="360"/>
          <w:tab w:val="clear" w:pos="1416"/>
        </w:tabs>
        <w:ind w:left="384"/>
        <w:jc w:val="both"/>
        <w:rPr>
          <w:rFonts w:ascii="Times New Roman" w:hAnsi="Times New Roman" w:cs="Times New Roman"/>
        </w:rPr>
      </w:pPr>
      <w:r w:rsidRPr="00732D66">
        <w:rPr>
          <w:rFonts w:ascii="Times New Roman" w:hAnsi="Times New Roman" w:cs="Times New Roman"/>
        </w:rPr>
        <w:t>Ministerstvo hospodárstva Slovenskej republiky</w:t>
      </w:r>
      <w:r w:rsidRPr="00732D66" w:rsidR="0036516A">
        <w:rPr>
          <w:rFonts w:ascii="Times New Roman" w:hAnsi="Times New Roman" w:cs="Times New Roman"/>
        </w:rPr>
        <w:t>,</w:t>
      </w:r>
    </w:p>
    <w:p w:rsidR="00F56853" w:rsidRPr="00732D66" w:rsidP="00F56853">
      <w:pPr>
        <w:numPr>
          <w:ilvl w:val="0"/>
          <w:numId w:val="24"/>
        </w:numPr>
        <w:tabs>
          <w:tab w:val="left" w:pos="360"/>
          <w:tab w:val="clear" w:pos="1416"/>
        </w:tabs>
        <w:ind w:left="384"/>
        <w:jc w:val="both"/>
        <w:rPr>
          <w:rFonts w:ascii="Times New Roman" w:hAnsi="Times New Roman" w:cs="Times New Roman"/>
        </w:rPr>
      </w:pPr>
      <w:r w:rsidRPr="00732D66">
        <w:rPr>
          <w:rFonts w:ascii="Times New Roman" w:hAnsi="Times New Roman" w:cs="Times New Roman"/>
        </w:rPr>
        <w:t>Slovenská</w:t>
      </w:r>
      <w:r w:rsidRPr="00732D66" w:rsidR="0036516A">
        <w:rPr>
          <w:rFonts w:ascii="Times New Roman" w:hAnsi="Times New Roman" w:cs="Times New Roman"/>
        </w:rPr>
        <w:t xml:space="preserve"> inšpekcia životného prostredia,</w:t>
      </w:r>
    </w:p>
    <w:p w:rsidR="00F56853" w:rsidRPr="00732D66" w:rsidP="00F56853">
      <w:pPr>
        <w:numPr>
          <w:ilvl w:val="0"/>
          <w:numId w:val="24"/>
        </w:numPr>
        <w:tabs>
          <w:tab w:val="left" w:pos="360"/>
          <w:tab w:val="clear" w:pos="1416"/>
        </w:tabs>
        <w:ind w:left="384"/>
        <w:jc w:val="both"/>
        <w:rPr>
          <w:rFonts w:ascii="Times New Roman" w:hAnsi="Times New Roman" w:cs="Times New Roman"/>
        </w:rPr>
      </w:pPr>
      <w:r w:rsidRPr="00732D66">
        <w:rPr>
          <w:rFonts w:ascii="Times New Roman" w:hAnsi="Times New Roman" w:cs="Times New Roman"/>
        </w:rPr>
        <w:t>krajské úrady životného prostredia a obvodné úrady životného prostredia,</w:t>
      </w:r>
    </w:p>
    <w:p w:rsidR="00F56853" w:rsidRPr="00732D66" w:rsidP="00F56853">
      <w:pPr>
        <w:numPr>
          <w:ilvl w:val="0"/>
          <w:numId w:val="24"/>
        </w:numPr>
        <w:tabs>
          <w:tab w:val="left" w:pos="360"/>
          <w:tab w:val="clear" w:pos="1416"/>
        </w:tabs>
        <w:ind w:left="384"/>
        <w:jc w:val="both"/>
        <w:rPr>
          <w:rFonts w:ascii="Times New Roman" w:hAnsi="Times New Roman" w:cs="Times New Roman"/>
        </w:rPr>
      </w:pPr>
      <w:r w:rsidRPr="00732D66">
        <w:rPr>
          <w:rFonts w:ascii="Times New Roman" w:hAnsi="Times New Roman" w:cs="Times New Roman"/>
        </w:rPr>
        <w:t>Hlavný banský úrad a obvodné banské úrady,</w:t>
      </w:r>
    </w:p>
    <w:p w:rsidR="00F56853" w:rsidRPr="00732D66" w:rsidP="00F56853">
      <w:pPr>
        <w:numPr>
          <w:ilvl w:val="0"/>
          <w:numId w:val="24"/>
        </w:numPr>
        <w:tabs>
          <w:tab w:val="left" w:pos="360"/>
          <w:tab w:val="clear" w:pos="1416"/>
        </w:tabs>
        <w:ind w:left="384"/>
        <w:jc w:val="both"/>
        <w:rPr>
          <w:rFonts w:ascii="Times New Roman" w:hAnsi="Times New Roman" w:cs="Times New Roman"/>
        </w:rPr>
      </w:pPr>
      <w:r w:rsidRPr="00732D66">
        <w:rPr>
          <w:rFonts w:ascii="Times New Roman" w:hAnsi="Times New Roman" w:cs="Times New Roman"/>
        </w:rPr>
        <w:t>stavebné úrady.</w:t>
      </w:r>
    </w:p>
    <w:p w:rsidR="00F56853" w:rsidRPr="00732D66" w:rsidP="00F56853">
      <w:pPr>
        <w:jc w:val="both"/>
        <w:rPr>
          <w:rFonts w:ascii="Times New Roman" w:hAnsi="Times New Roman" w:cs="Times New Roman"/>
        </w:rPr>
      </w:pPr>
    </w:p>
    <w:p w:rsidR="00F56853" w:rsidRPr="00732D66" w:rsidP="00F56853">
      <w:pPr>
        <w:jc w:val="center"/>
        <w:rPr>
          <w:rFonts w:ascii="Times New Roman" w:hAnsi="Times New Roman" w:cs="Times New Roman"/>
        </w:rPr>
      </w:pPr>
      <w:r w:rsidRPr="00732D66">
        <w:rPr>
          <w:rFonts w:ascii="Times New Roman" w:hAnsi="Times New Roman" w:cs="Times New Roman"/>
        </w:rPr>
        <w:t>§ 18</w:t>
      </w:r>
    </w:p>
    <w:p w:rsidR="00F56853" w:rsidRPr="00732D66" w:rsidP="00F56853">
      <w:pPr>
        <w:jc w:val="center"/>
        <w:rPr>
          <w:rFonts w:ascii="Times New Roman" w:hAnsi="Times New Roman" w:cs="Times New Roman"/>
        </w:rPr>
      </w:pPr>
      <w:r w:rsidRPr="00732D66">
        <w:rPr>
          <w:rFonts w:ascii="Times New Roman" w:hAnsi="Times New Roman" w:cs="Times New Roman"/>
        </w:rPr>
        <w:t>Ministerstvo</w:t>
      </w:r>
    </w:p>
    <w:p w:rsidR="00F56853" w:rsidRPr="00732D66" w:rsidP="00F56853">
      <w:pPr>
        <w:jc w:val="center"/>
        <w:rPr>
          <w:rFonts w:ascii="Times New Roman" w:hAnsi="Times New Roman" w:cs="Times New Roman"/>
        </w:rPr>
      </w:pPr>
    </w:p>
    <w:p w:rsidR="00F56853" w:rsidRPr="00732D66" w:rsidP="00F56853">
      <w:pPr>
        <w:jc w:val="both"/>
        <w:rPr>
          <w:rFonts w:ascii="Times New Roman" w:hAnsi="Times New Roman" w:cs="Times New Roman"/>
        </w:rPr>
      </w:pPr>
      <w:r w:rsidRPr="00732D66">
        <w:rPr>
          <w:rFonts w:ascii="Times New Roman" w:hAnsi="Times New Roman" w:cs="Times New Roman"/>
        </w:rPr>
        <w:tab/>
        <w:t>(1) Ministerstvo je ústredným orgánom štátnej správy na úseku nakladania s ťažobnými odpadmi.</w:t>
      </w:r>
    </w:p>
    <w:p w:rsidR="00F56853" w:rsidRPr="00732D66" w:rsidP="00F56853">
      <w:pPr>
        <w:jc w:val="both"/>
        <w:rPr>
          <w:rFonts w:ascii="Times New Roman" w:hAnsi="Times New Roman" w:cs="Times New Roman"/>
        </w:rPr>
      </w:pPr>
    </w:p>
    <w:p w:rsidR="00F56853" w:rsidRPr="00732D66" w:rsidP="00F56853">
      <w:pPr>
        <w:jc w:val="both"/>
        <w:rPr>
          <w:rFonts w:ascii="Times New Roman" w:hAnsi="Times New Roman" w:cs="Times New Roman"/>
        </w:rPr>
      </w:pPr>
      <w:r w:rsidRPr="00732D66">
        <w:rPr>
          <w:rFonts w:ascii="Times New Roman" w:hAnsi="Times New Roman" w:cs="Times New Roman"/>
        </w:rPr>
        <w:tab/>
        <w:t xml:space="preserve">(2) Ministerstvo </w:t>
      </w:r>
    </w:p>
    <w:p w:rsidR="00F56853" w:rsidRPr="00732D66" w:rsidP="00F56853">
      <w:pPr>
        <w:jc w:val="both"/>
        <w:rPr>
          <w:rFonts w:ascii="Times New Roman" w:hAnsi="Times New Roman" w:cs="Times New Roman"/>
        </w:rPr>
      </w:pPr>
      <w:r w:rsidRPr="00732D66">
        <w:rPr>
          <w:rFonts w:ascii="Times New Roman" w:hAnsi="Times New Roman" w:cs="Times New Roman"/>
        </w:rPr>
        <w:t>a) vo veciach nakladania s ťažobným odpadom, ktorý nevznikol pri banskej činnosti alebo pri činnosti vykonávanej banským spôsobom</w:t>
      </w:r>
    </w:p>
    <w:p w:rsidR="00F56853" w:rsidRPr="00732D66" w:rsidP="00F56853">
      <w:pPr>
        <w:numPr>
          <w:ilvl w:val="0"/>
          <w:numId w:val="42"/>
        </w:numPr>
        <w:tabs>
          <w:tab w:val="left" w:pos="720"/>
        </w:tabs>
        <w:jc w:val="both"/>
        <w:rPr>
          <w:rFonts w:ascii="Times New Roman" w:hAnsi="Times New Roman" w:cs="Times New Roman"/>
        </w:rPr>
      </w:pPr>
      <w:r w:rsidRPr="00732D66">
        <w:rPr>
          <w:rFonts w:ascii="Times New Roman" w:hAnsi="Times New Roman" w:cs="Times New Roman"/>
        </w:rPr>
        <w:t xml:space="preserve">riadi a kontroluje výkon štátnej správy,  </w:t>
      </w:r>
    </w:p>
    <w:p w:rsidR="00F56853" w:rsidRPr="00732D66" w:rsidP="00F56853">
      <w:pPr>
        <w:numPr>
          <w:ilvl w:val="0"/>
          <w:numId w:val="42"/>
        </w:numPr>
        <w:tabs>
          <w:tab w:val="left" w:pos="720"/>
        </w:tabs>
        <w:jc w:val="both"/>
        <w:rPr>
          <w:rFonts w:ascii="Times New Roman" w:hAnsi="Times New Roman" w:cs="Times New Roman"/>
        </w:rPr>
      </w:pPr>
      <w:r w:rsidRPr="00732D66">
        <w:rPr>
          <w:rFonts w:ascii="Times New Roman" w:hAnsi="Times New Roman" w:cs="Times New Roman"/>
        </w:rPr>
        <w:t>je orgánom štátneho dozoru vo veciach nakladania s ťažobným odpadom (ďalej len „štátny dozor“),</w:t>
      </w:r>
    </w:p>
    <w:p w:rsidR="00F56853" w:rsidRPr="00732D66" w:rsidP="00F56853">
      <w:pPr>
        <w:numPr>
          <w:ilvl w:val="0"/>
          <w:numId w:val="42"/>
        </w:numPr>
        <w:tabs>
          <w:tab w:val="left" w:pos="720"/>
        </w:tabs>
        <w:jc w:val="both"/>
        <w:rPr>
          <w:rFonts w:ascii="Times New Roman" w:hAnsi="Times New Roman" w:cs="Times New Roman"/>
        </w:rPr>
      </w:pPr>
      <w:r w:rsidRPr="00732D66">
        <w:rPr>
          <w:rFonts w:ascii="Times New Roman" w:hAnsi="Times New Roman" w:cs="Times New Roman"/>
        </w:rPr>
        <w:t>zabezpečuje koordináciu úloh s príslušnými ústrednými orgánmi štátnej správy Slovenskej republiky a orgánmi Európskej únie,</w:t>
      </w:r>
    </w:p>
    <w:p w:rsidR="00F56853" w:rsidRPr="00732D66" w:rsidP="00F56853">
      <w:pPr>
        <w:numPr>
          <w:ilvl w:val="0"/>
          <w:numId w:val="42"/>
        </w:numPr>
        <w:tabs>
          <w:tab w:val="left" w:pos="720"/>
        </w:tabs>
        <w:jc w:val="both"/>
        <w:rPr>
          <w:rFonts w:ascii="Times New Roman" w:hAnsi="Times New Roman" w:cs="Times New Roman"/>
        </w:rPr>
      </w:pPr>
      <w:r w:rsidRPr="00732D66">
        <w:rPr>
          <w:rFonts w:ascii="Times New Roman" w:hAnsi="Times New Roman" w:cs="Times New Roman"/>
        </w:rPr>
        <w:t>plní funkciu orgánu pre medzinárodnú výmenu informácií  podľa medzinárodných zmlúv, ktorými je Slovenská republika viazaná,</w:t>
      </w:r>
    </w:p>
    <w:p w:rsidR="00F56853" w:rsidRPr="00732D66" w:rsidP="00F56853">
      <w:pPr>
        <w:numPr>
          <w:ilvl w:val="0"/>
          <w:numId w:val="42"/>
        </w:numPr>
        <w:tabs>
          <w:tab w:val="left" w:pos="720"/>
        </w:tabs>
        <w:jc w:val="both"/>
        <w:rPr>
          <w:rFonts w:ascii="Times New Roman" w:hAnsi="Times New Roman" w:cs="Times New Roman"/>
        </w:rPr>
      </w:pPr>
      <w:r w:rsidRPr="00732D66">
        <w:rPr>
          <w:rFonts w:ascii="Times New Roman" w:hAnsi="Times New Roman" w:cs="Times New Roman"/>
        </w:rPr>
        <w:t>plní úlohy vyplývajúce z členstva Slovenskej republiky v Európskej únii a podáva správy o plnení úloh vyplývajúcich z právnych aktov Európskeho spoločenstva a Európskej únie,</w:t>
      </w:r>
    </w:p>
    <w:p w:rsidR="00F56853" w:rsidRPr="00732D66" w:rsidP="00F56853">
      <w:pPr>
        <w:jc w:val="both"/>
        <w:rPr>
          <w:rFonts w:ascii="Times New Roman" w:hAnsi="Times New Roman" w:cs="Times New Roman"/>
        </w:rPr>
      </w:pPr>
      <w:r w:rsidRPr="00732D66">
        <w:rPr>
          <w:rFonts w:ascii="Times New Roman" w:hAnsi="Times New Roman" w:cs="Times New Roman"/>
        </w:rPr>
        <w:t>b) prevádzkuje informačný systém podľa § 16,</w:t>
      </w:r>
    </w:p>
    <w:p w:rsidR="00F56853" w:rsidRPr="00732D66" w:rsidP="00F56853">
      <w:pPr>
        <w:ind w:left="240" w:hanging="240"/>
        <w:jc w:val="both"/>
        <w:rPr>
          <w:rFonts w:ascii="Times New Roman" w:hAnsi="Times New Roman" w:cs="Times New Roman"/>
        </w:rPr>
      </w:pPr>
      <w:r w:rsidRPr="00732D66">
        <w:rPr>
          <w:rFonts w:ascii="Times New Roman" w:hAnsi="Times New Roman" w:cs="Times New Roman"/>
        </w:rPr>
        <w:t>c) zabezpečuje inventarizáciu uzavretých úložísk ťažobných odpadov a opustených úložísk ťažobných odpadov podľa §16 ods. 2 písm. b),</w:t>
      </w:r>
    </w:p>
    <w:p w:rsidR="00F56853" w:rsidRPr="00732D66" w:rsidP="00F56853">
      <w:pPr>
        <w:jc w:val="both"/>
        <w:rPr>
          <w:rFonts w:ascii="Times New Roman" w:hAnsi="Times New Roman" w:cs="Times New Roman"/>
        </w:rPr>
      </w:pPr>
      <w:r w:rsidRPr="00732D66">
        <w:rPr>
          <w:rFonts w:ascii="Times New Roman" w:hAnsi="Times New Roman" w:cs="Times New Roman"/>
        </w:rPr>
        <w:t>d) zabezpečuje konzultácie a spoluprácu v prípade cezhraničných účinkov úložísk podľa § 15,</w:t>
      </w:r>
    </w:p>
    <w:p w:rsidR="00F56853" w:rsidRPr="00732D66" w:rsidP="00F56853">
      <w:pPr>
        <w:jc w:val="both"/>
        <w:rPr>
          <w:rFonts w:ascii="Times New Roman" w:hAnsi="Times New Roman" w:cs="Times New Roman"/>
        </w:rPr>
      </w:pPr>
    </w:p>
    <w:p w:rsidR="00F56853" w:rsidRPr="00732D66" w:rsidP="00F56853">
      <w:pPr>
        <w:ind w:firstLine="648"/>
        <w:jc w:val="both"/>
        <w:rPr>
          <w:rFonts w:ascii="Times New Roman" w:hAnsi="Times New Roman" w:cs="Times New Roman"/>
        </w:rPr>
      </w:pPr>
      <w:r w:rsidRPr="00732D66">
        <w:rPr>
          <w:rFonts w:ascii="Times New Roman" w:hAnsi="Times New Roman" w:cs="Times New Roman"/>
        </w:rPr>
        <w:t xml:space="preserve">(3) Všeobecne záväzný právny predpis, ktorý vydá ministerstvo v spolupráci s Ministerstvom hospodárstva Slovenskej republiky ustanoví </w:t>
      </w:r>
    </w:p>
    <w:p w:rsidR="00F56853" w:rsidRPr="00732D66" w:rsidP="00F56853">
      <w:pPr>
        <w:numPr>
          <w:ilvl w:val="0"/>
          <w:numId w:val="25"/>
        </w:numPr>
        <w:tabs>
          <w:tab w:val="left" w:pos="384"/>
          <w:tab w:val="clear" w:pos="744"/>
        </w:tabs>
        <w:ind w:left="384"/>
        <w:jc w:val="both"/>
        <w:rPr>
          <w:rFonts w:ascii="Times New Roman" w:hAnsi="Times New Roman" w:cs="Times New Roman"/>
        </w:rPr>
      </w:pPr>
      <w:r w:rsidR="004F3150">
        <w:rPr>
          <w:rFonts w:ascii="Times New Roman" w:hAnsi="Times New Roman" w:cs="Times New Roman"/>
        </w:rPr>
        <w:t xml:space="preserve">podrobnosti o </w:t>
      </w:r>
      <w:r w:rsidRPr="00732D66">
        <w:rPr>
          <w:rFonts w:ascii="Times New Roman" w:hAnsi="Times New Roman" w:cs="Times New Roman"/>
        </w:rPr>
        <w:t xml:space="preserve">inertných odpadoch podľa § 2 písm. </w:t>
      </w:r>
      <w:r w:rsidRPr="00732D66" w:rsidR="002E26C3">
        <w:rPr>
          <w:rFonts w:ascii="Times New Roman" w:hAnsi="Times New Roman" w:cs="Times New Roman"/>
        </w:rPr>
        <w:t>b</w:t>
      </w:r>
      <w:r w:rsidRPr="00732D66">
        <w:rPr>
          <w:rFonts w:ascii="Times New Roman" w:hAnsi="Times New Roman" w:cs="Times New Roman"/>
        </w:rPr>
        <w:t>),</w:t>
      </w:r>
    </w:p>
    <w:p w:rsidR="009937D8" w:rsidP="00F56853">
      <w:pPr>
        <w:numPr>
          <w:ilvl w:val="0"/>
          <w:numId w:val="25"/>
        </w:numPr>
        <w:tabs>
          <w:tab w:val="left" w:pos="384"/>
          <w:tab w:val="clear" w:pos="744"/>
        </w:tabs>
        <w:ind w:left="384"/>
        <w:jc w:val="both"/>
        <w:rPr>
          <w:rFonts w:ascii="Times New Roman" w:hAnsi="Times New Roman" w:cs="Times New Roman"/>
        </w:rPr>
      </w:pPr>
      <w:r>
        <w:rPr>
          <w:rFonts w:ascii="Times New Roman" w:hAnsi="Times New Roman" w:cs="Times New Roman"/>
        </w:rPr>
        <w:t xml:space="preserve">podrobnosti </w:t>
      </w:r>
      <w:r w:rsidR="00ED2DE3">
        <w:rPr>
          <w:rFonts w:ascii="Times New Roman" w:hAnsi="Times New Roman" w:cs="Times New Roman"/>
        </w:rPr>
        <w:t xml:space="preserve">o </w:t>
      </w:r>
      <w:r w:rsidRPr="00732D66" w:rsidR="00F56853">
        <w:rPr>
          <w:rFonts w:ascii="Times New Roman" w:hAnsi="Times New Roman" w:cs="Times New Roman"/>
        </w:rPr>
        <w:t>kategorizácii úložísk podľa § 4</w:t>
      </w:r>
      <w:r>
        <w:rPr>
          <w:rFonts w:ascii="Times New Roman" w:hAnsi="Times New Roman" w:cs="Times New Roman"/>
        </w:rPr>
        <w:t>,</w:t>
      </w:r>
    </w:p>
    <w:p w:rsidR="00F56853" w:rsidRPr="00732D66" w:rsidP="00F56853">
      <w:pPr>
        <w:numPr>
          <w:ilvl w:val="0"/>
          <w:numId w:val="25"/>
        </w:numPr>
        <w:tabs>
          <w:tab w:val="left" w:pos="384"/>
          <w:tab w:val="clear" w:pos="744"/>
        </w:tabs>
        <w:ind w:left="384"/>
        <w:jc w:val="both"/>
        <w:rPr>
          <w:rFonts w:ascii="Times New Roman" w:hAnsi="Times New Roman" w:cs="Times New Roman"/>
        </w:rPr>
      </w:pPr>
      <w:r w:rsidR="009937D8">
        <w:rPr>
          <w:rFonts w:ascii="Times New Roman" w:hAnsi="Times New Roman" w:cs="Times New Roman"/>
        </w:rPr>
        <w:t>prahové hodnoty podľa § 4 ods. 11 písm. b) a c),</w:t>
      </w:r>
      <w:r w:rsidR="004F3150">
        <w:rPr>
          <w:rFonts w:ascii="Times New Roman" w:hAnsi="Times New Roman" w:cs="Times New Roman"/>
        </w:rPr>
        <w:t xml:space="preserve"> </w:t>
      </w:r>
      <w:r w:rsidRPr="00732D66">
        <w:rPr>
          <w:rFonts w:ascii="Times New Roman" w:hAnsi="Times New Roman" w:cs="Times New Roman"/>
        </w:rPr>
        <w:t>,</w:t>
      </w:r>
    </w:p>
    <w:p w:rsidR="00F56853" w:rsidRPr="00732D66" w:rsidP="00F56853">
      <w:pPr>
        <w:numPr>
          <w:ilvl w:val="0"/>
          <w:numId w:val="25"/>
        </w:numPr>
        <w:tabs>
          <w:tab w:val="left" w:pos="384"/>
          <w:tab w:val="clear" w:pos="744"/>
        </w:tabs>
        <w:ind w:left="384"/>
        <w:jc w:val="both"/>
        <w:rPr>
          <w:rFonts w:ascii="Times New Roman" w:hAnsi="Times New Roman" w:cs="Times New Roman"/>
        </w:rPr>
      </w:pPr>
      <w:r w:rsidRPr="00732D66">
        <w:rPr>
          <w:rFonts w:ascii="Times New Roman" w:hAnsi="Times New Roman" w:cs="Times New Roman"/>
        </w:rPr>
        <w:t>obsah vnútorného havarijného plánu podľa § 6,</w:t>
      </w:r>
    </w:p>
    <w:p w:rsidR="00F56853" w:rsidRPr="00732D66" w:rsidP="00F56853">
      <w:pPr>
        <w:numPr>
          <w:ilvl w:val="0"/>
          <w:numId w:val="25"/>
        </w:numPr>
        <w:tabs>
          <w:tab w:val="left" w:pos="384"/>
          <w:tab w:val="clear" w:pos="744"/>
        </w:tabs>
        <w:ind w:left="384"/>
        <w:jc w:val="both"/>
        <w:rPr>
          <w:rFonts w:ascii="Times New Roman" w:hAnsi="Times New Roman" w:cs="Times New Roman"/>
        </w:rPr>
      </w:pPr>
      <w:r w:rsidRPr="00732D66">
        <w:rPr>
          <w:rFonts w:ascii="Times New Roman" w:hAnsi="Times New Roman" w:cs="Times New Roman"/>
        </w:rPr>
        <w:t>opis vlastností ťažobného odpadu podľa § 5 ods. 3 písm. b),</w:t>
      </w:r>
    </w:p>
    <w:p w:rsidR="00F56853" w:rsidRPr="00732D66" w:rsidP="00F56853">
      <w:pPr>
        <w:numPr>
          <w:ilvl w:val="0"/>
          <w:numId w:val="25"/>
        </w:numPr>
        <w:tabs>
          <w:tab w:val="left" w:pos="384"/>
          <w:tab w:val="clear" w:pos="744"/>
        </w:tabs>
        <w:ind w:left="384"/>
        <w:jc w:val="both"/>
        <w:rPr>
          <w:rFonts w:ascii="Times New Roman" w:hAnsi="Times New Roman" w:cs="Times New Roman"/>
        </w:rPr>
      </w:pPr>
      <w:r w:rsidRPr="00732D66">
        <w:rPr>
          <w:rFonts w:ascii="Times New Roman" w:hAnsi="Times New Roman" w:cs="Times New Roman"/>
        </w:rPr>
        <w:t xml:space="preserve">opatrenia na pravidelné monitorovanie a kontrolu úložiska podľa § 10 ods. </w:t>
      </w:r>
      <w:r w:rsidR="00ED2DE3">
        <w:rPr>
          <w:rFonts w:ascii="Times New Roman" w:hAnsi="Times New Roman" w:cs="Times New Roman"/>
        </w:rPr>
        <w:t>6</w:t>
      </w:r>
      <w:r w:rsidRPr="00732D66">
        <w:rPr>
          <w:rFonts w:ascii="Times New Roman" w:hAnsi="Times New Roman" w:cs="Times New Roman"/>
        </w:rPr>
        <w:t xml:space="preserve"> písm. a),</w:t>
      </w:r>
    </w:p>
    <w:p w:rsidR="00F56853" w:rsidRPr="00732D66" w:rsidP="00F56853">
      <w:pPr>
        <w:numPr>
          <w:ilvl w:val="0"/>
          <w:numId w:val="25"/>
        </w:numPr>
        <w:tabs>
          <w:tab w:val="left" w:pos="384"/>
          <w:tab w:val="clear" w:pos="744"/>
        </w:tabs>
        <w:ind w:left="384"/>
        <w:jc w:val="both"/>
        <w:rPr>
          <w:rFonts w:ascii="Times New Roman" w:hAnsi="Times New Roman" w:cs="Times New Roman"/>
        </w:rPr>
      </w:pPr>
      <w:r w:rsidRPr="00732D66">
        <w:rPr>
          <w:rFonts w:ascii="Times New Roman" w:hAnsi="Times New Roman" w:cs="Times New Roman"/>
        </w:rPr>
        <w:t>postup znižovania koncentrácie kyanidu v ťažobnom odpade ukladanom na odkalisko vrátane určenia metód jej zisťovania a limitnej koncentrácie slabej kyseliny podľa § 12 ods. 4,</w:t>
      </w:r>
    </w:p>
    <w:p w:rsidR="00F56853" w:rsidRPr="00732D66" w:rsidP="00F56853">
      <w:pPr>
        <w:numPr>
          <w:ilvl w:val="0"/>
          <w:numId w:val="25"/>
        </w:numPr>
        <w:tabs>
          <w:tab w:val="left" w:pos="384"/>
          <w:tab w:val="clear" w:pos="744"/>
        </w:tabs>
        <w:ind w:left="384"/>
        <w:jc w:val="both"/>
        <w:rPr>
          <w:rFonts w:ascii="Times New Roman" w:hAnsi="Times New Roman" w:cs="Times New Roman"/>
        </w:rPr>
      </w:pPr>
      <w:r w:rsidR="009937D8">
        <w:rPr>
          <w:rFonts w:ascii="Times New Roman" w:hAnsi="Times New Roman" w:cs="Times New Roman"/>
        </w:rPr>
        <w:t xml:space="preserve">podrobnosti o </w:t>
      </w:r>
      <w:r w:rsidRPr="00732D66">
        <w:rPr>
          <w:rFonts w:ascii="Times New Roman" w:hAnsi="Times New Roman" w:cs="Times New Roman"/>
        </w:rPr>
        <w:t>výpočte účelovej finančnej rezervy podľa § 14.</w:t>
      </w:r>
    </w:p>
    <w:p w:rsidR="00F56853" w:rsidRPr="00732D66" w:rsidP="00F56853">
      <w:pPr>
        <w:jc w:val="center"/>
        <w:rPr>
          <w:rFonts w:ascii="Times New Roman" w:hAnsi="Times New Roman" w:cs="Times New Roman"/>
        </w:rPr>
      </w:pPr>
      <w:r w:rsidRPr="00732D66">
        <w:rPr>
          <w:rFonts w:ascii="Times New Roman" w:hAnsi="Times New Roman" w:cs="Times New Roman"/>
        </w:rPr>
        <w:t>§ 19</w:t>
      </w:r>
    </w:p>
    <w:p w:rsidR="00F56853" w:rsidRPr="00732D66" w:rsidP="00F56853">
      <w:pPr>
        <w:jc w:val="center"/>
        <w:rPr>
          <w:rFonts w:ascii="Times New Roman" w:hAnsi="Times New Roman" w:cs="Times New Roman"/>
        </w:rPr>
      </w:pPr>
      <w:r w:rsidRPr="00732D66">
        <w:rPr>
          <w:rFonts w:ascii="Times New Roman" w:hAnsi="Times New Roman" w:cs="Times New Roman"/>
        </w:rPr>
        <w:t>Ministerstvo hospodárstva</w:t>
      </w:r>
      <w:r w:rsidRPr="00732D66" w:rsidR="0036516A">
        <w:rPr>
          <w:rFonts w:ascii="Times New Roman" w:hAnsi="Times New Roman" w:cs="Times New Roman"/>
        </w:rPr>
        <w:t xml:space="preserve"> Slovenskej republiky</w:t>
      </w:r>
    </w:p>
    <w:p w:rsidR="00F56853" w:rsidRPr="00732D66" w:rsidP="00F56853">
      <w:pPr>
        <w:jc w:val="center"/>
        <w:rPr>
          <w:rFonts w:ascii="Times New Roman" w:hAnsi="Times New Roman" w:cs="Times New Roman"/>
        </w:rPr>
      </w:pPr>
    </w:p>
    <w:p w:rsidR="00F56853" w:rsidRPr="00732D66" w:rsidP="00F56853">
      <w:pPr>
        <w:rPr>
          <w:rFonts w:ascii="Times New Roman" w:hAnsi="Times New Roman" w:cs="Times New Roman"/>
        </w:rPr>
      </w:pPr>
      <w:r w:rsidRPr="00732D66">
        <w:rPr>
          <w:rFonts w:ascii="Times New Roman" w:hAnsi="Times New Roman" w:cs="Times New Roman"/>
        </w:rPr>
        <w:tab/>
        <w:t xml:space="preserve">Ministerstvo hospodárstva </w:t>
      </w:r>
      <w:r w:rsidRPr="00732D66" w:rsidR="0036516A">
        <w:rPr>
          <w:rFonts w:ascii="Times New Roman" w:hAnsi="Times New Roman" w:cs="Times New Roman"/>
        </w:rPr>
        <w:t xml:space="preserve">Slovenskej republiky </w:t>
      </w:r>
      <w:r w:rsidRPr="00732D66">
        <w:rPr>
          <w:rFonts w:ascii="Times New Roman" w:hAnsi="Times New Roman" w:cs="Times New Roman"/>
        </w:rPr>
        <w:t>vo veciach nakladania s ťažobným odpadom, ktorý vznikol pri banskej činnosti alebo pri činnosti vykonávanej banským spôsobom</w:t>
      </w:r>
    </w:p>
    <w:p w:rsidR="00F56853" w:rsidRPr="00732D66" w:rsidP="00F56853">
      <w:pPr>
        <w:numPr>
          <w:ilvl w:val="0"/>
          <w:numId w:val="26"/>
        </w:numPr>
        <w:tabs>
          <w:tab w:val="clear" w:pos="744"/>
        </w:tabs>
        <w:ind w:left="360"/>
        <w:jc w:val="both"/>
        <w:rPr>
          <w:rFonts w:ascii="Times New Roman" w:hAnsi="Times New Roman" w:cs="Times New Roman"/>
        </w:rPr>
      </w:pPr>
      <w:r w:rsidRPr="00732D66">
        <w:rPr>
          <w:rFonts w:ascii="Times New Roman" w:hAnsi="Times New Roman" w:cs="Times New Roman"/>
        </w:rPr>
        <w:t>riadi a kontroluje výkon štátnej správy,</w:t>
      </w:r>
    </w:p>
    <w:p w:rsidR="00F56853" w:rsidRPr="00732D66" w:rsidP="00F56853">
      <w:pPr>
        <w:numPr>
          <w:ilvl w:val="0"/>
          <w:numId w:val="26"/>
        </w:numPr>
        <w:tabs>
          <w:tab w:val="clear" w:pos="744"/>
        </w:tabs>
        <w:ind w:left="360"/>
        <w:jc w:val="both"/>
        <w:rPr>
          <w:rFonts w:ascii="Times New Roman" w:hAnsi="Times New Roman" w:cs="Times New Roman"/>
        </w:rPr>
      </w:pPr>
      <w:r w:rsidRPr="00732D66">
        <w:rPr>
          <w:rFonts w:ascii="Times New Roman" w:hAnsi="Times New Roman" w:cs="Times New Roman"/>
        </w:rPr>
        <w:t>je orgánom štátneho dozoru podľa § 26,</w:t>
      </w:r>
    </w:p>
    <w:p w:rsidR="00F56853" w:rsidRPr="00732D66" w:rsidP="00F56853">
      <w:pPr>
        <w:numPr>
          <w:ilvl w:val="0"/>
          <w:numId w:val="26"/>
        </w:numPr>
        <w:tabs>
          <w:tab w:val="left" w:pos="360"/>
          <w:tab w:val="clear" w:pos="744"/>
        </w:tabs>
        <w:ind w:left="360"/>
        <w:jc w:val="both"/>
        <w:rPr>
          <w:rFonts w:ascii="Times New Roman" w:hAnsi="Times New Roman" w:cs="Times New Roman"/>
        </w:rPr>
      </w:pPr>
      <w:r w:rsidRPr="00732D66">
        <w:rPr>
          <w:rFonts w:ascii="Times New Roman" w:hAnsi="Times New Roman" w:cs="Times New Roman"/>
        </w:rPr>
        <w:t>zabezpečuje koordináciu úloh s príslušnými ústrednými orgánmi štátnej správy Slovenskej republiky a orgánmi Európskej únie,</w:t>
      </w:r>
    </w:p>
    <w:p w:rsidR="00F56853" w:rsidRPr="00732D66" w:rsidP="00F56853">
      <w:pPr>
        <w:numPr>
          <w:ilvl w:val="0"/>
          <w:numId w:val="26"/>
        </w:numPr>
        <w:tabs>
          <w:tab w:val="left" w:pos="360"/>
          <w:tab w:val="clear" w:pos="744"/>
        </w:tabs>
        <w:ind w:left="360"/>
        <w:jc w:val="both"/>
        <w:rPr>
          <w:rFonts w:ascii="Times New Roman" w:hAnsi="Times New Roman" w:cs="Times New Roman"/>
        </w:rPr>
      </w:pPr>
      <w:r w:rsidRPr="00732D66">
        <w:rPr>
          <w:rFonts w:ascii="Times New Roman" w:hAnsi="Times New Roman" w:cs="Times New Roman"/>
        </w:rPr>
        <w:t>plní funkciu orgánu pre medzinárodnú výmenu informácií podľa medzinárodných zmlúv, ktorými je Slovenská republika viazaná,</w:t>
      </w:r>
    </w:p>
    <w:p w:rsidR="00F56853" w:rsidRPr="00732D66" w:rsidP="00F56853">
      <w:pPr>
        <w:numPr>
          <w:ilvl w:val="0"/>
          <w:numId w:val="26"/>
        </w:numPr>
        <w:tabs>
          <w:tab w:val="left" w:pos="360"/>
          <w:tab w:val="clear" w:pos="744"/>
        </w:tabs>
        <w:ind w:left="360"/>
        <w:jc w:val="both"/>
        <w:rPr>
          <w:rFonts w:ascii="Times New Roman" w:hAnsi="Times New Roman" w:cs="Times New Roman"/>
        </w:rPr>
      </w:pPr>
      <w:r w:rsidRPr="00732D66">
        <w:rPr>
          <w:rFonts w:ascii="Times New Roman" w:hAnsi="Times New Roman" w:cs="Times New Roman"/>
        </w:rPr>
        <w:t xml:space="preserve">plní úlohy vyplývajúce z členstva Slovenskej republiky v Európskej únii v oblasti nakladania s ťažobnými odpadmi a podáva správy o plnení úloh vyplývajúcich z právnych aktov Európskeho spoločenstva a Európskej únie v tejto oblasti. </w:t>
      </w:r>
    </w:p>
    <w:p w:rsidR="00F56853" w:rsidRPr="00732D66" w:rsidP="00F56853">
      <w:pPr>
        <w:ind w:left="24"/>
        <w:jc w:val="center"/>
        <w:rPr>
          <w:rFonts w:ascii="Times New Roman" w:hAnsi="Times New Roman" w:cs="Times New Roman"/>
        </w:rPr>
      </w:pPr>
    </w:p>
    <w:p w:rsidR="00F56853" w:rsidRPr="00732D66" w:rsidP="00F56853">
      <w:pPr>
        <w:ind w:left="24"/>
        <w:jc w:val="center"/>
        <w:rPr>
          <w:rFonts w:ascii="Times New Roman" w:hAnsi="Times New Roman" w:cs="Times New Roman"/>
        </w:rPr>
      </w:pPr>
      <w:r w:rsidRPr="00732D66">
        <w:rPr>
          <w:rFonts w:ascii="Times New Roman" w:hAnsi="Times New Roman" w:cs="Times New Roman"/>
        </w:rPr>
        <w:t>§ 20</w:t>
      </w:r>
    </w:p>
    <w:p w:rsidR="00F56853" w:rsidRPr="00732D66" w:rsidP="00F56853">
      <w:pPr>
        <w:ind w:left="24"/>
        <w:jc w:val="center"/>
        <w:rPr>
          <w:rFonts w:ascii="Times New Roman" w:hAnsi="Times New Roman" w:cs="Times New Roman"/>
        </w:rPr>
      </w:pPr>
      <w:r w:rsidRPr="00732D66" w:rsidR="0036516A">
        <w:rPr>
          <w:rFonts w:ascii="Times New Roman" w:hAnsi="Times New Roman" w:cs="Times New Roman"/>
        </w:rPr>
        <w:t>Slovenská inšpekcia životného prostredia</w:t>
      </w:r>
    </w:p>
    <w:p w:rsidR="0036516A" w:rsidRPr="00732D66" w:rsidP="00F56853">
      <w:pPr>
        <w:ind w:left="24"/>
        <w:jc w:val="center"/>
        <w:rPr>
          <w:rFonts w:ascii="Times New Roman" w:hAnsi="Times New Roman" w:cs="Times New Roman"/>
        </w:rPr>
      </w:pPr>
    </w:p>
    <w:p w:rsidR="00F56853" w:rsidRPr="00732D66" w:rsidP="00F56853">
      <w:pPr>
        <w:ind w:left="24"/>
        <w:rPr>
          <w:rFonts w:ascii="Times New Roman" w:hAnsi="Times New Roman" w:cs="Times New Roman"/>
        </w:rPr>
      </w:pPr>
      <w:r w:rsidRPr="00732D66">
        <w:rPr>
          <w:rFonts w:ascii="Times New Roman" w:hAnsi="Times New Roman" w:cs="Times New Roman"/>
        </w:rPr>
        <w:tab/>
      </w:r>
      <w:r w:rsidRPr="00732D66" w:rsidR="0036516A">
        <w:rPr>
          <w:rFonts w:ascii="Times New Roman" w:hAnsi="Times New Roman" w:cs="Times New Roman"/>
        </w:rPr>
        <w:t>Slovenská inšpekcia životného prostredia</w:t>
      </w:r>
      <w:r w:rsidRPr="00732D66">
        <w:rPr>
          <w:rFonts w:ascii="Times New Roman" w:hAnsi="Times New Roman" w:cs="Times New Roman"/>
        </w:rPr>
        <w:t xml:space="preserve"> </w:t>
      </w:r>
    </w:p>
    <w:p w:rsidR="00F56853" w:rsidRPr="00732D66" w:rsidP="00F56853">
      <w:pPr>
        <w:numPr>
          <w:ilvl w:val="0"/>
          <w:numId w:val="27"/>
        </w:numPr>
        <w:tabs>
          <w:tab w:val="left" w:pos="360"/>
          <w:tab w:val="clear" w:pos="768"/>
        </w:tabs>
        <w:ind w:left="384"/>
        <w:rPr>
          <w:rFonts w:ascii="Times New Roman" w:hAnsi="Times New Roman" w:cs="Times New Roman"/>
        </w:rPr>
      </w:pPr>
      <w:r w:rsidRPr="00732D66">
        <w:rPr>
          <w:rFonts w:ascii="Times New Roman" w:hAnsi="Times New Roman" w:cs="Times New Roman"/>
        </w:rPr>
        <w:t>je orgánom štátneho dozoru podľa § 26,</w:t>
      </w:r>
    </w:p>
    <w:p w:rsidR="00F56853" w:rsidRPr="00732D66" w:rsidP="00F56853">
      <w:pPr>
        <w:numPr>
          <w:ilvl w:val="0"/>
          <w:numId w:val="27"/>
        </w:numPr>
        <w:tabs>
          <w:tab w:val="left" w:pos="360"/>
          <w:tab w:val="clear" w:pos="768"/>
        </w:tabs>
        <w:ind w:left="384"/>
        <w:rPr>
          <w:rFonts w:ascii="Times New Roman" w:hAnsi="Times New Roman" w:cs="Times New Roman"/>
        </w:rPr>
      </w:pPr>
      <w:r w:rsidRPr="00732D66">
        <w:rPr>
          <w:rFonts w:ascii="Times New Roman" w:hAnsi="Times New Roman" w:cs="Times New Roman"/>
        </w:rPr>
        <w:t>ukladá pokuty podľa § 27.</w:t>
      </w:r>
    </w:p>
    <w:p w:rsidR="00F56853" w:rsidRPr="00732D66" w:rsidP="00F56853">
      <w:pPr>
        <w:rPr>
          <w:rFonts w:ascii="Times New Roman" w:hAnsi="Times New Roman" w:cs="Times New Roman"/>
        </w:rPr>
      </w:pPr>
    </w:p>
    <w:p w:rsidR="00F56853" w:rsidRPr="00732D66" w:rsidP="00F56853">
      <w:pPr>
        <w:jc w:val="center"/>
        <w:rPr>
          <w:rFonts w:ascii="Times New Roman" w:hAnsi="Times New Roman" w:cs="Times New Roman"/>
        </w:rPr>
      </w:pPr>
      <w:r w:rsidRPr="00732D66">
        <w:rPr>
          <w:rFonts w:ascii="Times New Roman" w:hAnsi="Times New Roman" w:cs="Times New Roman"/>
        </w:rPr>
        <w:t>§ 21</w:t>
      </w:r>
    </w:p>
    <w:p w:rsidR="00F56853" w:rsidRPr="00732D66" w:rsidP="00F56853">
      <w:pPr>
        <w:jc w:val="center"/>
        <w:rPr>
          <w:rFonts w:ascii="Times New Roman" w:hAnsi="Times New Roman" w:cs="Times New Roman"/>
        </w:rPr>
      </w:pPr>
      <w:r w:rsidRPr="00732D66">
        <w:rPr>
          <w:rFonts w:ascii="Times New Roman" w:hAnsi="Times New Roman" w:cs="Times New Roman"/>
        </w:rPr>
        <w:t>Krajský úrad životného prostredia</w:t>
      </w:r>
    </w:p>
    <w:p w:rsidR="00F56853" w:rsidRPr="00732D66" w:rsidP="00F56853">
      <w:pPr>
        <w:jc w:val="center"/>
        <w:rPr>
          <w:rFonts w:ascii="Times New Roman" w:hAnsi="Times New Roman" w:cs="Times New Roman"/>
        </w:rPr>
      </w:pPr>
    </w:p>
    <w:p w:rsidR="00F56853" w:rsidRPr="00732D66" w:rsidP="00F56853">
      <w:pPr>
        <w:rPr>
          <w:rFonts w:ascii="Times New Roman" w:hAnsi="Times New Roman" w:cs="Times New Roman"/>
        </w:rPr>
      </w:pPr>
      <w:r w:rsidRPr="00732D66">
        <w:rPr>
          <w:rFonts w:ascii="Times New Roman" w:hAnsi="Times New Roman" w:cs="Times New Roman"/>
        </w:rPr>
        <w:tab/>
        <w:t>Krajský úrad životného prostredia</w:t>
      </w:r>
    </w:p>
    <w:p w:rsidR="00F56853" w:rsidRPr="00732D66" w:rsidP="00F56853">
      <w:pPr>
        <w:numPr>
          <w:ilvl w:val="0"/>
          <w:numId w:val="28"/>
        </w:numPr>
        <w:tabs>
          <w:tab w:val="left" w:pos="360"/>
          <w:tab w:val="clear" w:pos="744"/>
        </w:tabs>
        <w:ind w:left="384"/>
        <w:jc w:val="both"/>
        <w:rPr>
          <w:rFonts w:ascii="Times New Roman" w:hAnsi="Times New Roman" w:cs="Times New Roman"/>
        </w:rPr>
      </w:pPr>
      <w:r w:rsidRPr="00732D66">
        <w:rPr>
          <w:rFonts w:ascii="Times New Roman" w:hAnsi="Times New Roman" w:cs="Times New Roman"/>
        </w:rPr>
        <w:t>rozhoduje o odvolaniach proti rozhodnutiam obvodných úradov životného prostredia vydaným podľa tohto zákona,</w:t>
      </w:r>
    </w:p>
    <w:p w:rsidR="00F56853" w:rsidRPr="00732D66" w:rsidP="00F56853">
      <w:pPr>
        <w:numPr>
          <w:ilvl w:val="0"/>
          <w:numId w:val="28"/>
        </w:numPr>
        <w:tabs>
          <w:tab w:val="left" w:pos="360"/>
          <w:tab w:val="clear" w:pos="744"/>
        </w:tabs>
        <w:ind w:left="384"/>
        <w:rPr>
          <w:rFonts w:ascii="Times New Roman" w:hAnsi="Times New Roman" w:cs="Times New Roman"/>
        </w:rPr>
      </w:pPr>
      <w:r w:rsidRPr="00732D66">
        <w:rPr>
          <w:rFonts w:ascii="Times New Roman" w:hAnsi="Times New Roman" w:cs="Times New Roman"/>
        </w:rPr>
        <w:t>je orgánom štátneho dozoru podľa § 26.</w:t>
      </w:r>
    </w:p>
    <w:p w:rsidR="00AB170D" w:rsidRPr="00732D66" w:rsidP="00F56853">
      <w:pPr>
        <w:rPr>
          <w:rFonts w:ascii="Times New Roman" w:hAnsi="Times New Roman" w:cs="Times New Roman"/>
        </w:rPr>
      </w:pPr>
    </w:p>
    <w:p w:rsidR="00F56853" w:rsidRPr="00732D66" w:rsidP="00F56853">
      <w:pPr>
        <w:jc w:val="center"/>
        <w:rPr>
          <w:rFonts w:ascii="Times New Roman" w:hAnsi="Times New Roman" w:cs="Times New Roman"/>
        </w:rPr>
      </w:pPr>
      <w:r w:rsidRPr="00732D66">
        <w:rPr>
          <w:rFonts w:ascii="Times New Roman" w:hAnsi="Times New Roman" w:cs="Times New Roman"/>
        </w:rPr>
        <w:t>§ 22</w:t>
      </w:r>
    </w:p>
    <w:p w:rsidR="00F56853" w:rsidRPr="00732D66" w:rsidP="00F56853">
      <w:pPr>
        <w:jc w:val="center"/>
        <w:rPr>
          <w:rFonts w:ascii="Times New Roman" w:hAnsi="Times New Roman" w:cs="Times New Roman"/>
        </w:rPr>
      </w:pPr>
      <w:r w:rsidRPr="00732D66">
        <w:rPr>
          <w:rFonts w:ascii="Times New Roman" w:hAnsi="Times New Roman" w:cs="Times New Roman"/>
        </w:rPr>
        <w:t>Obvodný úrad životného prostredia</w:t>
      </w:r>
    </w:p>
    <w:p w:rsidR="00F56853" w:rsidRPr="00732D66" w:rsidP="00F56853">
      <w:pPr>
        <w:jc w:val="center"/>
        <w:rPr>
          <w:rFonts w:ascii="Times New Roman" w:hAnsi="Times New Roman" w:cs="Times New Roman"/>
        </w:rPr>
      </w:pPr>
    </w:p>
    <w:p w:rsidR="00F56853" w:rsidRPr="00732D66" w:rsidP="00F56853">
      <w:pPr>
        <w:rPr>
          <w:rFonts w:ascii="Times New Roman" w:hAnsi="Times New Roman" w:cs="Times New Roman"/>
        </w:rPr>
      </w:pPr>
      <w:r w:rsidRPr="00732D66">
        <w:rPr>
          <w:rFonts w:ascii="Times New Roman" w:hAnsi="Times New Roman" w:cs="Times New Roman"/>
        </w:rPr>
        <w:tab/>
        <w:t>Obvodný úrad životného prostredia</w:t>
      </w:r>
    </w:p>
    <w:p w:rsidR="00F56853" w:rsidRPr="00732D66" w:rsidP="00F56853">
      <w:pPr>
        <w:numPr>
          <w:ilvl w:val="0"/>
          <w:numId w:val="29"/>
        </w:numPr>
        <w:tabs>
          <w:tab w:val="left" w:pos="384"/>
          <w:tab w:val="clear" w:pos="744"/>
        </w:tabs>
        <w:ind w:left="384"/>
        <w:jc w:val="both"/>
        <w:rPr>
          <w:rFonts w:ascii="Times New Roman" w:hAnsi="Times New Roman" w:cs="Times New Roman"/>
        </w:rPr>
      </w:pPr>
      <w:r w:rsidRPr="00732D66">
        <w:rPr>
          <w:rFonts w:ascii="Times New Roman" w:hAnsi="Times New Roman" w:cs="Times New Roman"/>
        </w:rPr>
        <w:t>rozhoduje o</w:t>
      </w:r>
      <w:r w:rsidR="00ED16F9">
        <w:rPr>
          <w:rFonts w:ascii="Times New Roman" w:hAnsi="Times New Roman" w:cs="Times New Roman"/>
        </w:rPr>
        <w:t> </w:t>
      </w:r>
      <w:r w:rsidRPr="00732D66">
        <w:rPr>
          <w:rFonts w:ascii="Times New Roman" w:hAnsi="Times New Roman" w:cs="Times New Roman"/>
        </w:rPr>
        <w:t>zaradení</w:t>
      </w:r>
      <w:r w:rsidR="00ED16F9">
        <w:rPr>
          <w:rFonts w:ascii="Times New Roman" w:hAnsi="Times New Roman" w:cs="Times New Roman"/>
        </w:rPr>
        <w:t xml:space="preserve"> úložiska, ktorým je</w:t>
      </w:r>
      <w:r w:rsidRPr="00732D66">
        <w:rPr>
          <w:rFonts w:ascii="Times New Roman" w:hAnsi="Times New Roman" w:cs="Times New Roman"/>
        </w:rPr>
        <w:t xml:space="preserve"> odkalisk</w:t>
      </w:r>
      <w:r w:rsidR="00ED16F9">
        <w:rPr>
          <w:rFonts w:ascii="Times New Roman" w:hAnsi="Times New Roman" w:cs="Times New Roman"/>
        </w:rPr>
        <w:t>o</w:t>
      </w:r>
      <w:r w:rsidRPr="00732D66">
        <w:rPr>
          <w:rFonts w:ascii="Times New Roman" w:hAnsi="Times New Roman" w:cs="Times New Roman"/>
        </w:rPr>
        <w:t xml:space="preserve"> do zodpovedajúcej kategórie podľa § 4, okrem odkaliska vzniknutého pri banskej činnosti,</w:t>
      </w:r>
    </w:p>
    <w:p w:rsidR="00F56853" w:rsidRPr="00732D66" w:rsidP="00F56853">
      <w:pPr>
        <w:numPr>
          <w:ilvl w:val="0"/>
          <w:numId w:val="29"/>
        </w:numPr>
        <w:tabs>
          <w:tab w:val="left" w:pos="384"/>
          <w:tab w:val="clear" w:pos="744"/>
        </w:tabs>
        <w:ind w:left="384"/>
        <w:jc w:val="both"/>
        <w:rPr>
          <w:rFonts w:ascii="Times New Roman" w:hAnsi="Times New Roman" w:cs="Times New Roman"/>
        </w:rPr>
      </w:pPr>
      <w:r w:rsidRPr="00732D66">
        <w:rPr>
          <w:rFonts w:ascii="Times New Roman" w:hAnsi="Times New Roman" w:cs="Times New Roman"/>
        </w:rPr>
        <w:t xml:space="preserve">povoľuje zriadenie, užívanie, zmeny a uzavretie </w:t>
      </w:r>
      <w:r w:rsidR="00ED16F9">
        <w:rPr>
          <w:rFonts w:ascii="Times New Roman" w:hAnsi="Times New Roman" w:cs="Times New Roman"/>
        </w:rPr>
        <w:t>úložiska, ktorým je</w:t>
      </w:r>
      <w:r w:rsidRPr="00732D66" w:rsidR="00ED16F9">
        <w:rPr>
          <w:rFonts w:ascii="Times New Roman" w:hAnsi="Times New Roman" w:cs="Times New Roman"/>
        </w:rPr>
        <w:t xml:space="preserve"> odkalisk</w:t>
      </w:r>
      <w:r w:rsidR="00ED16F9">
        <w:rPr>
          <w:rFonts w:ascii="Times New Roman" w:hAnsi="Times New Roman" w:cs="Times New Roman"/>
        </w:rPr>
        <w:t>o</w:t>
      </w:r>
      <w:r w:rsidRPr="00732D66">
        <w:rPr>
          <w:rFonts w:ascii="Times New Roman" w:hAnsi="Times New Roman" w:cs="Times New Roman"/>
        </w:rPr>
        <w:t xml:space="preserve"> podľa § 7 ods. 1, 2, 3, 5, 6 a 7 a § 8, okrem odkaliska vzniknutého pri banskej činnosti,</w:t>
      </w:r>
    </w:p>
    <w:p w:rsidR="00F56853" w:rsidRPr="00732D66" w:rsidP="00F56853">
      <w:pPr>
        <w:numPr>
          <w:ilvl w:val="0"/>
          <w:numId w:val="29"/>
        </w:numPr>
        <w:tabs>
          <w:tab w:val="left" w:pos="384"/>
          <w:tab w:val="clear" w:pos="744"/>
        </w:tabs>
        <w:ind w:left="384"/>
        <w:jc w:val="both"/>
        <w:rPr>
          <w:rFonts w:ascii="Times New Roman" w:hAnsi="Times New Roman" w:cs="Times New Roman"/>
        </w:rPr>
      </w:pPr>
      <w:r w:rsidRPr="00732D66">
        <w:rPr>
          <w:rFonts w:ascii="Times New Roman" w:hAnsi="Times New Roman" w:cs="Times New Roman"/>
        </w:rPr>
        <w:t xml:space="preserve">prijíma oznámenia a správy prevádzkovateľov a nariaďuje potrebné opatrenia podľa § 10 ods. </w:t>
      </w:r>
      <w:r w:rsidR="00FB67C6">
        <w:rPr>
          <w:rFonts w:ascii="Times New Roman" w:hAnsi="Times New Roman" w:cs="Times New Roman"/>
        </w:rPr>
        <w:t>6</w:t>
      </w:r>
      <w:r w:rsidRPr="00732D66">
        <w:rPr>
          <w:rFonts w:ascii="Times New Roman" w:hAnsi="Times New Roman" w:cs="Times New Roman"/>
        </w:rPr>
        <w:t xml:space="preserve"> písm. c) až g) a § 11 ods. </w:t>
      </w:r>
      <w:r w:rsidR="00FB67C6">
        <w:rPr>
          <w:rFonts w:ascii="Times New Roman" w:hAnsi="Times New Roman" w:cs="Times New Roman"/>
        </w:rPr>
        <w:t>8</w:t>
      </w:r>
      <w:r w:rsidRPr="00732D66">
        <w:rPr>
          <w:rFonts w:ascii="Times New Roman" w:hAnsi="Times New Roman" w:cs="Times New Roman"/>
        </w:rPr>
        <w:t xml:space="preserve"> týkajúce sa </w:t>
      </w:r>
      <w:r w:rsidR="00ED16F9">
        <w:rPr>
          <w:rFonts w:ascii="Times New Roman" w:hAnsi="Times New Roman" w:cs="Times New Roman"/>
        </w:rPr>
        <w:t>úložiska, ktorým je</w:t>
      </w:r>
      <w:r w:rsidRPr="00732D66" w:rsidR="00ED16F9">
        <w:rPr>
          <w:rFonts w:ascii="Times New Roman" w:hAnsi="Times New Roman" w:cs="Times New Roman"/>
        </w:rPr>
        <w:t xml:space="preserve"> odkalisk</w:t>
      </w:r>
      <w:r w:rsidR="00ED16F9">
        <w:rPr>
          <w:rFonts w:ascii="Times New Roman" w:hAnsi="Times New Roman" w:cs="Times New Roman"/>
        </w:rPr>
        <w:t>o</w:t>
      </w:r>
      <w:r w:rsidRPr="00732D66">
        <w:rPr>
          <w:rFonts w:ascii="Times New Roman" w:hAnsi="Times New Roman" w:cs="Times New Roman"/>
        </w:rPr>
        <w:t xml:space="preserve">, okrem odkaliska vzniknutého pri banskej činnosti, a zabezpečí vypracovanie znaleckého posudku podľa § 10 ods. </w:t>
      </w:r>
      <w:r w:rsidR="00FB67C6">
        <w:rPr>
          <w:rFonts w:ascii="Times New Roman" w:hAnsi="Times New Roman" w:cs="Times New Roman"/>
        </w:rPr>
        <w:t>7</w:t>
      </w:r>
      <w:r w:rsidRPr="00732D66">
        <w:rPr>
          <w:rFonts w:ascii="Times New Roman" w:hAnsi="Times New Roman" w:cs="Times New Roman"/>
        </w:rPr>
        <w:t xml:space="preserve"> týkajúceho sa takéhoto odkaliska,</w:t>
      </w:r>
    </w:p>
    <w:p w:rsidR="00F56853" w:rsidRPr="00732D66" w:rsidP="00F56853">
      <w:pPr>
        <w:numPr>
          <w:ilvl w:val="0"/>
          <w:numId w:val="29"/>
        </w:numPr>
        <w:tabs>
          <w:tab w:val="left" w:pos="384"/>
          <w:tab w:val="clear" w:pos="744"/>
        </w:tabs>
        <w:ind w:left="384"/>
        <w:jc w:val="both"/>
        <w:rPr>
          <w:rFonts w:ascii="Times New Roman" w:hAnsi="Times New Roman" w:cs="Times New Roman"/>
        </w:rPr>
      </w:pPr>
      <w:r w:rsidRPr="00732D66">
        <w:rPr>
          <w:rFonts w:ascii="Times New Roman" w:hAnsi="Times New Roman" w:cs="Times New Roman"/>
        </w:rPr>
        <w:t xml:space="preserve">vydáva súhlas s uzavretím </w:t>
      </w:r>
      <w:r w:rsidR="00ED16F9">
        <w:rPr>
          <w:rFonts w:ascii="Times New Roman" w:hAnsi="Times New Roman" w:cs="Times New Roman"/>
        </w:rPr>
        <w:t>úložiska, ktorým je</w:t>
      </w:r>
      <w:r w:rsidRPr="00732D66" w:rsidR="00ED16F9">
        <w:rPr>
          <w:rFonts w:ascii="Times New Roman" w:hAnsi="Times New Roman" w:cs="Times New Roman"/>
        </w:rPr>
        <w:t xml:space="preserve"> odkalisk</w:t>
      </w:r>
      <w:r w:rsidR="00ED16F9">
        <w:rPr>
          <w:rFonts w:ascii="Times New Roman" w:hAnsi="Times New Roman" w:cs="Times New Roman"/>
        </w:rPr>
        <w:t>o</w:t>
      </w:r>
      <w:r w:rsidRPr="00732D66">
        <w:rPr>
          <w:rFonts w:ascii="Times New Roman" w:hAnsi="Times New Roman" w:cs="Times New Roman"/>
        </w:rPr>
        <w:t>, okrem odkaliska vzniknutého pri banskej činnosti, a nariaďuje vykonanie potrebných opatrení na takomto odkalisku po jeho uzavretí podľa § 11 ods. 2, 4, 5 a </w:t>
      </w:r>
      <w:r w:rsidR="00B7200E">
        <w:rPr>
          <w:rFonts w:ascii="Times New Roman" w:hAnsi="Times New Roman" w:cs="Times New Roman"/>
        </w:rPr>
        <w:t>8</w:t>
      </w:r>
      <w:r w:rsidRPr="00732D66">
        <w:rPr>
          <w:rFonts w:ascii="Times New Roman" w:hAnsi="Times New Roman" w:cs="Times New Roman"/>
        </w:rPr>
        <w:t>,</w:t>
      </w:r>
    </w:p>
    <w:p w:rsidR="00F56853" w:rsidRPr="00732D66" w:rsidP="00F56853">
      <w:pPr>
        <w:numPr>
          <w:ilvl w:val="0"/>
          <w:numId w:val="29"/>
        </w:numPr>
        <w:tabs>
          <w:tab w:val="left" w:pos="384"/>
          <w:tab w:val="clear" w:pos="744"/>
        </w:tabs>
        <w:ind w:left="384"/>
        <w:jc w:val="both"/>
        <w:rPr>
          <w:rFonts w:ascii="Times New Roman" w:hAnsi="Times New Roman" w:cs="Times New Roman"/>
        </w:rPr>
      </w:pPr>
      <w:r w:rsidRPr="00732D66">
        <w:rPr>
          <w:rFonts w:ascii="Times New Roman" w:hAnsi="Times New Roman" w:cs="Times New Roman"/>
        </w:rPr>
        <w:t xml:space="preserve">nariaďuje preukázanie dôvodov, pre ktoré nie je potrebné znižovať limity koncentrácie kyanidu v ťažobnom odpade ukladanom na </w:t>
      </w:r>
      <w:r w:rsidR="00ED16F9">
        <w:rPr>
          <w:rFonts w:ascii="Times New Roman" w:hAnsi="Times New Roman" w:cs="Times New Roman"/>
        </w:rPr>
        <w:t>úložisko, ktorým je</w:t>
      </w:r>
      <w:r w:rsidRPr="00732D66" w:rsidR="00ED16F9">
        <w:rPr>
          <w:rFonts w:ascii="Times New Roman" w:hAnsi="Times New Roman" w:cs="Times New Roman"/>
        </w:rPr>
        <w:t xml:space="preserve"> odkalisk</w:t>
      </w:r>
      <w:r w:rsidR="00ED16F9">
        <w:rPr>
          <w:rFonts w:ascii="Times New Roman" w:hAnsi="Times New Roman" w:cs="Times New Roman"/>
        </w:rPr>
        <w:t>o</w:t>
      </w:r>
      <w:r w:rsidRPr="00732D66">
        <w:rPr>
          <w:rFonts w:ascii="Times New Roman" w:hAnsi="Times New Roman" w:cs="Times New Roman"/>
        </w:rPr>
        <w:t xml:space="preserve"> podľa § 12 ods. 5, okrem odkaliska vzniknutého pri banskej činnosti, </w:t>
      </w:r>
    </w:p>
    <w:p w:rsidR="00F56853" w:rsidRPr="00732D66" w:rsidP="00F56853">
      <w:pPr>
        <w:numPr>
          <w:ilvl w:val="0"/>
          <w:numId w:val="29"/>
        </w:numPr>
        <w:tabs>
          <w:tab w:val="left" w:pos="384"/>
          <w:tab w:val="clear" w:pos="744"/>
        </w:tabs>
        <w:ind w:left="384"/>
        <w:jc w:val="both"/>
        <w:rPr>
          <w:rFonts w:ascii="Times New Roman" w:hAnsi="Times New Roman" w:cs="Times New Roman"/>
        </w:rPr>
      </w:pPr>
      <w:r w:rsidRPr="00732D66">
        <w:rPr>
          <w:rFonts w:ascii="Times New Roman" w:hAnsi="Times New Roman" w:cs="Times New Roman"/>
        </w:rPr>
        <w:t xml:space="preserve">prijíma oznámenie prevádzkovateľa o vytvorení  osobitného účtu na odvádzanie účelovej finančnej rezervy pre </w:t>
      </w:r>
      <w:r w:rsidR="00ED16F9">
        <w:rPr>
          <w:rFonts w:ascii="Times New Roman" w:hAnsi="Times New Roman" w:cs="Times New Roman"/>
        </w:rPr>
        <w:t>úložisko, ktorým je</w:t>
      </w:r>
      <w:r w:rsidRPr="00732D66" w:rsidR="00ED16F9">
        <w:rPr>
          <w:rFonts w:ascii="Times New Roman" w:hAnsi="Times New Roman" w:cs="Times New Roman"/>
        </w:rPr>
        <w:t xml:space="preserve"> odkalisk</w:t>
      </w:r>
      <w:r w:rsidR="00ED16F9">
        <w:rPr>
          <w:rFonts w:ascii="Times New Roman" w:hAnsi="Times New Roman" w:cs="Times New Roman"/>
        </w:rPr>
        <w:t>o</w:t>
      </w:r>
      <w:r w:rsidRPr="00732D66">
        <w:rPr>
          <w:rFonts w:ascii="Times New Roman" w:hAnsi="Times New Roman" w:cs="Times New Roman"/>
        </w:rPr>
        <w:t>, okrem odkaliska vzniknutého pri banskej činnosti, každoročne kontroluje výšku odvedených prostriedkov a  vydáva  súhlas  na čerpanie prostriedkov z tohto účtu podľa § 14 ods. 5 a 7,</w:t>
      </w:r>
    </w:p>
    <w:p w:rsidR="00F56853" w:rsidRPr="00732D66" w:rsidP="00F56853">
      <w:pPr>
        <w:numPr>
          <w:ilvl w:val="0"/>
          <w:numId w:val="29"/>
        </w:numPr>
        <w:tabs>
          <w:tab w:val="left" w:pos="384"/>
          <w:tab w:val="clear" w:pos="744"/>
        </w:tabs>
        <w:ind w:left="384"/>
        <w:jc w:val="both"/>
        <w:rPr>
          <w:rFonts w:ascii="Times New Roman" w:hAnsi="Times New Roman" w:cs="Times New Roman"/>
        </w:rPr>
      </w:pPr>
      <w:r w:rsidRPr="00732D66">
        <w:rPr>
          <w:rFonts w:ascii="Times New Roman" w:hAnsi="Times New Roman" w:cs="Times New Roman"/>
        </w:rPr>
        <w:t xml:space="preserve">informuje ministerstvo podľa § 15 ods. 1 a 4 o skutočnostiach nasvedčujúcich tomu, že prevádzka </w:t>
      </w:r>
      <w:r w:rsidR="00ED16F9">
        <w:rPr>
          <w:rFonts w:ascii="Times New Roman" w:hAnsi="Times New Roman" w:cs="Times New Roman"/>
        </w:rPr>
        <w:t>úložiska, ktorým je</w:t>
      </w:r>
      <w:r w:rsidRPr="00732D66" w:rsidR="00ED16F9">
        <w:rPr>
          <w:rFonts w:ascii="Times New Roman" w:hAnsi="Times New Roman" w:cs="Times New Roman"/>
        </w:rPr>
        <w:t xml:space="preserve"> odkalisk</w:t>
      </w:r>
      <w:r w:rsidR="00ED16F9">
        <w:rPr>
          <w:rFonts w:ascii="Times New Roman" w:hAnsi="Times New Roman" w:cs="Times New Roman"/>
        </w:rPr>
        <w:t>o</w:t>
      </w:r>
      <w:r w:rsidRPr="00732D66">
        <w:rPr>
          <w:rFonts w:ascii="Times New Roman" w:hAnsi="Times New Roman" w:cs="Times New Roman"/>
        </w:rPr>
        <w:t>, okrem odkaliska vzniknutého pri banskej činnosti, ktoré je úložiskom kategórie A, alebo závažná havária vzniknutá na takomto odkalisku môže mať významný cezhraničný vplyv,</w:t>
      </w:r>
    </w:p>
    <w:p w:rsidR="00F56853" w:rsidRPr="00732D66" w:rsidP="00F56853">
      <w:pPr>
        <w:numPr>
          <w:ilvl w:val="0"/>
          <w:numId w:val="29"/>
        </w:numPr>
        <w:tabs>
          <w:tab w:val="left" w:pos="384"/>
          <w:tab w:val="clear" w:pos="744"/>
        </w:tabs>
        <w:ind w:left="384"/>
        <w:jc w:val="both"/>
        <w:rPr>
          <w:rFonts w:ascii="Times New Roman" w:hAnsi="Times New Roman" w:cs="Times New Roman"/>
        </w:rPr>
      </w:pPr>
      <w:r w:rsidRPr="00732D66">
        <w:rPr>
          <w:rFonts w:ascii="Times New Roman" w:hAnsi="Times New Roman" w:cs="Times New Roman"/>
        </w:rPr>
        <w:t>poskytuje potrebné údaje do informačného systému podľa § 16,</w:t>
      </w:r>
    </w:p>
    <w:p w:rsidR="00F56853" w:rsidRPr="00732D66" w:rsidP="00F56853">
      <w:pPr>
        <w:numPr>
          <w:ilvl w:val="0"/>
          <w:numId w:val="29"/>
        </w:numPr>
        <w:tabs>
          <w:tab w:val="left" w:pos="384"/>
          <w:tab w:val="clear" w:pos="744"/>
        </w:tabs>
        <w:ind w:left="384"/>
        <w:jc w:val="both"/>
        <w:rPr>
          <w:rFonts w:ascii="Times New Roman" w:hAnsi="Times New Roman" w:cs="Times New Roman"/>
        </w:rPr>
      </w:pPr>
      <w:r w:rsidRPr="00732D66">
        <w:rPr>
          <w:rFonts w:ascii="Times New Roman" w:hAnsi="Times New Roman" w:cs="Times New Roman"/>
        </w:rPr>
        <w:t>je orgánom štátneho dozoru podľa § 26,</w:t>
      </w:r>
    </w:p>
    <w:p w:rsidR="00F56853" w:rsidRPr="00732D66" w:rsidP="00F56853">
      <w:pPr>
        <w:numPr>
          <w:ilvl w:val="0"/>
          <w:numId w:val="29"/>
        </w:numPr>
        <w:tabs>
          <w:tab w:val="left" w:pos="384"/>
          <w:tab w:val="clear" w:pos="744"/>
        </w:tabs>
        <w:ind w:left="384"/>
        <w:jc w:val="both"/>
        <w:rPr>
          <w:rFonts w:ascii="Times New Roman" w:hAnsi="Times New Roman" w:cs="Times New Roman"/>
        </w:rPr>
      </w:pPr>
      <w:r w:rsidRPr="00732D66">
        <w:rPr>
          <w:rFonts w:ascii="Times New Roman" w:hAnsi="Times New Roman" w:cs="Times New Roman"/>
        </w:rPr>
        <w:t>ukladá pokuty podľa §  27,</w:t>
      </w:r>
    </w:p>
    <w:p w:rsidR="00F56853" w:rsidRPr="00732D66" w:rsidP="00F56853">
      <w:pPr>
        <w:numPr>
          <w:ilvl w:val="0"/>
          <w:numId w:val="29"/>
        </w:numPr>
        <w:tabs>
          <w:tab w:val="left" w:pos="384"/>
          <w:tab w:val="clear" w:pos="744"/>
        </w:tabs>
        <w:ind w:left="384"/>
        <w:rPr>
          <w:rFonts w:ascii="Times New Roman" w:hAnsi="Times New Roman" w:cs="Times New Roman"/>
        </w:rPr>
      </w:pPr>
      <w:r w:rsidRPr="00732D66">
        <w:rPr>
          <w:rFonts w:ascii="Times New Roman" w:hAnsi="Times New Roman" w:cs="Times New Roman"/>
        </w:rPr>
        <w:t>plní ďalšie úlohy vo veciach nakladania s ťažobným odpadom podľa tohto zákona a podľa osobitných predpisov.</w:t>
      </w:r>
      <w:r>
        <w:rPr>
          <w:rStyle w:val="FootnoteReference"/>
          <w:rFonts w:ascii="Times New Roman" w:hAnsi="Times New Roman" w:cs="Times New Roman"/>
          <w:rtl w:val="0"/>
        </w:rPr>
        <w:footnoteReference w:id="39"/>
      </w:r>
      <w:r w:rsidRPr="00732D66">
        <w:rPr>
          <w:rFonts w:ascii="Times New Roman" w:hAnsi="Times New Roman" w:cs="Times New Roman"/>
        </w:rPr>
        <w:t>)</w:t>
      </w:r>
    </w:p>
    <w:p w:rsidR="00F56853" w:rsidRPr="00732D66" w:rsidP="00F56853">
      <w:pPr>
        <w:jc w:val="both"/>
        <w:rPr>
          <w:rFonts w:ascii="Times New Roman" w:hAnsi="Times New Roman" w:cs="Times New Roman"/>
        </w:rPr>
      </w:pPr>
    </w:p>
    <w:p w:rsidR="00F56853" w:rsidRPr="00732D66" w:rsidP="00F56853">
      <w:pPr>
        <w:jc w:val="center"/>
        <w:rPr>
          <w:rFonts w:ascii="Times New Roman" w:hAnsi="Times New Roman" w:cs="Times New Roman"/>
        </w:rPr>
      </w:pPr>
      <w:r w:rsidRPr="00732D66">
        <w:rPr>
          <w:rFonts w:ascii="Times New Roman" w:hAnsi="Times New Roman" w:cs="Times New Roman"/>
        </w:rPr>
        <w:t>§ 23</w:t>
      </w:r>
    </w:p>
    <w:p w:rsidR="00F56853" w:rsidRPr="00732D66" w:rsidP="00F56853">
      <w:pPr>
        <w:jc w:val="center"/>
        <w:rPr>
          <w:rFonts w:ascii="Times New Roman" w:hAnsi="Times New Roman" w:cs="Times New Roman"/>
        </w:rPr>
      </w:pPr>
      <w:r w:rsidRPr="00732D66">
        <w:rPr>
          <w:rFonts w:ascii="Times New Roman" w:hAnsi="Times New Roman" w:cs="Times New Roman"/>
        </w:rPr>
        <w:t xml:space="preserve">Hlavný banský úrad </w:t>
      </w:r>
    </w:p>
    <w:p w:rsidR="00F56853" w:rsidRPr="00732D66" w:rsidP="00F56853">
      <w:pPr>
        <w:jc w:val="center"/>
        <w:rPr>
          <w:rFonts w:ascii="Times New Roman" w:hAnsi="Times New Roman" w:cs="Times New Roman"/>
        </w:rPr>
      </w:pPr>
    </w:p>
    <w:p w:rsidR="00F56853" w:rsidRPr="00732D66" w:rsidP="00F56853">
      <w:pPr>
        <w:rPr>
          <w:rFonts w:ascii="Times New Roman" w:hAnsi="Times New Roman" w:cs="Times New Roman"/>
        </w:rPr>
      </w:pPr>
      <w:r w:rsidRPr="00732D66">
        <w:rPr>
          <w:rFonts w:ascii="Times New Roman" w:hAnsi="Times New Roman" w:cs="Times New Roman"/>
        </w:rPr>
        <w:tab/>
        <w:t>Hlavný banský úrad</w:t>
      </w:r>
    </w:p>
    <w:p w:rsidR="00F56853" w:rsidRPr="00732D66" w:rsidP="00F56853">
      <w:pPr>
        <w:numPr>
          <w:ilvl w:val="0"/>
          <w:numId w:val="30"/>
        </w:numPr>
        <w:tabs>
          <w:tab w:val="left" w:pos="360"/>
          <w:tab w:val="clear" w:pos="1440"/>
        </w:tabs>
        <w:ind w:left="360"/>
        <w:jc w:val="both"/>
        <w:rPr>
          <w:rFonts w:ascii="Times New Roman" w:hAnsi="Times New Roman" w:cs="Times New Roman"/>
        </w:rPr>
      </w:pPr>
      <w:r w:rsidRPr="00732D66" w:rsidR="00ED16F9">
        <w:rPr>
          <w:rFonts w:ascii="Times New Roman" w:hAnsi="Times New Roman" w:cs="Times New Roman"/>
        </w:rPr>
        <w:t>rozhoduje</w:t>
      </w:r>
      <w:r w:rsidR="00ED16F9">
        <w:rPr>
          <w:rFonts w:ascii="Times New Roman" w:hAnsi="Times New Roman" w:cs="Times New Roman"/>
        </w:rPr>
        <w:t xml:space="preserve"> </w:t>
      </w:r>
      <w:r w:rsidR="00071088">
        <w:rPr>
          <w:rFonts w:ascii="Times New Roman" w:hAnsi="Times New Roman" w:cs="Times New Roman"/>
        </w:rPr>
        <w:t xml:space="preserve">po prerokovaní s ministerstvom </w:t>
      </w:r>
      <w:r w:rsidRPr="00732D66">
        <w:rPr>
          <w:rFonts w:ascii="Times New Roman" w:hAnsi="Times New Roman" w:cs="Times New Roman"/>
        </w:rPr>
        <w:t>v prípade pochybnosti, či ide o ťažobný odpad, na ktorý sa vzťahuje tento zákon,</w:t>
      </w:r>
    </w:p>
    <w:p w:rsidR="00F56853" w:rsidRPr="00732D66" w:rsidP="00F56853">
      <w:pPr>
        <w:numPr>
          <w:ilvl w:val="0"/>
          <w:numId w:val="30"/>
        </w:numPr>
        <w:tabs>
          <w:tab w:val="left" w:pos="360"/>
          <w:tab w:val="clear" w:pos="1440"/>
        </w:tabs>
        <w:ind w:left="360"/>
        <w:jc w:val="both"/>
        <w:rPr>
          <w:rFonts w:ascii="Times New Roman" w:hAnsi="Times New Roman" w:cs="Times New Roman"/>
        </w:rPr>
      </w:pPr>
      <w:r w:rsidRPr="00732D66">
        <w:rPr>
          <w:rFonts w:ascii="Times New Roman" w:hAnsi="Times New Roman" w:cs="Times New Roman"/>
        </w:rPr>
        <w:t>rozhoduje o odvolaniach proti rozhodnutiam obvodných banských úradov vydaným podľa tohto zákona,</w:t>
      </w:r>
    </w:p>
    <w:p w:rsidR="00F56853" w:rsidRPr="00732D66" w:rsidP="00F56853">
      <w:pPr>
        <w:numPr>
          <w:ilvl w:val="0"/>
          <w:numId w:val="30"/>
        </w:numPr>
        <w:tabs>
          <w:tab w:val="left" w:pos="360"/>
          <w:tab w:val="clear" w:pos="1440"/>
        </w:tabs>
        <w:ind w:left="360"/>
        <w:jc w:val="both"/>
        <w:rPr>
          <w:rFonts w:ascii="Times New Roman" w:hAnsi="Times New Roman" w:cs="Times New Roman"/>
        </w:rPr>
      </w:pPr>
      <w:r w:rsidRPr="00732D66">
        <w:rPr>
          <w:rFonts w:ascii="Times New Roman" w:hAnsi="Times New Roman" w:cs="Times New Roman"/>
        </w:rPr>
        <w:t>je orgánom štátneho dozoru podľa § 26.</w:t>
      </w:r>
    </w:p>
    <w:p w:rsidR="008B4B62" w:rsidRPr="00732D66" w:rsidP="00F56853">
      <w:pPr>
        <w:ind w:left="24"/>
        <w:rPr>
          <w:rFonts w:ascii="Times New Roman" w:hAnsi="Times New Roman" w:cs="Times New Roman"/>
        </w:rPr>
      </w:pPr>
    </w:p>
    <w:p w:rsidR="00F56853" w:rsidRPr="00732D66" w:rsidP="00F56853">
      <w:pPr>
        <w:ind w:left="24"/>
        <w:jc w:val="center"/>
        <w:rPr>
          <w:rFonts w:ascii="Times New Roman" w:hAnsi="Times New Roman" w:cs="Times New Roman"/>
        </w:rPr>
      </w:pPr>
      <w:r w:rsidRPr="00732D66">
        <w:rPr>
          <w:rFonts w:ascii="Times New Roman" w:hAnsi="Times New Roman" w:cs="Times New Roman"/>
        </w:rPr>
        <w:t>§ 24</w:t>
      </w:r>
    </w:p>
    <w:p w:rsidR="00F56853" w:rsidRPr="00732D66" w:rsidP="00F56853">
      <w:pPr>
        <w:ind w:left="24"/>
        <w:jc w:val="center"/>
        <w:rPr>
          <w:rFonts w:ascii="Times New Roman" w:hAnsi="Times New Roman" w:cs="Times New Roman"/>
        </w:rPr>
      </w:pPr>
      <w:r w:rsidRPr="00732D66">
        <w:rPr>
          <w:rFonts w:ascii="Times New Roman" w:hAnsi="Times New Roman" w:cs="Times New Roman"/>
        </w:rPr>
        <w:t>Obvodný banský úrad</w:t>
      </w:r>
    </w:p>
    <w:p w:rsidR="00F56853" w:rsidRPr="00732D66" w:rsidP="00F56853">
      <w:pPr>
        <w:ind w:left="24"/>
        <w:jc w:val="center"/>
        <w:rPr>
          <w:rFonts w:ascii="Times New Roman" w:hAnsi="Times New Roman" w:cs="Times New Roman"/>
        </w:rPr>
      </w:pPr>
    </w:p>
    <w:p w:rsidR="00F56853" w:rsidRPr="00732D66" w:rsidP="00F56853">
      <w:pPr>
        <w:ind w:left="24"/>
        <w:rPr>
          <w:rFonts w:ascii="Times New Roman" w:hAnsi="Times New Roman" w:cs="Times New Roman"/>
        </w:rPr>
      </w:pPr>
      <w:r w:rsidRPr="00732D66">
        <w:rPr>
          <w:rFonts w:ascii="Times New Roman" w:hAnsi="Times New Roman" w:cs="Times New Roman"/>
        </w:rPr>
        <w:tab/>
        <w:t>Obvodný banský úrad</w:t>
      </w:r>
    </w:p>
    <w:p w:rsidR="00F56853" w:rsidRPr="00732D66" w:rsidP="00F56853">
      <w:pPr>
        <w:numPr>
          <w:ilvl w:val="0"/>
          <w:numId w:val="31"/>
        </w:numPr>
        <w:tabs>
          <w:tab w:val="left" w:pos="360"/>
          <w:tab w:val="clear" w:pos="744"/>
        </w:tabs>
        <w:ind w:left="384"/>
        <w:rPr>
          <w:rFonts w:ascii="Times New Roman" w:hAnsi="Times New Roman" w:cs="Times New Roman"/>
        </w:rPr>
      </w:pPr>
      <w:r w:rsidRPr="00732D66">
        <w:rPr>
          <w:rFonts w:ascii="Times New Roman" w:hAnsi="Times New Roman" w:cs="Times New Roman"/>
        </w:rPr>
        <w:t>rozhoduje podľa § 13 ods. 1 o povolení výnimky z niektorých ustanovení tohto zákona,</w:t>
      </w:r>
    </w:p>
    <w:p w:rsidR="00F56853" w:rsidRPr="00732D66" w:rsidP="00F56853">
      <w:pPr>
        <w:numPr>
          <w:ilvl w:val="0"/>
          <w:numId w:val="31"/>
        </w:numPr>
        <w:tabs>
          <w:tab w:val="left" w:pos="360"/>
          <w:tab w:val="clear" w:pos="744"/>
        </w:tabs>
        <w:ind w:left="384"/>
        <w:jc w:val="both"/>
        <w:rPr>
          <w:rFonts w:ascii="Times New Roman" w:hAnsi="Times New Roman" w:cs="Times New Roman"/>
        </w:rPr>
      </w:pPr>
      <w:r w:rsidRPr="00732D66">
        <w:rPr>
          <w:rFonts w:ascii="Times New Roman" w:hAnsi="Times New Roman" w:cs="Times New Roman"/>
        </w:rPr>
        <w:t xml:space="preserve">rozhoduje o zaradení </w:t>
      </w:r>
      <w:r w:rsidR="002C7813">
        <w:rPr>
          <w:rFonts w:ascii="Times New Roman" w:hAnsi="Times New Roman" w:cs="Times New Roman"/>
        </w:rPr>
        <w:t xml:space="preserve">úložiska, ktorým je </w:t>
      </w:r>
      <w:r w:rsidRPr="00732D66">
        <w:rPr>
          <w:rFonts w:ascii="Times New Roman" w:hAnsi="Times New Roman" w:cs="Times New Roman"/>
        </w:rPr>
        <w:t>odval a</w:t>
      </w:r>
      <w:r w:rsidR="00F43516">
        <w:rPr>
          <w:rFonts w:ascii="Times New Roman" w:hAnsi="Times New Roman" w:cs="Times New Roman"/>
        </w:rPr>
        <w:t> </w:t>
      </w:r>
      <w:r w:rsidRPr="00732D66">
        <w:rPr>
          <w:rFonts w:ascii="Times New Roman" w:hAnsi="Times New Roman" w:cs="Times New Roman"/>
        </w:rPr>
        <w:t>odkalisk</w:t>
      </w:r>
      <w:r w:rsidR="002C7813">
        <w:rPr>
          <w:rFonts w:ascii="Times New Roman" w:hAnsi="Times New Roman" w:cs="Times New Roman"/>
        </w:rPr>
        <w:t>o</w:t>
      </w:r>
      <w:r w:rsidR="00F43516">
        <w:rPr>
          <w:rFonts w:ascii="Times New Roman" w:hAnsi="Times New Roman" w:cs="Times New Roman"/>
        </w:rPr>
        <w:t>,</w:t>
      </w:r>
      <w:r w:rsidRPr="00732D66">
        <w:rPr>
          <w:rFonts w:ascii="Times New Roman" w:hAnsi="Times New Roman" w:cs="Times New Roman"/>
        </w:rPr>
        <w:t xml:space="preserve"> vzniknut</w:t>
      </w:r>
      <w:r w:rsidR="00A846BB">
        <w:rPr>
          <w:rFonts w:ascii="Times New Roman" w:hAnsi="Times New Roman" w:cs="Times New Roman"/>
        </w:rPr>
        <w:t>é</w:t>
      </w:r>
      <w:r w:rsidRPr="00732D66">
        <w:rPr>
          <w:rFonts w:ascii="Times New Roman" w:hAnsi="Times New Roman" w:cs="Times New Roman"/>
        </w:rPr>
        <w:t xml:space="preserve"> pri banskej činnosti do zodpovedajúcej kategórie podľa § 4,</w:t>
      </w:r>
    </w:p>
    <w:p w:rsidR="00F56853" w:rsidRPr="00732D66" w:rsidP="00F56853">
      <w:pPr>
        <w:numPr>
          <w:ilvl w:val="0"/>
          <w:numId w:val="31"/>
        </w:numPr>
        <w:tabs>
          <w:tab w:val="left" w:pos="360"/>
          <w:tab w:val="clear" w:pos="744"/>
        </w:tabs>
        <w:ind w:left="384"/>
        <w:rPr>
          <w:rFonts w:ascii="Times New Roman" w:hAnsi="Times New Roman" w:cs="Times New Roman"/>
        </w:rPr>
      </w:pPr>
      <w:r w:rsidRPr="00732D66">
        <w:rPr>
          <w:rFonts w:ascii="Times New Roman" w:hAnsi="Times New Roman" w:cs="Times New Roman"/>
        </w:rPr>
        <w:t xml:space="preserve">schvaľuje </w:t>
      </w:r>
      <w:r w:rsidRPr="00732D66" w:rsidR="004652D4">
        <w:rPr>
          <w:rFonts w:ascii="Times New Roman" w:hAnsi="Times New Roman" w:cs="Times New Roman"/>
        </w:rPr>
        <w:t>plán nakladania</w:t>
      </w:r>
      <w:r w:rsidRPr="00732D66">
        <w:rPr>
          <w:rFonts w:ascii="Times New Roman" w:hAnsi="Times New Roman" w:cs="Times New Roman"/>
        </w:rPr>
        <w:t xml:space="preserve"> a jeho zmeny podľa § 5,</w:t>
      </w:r>
    </w:p>
    <w:p w:rsidR="00F56853" w:rsidRPr="00732D66" w:rsidP="00F56853">
      <w:pPr>
        <w:numPr>
          <w:ilvl w:val="0"/>
          <w:numId w:val="31"/>
        </w:numPr>
        <w:tabs>
          <w:tab w:val="left" w:pos="360"/>
          <w:tab w:val="clear" w:pos="744"/>
        </w:tabs>
        <w:ind w:left="384"/>
        <w:jc w:val="both"/>
        <w:rPr>
          <w:rFonts w:ascii="Times New Roman" w:hAnsi="Times New Roman" w:cs="Times New Roman"/>
        </w:rPr>
      </w:pPr>
      <w:r w:rsidRPr="00732D66">
        <w:rPr>
          <w:rFonts w:ascii="Times New Roman" w:hAnsi="Times New Roman" w:cs="Times New Roman"/>
        </w:rPr>
        <w:t xml:space="preserve">povoľuje zriadenie, užívanie, zmeny a uzavretie </w:t>
      </w:r>
      <w:r w:rsidR="002C7813">
        <w:rPr>
          <w:rFonts w:ascii="Times New Roman" w:hAnsi="Times New Roman" w:cs="Times New Roman"/>
        </w:rPr>
        <w:t xml:space="preserve">úložiska, ktorým je </w:t>
      </w:r>
      <w:r w:rsidRPr="00732D66" w:rsidR="002C7813">
        <w:rPr>
          <w:rFonts w:ascii="Times New Roman" w:hAnsi="Times New Roman" w:cs="Times New Roman"/>
        </w:rPr>
        <w:t>odval a</w:t>
      </w:r>
      <w:r w:rsidR="00F43516">
        <w:rPr>
          <w:rFonts w:ascii="Times New Roman" w:hAnsi="Times New Roman" w:cs="Times New Roman"/>
        </w:rPr>
        <w:t> </w:t>
      </w:r>
      <w:r w:rsidRPr="00732D66" w:rsidR="002C7813">
        <w:rPr>
          <w:rFonts w:ascii="Times New Roman" w:hAnsi="Times New Roman" w:cs="Times New Roman"/>
        </w:rPr>
        <w:t>odkalisk</w:t>
      </w:r>
      <w:r w:rsidR="002C7813">
        <w:rPr>
          <w:rFonts w:ascii="Times New Roman" w:hAnsi="Times New Roman" w:cs="Times New Roman"/>
        </w:rPr>
        <w:t>o</w:t>
      </w:r>
      <w:r w:rsidR="00F43516">
        <w:rPr>
          <w:rFonts w:ascii="Times New Roman" w:hAnsi="Times New Roman" w:cs="Times New Roman"/>
        </w:rPr>
        <w:t>,</w:t>
      </w:r>
      <w:r w:rsidRPr="00732D66" w:rsidR="002C7813">
        <w:rPr>
          <w:rFonts w:ascii="Times New Roman" w:hAnsi="Times New Roman" w:cs="Times New Roman"/>
        </w:rPr>
        <w:t xml:space="preserve"> vzniknut</w:t>
      </w:r>
      <w:r w:rsidR="00A846BB">
        <w:rPr>
          <w:rFonts w:ascii="Times New Roman" w:hAnsi="Times New Roman" w:cs="Times New Roman"/>
        </w:rPr>
        <w:t>é</w:t>
      </w:r>
      <w:r w:rsidRPr="00732D66" w:rsidR="002C7813">
        <w:rPr>
          <w:rFonts w:ascii="Times New Roman" w:hAnsi="Times New Roman" w:cs="Times New Roman"/>
        </w:rPr>
        <w:t xml:space="preserve"> </w:t>
      </w:r>
      <w:r w:rsidRPr="00732D66">
        <w:rPr>
          <w:rFonts w:ascii="Times New Roman" w:hAnsi="Times New Roman" w:cs="Times New Roman"/>
        </w:rPr>
        <w:t xml:space="preserve">pri banskej činnosti podľa § </w:t>
      </w:r>
      <w:smartTag w:uri="urn:schemas-microsoft-com:office:smarttags" w:element="metricconverter">
        <w:smartTagPr>
          <w:attr w:name="ProductID" w:val="7 a"/>
        </w:smartTagPr>
        <w:r w:rsidRPr="00732D66">
          <w:rPr>
            <w:rFonts w:ascii="Times New Roman" w:hAnsi="Times New Roman" w:cs="Times New Roman"/>
          </w:rPr>
          <w:t>7 a</w:t>
        </w:r>
      </w:smartTag>
      <w:r w:rsidRPr="00732D66">
        <w:rPr>
          <w:rFonts w:ascii="Times New Roman" w:hAnsi="Times New Roman" w:cs="Times New Roman"/>
        </w:rPr>
        <w:t xml:space="preserve"> § 8,</w:t>
      </w:r>
    </w:p>
    <w:p w:rsidR="00F56853" w:rsidRPr="00732D66" w:rsidP="00F56853">
      <w:pPr>
        <w:numPr>
          <w:ilvl w:val="0"/>
          <w:numId w:val="31"/>
        </w:numPr>
        <w:tabs>
          <w:tab w:val="left" w:pos="360"/>
          <w:tab w:val="clear" w:pos="744"/>
        </w:tabs>
        <w:ind w:left="384"/>
        <w:jc w:val="both"/>
        <w:rPr>
          <w:rFonts w:ascii="Times New Roman" w:hAnsi="Times New Roman" w:cs="Times New Roman"/>
        </w:rPr>
      </w:pPr>
      <w:r w:rsidRPr="00732D66">
        <w:rPr>
          <w:rFonts w:ascii="Times New Roman" w:hAnsi="Times New Roman" w:cs="Times New Roman"/>
        </w:rPr>
        <w:t xml:space="preserve">prijíma oznámenia a správy prevádzkovateľov a nariaďuje potrebné opatrenia podľa § 10 ods. </w:t>
      </w:r>
      <w:r w:rsidR="00740794">
        <w:rPr>
          <w:rFonts w:ascii="Times New Roman" w:hAnsi="Times New Roman" w:cs="Times New Roman"/>
        </w:rPr>
        <w:t xml:space="preserve">6 </w:t>
      </w:r>
      <w:r w:rsidRPr="00732D66">
        <w:rPr>
          <w:rFonts w:ascii="Times New Roman" w:hAnsi="Times New Roman" w:cs="Times New Roman"/>
        </w:rPr>
        <w:t xml:space="preserve">písm. c) až g) a § 11 ods. </w:t>
      </w:r>
      <w:r w:rsidR="00740794">
        <w:rPr>
          <w:rFonts w:ascii="Times New Roman" w:hAnsi="Times New Roman" w:cs="Times New Roman"/>
        </w:rPr>
        <w:t>8</w:t>
      </w:r>
      <w:r w:rsidRPr="00732D66">
        <w:rPr>
          <w:rFonts w:ascii="Times New Roman" w:hAnsi="Times New Roman" w:cs="Times New Roman"/>
        </w:rPr>
        <w:t xml:space="preserve"> týkajúce </w:t>
      </w:r>
      <w:r w:rsidR="004C326F">
        <w:rPr>
          <w:rFonts w:ascii="Times New Roman" w:hAnsi="Times New Roman" w:cs="Times New Roman"/>
        </w:rPr>
        <w:t xml:space="preserve">úložiska, ktorým je </w:t>
      </w:r>
      <w:r w:rsidRPr="00732D66" w:rsidR="004C326F">
        <w:rPr>
          <w:rFonts w:ascii="Times New Roman" w:hAnsi="Times New Roman" w:cs="Times New Roman"/>
        </w:rPr>
        <w:t>odval a</w:t>
      </w:r>
      <w:r w:rsidR="00F43516">
        <w:rPr>
          <w:rFonts w:ascii="Times New Roman" w:hAnsi="Times New Roman" w:cs="Times New Roman"/>
        </w:rPr>
        <w:t> </w:t>
      </w:r>
      <w:r w:rsidRPr="00732D66" w:rsidR="004C326F">
        <w:rPr>
          <w:rFonts w:ascii="Times New Roman" w:hAnsi="Times New Roman" w:cs="Times New Roman"/>
        </w:rPr>
        <w:t>odkalisk</w:t>
      </w:r>
      <w:r w:rsidR="004C326F">
        <w:rPr>
          <w:rFonts w:ascii="Times New Roman" w:hAnsi="Times New Roman" w:cs="Times New Roman"/>
        </w:rPr>
        <w:t>o</w:t>
      </w:r>
      <w:r w:rsidR="00F43516">
        <w:rPr>
          <w:rFonts w:ascii="Times New Roman" w:hAnsi="Times New Roman" w:cs="Times New Roman"/>
        </w:rPr>
        <w:t>,</w:t>
      </w:r>
      <w:r w:rsidRPr="00732D66" w:rsidR="004C326F">
        <w:rPr>
          <w:rFonts w:ascii="Times New Roman" w:hAnsi="Times New Roman" w:cs="Times New Roman"/>
        </w:rPr>
        <w:t xml:space="preserve"> vzniknut</w:t>
      </w:r>
      <w:r w:rsidR="00A846BB">
        <w:rPr>
          <w:rFonts w:ascii="Times New Roman" w:hAnsi="Times New Roman" w:cs="Times New Roman"/>
        </w:rPr>
        <w:t>é</w:t>
      </w:r>
      <w:r w:rsidRPr="00732D66" w:rsidR="004C326F">
        <w:rPr>
          <w:rFonts w:ascii="Times New Roman" w:hAnsi="Times New Roman" w:cs="Times New Roman"/>
        </w:rPr>
        <w:t xml:space="preserve"> </w:t>
      </w:r>
      <w:r w:rsidRPr="00732D66">
        <w:rPr>
          <w:rFonts w:ascii="Times New Roman" w:hAnsi="Times New Roman" w:cs="Times New Roman"/>
        </w:rPr>
        <w:t xml:space="preserve">pri banskej činnosti a zabezpečí vypracovanie znaleckého posudku podľa § 10 ods. </w:t>
      </w:r>
      <w:r w:rsidR="00740794">
        <w:rPr>
          <w:rFonts w:ascii="Times New Roman" w:hAnsi="Times New Roman" w:cs="Times New Roman"/>
        </w:rPr>
        <w:t>7</w:t>
      </w:r>
      <w:r w:rsidRPr="00732D66">
        <w:rPr>
          <w:rFonts w:ascii="Times New Roman" w:hAnsi="Times New Roman" w:cs="Times New Roman"/>
        </w:rPr>
        <w:t xml:space="preserve"> </w:t>
      </w:r>
      <w:r w:rsidR="00740794">
        <w:rPr>
          <w:rFonts w:ascii="Times New Roman" w:hAnsi="Times New Roman" w:cs="Times New Roman"/>
        </w:rPr>
        <w:t xml:space="preserve"> </w:t>
      </w:r>
      <w:r w:rsidRPr="00732D66">
        <w:rPr>
          <w:rFonts w:ascii="Times New Roman" w:hAnsi="Times New Roman" w:cs="Times New Roman"/>
        </w:rPr>
        <w:t>týkajúceho sa takéhoto odvalu a odkaliska,</w:t>
      </w:r>
    </w:p>
    <w:p w:rsidR="00F56853" w:rsidRPr="00732D66" w:rsidP="00F56853">
      <w:pPr>
        <w:numPr>
          <w:ilvl w:val="0"/>
          <w:numId w:val="31"/>
        </w:numPr>
        <w:tabs>
          <w:tab w:val="left" w:pos="360"/>
          <w:tab w:val="clear" w:pos="744"/>
        </w:tabs>
        <w:ind w:left="384"/>
        <w:jc w:val="both"/>
        <w:rPr>
          <w:rFonts w:ascii="Times New Roman" w:hAnsi="Times New Roman" w:cs="Times New Roman"/>
        </w:rPr>
      </w:pPr>
      <w:r w:rsidRPr="00732D66">
        <w:rPr>
          <w:rFonts w:ascii="Times New Roman" w:hAnsi="Times New Roman" w:cs="Times New Roman"/>
        </w:rPr>
        <w:t xml:space="preserve">vydáva súhlas s uzavretím </w:t>
      </w:r>
      <w:r w:rsidR="004C326F">
        <w:rPr>
          <w:rFonts w:ascii="Times New Roman" w:hAnsi="Times New Roman" w:cs="Times New Roman"/>
        </w:rPr>
        <w:t xml:space="preserve">úložiska, ktorým je </w:t>
      </w:r>
      <w:r w:rsidRPr="00732D66" w:rsidR="004C326F">
        <w:rPr>
          <w:rFonts w:ascii="Times New Roman" w:hAnsi="Times New Roman" w:cs="Times New Roman"/>
        </w:rPr>
        <w:t>odval a</w:t>
      </w:r>
      <w:r w:rsidR="00F43516">
        <w:rPr>
          <w:rFonts w:ascii="Times New Roman" w:hAnsi="Times New Roman" w:cs="Times New Roman"/>
        </w:rPr>
        <w:t> </w:t>
      </w:r>
      <w:r w:rsidRPr="00732D66" w:rsidR="004C326F">
        <w:rPr>
          <w:rFonts w:ascii="Times New Roman" w:hAnsi="Times New Roman" w:cs="Times New Roman"/>
        </w:rPr>
        <w:t>odkalisk</w:t>
      </w:r>
      <w:r w:rsidR="004C326F">
        <w:rPr>
          <w:rFonts w:ascii="Times New Roman" w:hAnsi="Times New Roman" w:cs="Times New Roman"/>
        </w:rPr>
        <w:t>o</w:t>
      </w:r>
      <w:r w:rsidR="00F43516">
        <w:rPr>
          <w:rFonts w:ascii="Times New Roman" w:hAnsi="Times New Roman" w:cs="Times New Roman"/>
        </w:rPr>
        <w:t>,</w:t>
      </w:r>
      <w:r w:rsidRPr="00732D66" w:rsidR="004C326F">
        <w:rPr>
          <w:rFonts w:ascii="Times New Roman" w:hAnsi="Times New Roman" w:cs="Times New Roman"/>
        </w:rPr>
        <w:t xml:space="preserve"> vzniknut</w:t>
      </w:r>
      <w:r w:rsidR="00A846BB">
        <w:rPr>
          <w:rFonts w:ascii="Times New Roman" w:hAnsi="Times New Roman" w:cs="Times New Roman"/>
        </w:rPr>
        <w:t>é</w:t>
      </w:r>
      <w:r w:rsidRPr="00732D66">
        <w:rPr>
          <w:rFonts w:ascii="Times New Roman" w:hAnsi="Times New Roman" w:cs="Times New Roman"/>
        </w:rPr>
        <w:t xml:space="preserve"> pri banskej činnosti a nariaďuje vykonanie potrebných opatrení na takomto odvale a odkalisku po jeho uzavretí podľa § 11 ods. 2, 4, 5 a </w:t>
      </w:r>
      <w:r w:rsidR="00740794">
        <w:rPr>
          <w:rFonts w:ascii="Times New Roman" w:hAnsi="Times New Roman" w:cs="Times New Roman"/>
        </w:rPr>
        <w:t>8</w:t>
      </w:r>
      <w:r w:rsidRPr="00732D66">
        <w:rPr>
          <w:rFonts w:ascii="Times New Roman" w:hAnsi="Times New Roman" w:cs="Times New Roman"/>
        </w:rPr>
        <w:t>,</w:t>
      </w:r>
    </w:p>
    <w:p w:rsidR="00F56853" w:rsidRPr="00732D66" w:rsidP="00F56853">
      <w:pPr>
        <w:numPr>
          <w:ilvl w:val="0"/>
          <w:numId w:val="31"/>
        </w:numPr>
        <w:tabs>
          <w:tab w:val="left" w:pos="360"/>
          <w:tab w:val="clear" w:pos="744"/>
        </w:tabs>
        <w:ind w:left="384"/>
        <w:jc w:val="both"/>
        <w:rPr>
          <w:rFonts w:ascii="Times New Roman" w:hAnsi="Times New Roman" w:cs="Times New Roman"/>
        </w:rPr>
      </w:pPr>
      <w:r w:rsidRPr="00732D66">
        <w:rPr>
          <w:rFonts w:ascii="Times New Roman" w:hAnsi="Times New Roman" w:cs="Times New Roman"/>
        </w:rPr>
        <w:t xml:space="preserve">prijíma oznámenie prevádzkovateľa o vytvorení  osobitného účtu na odvádzanie účelovej finančnej rezervy pre </w:t>
      </w:r>
      <w:r w:rsidR="004C326F">
        <w:rPr>
          <w:rFonts w:ascii="Times New Roman" w:hAnsi="Times New Roman" w:cs="Times New Roman"/>
        </w:rPr>
        <w:t xml:space="preserve">úložisko, ktorým je </w:t>
      </w:r>
      <w:r w:rsidRPr="00732D66" w:rsidR="004C326F">
        <w:rPr>
          <w:rFonts w:ascii="Times New Roman" w:hAnsi="Times New Roman" w:cs="Times New Roman"/>
        </w:rPr>
        <w:t>odval a</w:t>
      </w:r>
      <w:r w:rsidR="00F43516">
        <w:rPr>
          <w:rFonts w:ascii="Times New Roman" w:hAnsi="Times New Roman" w:cs="Times New Roman"/>
        </w:rPr>
        <w:t> </w:t>
      </w:r>
      <w:r w:rsidRPr="00732D66" w:rsidR="004C326F">
        <w:rPr>
          <w:rFonts w:ascii="Times New Roman" w:hAnsi="Times New Roman" w:cs="Times New Roman"/>
        </w:rPr>
        <w:t>odkalisk</w:t>
      </w:r>
      <w:r w:rsidR="004C326F">
        <w:rPr>
          <w:rFonts w:ascii="Times New Roman" w:hAnsi="Times New Roman" w:cs="Times New Roman"/>
        </w:rPr>
        <w:t>o</w:t>
      </w:r>
      <w:r w:rsidR="00F43516">
        <w:rPr>
          <w:rFonts w:ascii="Times New Roman" w:hAnsi="Times New Roman" w:cs="Times New Roman"/>
        </w:rPr>
        <w:t>,</w:t>
      </w:r>
      <w:r w:rsidRPr="00732D66" w:rsidR="004C326F">
        <w:rPr>
          <w:rFonts w:ascii="Times New Roman" w:hAnsi="Times New Roman" w:cs="Times New Roman"/>
        </w:rPr>
        <w:t xml:space="preserve"> vzniknut</w:t>
      </w:r>
      <w:r w:rsidR="00A846BB">
        <w:rPr>
          <w:rFonts w:ascii="Times New Roman" w:hAnsi="Times New Roman" w:cs="Times New Roman"/>
        </w:rPr>
        <w:t>é</w:t>
      </w:r>
      <w:r w:rsidRPr="00732D66" w:rsidR="004C326F">
        <w:rPr>
          <w:rFonts w:ascii="Times New Roman" w:hAnsi="Times New Roman" w:cs="Times New Roman"/>
        </w:rPr>
        <w:t xml:space="preserve"> </w:t>
      </w:r>
      <w:r w:rsidRPr="00732D66">
        <w:rPr>
          <w:rFonts w:ascii="Times New Roman" w:hAnsi="Times New Roman" w:cs="Times New Roman"/>
        </w:rPr>
        <w:t>pri banskej činnosti, každoročne kontroluje výšku odvedených prostriedkov a vydáva súhlas na čerpanie prostriedkov z tohto účtu podľa §14 ods. 5 a 7,</w:t>
      </w:r>
    </w:p>
    <w:p w:rsidR="00F56853" w:rsidRPr="00732D66" w:rsidP="00F56853">
      <w:pPr>
        <w:numPr>
          <w:ilvl w:val="0"/>
          <w:numId w:val="31"/>
        </w:numPr>
        <w:tabs>
          <w:tab w:val="left" w:pos="360"/>
          <w:tab w:val="clear" w:pos="744"/>
        </w:tabs>
        <w:ind w:left="384"/>
        <w:jc w:val="both"/>
        <w:rPr>
          <w:rFonts w:ascii="Times New Roman" w:hAnsi="Times New Roman" w:cs="Times New Roman"/>
        </w:rPr>
      </w:pPr>
      <w:r w:rsidRPr="00732D66">
        <w:rPr>
          <w:rFonts w:ascii="Times New Roman" w:hAnsi="Times New Roman" w:cs="Times New Roman"/>
        </w:rPr>
        <w:t xml:space="preserve">informuje ministerstvo podľa §15 ods. 1 a 4 o skutočnostiach nasvedčujúcich tomu, že prevádzka </w:t>
      </w:r>
      <w:r w:rsidR="0056634F">
        <w:rPr>
          <w:rFonts w:ascii="Times New Roman" w:hAnsi="Times New Roman" w:cs="Times New Roman"/>
        </w:rPr>
        <w:t xml:space="preserve">úložiska, ktorým je </w:t>
      </w:r>
      <w:r w:rsidRPr="00732D66" w:rsidR="0056634F">
        <w:rPr>
          <w:rFonts w:ascii="Times New Roman" w:hAnsi="Times New Roman" w:cs="Times New Roman"/>
        </w:rPr>
        <w:t>odval a</w:t>
      </w:r>
      <w:r w:rsidR="00F43516">
        <w:rPr>
          <w:rFonts w:ascii="Times New Roman" w:hAnsi="Times New Roman" w:cs="Times New Roman"/>
        </w:rPr>
        <w:t> </w:t>
      </w:r>
      <w:r w:rsidRPr="00732D66" w:rsidR="0056634F">
        <w:rPr>
          <w:rFonts w:ascii="Times New Roman" w:hAnsi="Times New Roman" w:cs="Times New Roman"/>
        </w:rPr>
        <w:t>odkalisk</w:t>
      </w:r>
      <w:r w:rsidR="0056634F">
        <w:rPr>
          <w:rFonts w:ascii="Times New Roman" w:hAnsi="Times New Roman" w:cs="Times New Roman"/>
        </w:rPr>
        <w:t>o</w:t>
      </w:r>
      <w:r w:rsidR="00F43516">
        <w:rPr>
          <w:rFonts w:ascii="Times New Roman" w:hAnsi="Times New Roman" w:cs="Times New Roman"/>
        </w:rPr>
        <w:t>,</w:t>
      </w:r>
      <w:r w:rsidRPr="00732D66" w:rsidR="0056634F">
        <w:rPr>
          <w:rFonts w:ascii="Times New Roman" w:hAnsi="Times New Roman" w:cs="Times New Roman"/>
        </w:rPr>
        <w:t xml:space="preserve"> vzniknut</w:t>
      </w:r>
      <w:r w:rsidR="00A846BB">
        <w:rPr>
          <w:rFonts w:ascii="Times New Roman" w:hAnsi="Times New Roman" w:cs="Times New Roman"/>
        </w:rPr>
        <w:t>é</w:t>
      </w:r>
      <w:r w:rsidRPr="00732D66" w:rsidR="0056634F">
        <w:rPr>
          <w:rFonts w:ascii="Times New Roman" w:hAnsi="Times New Roman" w:cs="Times New Roman"/>
        </w:rPr>
        <w:t xml:space="preserve"> </w:t>
      </w:r>
      <w:r w:rsidRPr="00732D66">
        <w:rPr>
          <w:rFonts w:ascii="Times New Roman" w:hAnsi="Times New Roman" w:cs="Times New Roman"/>
        </w:rPr>
        <w:t>pri banskej činnosti, ktoré sú úložiskom kategórie A, alebo závažná havária vzniknutá na takomto odvale alebo odkalisku môže mať významný cezhraničný vplyv,</w:t>
      </w:r>
    </w:p>
    <w:p w:rsidR="00F56853" w:rsidRPr="00732D66" w:rsidP="00F56853">
      <w:pPr>
        <w:numPr>
          <w:ilvl w:val="0"/>
          <w:numId w:val="31"/>
        </w:numPr>
        <w:tabs>
          <w:tab w:val="left" w:pos="360"/>
          <w:tab w:val="clear" w:pos="744"/>
        </w:tabs>
        <w:ind w:left="384"/>
        <w:jc w:val="both"/>
        <w:rPr>
          <w:rFonts w:ascii="Times New Roman" w:hAnsi="Times New Roman" w:cs="Times New Roman"/>
        </w:rPr>
      </w:pPr>
      <w:r w:rsidRPr="00732D66">
        <w:rPr>
          <w:rFonts w:ascii="Times New Roman" w:hAnsi="Times New Roman" w:cs="Times New Roman"/>
        </w:rPr>
        <w:t>poskytuje potrebné údaje do informačného systému podľa § 16,</w:t>
      </w:r>
    </w:p>
    <w:p w:rsidR="00F56853" w:rsidRPr="00732D66" w:rsidP="00F56853">
      <w:pPr>
        <w:numPr>
          <w:ilvl w:val="0"/>
          <w:numId w:val="31"/>
        </w:numPr>
        <w:tabs>
          <w:tab w:val="left" w:pos="360"/>
          <w:tab w:val="clear" w:pos="744"/>
        </w:tabs>
        <w:ind w:left="384"/>
        <w:jc w:val="both"/>
        <w:rPr>
          <w:rFonts w:ascii="Times New Roman" w:hAnsi="Times New Roman" w:cs="Times New Roman"/>
        </w:rPr>
      </w:pPr>
      <w:r w:rsidRPr="00732D66">
        <w:rPr>
          <w:rFonts w:ascii="Times New Roman" w:hAnsi="Times New Roman" w:cs="Times New Roman"/>
        </w:rPr>
        <w:t>je orgánom štátneho dozoru podľa § 26,</w:t>
      </w:r>
    </w:p>
    <w:p w:rsidR="00F56853" w:rsidRPr="00732D66" w:rsidP="00F56853">
      <w:pPr>
        <w:numPr>
          <w:ilvl w:val="0"/>
          <w:numId w:val="31"/>
        </w:numPr>
        <w:tabs>
          <w:tab w:val="left" w:pos="360"/>
          <w:tab w:val="clear" w:pos="744"/>
        </w:tabs>
        <w:ind w:left="384"/>
        <w:jc w:val="both"/>
        <w:rPr>
          <w:rFonts w:ascii="Times New Roman" w:hAnsi="Times New Roman" w:cs="Times New Roman"/>
        </w:rPr>
      </w:pPr>
      <w:r w:rsidRPr="00732D66">
        <w:rPr>
          <w:rFonts w:ascii="Times New Roman" w:hAnsi="Times New Roman" w:cs="Times New Roman"/>
        </w:rPr>
        <w:t>ukladá pokuty podľa § 27,</w:t>
      </w:r>
    </w:p>
    <w:p w:rsidR="00F56853" w:rsidRPr="00732D66" w:rsidP="00740794">
      <w:pPr>
        <w:numPr>
          <w:ilvl w:val="0"/>
          <w:numId w:val="31"/>
        </w:numPr>
        <w:tabs>
          <w:tab w:val="left" w:pos="360"/>
          <w:tab w:val="clear" w:pos="744"/>
        </w:tabs>
        <w:ind w:left="384"/>
        <w:jc w:val="both"/>
        <w:rPr>
          <w:rFonts w:ascii="Times New Roman" w:hAnsi="Times New Roman" w:cs="Times New Roman"/>
        </w:rPr>
      </w:pPr>
      <w:r w:rsidRPr="00732D66">
        <w:rPr>
          <w:rFonts w:ascii="Times New Roman" w:hAnsi="Times New Roman" w:cs="Times New Roman"/>
        </w:rPr>
        <w:t>plní ďalšie úlohy vo veciach nakladania s ťažobným odpadom podľa tohto zákona a podľa osobitných predpisov.</w:t>
      </w:r>
      <w:r>
        <w:rPr>
          <w:rStyle w:val="FootnoteReference"/>
          <w:rFonts w:ascii="Times New Roman" w:hAnsi="Times New Roman" w:cs="Times New Roman"/>
          <w:rtl w:val="0"/>
        </w:rPr>
        <w:footnoteReference w:id="40"/>
      </w:r>
      <w:r w:rsidRPr="00732D66">
        <w:rPr>
          <w:rFonts w:ascii="Times New Roman" w:hAnsi="Times New Roman" w:cs="Times New Roman"/>
        </w:rPr>
        <w:t>)</w:t>
      </w:r>
    </w:p>
    <w:p w:rsidR="00F56853" w:rsidRPr="00732D66" w:rsidP="00F56853">
      <w:pPr>
        <w:rPr>
          <w:rFonts w:ascii="Times New Roman" w:hAnsi="Times New Roman" w:cs="Times New Roman"/>
        </w:rPr>
      </w:pPr>
    </w:p>
    <w:p w:rsidR="00F56853" w:rsidRPr="00732D66" w:rsidP="00F56853">
      <w:pPr>
        <w:jc w:val="center"/>
        <w:rPr>
          <w:rFonts w:ascii="Times New Roman" w:hAnsi="Times New Roman" w:cs="Times New Roman"/>
        </w:rPr>
      </w:pPr>
      <w:r w:rsidRPr="00732D66">
        <w:rPr>
          <w:rFonts w:ascii="Times New Roman" w:hAnsi="Times New Roman" w:cs="Times New Roman"/>
        </w:rPr>
        <w:t>§ 25</w:t>
      </w:r>
    </w:p>
    <w:p w:rsidR="00F56853" w:rsidRPr="00732D66" w:rsidP="00F56853">
      <w:pPr>
        <w:jc w:val="center"/>
        <w:rPr>
          <w:rFonts w:ascii="Times New Roman" w:hAnsi="Times New Roman" w:cs="Times New Roman"/>
        </w:rPr>
      </w:pPr>
      <w:r w:rsidRPr="00732D66">
        <w:rPr>
          <w:rFonts w:ascii="Times New Roman" w:hAnsi="Times New Roman" w:cs="Times New Roman"/>
        </w:rPr>
        <w:t>Stavebný úrad</w:t>
      </w:r>
    </w:p>
    <w:p w:rsidR="00F56853" w:rsidRPr="00732D66" w:rsidP="00F56853">
      <w:pPr>
        <w:jc w:val="center"/>
        <w:rPr>
          <w:rFonts w:ascii="Times New Roman" w:hAnsi="Times New Roman" w:cs="Times New Roman"/>
        </w:rPr>
      </w:pPr>
    </w:p>
    <w:p w:rsidR="00F56853" w:rsidRPr="00732D66" w:rsidP="00F56853">
      <w:pPr>
        <w:jc w:val="both"/>
        <w:rPr>
          <w:rFonts w:ascii="Times New Roman" w:hAnsi="Times New Roman" w:cs="Times New Roman"/>
        </w:rPr>
      </w:pPr>
      <w:r w:rsidRPr="00732D66">
        <w:rPr>
          <w:rFonts w:ascii="Times New Roman" w:hAnsi="Times New Roman" w:cs="Times New Roman"/>
        </w:rPr>
        <w:tab/>
        <w:t>Stavebný úrad vo veciach nakladania s ťažobným odpadom podľa osobitných predpisov</w:t>
      </w:r>
      <w:r>
        <w:rPr>
          <w:rStyle w:val="FootnoteReference"/>
          <w:rFonts w:ascii="Times New Roman" w:hAnsi="Times New Roman" w:cs="Times New Roman"/>
          <w:rtl w:val="0"/>
        </w:rPr>
        <w:footnoteReference w:id="41"/>
      </w:r>
      <w:r w:rsidRPr="00732D66">
        <w:rPr>
          <w:rFonts w:ascii="Times New Roman" w:hAnsi="Times New Roman" w:cs="Times New Roman"/>
        </w:rPr>
        <w:t>)</w:t>
      </w:r>
      <w:r w:rsidRPr="00732D66">
        <w:rPr>
          <w:rFonts w:ascii="Times New Roman" w:hAnsi="Times New Roman" w:cs="Times New Roman"/>
          <w:sz w:val="20"/>
          <w:szCs w:val="20"/>
        </w:rPr>
        <w:t xml:space="preserve"> </w:t>
      </w:r>
      <w:r w:rsidRPr="00732D66">
        <w:rPr>
          <w:rFonts w:ascii="Times New Roman" w:hAnsi="Times New Roman" w:cs="Times New Roman"/>
        </w:rPr>
        <w:t>pri povoľovaní úložísk</w:t>
      </w:r>
    </w:p>
    <w:p w:rsidR="00F56853" w:rsidRPr="00732D66" w:rsidP="00F56853">
      <w:pPr>
        <w:numPr>
          <w:ilvl w:val="0"/>
          <w:numId w:val="32"/>
        </w:numPr>
        <w:tabs>
          <w:tab w:val="left" w:pos="360"/>
          <w:tab w:val="clear" w:pos="720"/>
        </w:tabs>
        <w:ind w:left="384"/>
        <w:jc w:val="both"/>
        <w:rPr>
          <w:rFonts w:ascii="Times New Roman" w:hAnsi="Times New Roman" w:cs="Times New Roman"/>
        </w:rPr>
      </w:pPr>
      <w:r w:rsidRPr="00732D66">
        <w:rPr>
          <w:rFonts w:ascii="Times New Roman" w:hAnsi="Times New Roman" w:cs="Times New Roman"/>
        </w:rPr>
        <w:t>vydáva územné rozhodnutie pre úložisko zriaďované v súvislosti s ťažbou výhradného ložiska mimo určeného dobývacieho priestoru,</w:t>
      </w:r>
    </w:p>
    <w:p w:rsidR="00F56853" w:rsidRPr="00732D66" w:rsidP="00F56853">
      <w:pPr>
        <w:numPr>
          <w:ilvl w:val="1"/>
          <w:numId w:val="32"/>
        </w:numPr>
        <w:tabs>
          <w:tab w:val="left" w:pos="360"/>
          <w:tab w:val="clear" w:pos="1440"/>
        </w:tabs>
        <w:ind w:left="360"/>
        <w:jc w:val="both"/>
        <w:rPr>
          <w:rFonts w:ascii="Times New Roman" w:hAnsi="Times New Roman" w:cs="Times New Roman"/>
        </w:rPr>
      </w:pPr>
      <w:r w:rsidRPr="00732D66">
        <w:rPr>
          <w:rFonts w:ascii="Times New Roman" w:hAnsi="Times New Roman" w:cs="Times New Roman"/>
        </w:rPr>
        <w:t>vydáva územné rozhodnutie pre úložisko zriaďované v súvislosti s ťažbou ložiska nevyhradeného nerastu,</w:t>
      </w:r>
      <w:r>
        <w:rPr>
          <w:rStyle w:val="FootnoteReference"/>
          <w:rFonts w:ascii="Times New Roman" w:hAnsi="Times New Roman" w:cs="Times New Roman"/>
          <w:rtl w:val="0"/>
        </w:rPr>
        <w:footnoteReference w:id="42"/>
      </w:r>
      <w:r w:rsidRPr="00732D66">
        <w:rPr>
          <w:rFonts w:ascii="Times New Roman" w:hAnsi="Times New Roman" w:cs="Times New Roman"/>
        </w:rPr>
        <w:t>)</w:t>
      </w:r>
      <w:r w:rsidRPr="00732D66">
        <w:rPr>
          <w:rFonts w:ascii="Times New Roman" w:hAnsi="Times New Roman" w:cs="Times New Roman"/>
          <w:sz w:val="20"/>
          <w:szCs w:val="20"/>
        </w:rPr>
        <w:t xml:space="preserve"> </w:t>
      </w:r>
    </w:p>
    <w:p w:rsidR="005E4468" w:rsidP="00F56853">
      <w:pPr>
        <w:numPr>
          <w:ilvl w:val="1"/>
          <w:numId w:val="32"/>
        </w:numPr>
        <w:tabs>
          <w:tab w:val="left" w:pos="360"/>
          <w:tab w:val="clear" w:pos="1440"/>
        </w:tabs>
        <w:ind w:left="360"/>
        <w:jc w:val="both"/>
        <w:rPr>
          <w:rFonts w:ascii="Times New Roman" w:hAnsi="Times New Roman" w:cs="Times New Roman"/>
        </w:rPr>
      </w:pPr>
      <w:r w:rsidRPr="00732D66" w:rsidR="00F56853">
        <w:rPr>
          <w:rFonts w:ascii="Times New Roman" w:hAnsi="Times New Roman" w:cs="Times New Roman"/>
        </w:rPr>
        <w:t>vydáva územné rozhodnutie a povolenie ťažobných a im podobných alebo s nimi súvisiacich prác podľa osobitných predpisov</w:t>
      </w:r>
      <w:r w:rsidRPr="00732D66" w:rsidR="00F56853">
        <w:rPr>
          <w:rFonts w:ascii="Times New Roman" w:hAnsi="Times New Roman" w:cs="Times New Roman"/>
          <w:vertAlign w:val="superscript"/>
        </w:rPr>
        <w:t>4</w:t>
      </w:r>
      <w:r w:rsidR="00CB7684">
        <w:rPr>
          <w:rFonts w:ascii="Times New Roman" w:hAnsi="Times New Roman" w:cs="Times New Roman"/>
          <w:vertAlign w:val="superscript"/>
        </w:rPr>
        <w:t>4</w:t>
      </w:r>
      <w:r w:rsidRPr="00732D66" w:rsidR="00F56853">
        <w:rPr>
          <w:rFonts w:ascii="Times New Roman" w:hAnsi="Times New Roman" w:cs="Times New Roman"/>
        </w:rPr>
        <w:t>)</w:t>
      </w:r>
      <w:r w:rsidRPr="00732D66" w:rsidR="00F56853">
        <w:rPr>
          <w:rFonts w:ascii="Times New Roman" w:hAnsi="Times New Roman" w:cs="Times New Roman"/>
          <w:vertAlign w:val="superscript"/>
        </w:rPr>
        <w:t xml:space="preserve"> </w:t>
      </w:r>
      <w:r w:rsidRPr="00732D66" w:rsidR="00F56853">
        <w:rPr>
          <w:rFonts w:ascii="Times New Roman" w:hAnsi="Times New Roman" w:cs="Times New Roman"/>
        </w:rPr>
        <w:t>pre úložisko zriaďované v súvislosti s ťažbou rašeliny</w:t>
      </w:r>
      <w:r>
        <w:rPr>
          <w:rFonts w:ascii="Times New Roman" w:hAnsi="Times New Roman" w:cs="Times New Roman"/>
        </w:rPr>
        <w:t>,</w:t>
      </w:r>
    </w:p>
    <w:p w:rsidR="00F56853" w:rsidRPr="00732D66" w:rsidP="005E4468">
      <w:pPr>
        <w:numPr>
          <w:ilvl w:val="1"/>
          <w:numId w:val="32"/>
        </w:numPr>
        <w:tabs>
          <w:tab w:val="left" w:pos="360"/>
          <w:tab w:val="clear" w:pos="1440"/>
        </w:tabs>
        <w:ind w:hanging="1440"/>
        <w:jc w:val="both"/>
        <w:rPr>
          <w:rFonts w:ascii="Times New Roman" w:hAnsi="Times New Roman" w:cs="Times New Roman"/>
        </w:rPr>
      </w:pPr>
      <w:r w:rsidRPr="00732D66" w:rsidR="005E4468">
        <w:rPr>
          <w:rFonts w:ascii="Times New Roman" w:hAnsi="Times New Roman" w:cs="Times New Roman"/>
        </w:rPr>
        <w:t>rozhoduje podľa § 13 ods. 1 o povolení výnimky z nie</w:t>
      </w:r>
      <w:r w:rsidR="005E4468">
        <w:rPr>
          <w:rFonts w:ascii="Times New Roman" w:hAnsi="Times New Roman" w:cs="Times New Roman"/>
        </w:rPr>
        <w:t>ktorých ustanovení tohto zákona.</w:t>
      </w:r>
    </w:p>
    <w:p w:rsidR="00F56853" w:rsidRPr="00732D66" w:rsidP="00F56853">
      <w:pPr>
        <w:jc w:val="both"/>
        <w:rPr>
          <w:rFonts w:ascii="Times New Roman" w:hAnsi="Times New Roman" w:cs="Times New Roman"/>
        </w:rPr>
      </w:pPr>
    </w:p>
    <w:p w:rsidR="00F56853" w:rsidRPr="00732D66" w:rsidP="00F56853">
      <w:pPr>
        <w:jc w:val="center"/>
        <w:rPr>
          <w:rFonts w:ascii="Times New Roman" w:hAnsi="Times New Roman" w:cs="Times New Roman"/>
        </w:rPr>
      </w:pPr>
      <w:r w:rsidRPr="00732D66">
        <w:rPr>
          <w:rFonts w:ascii="Times New Roman" w:hAnsi="Times New Roman" w:cs="Times New Roman"/>
        </w:rPr>
        <w:t>§ 26</w:t>
      </w:r>
    </w:p>
    <w:p w:rsidR="00F56853" w:rsidRPr="00732D66" w:rsidP="00F56853">
      <w:pPr>
        <w:jc w:val="center"/>
        <w:rPr>
          <w:rFonts w:ascii="Times New Roman" w:hAnsi="Times New Roman" w:cs="Times New Roman"/>
        </w:rPr>
      </w:pPr>
      <w:r w:rsidRPr="00732D66">
        <w:rPr>
          <w:rFonts w:ascii="Times New Roman" w:hAnsi="Times New Roman" w:cs="Times New Roman"/>
        </w:rPr>
        <w:t>Štátny dozor</w:t>
      </w:r>
    </w:p>
    <w:p w:rsidR="00F56853" w:rsidRPr="00732D66" w:rsidP="00F56853">
      <w:pPr>
        <w:jc w:val="center"/>
        <w:rPr>
          <w:rFonts w:ascii="Times New Roman" w:hAnsi="Times New Roman" w:cs="Times New Roman"/>
        </w:rPr>
      </w:pPr>
    </w:p>
    <w:p w:rsidR="00F56853" w:rsidRPr="00732D66" w:rsidP="00F56853">
      <w:pPr>
        <w:jc w:val="both"/>
        <w:rPr>
          <w:rFonts w:ascii="Times New Roman" w:hAnsi="Times New Roman" w:cs="Times New Roman"/>
        </w:rPr>
      </w:pPr>
      <w:r w:rsidRPr="00732D66" w:rsidR="00AB170D">
        <w:rPr>
          <w:rFonts w:ascii="Times New Roman" w:hAnsi="Times New Roman" w:cs="Times New Roman"/>
        </w:rPr>
        <w:tab/>
        <w:t>(1) Štátnym dozorom sa zisťuje</w:t>
      </w:r>
      <w:r w:rsidRPr="00732D66">
        <w:rPr>
          <w:rFonts w:ascii="Times New Roman" w:hAnsi="Times New Roman" w:cs="Times New Roman"/>
        </w:rPr>
        <w:t xml:space="preserve"> </w:t>
      </w:r>
      <w:r w:rsidRPr="00732D66" w:rsidR="00796CBD">
        <w:rPr>
          <w:rFonts w:ascii="Times New Roman" w:hAnsi="Times New Roman" w:cs="Times New Roman"/>
        </w:rPr>
        <w:t>plnenie povinností ustanovených</w:t>
      </w:r>
      <w:r w:rsidRPr="00732D66">
        <w:rPr>
          <w:rFonts w:ascii="Times New Roman" w:hAnsi="Times New Roman" w:cs="Times New Roman"/>
        </w:rPr>
        <w:t xml:space="preserve"> týmto zákonom a rozhodnutiami vydanými na jeho základe.</w:t>
      </w:r>
    </w:p>
    <w:p w:rsidR="00F56853" w:rsidRPr="00732D66" w:rsidP="00F56853">
      <w:pPr>
        <w:jc w:val="both"/>
        <w:rPr>
          <w:rFonts w:ascii="Times New Roman" w:hAnsi="Times New Roman" w:cs="Times New Roman"/>
        </w:rPr>
      </w:pPr>
    </w:p>
    <w:p w:rsidR="00F56853" w:rsidRPr="00732D66" w:rsidP="00F56853">
      <w:pPr>
        <w:jc w:val="both"/>
        <w:rPr>
          <w:rFonts w:ascii="Times New Roman" w:hAnsi="Times New Roman" w:cs="Times New Roman"/>
          <w:sz w:val="20"/>
          <w:szCs w:val="20"/>
        </w:rPr>
      </w:pPr>
      <w:r w:rsidRPr="00732D66">
        <w:rPr>
          <w:rFonts w:ascii="Times New Roman" w:hAnsi="Times New Roman" w:cs="Times New Roman"/>
        </w:rPr>
        <w:tab/>
        <w:t>(2) Pri výkone štátneho dozoru sa postupuje primerane podľa základných pravidiel kontrolnej činnosti v štátnej správe.</w:t>
      </w:r>
      <w:r>
        <w:rPr>
          <w:rStyle w:val="FootnoteReference"/>
          <w:rFonts w:ascii="Times New Roman" w:hAnsi="Times New Roman" w:cs="Times New Roman"/>
          <w:rtl w:val="0"/>
        </w:rPr>
        <w:footnoteReference w:id="43"/>
      </w:r>
      <w:r w:rsidRPr="00732D66">
        <w:rPr>
          <w:rFonts w:ascii="Times New Roman" w:hAnsi="Times New Roman" w:cs="Times New Roman"/>
        </w:rPr>
        <w:t>)</w:t>
      </w:r>
      <w:r w:rsidRPr="00732D66">
        <w:rPr>
          <w:rFonts w:ascii="Times New Roman" w:hAnsi="Times New Roman" w:cs="Times New Roman"/>
          <w:sz w:val="20"/>
          <w:szCs w:val="20"/>
        </w:rPr>
        <w:t xml:space="preserve"> </w:t>
      </w:r>
    </w:p>
    <w:p w:rsidR="00F56853" w:rsidRPr="00732D66" w:rsidP="00F56853">
      <w:pPr>
        <w:jc w:val="both"/>
        <w:rPr>
          <w:rFonts w:ascii="Times New Roman" w:hAnsi="Times New Roman" w:cs="Times New Roman"/>
        </w:rPr>
      </w:pPr>
    </w:p>
    <w:p w:rsidR="00F56853" w:rsidRPr="00732D66" w:rsidP="00F56853">
      <w:pPr>
        <w:jc w:val="both"/>
        <w:rPr>
          <w:rFonts w:ascii="Times New Roman" w:hAnsi="Times New Roman" w:cs="Times New Roman"/>
        </w:rPr>
      </w:pPr>
      <w:r w:rsidRPr="00732D66">
        <w:rPr>
          <w:rFonts w:ascii="Times New Roman" w:hAnsi="Times New Roman" w:cs="Times New Roman"/>
        </w:rPr>
        <w:tab/>
        <w:t>(3) Orgány vykonávajúce štátny dozor podľa § 20, 22 a 24 koordinujú svoju činnosť a plánujú výkon kontrolnej činnosti tak, aby sa na každom úložisku kategórie A vykonala kontrola najmenej raz za 12 mesiacov a na každom úložisku kategórie B najmenej raz za 48 mesiacov.</w:t>
      </w:r>
    </w:p>
    <w:p w:rsidR="00F56853" w:rsidRPr="00732D66" w:rsidP="00F56853">
      <w:pPr>
        <w:jc w:val="both"/>
        <w:rPr>
          <w:rFonts w:ascii="Times New Roman" w:hAnsi="Times New Roman" w:cs="Times New Roman"/>
        </w:rPr>
      </w:pPr>
    </w:p>
    <w:p w:rsidR="00F56853" w:rsidRPr="00732D66" w:rsidP="00F56853">
      <w:pPr>
        <w:jc w:val="both"/>
        <w:rPr>
          <w:rFonts w:ascii="Times New Roman" w:hAnsi="Times New Roman" w:cs="Times New Roman"/>
        </w:rPr>
      </w:pPr>
      <w:r w:rsidRPr="00732D66">
        <w:rPr>
          <w:rFonts w:ascii="Times New Roman" w:hAnsi="Times New Roman" w:cs="Times New Roman"/>
        </w:rPr>
        <w:tab/>
        <w:t>(4) Ak orgán štátneho dozoru zistí porušenie povinností prevádzkovateľom, je oprávnený podľa závažnosti zistených skutočností písomne nariadiť</w:t>
      </w:r>
    </w:p>
    <w:p w:rsidR="00F56853" w:rsidRPr="00732D66" w:rsidP="00F56853">
      <w:pPr>
        <w:numPr>
          <w:ilvl w:val="0"/>
          <w:numId w:val="33"/>
        </w:numPr>
        <w:tabs>
          <w:tab w:val="left" w:pos="408"/>
          <w:tab w:val="clear" w:pos="804"/>
        </w:tabs>
        <w:ind w:left="408"/>
        <w:jc w:val="both"/>
        <w:rPr>
          <w:rFonts w:ascii="Times New Roman" w:hAnsi="Times New Roman" w:cs="Times New Roman"/>
        </w:rPr>
      </w:pPr>
      <w:r w:rsidRPr="00732D66">
        <w:rPr>
          <w:rFonts w:ascii="Times New Roman" w:hAnsi="Times New Roman" w:cs="Times New Roman"/>
        </w:rPr>
        <w:t>zachovanie pôvodného stavu až do objasnenia veci alebo zdokumentovania stavu v čase výkonu kontroly,</w:t>
      </w:r>
    </w:p>
    <w:p w:rsidR="00F56853" w:rsidRPr="00732D66" w:rsidP="00F56853">
      <w:pPr>
        <w:numPr>
          <w:ilvl w:val="0"/>
          <w:numId w:val="33"/>
        </w:numPr>
        <w:tabs>
          <w:tab w:val="left" w:pos="408"/>
          <w:tab w:val="clear" w:pos="804"/>
        </w:tabs>
        <w:ind w:left="408"/>
        <w:jc w:val="both"/>
        <w:rPr>
          <w:rFonts w:ascii="Times New Roman" w:hAnsi="Times New Roman" w:cs="Times New Roman"/>
        </w:rPr>
      </w:pPr>
      <w:r w:rsidRPr="00732D66">
        <w:rPr>
          <w:rFonts w:ascii="Times New Roman" w:hAnsi="Times New Roman" w:cs="Times New Roman"/>
        </w:rPr>
        <w:t>vykonanie opatrení na odstránenie nedostatkov ihneď alebo v lehote ním určenej vrátane zákazu alebo obmedzenia vykonávania určitej činnosti, ktorá je v rozpore s týmto zákonom alebo s rozhodnutím vydaným na jeho základe.</w:t>
      </w:r>
    </w:p>
    <w:p w:rsidR="00F56853" w:rsidRPr="00732D66" w:rsidP="00F56853">
      <w:pPr>
        <w:jc w:val="both"/>
        <w:rPr>
          <w:rFonts w:ascii="Times New Roman" w:hAnsi="Times New Roman" w:cs="Times New Roman"/>
        </w:rPr>
      </w:pPr>
    </w:p>
    <w:p w:rsidR="00F56853" w:rsidRPr="00732D66" w:rsidP="00F56853">
      <w:pPr>
        <w:ind w:firstLine="720"/>
        <w:jc w:val="both"/>
        <w:rPr>
          <w:rFonts w:ascii="Times New Roman" w:hAnsi="Times New Roman" w:cs="Times New Roman"/>
        </w:rPr>
      </w:pPr>
      <w:r w:rsidRPr="00732D66">
        <w:rPr>
          <w:rFonts w:ascii="Times New Roman" w:hAnsi="Times New Roman" w:cs="Times New Roman"/>
        </w:rPr>
        <w:t xml:space="preserve">(5) Zamestnanec orgánu štátnej správy vykonávajúci štátny dozor je oprávnený </w:t>
      </w:r>
    </w:p>
    <w:p w:rsidR="00F56853" w:rsidRPr="00732D66" w:rsidP="00F56853">
      <w:pPr>
        <w:numPr>
          <w:ilvl w:val="0"/>
          <w:numId w:val="34"/>
        </w:numPr>
        <w:tabs>
          <w:tab w:val="left" w:pos="384"/>
          <w:tab w:val="clear" w:pos="1524"/>
        </w:tabs>
        <w:ind w:left="408"/>
        <w:jc w:val="both"/>
        <w:rPr>
          <w:rFonts w:ascii="Times New Roman" w:hAnsi="Times New Roman" w:cs="Times New Roman"/>
        </w:rPr>
      </w:pPr>
      <w:r w:rsidRPr="00732D66" w:rsidR="007B6054">
        <w:rPr>
          <w:rFonts w:ascii="Times New Roman" w:hAnsi="Times New Roman" w:cs="Times New Roman"/>
        </w:rPr>
        <w:t>vykon</w:t>
      </w:r>
      <w:r w:rsidRPr="00732D66">
        <w:rPr>
          <w:rFonts w:ascii="Times New Roman" w:hAnsi="Times New Roman" w:cs="Times New Roman"/>
        </w:rPr>
        <w:t>ať zisťovania,</w:t>
      </w:r>
    </w:p>
    <w:p w:rsidR="00F56853" w:rsidRPr="00732D66" w:rsidP="00F56853">
      <w:pPr>
        <w:numPr>
          <w:ilvl w:val="0"/>
          <w:numId w:val="34"/>
        </w:numPr>
        <w:tabs>
          <w:tab w:val="left" w:pos="384"/>
          <w:tab w:val="clear" w:pos="1524"/>
        </w:tabs>
        <w:ind w:left="408"/>
        <w:jc w:val="both"/>
        <w:rPr>
          <w:rFonts w:ascii="Times New Roman" w:hAnsi="Times New Roman" w:cs="Times New Roman"/>
        </w:rPr>
      </w:pPr>
      <w:r w:rsidRPr="00732D66" w:rsidR="007B6054">
        <w:rPr>
          <w:rFonts w:ascii="Times New Roman" w:hAnsi="Times New Roman" w:cs="Times New Roman"/>
        </w:rPr>
        <w:t xml:space="preserve">odobrať </w:t>
      </w:r>
      <w:r w:rsidRPr="00732D66">
        <w:rPr>
          <w:rFonts w:ascii="Times New Roman" w:hAnsi="Times New Roman" w:cs="Times New Roman"/>
        </w:rPr>
        <w:t xml:space="preserve"> vzorky,</w:t>
      </w:r>
    </w:p>
    <w:p w:rsidR="00F56853" w:rsidRPr="00732D66" w:rsidP="00F56853">
      <w:pPr>
        <w:numPr>
          <w:ilvl w:val="0"/>
          <w:numId w:val="34"/>
        </w:numPr>
        <w:tabs>
          <w:tab w:val="left" w:pos="384"/>
          <w:tab w:val="clear" w:pos="1524"/>
        </w:tabs>
        <w:ind w:left="408"/>
        <w:jc w:val="both"/>
        <w:rPr>
          <w:rFonts w:ascii="Times New Roman" w:hAnsi="Times New Roman" w:cs="Times New Roman"/>
        </w:rPr>
      </w:pPr>
      <w:r w:rsidRPr="00732D66" w:rsidR="007B6054">
        <w:rPr>
          <w:rFonts w:ascii="Times New Roman" w:hAnsi="Times New Roman" w:cs="Times New Roman"/>
        </w:rPr>
        <w:t>použi</w:t>
      </w:r>
      <w:r w:rsidRPr="00732D66">
        <w:rPr>
          <w:rFonts w:ascii="Times New Roman" w:hAnsi="Times New Roman" w:cs="Times New Roman"/>
        </w:rPr>
        <w:t>ť</w:t>
      </w:r>
      <w:r w:rsidRPr="00732D66" w:rsidR="00C40D92">
        <w:rPr>
          <w:rFonts w:ascii="Times New Roman" w:hAnsi="Times New Roman" w:cs="Times New Roman"/>
        </w:rPr>
        <w:t xml:space="preserve"> technické prostriedky </w:t>
      </w:r>
      <w:r w:rsidRPr="00732D66">
        <w:rPr>
          <w:rFonts w:ascii="Times New Roman" w:hAnsi="Times New Roman" w:cs="Times New Roman"/>
        </w:rPr>
        <w:t>na zhotovenie fotodokumentácie, video dokumentácie a zvukových záznamov potrebných na zdokumentovanie zistených skutočností potrebných na výkon štátneho dozoru.</w:t>
      </w:r>
    </w:p>
    <w:p w:rsidR="00F56853" w:rsidRPr="00732D66" w:rsidP="00F56853">
      <w:pPr>
        <w:jc w:val="both"/>
        <w:rPr>
          <w:rFonts w:ascii="Times New Roman" w:hAnsi="Times New Roman" w:cs="Times New Roman"/>
        </w:rPr>
      </w:pPr>
    </w:p>
    <w:p w:rsidR="00F56853" w:rsidRPr="00732D66" w:rsidP="00F56853">
      <w:pPr>
        <w:ind w:firstLine="696"/>
        <w:jc w:val="both"/>
        <w:rPr>
          <w:rFonts w:ascii="Times New Roman" w:hAnsi="Times New Roman" w:cs="Times New Roman"/>
        </w:rPr>
      </w:pPr>
      <w:r w:rsidRPr="00732D66">
        <w:rPr>
          <w:rFonts w:ascii="Times New Roman" w:hAnsi="Times New Roman" w:cs="Times New Roman"/>
        </w:rPr>
        <w:t>(6) Prevádzkovateľ je povinný</w:t>
      </w:r>
    </w:p>
    <w:p w:rsidR="00F56853" w:rsidRPr="00732D66" w:rsidP="00F56853">
      <w:pPr>
        <w:numPr>
          <w:ilvl w:val="0"/>
          <w:numId w:val="35"/>
        </w:numPr>
        <w:tabs>
          <w:tab w:val="left" w:pos="384"/>
          <w:tab w:val="clear" w:pos="1500"/>
        </w:tabs>
        <w:ind w:left="384"/>
        <w:jc w:val="both"/>
        <w:rPr>
          <w:rFonts w:ascii="Times New Roman" w:hAnsi="Times New Roman" w:cs="Times New Roman"/>
        </w:rPr>
      </w:pPr>
      <w:r w:rsidRPr="00732D66">
        <w:rPr>
          <w:rFonts w:ascii="Times New Roman" w:hAnsi="Times New Roman" w:cs="Times New Roman"/>
        </w:rPr>
        <w:t>zamestnancovi orgánu štátnej správy vykonávajúcemu štátny dozor</w:t>
      </w:r>
    </w:p>
    <w:p w:rsidR="00F56853" w:rsidRPr="00732D66" w:rsidP="00F56853">
      <w:pPr>
        <w:numPr>
          <w:ilvl w:val="1"/>
          <w:numId w:val="35"/>
        </w:numPr>
        <w:tabs>
          <w:tab w:val="left" w:pos="840"/>
          <w:tab w:val="clear" w:pos="2136"/>
        </w:tabs>
        <w:ind w:left="840" w:hanging="408"/>
        <w:jc w:val="both"/>
        <w:rPr>
          <w:rFonts w:ascii="Times New Roman" w:hAnsi="Times New Roman" w:cs="Times New Roman"/>
        </w:rPr>
      </w:pPr>
      <w:r w:rsidRPr="00732D66">
        <w:rPr>
          <w:rFonts w:ascii="Times New Roman" w:hAnsi="Times New Roman" w:cs="Times New Roman"/>
        </w:rPr>
        <w:t xml:space="preserve">umožniť používanie technických prostriedkov na </w:t>
      </w:r>
      <w:r w:rsidRPr="00732D66" w:rsidR="00424C54">
        <w:rPr>
          <w:rFonts w:ascii="Times New Roman" w:hAnsi="Times New Roman" w:cs="Times New Roman"/>
        </w:rPr>
        <w:t xml:space="preserve">účel podľa odseku 5 písm. c), </w:t>
      </w:r>
    </w:p>
    <w:p w:rsidR="00F56853" w:rsidRPr="00732D66" w:rsidP="00F56853">
      <w:pPr>
        <w:numPr>
          <w:ilvl w:val="1"/>
          <w:numId w:val="35"/>
        </w:numPr>
        <w:tabs>
          <w:tab w:val="left" w:pos="840"/>
          <w:tab w:val="clear" w:pos="2136"/>
        </w:tabs>
        <w:ind w:left="840" w:hanging="408"/>
        <w:jc w:val="both"/>
        <w:rPr>
          <w:rFonts w:ascii="Times New Roman" w:hAnsi="Times New Roman" w:cs="Times New Roman"/>
        </w:rPr>
      </w:pPr>
      <w:r w:rsidRPr="00732D66">
        <w:rPr>
          <w:rFonts w:ascii="Times New Roman" w:hAnsi="Times New Roman" w:cs="Times New Roman"/>
        </w:rPr>
        <w:t>poskytnúť úplné a pravdivé informácie súvisiace s nakladaním s ťažobným odpadom,</w:t>
      </w:r>
    </w:p>
    <w:p w:rsidR="00F56853" w:rsidRPr="00732D66" w:rsidP="00F56853">
      <w:pPr>
        <w:numPr>
          <w:ilvl w:val="2"/>
          <w:numId w:val="35"/>
        </w:numPr>
        <w:tabs>
          <w:tab w:val="left" w:pos="384"/>
          <w:tab w:val="clear" w:pos="3036"/>
        </w:tabs>
        <w:ind w:left="360"/>
        <w:jc w:val="both"/>
        <w:rPr>
          <w:rFonts w:ascii="Times New Roman" w:hAnsi="Times New Roman" w:cs="Times New Roman"/>
        </w:rPr>
      </w:pPr>
      <w:r w:rsidRPr="00732D66">
        <w:rPr>
          <w:rFonts w:ascii="Times New Roman" w:hAnsi="Times New Roman" w:cs="Times New Roman"/>
        </w:rPr>
        <w:t>zdržať sa konania, ktoré obmedzil alebo zakázal orgán štátneho dozoru.</w:t>
      </w:r>
    </w:p>
    <w:p w:rsidR="007A0BBC" w:rsidRPr="00732D66" w:rsidP="00F56853">
      <w:pPr>
        <w:jc w:val="both"/>
        <w:rPr>
          <w:rFonts w:ascii="Times New Roman" w:hAnsi="Times New Roman" w:cs="Times New Roman"/>
        </w:rPr>
      </w:pPr>
    </w:p>
    <w:p w:rsidR="00F56853" w:rsidRPr="00732D66" w:rsidP="00F56853">
      <w:pPr>
        <w:jc w:val="center"/>
        <w:rPr>
          <w:rFonts w:ascii="Times New Roman" w:hAnsi="Times New Roman" w:cs="Times New Roman"/>
        </w:rPr>
      </w:pPr>
      <w:r w:rsidRPr="00732D66">
        <w:rPr>
          <w:rFonts w:ascii="Times New Roman" w:hAnsi="Times New Roman" w:cs="Times New Roman"/>
        </w:rPr>
        <w:t>§ 27</w:t>
      </w:r>
    </w:p>
    <w:p w:rsidR="00F56853" w:rsidRPr="00732D66" w:rsidP="00F56853">
      <w:pPr>
        <w:jc w:val="center"/>
        <w:rPr>
          <w:rFonts w:ascii="Times New Roman" w:hAnsi="Times New Roman" w:cs="Times New Roman"/>
        </w:rPr>
      </w:pPr>
      <w:r w:rsidRPr="00732D66">
        <w:rPr>
          <w:rFonts w:ascii="Times New Roman" w:hAnsi="Times New Roman" w:cs="Times New Roman"/>
        </w:rPr>
        <w:t>Správne delikty</w:t>
      </w:r>
    </w:p>
    <w:p w:rsidR="00F56853" w:rsidRPr="00732D66" w:rsidP="00F56853">
      <w:pPr>
        <w:jc w:val="center"/>
        <w:rPr>
          <w:rFonts w:ascii="Times New Roman" w:hAnsi="Times New Roman" w:cs="Times New Roman"/>
        </w:rPr>
      </w:pPr>
    </w:p>
    <w:p w:rsidR="00F56853" w:rsidRPr="00732D66" w:rsidP="00F56853">
      <w:pPr>
        <w:rPr>
          <w:rFonts w:ascii="Times New Roman" w:hAnsi="Times New Roman" w:cs="Times New Roman"/>
        </w:rPr>
      </w:pPr>
      <w:r w:rsidRPr="00732D66">
        <w:rPr>
          <w:rFonts w:ascii="Times New Roman" w:hAnsi="Times New Roman" w:cs="Times New Roman"/>
        </w:rPr>
        <w:tab/>
        <w:t xml:space="preserve">(1) Pokutu do </w:t>
      </w:r>
      <w:r w:rsidR="00C12DA4">
        <w:rPr>
          <w:rFonts w:ascii="Times New Roman" w:hAnsi="Times New Roman" w:cs="Times New Roman"/>
        </w:rPr>
        <w:t>7</w:t>
      </w:r>
      <w:r w:rsidR="00B445A4">
        <w:rPr>
          <w:rFonts w:ascii="Times New Roman" w:hAnsi="Times New Roman" w:cs="Times New Roman"/>
        </w:rPr>
        <w:t xml:space="preserve"> </w:t>
      </w:r>
      <w:r w:rsidR="00C12DA4">
        <w:rPr>
          <w:rFonts w:ascii="Times New Roman" w:hAnsi="Times New Roman" w:cs="Times New Roman"/>
        </w:rPr>
        <w:t>000 euro</w:t>
      </w:r>
      <w:r w:rsidRPr="00732D66">
        <w:rPr>
          <w:rFonts w:ascii="Times New Roman" w:hAnsi="Times New Roman" w:cs="Times New Roman"/>
        </w:rPr>
        <w:t xml:space="preserve"> uloží príslušný orgán prevádzkovateľovi, ktorý </w:t>
      </w:r>
    </w:p>
    <w:p w:rsidR="00F56853" w:rsidRPr="00732D66" w:rsidP="00F56853">
      <w:pPr>
        <w:numPr>
          <w:ilvl w:val="0"/>
          <w:numId w:val="36"/>
        </w:numPr>
        <w:tabs>
          <w:tab w:val="clear" w:pos="3732"/>
        </w:tabs>
        <w:ind w:left="360"/>
        <w:jc w:val="both"/>
        <w:rPr>
          <w:rFonts w:ascii="Times New Roman" w:hAnsi="Times New Roman" w:cs="Times New Roman"/>
        </w:rPr>
      </w:pPr>
      <w:r w:rsidRPr="00732D66">
        <w:rPr>
          <w:rFonts w:ascii="Times New Roman" w:hAnsi="Times New Roman" w:cs="Times New Roman"/>
        </w:rPr>
        <w:t xml:space="preserve">nepredloží na schválenie príslušnému orgánu </w:t>
      </w:r>
      <w:r w:rsidRPr="00732D66" w:rsidR="00844415">
        <w:rPr>
          <w:rFonts w:ascii="Times New Roman" w:hAnsi="Times New Roman" w:cs="Times New Roman"/>
        </w:rPr>
        <w:t>plán nakladania</w:t>
      </w:r>
      <w:r w:rsidRPr="00732D66">
        <w:rPr>
          <w:rFonts w:ascii="Times New Roman" w:hAnsi="Times New Roman" w:cs="Times New Roman"/>
        </w:rPr>
        <w:t xml:space="preserve"> podľa § 5 alebo jeho zmenu, alebo schválený </w:t>
      </w:r>
      <w:r w:rsidRPr="00732D66" w:rsidR="003A607C">
        <w:rPr>
          <w:rFonts w:ascii="Times New Roman" w:hAnsi="Times New Roman" w:cs="Times New Roman"/>
        </w:rPr>
        <w:t>plán nakladania</w:t>
      </w:r>
      <w:r w:rsidRPr="00732D66">
        <w:rPr>
          <w:rFonts w:ascii="Times New Roman" w:hAnsi="Times New Roman" w:cs="Times New Roman"/>
        </w:rPr>
        <w:t xml:space="preserve"> neplní,</w:t>
      </w:r>
    </w:p>
    <w:p w:rsidR="00F56853" w:rsidRPr="00732D66" w:rsidP="00F56853">
      <w:pPr>
        <w:numPr>
          <w:ilvl w:val="0"/>
          <w:numId w:val="36"/>
        </w:numPr>
        <w:tabs>
          <w:tab w:val="clear" w:pos="3732"/>
        </w:tabs>
        <w:ind w:left="360"/>
        <w:jc w:val="both"/>
        <w:rPr>
          <w:rFonts w:ascii="Times New Roman" w:hAnsi="Times New Roman" w:cs="Times New Roman"/>
        </w:rPr>
      </w:pPr>
      <w:r w:rsidRPr="00732D66">
        <w:rPr>
          <w:rFonts w:ascii="Times New Roman" w:hAnsi="Times New Roman" w:cs="Times New Roman"/>
        </w:rPr>
        <w:t xml:space="preserve">nezabezpečí pre úložisko kategórie A hodnotenie rizika, nevypracuje plán prevencie závažných havárií a neustanoví odborne spôsobilú osobu na kontrolu jej plnenia, nezavedie systém riadenia bezpečnosti alebo  nevypracuje vnútorný havarijný plán podľa § 6 ods. </w:t>
      </w:r>
      <w:r w:rsidR="00FC5456">
        <w:rPr>
          <w:rFonts w:ascii="Times New Roman" w:hAnsi="Times New Roman" w:cs="Times New Roman"/>
        </w:rPr>
        <w:t>4</w:t>
      </w:r>
      <w:r w:rsidRPr="00732D66">
        <w:rPr>
          <w:rFonts w:ascii="Times New Roman" w:hAnsi="Times New Roman" w:cs="Times New Roman"/>
        </w:rPr>
        <w:t xml:space="preserve"> písm. d),</w:t>
      </w:r>
    </w:p>
    <w:p w:rsidR="00F56853" w:rsidRPr="00732D66" w:rsidP="00F56853">
      <w:pPr>
        <w:numPr>
          <w:ilvl w:val="0"/>
          <w:numId w:val="36"/>
        </w:numPr>
        <w:tabs>
          <w:tab w:val="clear" w:pos="3732"/>
        </w:tabs>
        <w:ind w:left="360"/>
        <w:jc w:val="both"/>
        <w:rPr>
          <w:rFonts w:ascii="Times New Roman" w:hAnsi="Times New Roman" w:cs="Times New Roman"/>
        </w:rPr>
      </w:pPr>
      <w:r w:rsidRPr="00732D66">
        <w:rPr>
          <w:rFonts w:ascii="Times New Roman" w:hAnsi="Times New Roman" w:cs="Times New Roman"/>
        </w:rPr>
        <w:t>neposkytne príslušnému orgánu potrebné podklady na vypracovanie vonkajšieho havarijného plánu podľa § 6 ods. 9,</w:t>
      </w:r>
    </w:p>
    <w:p w:rsidR="00F56853" w:rsidRPr="00732D66" w:rsidP="00F56853">
      <w:pPr>
        <w:numPr>
          <w:ilvl w:val="0"/>
          <w:numId w:val="36"/>
        </w:numPr>
        <w:tabs>
          <w:tab w:val="clear" w:pos="3732"/>
        </w:tabs>
        <w:ind w:left="360"/>
        <w:jc w:val="both"/>
        <w:rPr>
          <w:rFonts w:ascii="Times New Roman" w:hAnsi="Times New Roman" w:cs="Times New Roman"/>
        </w:rPr>
      </w:pPr>
      <w:r w:rsidRPr="00732D66">
        <w:rPr>
          <w:rFonts w:ascii="Times New Roman" w:hAnsi="Times New Roman" w:cs="Times New Roman"/>
        </w:rPr>
        <w:t>nezabezpečí informovanie verejnosti podľa § 6 ods. 5 a 6,</w:t>
      </w:r>
    </w:p>
    <w:p w:rsidR="00F56853" w:rsidRPr="00732D66" w:rsidP="00F56853">
      <w:pPr>
        <w:numPr>
          <w:ilvl w:val="0"/>
          <w:numId w:val="36"/>
        </w:numPr>
        <w:tabs>
          <w:tab w:val="clear" w:pos="3732"/>
        </w:tabs>
        <w:ind w:left="360"/>
        <w:jc w:val="both"/>
        <w:rPr>
          <w:rFonts w:ascii="Times New Roman" w:hAnsi="Times New Roman" w:cs="Times New Roman"/>
        </w:rPr>
      </w:pPr>
      <w:r w:rsidRPr="00732D66">
        <w:rPr>
          <w:rFonts w:ascii="Times New Roman" w:hAnsi="Times New Roman" w:cs="Times New Roman"/>
        </w:rPr>
        <w:t>nepoverí riadením prevádzky úložiska odborne spôsobilú osobu alebo nezabezpečí potrebné školenie a výcvik zamestnancov podľa § 10 ods. 2,</w:t>
      </w:r>
    </w:p>
    <w:p w:rsidR="00F56853" w:rsidRPr="00732D66" w:rsidP="00F56853">
      <w:pPr>
        <w:numPr>
          <w:ilvl w:val="0"/>
          <w:numId w:val="36"/>
        </w:numPr>
        <w:tabs>
          <w:tab w:val="clear" w:pos="3732"/>
        </w:tabs>
        <w:ind w:left="360"/>
        <w:jc w:val="both"/>
        <w:rPr>
          <w:rFonts w:ascii="Times New Roman" w:hAnsi="Times New Roman" w:cs="Times New Roman"/>
        </w:rPr>
      </w:pPr>
      <w:r w:rsidRPr="00732D66">
        <w:rPr>
          <w:rFonts w:ascii="Times New Roman" w:hAnsi="Times New Roman" w:cs="Times New Roman"/>
        </w:rPr>
        <w:t xml:space="preserve">nevykonáva už počas prevádzky úložiska vhodné opatrenia podľa § 10 ods. </w:t>
      </w:r>
      <w:r w:rsidR="00FC5456">
        <w:rPr>
          <w:rFonts w:ascii="Times New Roman" w:hAnsi="Times New Roman" w:cs="Times New Roman"/>
        </w:rPr>
        <w:t>6</w:t>
      </w:r>
      <w:r w:rsidRPr="00732D66">
        <w:rPr>
          <w:rFonts w:ascii="Times New Roman" w:hAnsi="Times New Roman" w:cs="Times New Roman"/>
        </w:rPr>
        <w:t xml:space="preserve"> písm. b),</w:t>
      </w:r>
    </w:p>
    <w:p w:rsidR="00F56853" w:rsidRPr="00732D66" w:rsidP="00F56853">
      <w:pPr>
        <w:numPr>
          <w:ilvl w:val="0"/>
          <w:numId w:val="36"/>
        </w:numPr>
        <w:tabs>
          <w:tab w:val="clear" w:pos="3732"/>
        </w:tabs>
        <w:ind w:left="360"/>
        <w:jc w:val="both"/>
        <w:rPr>
          <w:rFonts w:ascii="Times New Roman" w:hAnsi="Times New Roman" w:cs="Times New Roman"/>
        </w:rPr>
      </w:pPr>
      <w:r w:rsidRPr="00732D66">
        <w:rPr>
          <w:rFonts w:ascii="Times New Roman" w:hAnsi="Times New Roman" w:cs="Times New Roman"/>
        </w:rPr>
        <w:t xml:space="preserve">nezašle príslušnému orgánu súhrnnú správu, mimoriadnu správu alebo znalecký posudok podľa § 10 ods. </w:t>
      </w:r>
      <w:r w:rsidR="00FC5456">
        <w:rPr>
          <w:rFonts w:ascii="Times New Roman" w:hAnsi="Times New Roman" w:cs="Times New Roman"/>
        </w:rPr>
        <w:t>6</w:t>
      </w:r>
      <w:r w:rsidRPr="00732D66">
        <w:rPr>
          <w:rFonts w:ascii="Times New Roman" w:hAnsi="Times New Roman" w:cs="Times New Roman"/>
        </w:rPr>
        <w:t xml:space="preserve"> písm. g), alebo podľa § 11 ods. </w:t>
      </w:r>
      <w:r w:rsidR="00FC5456">
        <w:rPr>
          <w:rFonts w:ascii="Times New Roman" w:hAnsi="Times New Roman" w:cs="Times New Roman"/>
        </w:rPr>
        <w:t>8</w:t>
      </w:r>
      <w:r w:rsidRPr="00732D66">
        <w:rPr>
          <w:rFonts w:ascii="Times New Roman" w:hAnsi="Times New Roman" w:cs="Times New Roman"/>
        </w:rPr>
        <w:t>,</w:t>
      </w:r>
    </w:p>
    <w:p w:rsidR="00F56853" w:rsidRPr="00732D66" w:rsidP="00F56853">
      <w:pPr>
        <w:numPr>
          <w:ilvl w:val="0"/>
          <w:numId w:val="36"/>
        </w:numPr>
        <w:tabs>
          <w:tab w:val="clear" w:pos="3732"/>
        </w:tabs>
        <w:ind w:left="360"/>
        <w:jc w:val="both"/>
        <w:rPr>
          <w:rFonts w:ascii="Times New Roman" w:hAnsi="Times New Roman" w:cs="Times New Roman"/>
        </w:rPr>
      </w:pPr>
      <w:r w:rsidRPr="00732D66">
        <w:rPr>
          <w:rFonts w:ascii="Times New Roman" w:hAnsi="Times New Roman" w:cs="Times New Roman"/>
        </w:rPr>
        <w:t>neoznámi príslušnému orgánu vytvorenie osobitného účtu na tvorbu účelovej finančnej rezervy podľa §14 ods. 5,</w:t>
      </w:r>
    </w:p>
    <w:p w:rsidR="00570BB3" w:rsidRPr="00732D66" w:rsidP="00570BB3">
      <w:pPr>
        <w:ind w:left="360" w:hanging="360"/>
        <w:jc w:val="both"/>
        <w:rPr>
          <w:rFonts w:ascii="Times New Roman" w:hAnsi="Times New Roman" w:cs="Times New Roman"/>
        </w:rPr>
      </w:pPr>
      <w:r w:rsidRPr="00732D66">
        <w:rPr>
          <w:rFonts w:ascii="Times New Roman" w:hAnsi="Times New Roman" w:cs="Times New Roman"/>
        </w:rPr>
        <w:t xml:space="preserve">i)  </w:t>
      </w:r>
      <w:r w:rsidRPr="00732D66" w:rsidR="00F86B4E">
        <w:rPr>
          <w:rFonts w:ascii="Times New Roman" w:hAnsi="Times New Roman" w:cs="Times New Roman"/>
        </w:rPr>
        <w:t>neumožní zamestnancovi orgánu štátnej správy vykonávajúcemu štátny dozor používanie technických prostriedkov</w:t>
      </w:r>
      <w:r w:rsidRPr="00732D66">
        <w:rPr>
          <w:rFonts w:ascii="Times New Roman" w:hAnsi="Times New Roman" w:cs="Times New Roman"/>
        </w:rPr>
        <w:t xml:space="preserve"> podľa § 26 ods. 5 písm. c) a neposkytne úplné a pravdivé </w:t>
      </w:r>
      <w:r w:rsidRPr="00732D66" w:rsidR="003807F4">
        <w:rPr>
          <w:rFonts w:ascii="Times New Roman" w:hAnsi="Times New Roman" w:cs="Times New Roman"/>
        </w:rPr>
        <w:t>informácie</w:t>
      </w:r>
      <w:r w:rsidRPr="00732D66">
        <w:rPr>
          <w:rFonts w:ascii="Times New Roman" w:hAnsi="Times New Roman" w:cs="Times New Roman"/>
        </w:rPr>
        <w:t xml:space="preserve"> súvisiace s nakladaním s ťažobným odpadom podľa § 26 ods. 6 písm. a),</w:t>
      </w:r>
    </w:p>
    <w:p w:rsidR="00F56853" w:rsidRPr="00732D66" w:rsidP="00570BB3">
      <w:pPr>
        <w:ind w:left="360" w:hanging="360"/>
        <w:jc w:val="both"/>
        <w:rPr>
          <w:rFonts w:ascii="Times New Roman" w:hAnsi="Times New Roman" w:cs="Times New Roman"/>
        </w:rPr>
      </w:pPr>
      <w:r w:rsidRPr="00732D66" w:rsidR="00570BB3">
        <w:rPr>
          <w:rFonts w:ascii="Times New Roman" w:hAnsi="Times New Roman" w:cs="Times New Roman"/>
        </w:rPr>
        <w:t>j)  neumožní orgánom štátneho dozoru vykonať kontrolu správnosti tvorby účelovej finančnej rezervy a správnosti jej čerpania podľa § 14 ods. 15.</w:t>
      </w:r>
      <w:r w:rsidRPr="00732D66" w:rsidR="00F86B4E">
        <w:rPr>
          <w:rFonts w:ascii="Times New Roman" w:hAnsi="Times New Roman" w:cs="Times New Roman"/>
        </w:rPr>
        <w:t xml:space="preserve"> </w:t>
      </w:r>
    </w:p>
    <w:p w:rsidR="003807F4" w:rsidRPr="00732D66" w:rsidP="00570BB3">
      <w:pPr>
        <w:ind w:left="360" w:hanging="360"/>
        <w:jc w:val="both"/>
        <w:rPr>
          <w:rFonts w:ascii="Times New Roman" w:hAnsi="Times New Roman" w:cs="Times New Roman"/>
        </w:rPr>
      </w:pPr>
    </w:p>
    <w:p w:rsidR="00F56853" w:rsidRPr="00732D66" w:rsidP="00F56853">
      <w:pPr>
        <w:ind w:firstLine="696"/>
        <w:jc w:val="both"/>
        <w:rPr>
          <w:rFonts w:ascii="Times New Roman" w:hAnsi="Times New Roman" w:cs="Times New Roman"/>
        </w:rPr>
      </w:pPr>
      <w:r w:rsidRPr="00732D66">
        <w:rPr>
          <w:rFonts w:ascii="Times New Roman" w:hAnsi="Times New Roman" w:cs="Times New Roman"/>
        </w:rPr>
        <w:t xml:space="preserve">(2) Pokutu do </w:t>
      </w:r>
      <w:r w:rsidR="00C12DA4">
        <w:rPr>
          <w:rFonts w:ascii="Times New Roman" w:hAnsi="Times New Roman" w:cs="Times New Roman"/>
        </w:rPr>
        <w:t>20</w:t>
      </w:r>
      <w:r w:rsidR="00B445A4">
        <w:rPr>
          <w:rFonts w:ascii="Times New Roman" w:hAnsi="Times New Roman" w:cs="Times New Roman"/>
        </w:rPr>
        <w:t xml:space="preserve"> </w:t>
      </w:r>
      <w:r w:rsidR="00C12DA4">
        <w:rPr>
          <w:rFonts w:ascii="Times New Roman" w:hAnsi="Times New Roman" w:cs="Times New Roman"/>
        </w:rPr>
        <w:t>000 euro</w:t>
      </w:r>
      <w:r w:rsidRPr="00732D66">
        <w:rPr>
          <w:rFonts w:ascii="Times New Roman" w:hAnsi="Times New Roman" w:cs="Times New Roman"/>
        </w:rPr>
        <w:t xml:space="preserve"> uloží príslušný orgán prevádzkovateľovi, ktorý</w:t>
      </w:r>
    </w:p>
    <w:p w:rsidR="00F56853" w:rsidRPr="00732D66" w:rsidP="00F56853">
      <w:pPr>
        <w:numPr>
          <w:ilvl w:val="1"/>
          <w:numId w:val="36"/>
        </w:numPr>
        <w:tabs>
          <w:tab w:val="clear" w:pos="1440"/>
        </w:tabs>
        <w:ind w:left="336"/>
        <w:jc w:val="both"/>
        <w:rPr>
          <w:rFonts w:ascii="Times New Roman" w:hAnsi="Times New Roman" w:cs="Times New Roman"/>
        </w:rPr>
      </w:pPr>
      <w:r w:rsidRPr="00732D66">
        <w:rPr>
          <w:rFonts w:ascii="Times New Roman" w:hAnsi="Times New Roman" w:cs="Times New Roman"/>
        </w:rPr>
        <w:t>uloží ťažobný odpad alebo ho ponechá na inom mieste ako na mieste na to určenom podľa § 3 ods. 1 tohto zákona,</w:t>
      </w:r>
    </w:p>
    <w:p w:rsidR="00F56853" w:rsidRPr="00732D66" w:rsidP="00F56853">
      <w:pPr>
        <w:numPr>
          <w:ilvl w:val="1"/>
          <w:numId w:val="36"/>
        </w:numPr>
        <w:tabs>
          <w:tab w:val="clear" w:pos="1440"/>
        </w:tabs>
        <w:ind w:left="336"/>
        <w:jc w:val="both"/>
        <w:rPr>
          <w:rFonts w:ascii="Times New Roman" w:hAnsi="Times New Roman" w:cs="Times New Roman"/>
        </w:rPr>
      </w:pPr>
      <w:r w:rsidRPr="00732D66">
        <w:rPr>
          <w:rFonts w:ascii="Times New Roman" w:hAnsi="Times New Roman" w:cs="Times New Roman"/>
        </w:rPr>
        <w:t>nakladá s ťažobným odpadom v rozpore s požiadavkami § 3 ods. 2 až 4,</w:t>
      </w:r>
    </w:p>
    <w:p w:rsidR="00F56853" w:rsidRPr="00732D66" w:rsidP="00F56853">
      <w:pPr>
        <w:numPr>
          <w:ilvl w:val="1"/>
          <w:numId w:val="36"/>
        </w:numPr>
        <w:tabs>
          <w:tab w:val="clear" w:pos="1440"/>
        </w:tabs>
        <w:ind w:left="336"/>
        <w:jc w:val="both"/>
        <w:rPr>
          <w:rFonts w:ascii="Times New Roman" w:hAnsi="Times New Roman" w:cs="Times New Roman"/>
        </w:rPr>
      </w:pPr>
      <w:r w:rsidRPr="00732D66">
        <w:rPr>
          <w:rFonts w:ascii="Times New Roman" w:hAnsi="Times New Roman" w:cs="Times New Roman"/>
        </w:rPr>
        <w:t xml:space="preserve">nepožiada príslušný orgán  o zaradenie úložiska  podľa § 4 ods. </w:t>
      </w:r>
      <w:r w:rsidR="00FC5456">
        <w:rPr>
          <w:rFonts w:ascii="Times New Roman" w:hAnsi="Times New Roman" w:cs="Times New Roman"/>
        </w:rPr>
        <w:t>10</w:t>
      </w:r>
      <w:r w:rsidRPr="00732D66">
        <w:rPr>
          <w:rFonts w:ascii="Times New Roman" w:hAnsi="Times New Roman" w:cs="Times New Roman"/>
        </w:rPr>
        <w:t>,</w:t>
      </w:r>
    </w:p>
    <w:p w:rsidR="00F56853" w:rsidRPr="00732D66" w:rsidP="00F56853">
      <w:pPr>
        <w:numPr>
          <w:ilvl w:val="1"/>
          <w:numId w:val="36"/>
        </w:numPr>
        <w:tabs>
          <w:tab w:val="clear" w:pos="1440"/>
        </w:tabs>
        <w:ind w:left="336"/>
        <w:jc w:val="both"/>
        <w:rPr>
          <w:rFonts w:ascii="Times New Roman" w:hAnsi="Times New Roman" w:cs="Times New Roman"/>
        </w:rPr>
      </w:pPr>
      <w:r w:rsidRPr="00732D66">
        <w:rPr>
          <w:rFonts w:ascii="Times New Roman" w:hAnsi="Times New Roman" w:cs="Times New Roman"/>
        </w:rPr>
        <w:t xml:space="preserve">neplní vnútorný havarijný plán podľa § 6 ods. </w:t>
      </w:r>
      <w:r w:rsidR="002703D8">
        <w:rPr>
          <w:rFonts w:ascii="Times New Roman" w:hAnsi="Times New Roman" w:cs="Times New Roman"/>
        </w:rPr>
        <w:t>4</w:t>
      </w:r>
      <w:r w:rsidRPr="00732D66">
        <w:rPr>
          <w:rFonts w:ascii="Times New Roman" w:hAnsi="Times New Roman" w:cs="Times New Roman"/>
        </w:rPr>
        <w:t xml:space="preserve"> písm. d),</w:t>
      </w:r>
    </w:p>
    <w:p w:rsidR="00F56853" w:rsidRPr="00732D66" w:rsidP="00F56853">
      <w:pPr>
        <w:numPr>
          <w:ilvl w:val="1"/>
          <w:numId w:val="36"/>
        </w:numPr>
        <w:tabs>
          <w:tab w:val="clear" w:pos="1440"/>
        </w:tabs>
        <w:ind w:left="336"/>
        <w:jc w:val="both"/>
        <w:rPr>
          <w:rFonts w:ascii="Times New Roman" w:hAnsi="Times New Roman" w:cs="Times New Roman"/>
        </w:rPr>
      </w:pPr>
      <w:r w:rsidRPr="00732D66">
        <w:rPr>
          <w:rFonts w:ascii="Times New Roman" w:hAnsi="Times New Roman" w:cs="Times New Roman"/>
        </w:rPr>
        <w:t>nepožiada príslušný orgán o povolenie zriadenia, užívania, zmeny a uzavretia úložiska,  alebo neplní podmienky povolenia podľa § 7,</w:t>
      </w:r>
    </w:p>
    <w:p w:rsidR="00F56853" w:rsidRPr="00732D66" w:rsidP="00F56853">
      <w:pPr>
        <w:numPr>
          <w:ilvl w:val="1"/>
          <w:numId w:val="36"/>
        </w:numPr>
        <w:tabs>
          <w:tab w:val="clear" w:pos="1440"/>
        </w:tabs>
        <w:ind w:left="336"/>
        <w:jc w:val="both"/>
        <w:rPr>
          <w:rFonts w:ascii="Times New Roman" w:hAnsi="Times New Roman" w:cs="Times New Roman"/>
        </w:rPr>
      </w:pPr>
      <w:r w:rsidRPr="00732D66">
        <w:rPr>
          <w:rFonts w:ascii="Times New Roman" w:hAnsi="Times New Roman" w:cs="Times New Roman"/>
        </w:rPr>
        <w:t>neplní povinnosti podľa § 9 pri ukladaní ťažobných odpadov alebo iných odpadov do vyťažených priestorov,</w:t>
      </w:r>
    </w:p>
    <w:p w:rsidR="00F56853" w:rsidRPr="00732D66" w:rsidP="00F56853">
      <w:pPr>
        <w:numPr>
          <w:ilvl w:val="1"/>
          <w:numId w:val="36"/>
        </w:numPr>
        <w:tabs>
          <w:tab w:val="clear" w:pos="1440"/>
        </w:tabs>
        <w:ind w:left="336"/>
        <w:jc w:val="both"/>
        <w:rPr>
          <w:rFonts w:ascii="Times New Roman" w:hAnsi="Times New Roman" w:cs="Times New Roman"/>
        </w:rPr>
      </w:pPr>
      <w:r w:rsidRPr="00732D66">
        <w:rPr>
          <w:rFonts w:ascii="Times New Roman" w:hAnsi="Times New Roman" w:cs="Times New Roman"/>
        </w:rPr>
        <w:t xml:space="preserve">neplní pri prevádzke úložiska povinnosti podľa § 10 ods. 3, </w:t>
      </w:r>
      <w:r w:rsidR="002703D8">
        <w:rPr>
          <w:rFonts w:ascii="Times New Roman" w:hAnsi="Times New Roman" w:cs="Times New Roman"/>
        </w:rPr>
        <w:t>5</w:t>
      </w:r>
      <w:r w:rsidRPr="00732D66">
        <w:rPr>
          <w:rFonts w:ascii="Times New Roman" w:hAnsi="Times New Roman" w:cs="Times New Roman"/>
        </w:rPr>
        <w:t xml:space="preserve"> a ods. </w:t>
      </w:r>
      <w:r w:rsidR="002703D8">
        <w:rPr>
          <w:rFonts w:ascii="Times New Roman" w:hAnsi="Times New Roman" w:cs="Times New Roman"/>
        </w:rPr>
        <w:t>6</w:t>
      </w:r>
      <w:r w:rsidRPr="00732D66">
        <w:rPr>
          <w:rFonts w:ascii="Times New Roman" w:hAnsi="Times New Roman" w:cs="Times New Roman"/>
        </w:rPr>
        <w:t xml:space="preserve"> písm. a),</w:t>
      </w:r>
    </w:p>
    <w:p w:rsidR="00F56853" w:rsidRPr="00732D66" w:rsidP="00F56853">
      <w:pPr>
        <w:numPr>
          <w:ilvl w:val="1"/>
          <w:numId w:val="36"/>
        </w:numPr>
        <w:tabs>
          <w:tab w:val="clear" w:pos="1440"/>
        </w:tabs>
        <w:ind w:left="336"/>
        <w:jc w:val="both"/>
        <w:rPr>
          <w:rFonts w:ascii="Times New Roman" w:hAnsi="Times New Roman" w:cs="Times New Roman"/>
        </w:rPr>
      </w:pPr>
      <w:r w:rsidRPr="00732D66">
        <w:rPr>
          <w:rFonts w:ascii="Times New Roman" w:hAnsi="Times New Roman" w:cs="Times New Roman"/>
        </w:rPr>
        <w:t xml:space="preserve">neoznámi príslušnému orgánu udalosti a skutočnosti podľa § 10 ods. </w:t>
      </w:r>
      <w:r w:rsidR="002703D8">
        <w:rPr>
          <w:rFonts w:ascii="Times New Roman" w:hAnsi="Times New Roman" w:cs="Times New Roman"/>
        </w:rPr>
        <w:t>6</w:t>
      </w:r>
      <w:r w:rsidRPr="00732D66">
        <w:rPr>
          <w:rFonts w:ascii="Times New Roman" w:hAnsi="Times New Roman" w:cs="Times New Roman"/>
        </w:rPr>
        <w:t xml:space="preserve"> písm. c) až e) alebo § 11 ods. </w:t>
      </w:r>
      <w:r w:rsidR="00B05953">
        <w:rPr>
          <w:rFonts w:ascii="Times New Roman" w:hAnsi="Times New Roman" w:cs="Times New Roman"/>
        </w:rPr>
        <w:t>7</w:t>
      </w:r>
      <w:r w:rsidRPr="00732D66">
        <w:rPr>
          <w:rFonts w:ascii="Times New Roman" w:hAnsi="Times New Roman" w:cs="Times New Roman"/>
        </w:rPr>
        <w:t>,</w:t>
      </w:r>
    </w:p>
    <w:p w:rsidR="00F56853" w:rsidRPr="00732D66" w:rsidP="00F56853">
      <w:pPr>
        <w:numPr>
          <w:ilvl w:val="1"/>
          <w:numId w:val="36"/>
        </w:numPr>
        <w:tabs>
          <w:tab w:val="clear" w:pos="1440"/>
        </w:tabs>
        <w:ind w:left="336"/>
        <w:jc w:val="both"/>
        <w:rPr>
          <w:rFonts w:ascii="Times New Roman" w:hAnsi="Times New Roman" w:cs="Times New Roman"/>
        </w:rPr>
      </w:pPr>
      <w:r w:rsidRPr="00732D66">
        <w:rPr>
          <w:rFonts w:ascii="Times New Roman" w:hAnsi="Times New Roman" w:cs="Times New Roman"/>
        </w:rPr>
        <w:t xml:space="preserve">neuchováva dokumentáciu podľa § 10 ods. </w:t>
      </w:r>
      <w:r w:rsidR="00B05953">
        <w:rPr>
          <w:rFonts w:ascii="Times New Roman" w:hAnsi="Times New Roman" w:cs="Times New Roman"/>
        </w:rPr>
        <w:t>6</w:t>
      </w:r>
      <w:r w:rsidRPr="00732D66">
        <w:rPr>
          <w:rFonts w:ascii="Times New Roman" w:hAnsi="Times New Roman" w:cs="Times New Roman"/>
        </w:rPr>
        <w:t xml:space="preserve"> písm. h),</w:t>
      </w:r>
    </w:p>
    <w:p w:rsidR="00F56853" w:rsidRPr="00732D66" w:rsidP="00F56853">
      <w:pPr>
        <w:numPr>
          <w:ilvl w:val="1"/>
          <w:numId w:val="36"/>
        </w:numPr>
        <w:tabs>
          <w:tab w:val="clear" w:pos="1440"/>
        </w:tabs>
        <w:ind w:left="336"/>
        <w:jc w:val="both"/>
        <w:rPr>
          <w:rFonts w:ascii="Times New Roman" w:hAnsi="Times New Roman" w:cs="Times New Roman"/>
        </w:rPr>
      </w:pPr>
      <w:r w:rsidRPr="00732D66">
        <w:rPr>
          <w:rFonts w:ascii="Times New Roman" w:hAnsi="Times New Roman" w:cs="Times New Roman"/>
        </w:rPr>
        <w:t>postupuje pri uzavieraní úložiska v rozpore s § 11 ods. 1 až 3,</w:t>
      </w:r>
    </w:p>
    <w:p w:rsidR="00F56853" w:rsidRPr="00732D66" w:rsidP="00F56853">
      <w:pPr>
        <w:numPr>
          <w:ilvl w:val="1"/>
          <w:numId w:val="36"/>
        </w:numPr>
        <w:tabs>
          <w:tab w:val="clear" w:pos="1440"/>
        </w:tabs>
        <w:ind w:left="336"/>
        <w:jc w:val="both"/>
        <w:rPr>
          <w:rFonts w:ascii="Times New Roman" w:hAnsi="Times New Roman" w:cs="Times New Roman"/>
        </w:rPr>
      </w:pPr>
      <w:r w:rsidRPr="00732D66">
        <w:rPr>
          <w:rFonts w:ascii="Times New Roman" w:hAnsi="Times New Roman" w:cs="Times New Roman"/>
        </w:rPr>
        <w:t>nezabezpečí potrebný monitoring, kontrolu a ďalšie opatrenia po uzavretí úložiska podľa § 11 ods. 4 a 5,</w:t>
      </w:r>
    </w:p>
    <w:p w:rsidR="00F56853" w:rsidRPr="00732D66" w:rsidP="00F56853">
      <w:pPr>
        <w:numPr>
          <w:ilvl w:val="1"/>
          <w:numId w:val="36"/>
        </w:numPr>
        <w:tabs>
          <w:tab w:val="clear" w:pos="1440"/>
        </w:tabs>
        <w:ind w:left="336"/>
        <w:jc w:val="both"/>
        <w:rPr>
          <w:rFonts w:ascii="Times New Roman" w:hAnsi="Times New Roman" w:cs="Times New Roman"/>
        </w:rPr>
      </w:pPr>
      <w:r w:rsidRPr="00732D66">
        <w:rPr>
          <w:rFonts w:ascii="Times New Roman" w:hAnsi="Times New Roman" w:cs="Times New Roman"/>
        </w:rPr>
        <w:t>neplní povinnosti na ochranu vôd , ovzdušia a pôdy podľa § 12 ods. 1 a 2,</w:t>
      </w:r>
    </w:p>
    <w:p w:rsidR="00F56853" w:rsidRPr="00732D66" w:rsidP="00F56853">
      <w:pPr>
        <w:numPr>
          <w:ilvl w:val="1"/>
          <w:numId w:val="36"/>
        </w:numPr>
        <w:tabs>
          <w:tab w:val="clear" w:pos="1440"/>
        </w:tabs>
        <w:ind w:left="336"/>
        <w:jc w:val="both"/>
        <w:rPr>
          <w:rFonts w:ascii="Times New Roman" w:hAnsi="Times New Roman" w:cs="Times New Roman"/>
        </w:rPr>
      </w:pPr>
      <w:r w:rsidRPr="00732D66">
        <w:rPr>
          <w:rFonts w:ascii="Times New Roman" w:hAnsi="Times New Roman" w:cs="Times New Roman"/>
        </w:rPr>
        <w:t>nezabezpečí, zníženie koncentrácie kyanidu rozložiteľného v slabej kyseline v ťažobnom odpade ukladanom na odkalisko v súlade s § 12 ods. 4 a 5 a v lehotách podľa § 29 ods. 9,</w:t>
      </w:r>
    </w:p>
    <w:p w:rsidR="00F56853" w:rsidRPr="00732D66" w:rsidP="00F56853">
      <w:pPr>
        <w:numPr>
          <w:ilvl w:val="1"/>
          <w:numId w:val="36"/>
        </w:numPr>
        <w:tabs>
          <w:tab w:val="clear" w:pos="1440"/>
        </w:tabs>
        <w:ind w:left="336"/>
        <w:jc w:val="both"/>
        <w:rPr>
          <w:rFonts w:ascii="Times New Roman" w:hAnsi="Times New Roman" w:cs="Times New Roman"/>
        </w:rPr>
      </w:pPr>
      <w:r w:rsidRPr="00732D66">
        <w:rPr>
          <w:rFonts w:ascii="Times New Roman" w:hAnsi="Times New Roman" w:cs="Times New Roman"/>
        </w:rPr>
        <w:t>nezdrží sa konania, ktoré obmedzil alebo zakázal orgán štátneho dozoru alebo neplní ďalšie opatrenia nariadené príslušným orgánom.</w:t>
      </w:r>
    </w:p>
    <w:p w:rsidR="00F56853" w:rsidRPr="00732D66" w:rsidP="00F56853">
      <w:pPr>
        <w:jc w:val="both"/>
        <w:rPr>
          <w:rFonts w:ascii="Times New Roman" w:hAnsi="Times New Roman" w:cs="Times New Roman"/>
        </w:rPr>
      </w:pPr>
    </w:p>
    <w:p w:rsidR="00F56853" w:rsidRPr="00732D66" w:rsidP="00F56853">
      <w:pPr>
        <w:ind w:firstLine="696"/>
        <w:jc w:val="both"/>
        <w:rPr>
          <w:rFonts w:ascii="Times New Roman" w:hAnsi="Times New Roman" w:cs="Times New Roman"/>
        </w:rPr>
      </w:pPr>
      <w:r w:rsidRPr="00732D66">
        <w:rPr>
          <w:rFonts w:ascii="Times New Roman" w:hAnsi="Times New Roman" w:cs="Times New Roman"/>
        </w:rPr>
        <w:t xml:space="preserve">(3) Pokutu do </w:t>
      </w:r>
      <w:r w:rsidR="00B445A4">
        <w:rPr>
          <w:rFonts w:ascii="Times New Roman" w:hAnsi="Times New Roman" w:cs="Times New Roman"/>
        </w:rPr>
        <w:t>170 000 euro</w:t>
      </w:r>
      <w:r w:rsidRPr="00732D66">
        <w:rPr>
          <w:rFonts w:ascii="Times New Roman" w:hAnsi="Times New Roman" w:cs="Times New Roman"/>
        </w:rPr>
        <w:t xml:space="preserve"> uloží príslušný orgán prevádzkovateľovi, ktorý neplní povinnosti ustanovené  v § 14</w:t>
      </w:r>
      <w:r w:rsidR="005C427C">
        <w:rPr>
          <w:rFonts w:ascii="Times New Roman" w:hAnsi="Times New Roman" w:cs="Times New Roman"/>
        </w:rPr>
        <w:t xml:space="preserve"> okrem povinností ustanovených v § 14 ods. </w:t>
      </w:r>
      <w:smartTag w:uri="urn:schemas-microsoft-com:office:smarttags" w:element="metricconverter">
        <w:smartTagPr>
          <w:attr w:name="ProductID" w:val="5 a"/>
        </w:smartTagPr>
        <w:r w:rsidR="005C427C">
          <w:rPr>
            <w:rFonts w:ascii="Times New Roman" w:hAnsi="Times New Roman" w:cs="Times New Roman"/>
          </w:rPr>
          <w:t>5 a</w:t>
        </w:r>
      </w:smartTag>
      <w:r w:rsidR="005C427C">
        <w:rPr>
          <w:rFonts w:ascii="Times New Roman" w:hAnsi="Times New Roman" w:cs="Times New Roman"/>
        </w:rPr>
        <w:t xml:space="preserve"> 15</w:t>
      </w:r>
      <w:r w:rsidRPr="00732D66">
        <w:rPr>
          <w:rFonts w:ascii="Times New Roman" w:hAnsi="Times New Roman" w:cs="Times New Roman"/>
        </w:rPr>
        <w:t xml:space="preserve">. </w:t>
      </w:r>
    </w:p>
    <w:p w:rsidR="00F56853" w:rsidRPr="00732D66" w:rsidP="00F56853">
      <w:pPr>
        <w:ind w:firstLine="696"/>
        <w:jc w:val="both"/>
        <w:rPr>
          <w:rFonts w:ascii="Times New Roman" w:hAnsi="Times New Roman" w:cs="Times New Roman"/>
        </w:rPr>
      </w:pPr>
    </w:p>
    <w:p w:rsidR="00F56853" w:rsidRPr="00732D66" w:rsidP="00F56853">
      <w:pPr>
        <w:ind w:firstLine="696"/>
        <w:jc w:val="both"/>
        <w:rPr>
          <w:rFonts w:ascii="Times New Roman" w:hAnsi="Times New Roman" w:cs="Times New Roman"/>
        </w:rPr>
      </w:pPr>
      <w:r w:rsidRPr="00732D66">
        <w:rPr>
          <w:rFonts w:ascii="Times New Roman" w:hAnsi="Times New Roman" w:cs="Times New Roman"/>
        </w:rPr>
        <w:t>(4) Pri ukladaní pokuty sa prihliada najmä na závažnosť a čas trvania protiprávneho konania, na rozsah ohrozenia zdravia ľudí a životného prostredia, prípadne na mieru ich poškodenia.</w:t>
      </w:r>
    </w:p>
    <w:p w:rsidR="00F56853" w:rsidRPr="00732D66" w:rsidP="00F56853">
      <w:pPr>
        <w:ind w:firstLine="696"/>
        <w:jc w:val="both"/>
        <w:rPr>
          <w:rFonts w:ascii="Times New Roman" w:hAnsi="Times New Roman" w:cs="Times New Roman"/>
        </w:rPr>
      </w:pPr>
    </w:p>
    <w:p w:rsidR="00F56853" w:rsidRPr="00732D66" w:rsidP="00F56853">
      <w:pPr>
        <w:ind w:firstLine="696"/>
        <w:jc w:val="both"/>
        <w:rPr>
          <w:rFonts w:ascii="Times New Roman" w:hAnsi="Times New Roman" w:cs="Times New Roman"/>
        </w:rPr>
      </w:pPr>
      <w:r w:rsidRPr="00732D66">
        <w:rPr>
          <w:rFonts w:ascii="Times New Roman" w:hAnsi="Times New Roman" w:cs="Times New Roman"/>
        </w:rPr>
        <w:t xml:space="preserve">(5) Príslušný orgán môže v rozhodnutí o uložení pokuty súčasne uložiť, aby boli v určenej lehote vykonané opatrenia na nápravu následkov protiprávneho konania. Ak povinný v určenej lehote tieto opatrenia nevykoná, môže mu príslušný orgán uložiť ďalšiu pokutu až do dvojnásobku sumy ustanovenej v ods. 1 až 3. Ďalšiu pokutu môže príslušný orgán uložiť v lehote do jedného roka odo dňa, keď mal povinný vykonať opatrenia na nápravu určené v rozhodnutí o uložení pokuty. </w:t>
      </w:r>
    </w:p>
    <w:p w:rsidR="00F56853" w:rsidRPr="00732D66" w:rsidP="00F56853">
      <w:pPr>
        <w:ind w:firstLine="696"/>
        <w:jc w:val="both"/>
        <w:rPr>
          <w:rFonts w:ascii="Times New Roman" w:hAnsi="Times New Roman" w:cs="Times New Roman"/>
        </w:rPr>
      </w:pPr>
    </w:p>
    <w:p w:rsidR="00F56853" w:rsidRPr="00732D66" w:rsidP="00F56853">
      <w:pPr>
        <w:ind w:firstLine="696"/>
        <w:jc w:val="both"/>
        <w:rPr>
          <w:rFonts w:ascii="Times New Roman" w:hAnsi="Times New Roman" w:cs="Times New Roman"/>
        </w:rPr>
      </w:pPr>
      <w:r w:rsidRPr="00732D66">
        <w:rPr>
          <w:rFonts w:ascii="Times New Roman" w:hAnsi="Times New Roman" w:cs="Times New Roman"/>
        </w:rPr>
        <w:t>(6) Ak prevádzkovateľ opätovne poruší počas jedného roka od právoplatnosti rozhodnutia o uložení pokuty podľa tohto zákona povinnosť, za ktorú mu bola pokuta uložená, alebo nesplní opatrenie na nápravu, uloží mu príslušný orgán ďalšiu pokutu až do dvojnásobku sumy ustanovenej v odsekoch 1 až 3.</w:t>
      </w:r>
    </w:p>
    <w:p w:rsidR="00F56853" w:rsidRPr="00732D66" w:rsidP="00F56853">
      <w:pPr>
        <w:ind w:firstLine="696"/>
        <w:jc w:val="both"/>
        <w:rPr>
          <w:rFonts w:ascii="Times New Roman" w:hAnsi="Times New Roman" w:cs="Times New Roman"/>
        </w:rPr>
      </w:pPr>
    </w:p>
    <w:p w:rsidR="00F56853" w:rsidRPr="00732D66" w:rsidP="00F56853">
      <w:pPr>
        <w:ind w:firstLine="696"/>
        <w:jc w:val="both"/>
        <w:rPr>
          <w:rFonts w:ascii="Times New Roman" w:hAnsi="Times New Roman" w:cs="Times New Roman"/>
        </w:rPr>
      </w:pPr>
      <w:r w:rsidRPr="00732D66">
        <w:rPr>
          <w:rFonts w:ascii="Times New Roman" w:hAnsi="Times New Roman" w:cs="Times New Roman"/>
        </w:rPr>
        <w:t>(7) Konanie podľa odsekov 1 až 3 možno začať do jedného roka odo dňa, keď sa príslušný orgán dozvedel o porušení povinnosti, najneskôr však do troch rokov odo dňa, keď došlo k porušeniu povinnosti. Konanie podľa odsekov 5 a 6 možno začať do jedného roka odo dňa, keď mal prevádzkovateľ vykonať opatrenia na nápravu určené v rozhodnutí podľa odseku 5 splniť odo dňa, keď prevádzkovateľ k opätovne porušil povinnosti alebo nesplnil opatrenia na nápravu určené v rozhodnutí podľa odseku 6. Uložením pokuty nie je dotknutá povinnosť vykonať opatrenie na nápravu, ani zodpovednosť za náhradu spôsobenej škody</w:t>
      </w:r>
      <w:r w:rsidR="00067E6E">
        <w:rPr>
          <w:rFonts w:ascii="Times New Roman" w:hAnsi="Times New Roman" w:cs="Times New Roman"/>
        </w:rPr>
        <w:t xml:space="preserve">. </w:t>
      </w:r>
      <w:r>
        <w:rPr>
          <w:rStyle w:val="FootnoteReference"/>
          <w:rFonts w:ascii="Times New Roman" w:hAnsi="Times New Roman" w:cs="Times New Roman"/>
          <w:rtl w:val="0"/>
        </w:rPr>
        <w:footnoteReference w:id="44"/>
      </w:r>
      <w:r w:rsidRPr="00732D66">
        <w:rPr>
          <w:rFonts w:ascii="Times New Roman" w:hAnsi="Times New Roman" w:cs="Times New Roman"/>
        </w:rPr>
        <w:t xml:space="preserve"> </w:t>
      </w:r>
      <w:r w:rsidR="00F775A1">
        <w:rPr>
          <w:rFonts w:ascii="Times New Roman" w:hAnsi="Times New Roman" w:cs="Times New Roman"/>
        </w:rPr>
        <w:t>)</w:t>
      </w:r>
    </w:p>
    <w:p w:rsidR="00F56853" w:rsidRPr="00732D66" w:rsidP="00F56853">
      <w:pPr>
        <w:ind w:firstLine="696"/>
        <w:jc w:val="both"/>
        <w:rPr>
          <w:rFonts w:ascii="Times New Roman" w:hAnsi="Times New Roman" w:cs="Times New Roman"/>
        </w:rPr>
      </w:pPr>
    </w:p>
    <w:p w:rsidR="00F56853" w:rsidRPr="00732D66" w:rsidP="00F56853">
      <w:pPr>
        <w:ind w:firstLine="696"/>
        <w:jc w:val="both"/>
        <w:rPr>
          <w:rFonts w:ascii="Times New Roman" w:hAnsi="Times New Roman" w:cs="Times New Roman"/>
        </w:rPr>
      </w:pPr>
      <w:r w:rsidRPr="00732D66">
        <w:rPr>
          <w:rFonts w:ascii="Times New Roman" w:hAnsi="Times New Roman" w:cs="Times New Roman"/>
        </w:rPr>
        <w:t>(8) Pokuta je splatná do 30 dní od nadobudnutia právoplatnosti rozhodnutia, ktorým bola uložená, ak v tomto rozhodnutí nie je určená dlhšia lehota jej splatnosti.</w:t>
      </w:r>
    </w:p>
    <w:p w:rsidR="00F300AD" w:rsidRPr="00732D66" w:rsidP="00F56853">
      <w:pPr>
        <w:ind w:firstLine="696"/>
        <w:jc w:val="both"/>
        <w:rPr>
          <w:rFonts w:ascii="Times New Roman" w:hAnsi="Times New Roman" w:cs="Times New Roman"/>
        </w:rPr>
      </w:pPr>
    </w:p>
    <w:p w:rsidR="00F300AD" w:rsidRPr="00732D66" w:rsidP="00F56853">
      <w:pPr>
        <w:ind w:firstLine="696"/>
        <w:jc w:val="both"/>
        <w:rPr>
          <w:rFonts w:ascii="Times New Roman" w:hAnsi="Times New Roman" w:cs="Times New Roman"/>
        </w:rPr>
      </w:pPr>
      <w:r w:rsidRPr="00732D66">
        <w:rPr>
          <w:rFonts w:ascii="Times New Roman" w:hAnsi="Times New Roman" w:cs="Times New Roman"/>
        </w:rPr>
        <w:t xml:space="preserve">(9) Konanie o uložení pokuty </w:t>
      </w:r>
      <w:r w:rsidR="005C427C">
        <w:rPr>
          <w:rFonts w:ascii="Times New Roman" w:hAnsi="Times New Roman" w:cs="Times New Roman"/>
        </w:rPr>
        <w:t xml:space="preserve">uskutoční </w:t>
      </w:r>
      <w:r w:rsidRPr="00732D66">
        <w:rPr>
          <w:rFonts w:ascii="Times New Roman" w:hAnsi="Times New Roman" w:cs="Times New Roman"/>
        </w:rPr>
        <w:t>príslušný orgán, ktorý ako prvý zistil porušenie povinností.</w:t>
      </w:r>
      <w:r w:rsidR="00E90CE7">
        <w:rPr>
          <w:rFonts w:ascii="Times New Roman" w:hAnsi="Times New Roman" w:cs="Times New Roman"/>
        </w:rPr>
        <w:t xml:space="preserve"> </w:t>
      </w:r>
    </w:p>
    <w:p w:rsidR="007E6BB1" w:rsidP="00F56853">
      <w:pPr>
        <w:ind w:firstLine="696"/>
        <w:jc w:val="both"/>
        <w:rPr>
          <w:rFonts w:ascii="Times New Roman" w:hAnsi="Times New Roman" w:cs="Times New Roman"/>
        </w:rPr>
      </w:pPr>
    </w:p>
    <w:p w:rsidR="00F56853" w:rsidRPr="00732D66" w:rsidP="00F56853">
      <w:pPr>
        <w:ind w:firstLine="696"/>
        <w:jc w:val="both"/>
        <w:rPr>
          <w:rFonts w:ascii="Times New Roman" w:hAnsi="Times New Roman" w:cs="Times New Roman"/>
        </w:rPr>
      </w:pPr>
      <w:r w:rsidRPr="00732D66" w:rsidR="00F300AD">
        <w:rPr>
          <w:rFonts w:ascii="Times New Roman" w:hAnsi="Times New Roman" w:cs="Times New Roman"/>
        </w:rPr>
        <w:t>(10</w:t>
      </w:r>
      <w:r w:rsidRPr="00732D66">
        <w:rPr>
          <w:rFonts w:ascii="Times New Roman" w:hAnsi="Times New Roman" w:cs="Times New Roman"/>
        </w:rPr>
        <w:t>) Výnos z pokuty je príjmom Environmentálneho fondu.</w:t>
      </w:r>
      <w:r>
        <w:rPr>
          <w:rStyle w:val="FootnoteReference"/>
          <w:rFonts w:ascii="Times New Roman" w:hAnsi="Times New Roman" w:cs="Times New Roman"/>
          <w:rtl w:val="0"/>
        </w:rPr>
        <w:footnoteReference w:id="45"/>
      </w:r>
      <w:r w:rsidRPr="00732D66">
        <w:rPr>
          <w:rFonts w:ascii="Times New Roman" w:hAnsi="Times New Roman" w:cs="Times New Roman"/>
        </w:rPr>
        <w:t>)</w:t>
      </w:r>
    </w:p>
    <w:p w:rsidR="00F56853" w:rsidRPr="00732D66" w:rsidP="00F56853">
      <w:pPr>
        <w:jc w:val="both"/>
        <w:rPr>
          <w:rFonts w:ascii="Times New Roman" w:hAnsi="Times New Roman" w:cs="Times New Roman"/>
        </w:rPr>
      </w:pPr>
    </w:p>
    <w:p w:rsidR="00F56853" w:rsidRPr="00732D66" w:rsidP="00F56853">
      <w:pPr>
        <w:jc w:val="center"/>
        <w:rPr>
          <w:rFonts w:ascii="Times New Roman" w:hAnsi="Times New Roman" w:cs="Times New Roman"/>
        </w:rPr>
      </w:pPr>
      <w:r w:rsidRPr="00732D66">
        <w:rPr>
          <w:rFonts w:ascii="Times New Roman" w:hAnsi="Times New Roman" w:cs="Times New Roman"/>
        </w:rPr>
        <w:t>§ 28</w:t>
      </w:r>
    </w:p>
    <w:p w:rsidR="00F56853" w:rsidRPr="00732D66" w:rsidP="00F56853">
      <w:pPr>
        <w:jc w:val="center"/>
        <w:rPr>
          <w:rFonts w:ascii="Times New Roman" w:hAnsi="Times New Roman" w:cs="Times New Roman"/>
        </w:rPr>
      </w:pPr>
      <w:r w:rsidRPr="00732D66">
        <w:rPr>
          <w:rFonts w:ascii="Times New Roman" w:hAnsi="Times New Roman" w:cs="Times New Roman"/>
        </w:rPr>
        <w:t>Konanie</w:t>
      </w:r>
    </w:p>
    <w:p w:rsidR="00F56853" w:rsidRPr="00732D66" w:rsidP="00F56853">
      <w:pPr>
        <w:jc w:val="center"/>
        <w:rPr>
          <w:rFonts w:ascii="Times New Roman" w:hAnsi="Times New Roman" w:cs="Times New Roman"/>
        </w:rPr>
      </w:pPr>
    </w:p>
    <w:p w:rsidR="00F56853" w:rsidRPr="00732D66" w:rsidP="00F56853">
      <w:pPr>
        <w:jc w:val="both"/>
        <w:rPr>
          <w:rFonts w:ascii="Times New Roman" w:hAnsi="Times New Roman" w:cs="Times New Roman"/>
        </w:rPr>
      </w:pPr>
      <w:r w:rsidRPr="00732D66">
        <w:rPr>
          <w:rFonts w:ascii="Times New Roman" w:hAnsi="Times New Roman" w:cs="Times New Roman"/>
        </w:rPr>
        <w:tab/>
        <w:t>(1) Na konanie podľa tohto zákona sa vzťahuje všeobecný predpis o správnom konaní, ak tento zákon neustanovuje inak.</w:t>
      </w:r>
    </w:p>
    <w:p w:rsidR="00F56853" w:rsidRPr="00732D66" w:rsidP="00F56853">
      <w:pPr>
        <w:jc w:val="both"/>
        <w:rPr>
          <w:rFonts w:ascii="Times New Roman" w:hAnsi="Times New Roman" w:cs="Times New Roman"/>
        </w:rPr>
      </w:pPr>
    </w:p>
    <w:p w:rsidR="00F56853" w:rsidRPr="00732D66" w:rsidP="00F56853">
      <w:pPr>
        <w:jc w:val="both"/>
        <w:rPr>
          <w:rFonts w:ascii="Times New Roman" w:hAnsi="Times New Roman" w:cs="Times New Roman"/>
        </w:rPr>
      </w:pPr>
      <w:r w:rsidRPr="00732D66">
        <w:rPr>
          <w:rFonts w:ascii="Times New Roman" w:hAnsi="Times New Roman" w:cs="Times New Roman"/>
        </w:rPr>
        <w:tab/>
        <w:t>(2) Všeobecný predpis o správnom konaní</w:t>
      </w:r>
      <w:r w:rsidRPr="00732D66">
        <w:rPr>
          <w:rFonts w:ascii="Times New Roman" w:hAnsi="Times New Roman" w:cs="Times New Roman"/>
          <w:vertAlign w:val="superscript"/>
        </w:rPr>
        <w:t xml:space="preserve"> </w:t>
      </w:r>
      <w:r w:rsidRPr="00732D66">
        <w:rPr>
          <w:rFonts w:ascii="Times New Roman" w:hAnsi="Times New Roman" w:cs="Times New Roman"/>
        </w:rPr>
        <w:t xml:space="preserve">sa nevzťahuje na postup podľa § </w:t>
      </w:r>
      <w:smartTag w:uri="urn:schemas-microsoft-com:office:smarttags" w:element="metricconverter">
        <w:smartTagPr>
          <w:attr w:name="ProductID" w:val="4 a"/>
        </w:smartTagPr>
        <w:r w:rsidRPr="00732D66">
          <w:rPr>
            <w:rFonts w:ascii="Times New Roman" w:hAnsi="Times New Roman" w:cs="Times New Roman"/>
          </w:rPr>
          <w:t>4 a</w:t>
        </w:r>
      </w:smartTag>
      <w:r w:rsidRPr="00732D66">
        <w:rPr>
          <w:rFonts w:ascii="Times New Roman" w:hAnsi="Times New Roman" w:cs="Times New Roman"/>
        </w:rPr>
        <w:t xml:space="preserve">  § </w:t>
      </w:r>
      <w:r w:rsidRPr="00732D66" w:rsidR="000C1CC4">
        <w:rPr>
          <w:rFonts w:ascii="Times New Roman" w:hAnsi="Times New Roman" w:cs="Times New Roman"/>
        </w:rPr>
        <w:t xml:space="preserve">5 ods. 6 až </w:t>
      </w:r>
      <w:r w:rsidR="00AE7B48">
        <w:rPr>
          <w:rFonts w:ascii="Times New Roman" w:hAnsi="Times New Roman" w:cs="Times New Roman"/>
        </w:rPr>
        <w:t>9</w:t>
      </w:r>
      <w:r w:rsidRPr="00732D66">
        <w:rPr>
          <w:rFonts w:ascii="Times New Roman" w:hAnsi="Times New Roman" w:cs="Times New Roman"/>
        </w:rPr>
        <w:t>.</w:t>
      </w:r>
    </w:p>
    <w:p w:rsidR="00F56853" w:rsidRPr="00732D66" w:rsidP="00F56853">
      <w:pPr>
        <w:jc w:val="both"/>
        <w:rPr>
          <w:rFonts w:ascii="Times New Roman" w:hAnsi="Times New Roman" w:cs="Times New Roman"/>
        </w:rPr>
      </w:pPr>
    </w:p>
    <w:p w:rsidR="00F56853" w:rsidP="00F56853">
      <w:pPr>
        <w:jc w:val="center"/>
        <w:rPr>
          <w:rFonts w:ascii="Times New Roman" w:hAnsi="Times New Roman" w:cs="Times New Roman"/>
        </w:rPr>
      </w:pPr>
      <w:r w:rsidRPr="00732D66">
        <w:rPr>
          <w:rFonts w:ascii="Times New Roman" w:hAnsi="Times New Roman" w:cs="Times New Roman"/>
        </w:rPr>
        <w:t>Prechodné a záverečné ustanovenia</w:t>
      </w:r>
    </w:p>
    <w:p w:rsidR="00B05953" w:rsidRPr="00732D66" w:rsidP="00F56853">
      <w:pPr>
        <w:jc w:val="center"/>
        <w:rPr>
          <w:rFonts w:ascii="Times New Roman" w:hAnsi="Times New Roman" w:cs="Times New Roman"/>
        </w:rPr>
      </w:pPr>
    </w:p>
    <w:p w:rsidR="00F56853" w:rsidRPr="00732D66" w:rsidP="00F56853">
      <w:pPr>
        <w:jc w:val="center"/>
        <w:rPr>
          <w:rFonts w:ascii="Times New Roman" w:hAnsi="Times New Roman" w:cs="Times New Roman"/>
        </w:rPr>
      </w:pPr>
      <w:r w:rsidRPr="00732D66">
        <w:rPr>
          <w:rFonts w:ascii="Times New Roman" w:hAnsi="Times New Roman" w:cs="Times New Roman"/>
        </w:rPr>
        <w:t>§ 29</w:t>
      </w:r>
    </w:p>
    <w:p w:rsidR="00F56853" w:rsidRPr="00732D66" w:rsidP="00F56853">
      <w:pPr>
        <w:jc w:val="center"/>
        <w:rPr>
          <w:rFonts w:ascii="Times New Roman" w:hAnsi="Times New Roman" w:cs="Times New Roman"/>
        </w:rPr>
      </w:pPr>
      <w:r w:rsidRPr="00732D66">
        <w:rPr>
          <w:rFonts w:ascii="Times New Roman" w:hAnsi="Times New Roman" w:cs="Times New Roman"/>
        </w:rPr>
        <w:t>Prechodné ustanovenia</w:t>
      </w:r>
    </w:p>
    <w:p w:rsidR="00F56853" w:rsidRPr="00732D66" w:rsidP="00F56853">
      <w:pPr>
        <w:jc w:val="both"/>
        <w:rPr>
          <w:rFonts w:ascii="Times New Roman" w:hAnsi="Times New Roman" w:cs="Times New Roman"/>
        </w:rPr>
      </w:pPr>
    </w:p>
    <w:p w:rsidR="00F56853" w:rsidRPr="00732D66" w:rsidP="00F56853">
      <w:pPr>
        <w:jc w:val="both"/>
        <w:rPr>
          <w:rFonts w:ascii="Times New Roman" w:hAnsi="Times New Roman" w:cs="Times New Roman"/>
        </w:rPr>
      </w:pPr>
      <w:r w:rsidRPr="00732D66">
        <w:rPr>
          <w:rFonts w:ascii="Times New Roman" w:hAnsi="Times New Roman" w:cs="Times New Roman"/>
        </w:rPr>
        <w:tab/>
        <w:t>(1) Správne konania vo veciach ťažobných odpadov začaté pred nadobudnutím účinnosti tohto zákona</w:t>
      </w:r>
      <w:r w:rsidR="007B01A9">
        <w:rPr>
          <w:rFonts w:ascii="Times New Roman" w:hAnsi="Times New Roman" w:cs="Times New Roman"/>
        </w:rPr>
        <w:t xml:space="preserve"> </w:t>
      </w:r>
      <w:r w:rsidRPr="00732D66">
        <w:rPr>
          <w:rFonts w:ascii="Times New Roman" w:hAnsi="Times New Roman" w:cs="Times New Roman"/>
        </w:rPr>
        <w:t xml:space="preserve">sa dokončia podľa </w:t>
      </w:r>
      <w:r w:rsidR="00F775A1">
        <w:rPr>
          <w:rFonts w:ascii="Times New Roman" w:hAnsi="Times New Roman" w:cs="Times New Roman"/>
        </w:rPr>
        <w:t>všeobecne záväzných právnych</w:t>
      </w:r>
      <w:r w:rsidRPr="00732D66">
        <w:rPr>
          <w:rFonts w:ascii="Times New Roman" w:hAnsi="Times New Roman" w:cs="Times New Roman"/>
        </w:rPr>
        <w:t xml:space="preserve"> predpisov</w:t>
      </w:r>
      <w:r>
        <w:rPr>
          <w:rStyle w:val="FootnoteReference"/>
          <w:rFonts w:ascii="Times New Roman" w:hAnsi="Times New Roman" w:cs="Times New Roman"/>
          <w:rtl w:val="0"/>
        </w:rPr>
        <w:footnoteReference w:id="46"/>
      </w:r>
      <w:r w:rsidR="00F775A1">
        <w:rPr>
          <w:rFonts w:ascii="Times New Roman" w:hAnsi="Times New Roman" w:cs="Times New Roman"/>
        </w:rPr>
        <w:t>)</w:t>
      </w:r>
      <w:r w:rsidRPr="00732D66">
        <w:rPr>
          <w:rFonts w:ascii="Times New Roman" w:hAnsi="Times New Roman" w:cs="Times New Roman"/>
        </w:rPr>
        <w:t xml:space="preserve"> účinných v čase začatia konania.</w:t>
      </w:r>
    </w:p>
    <w:p w:rsidR="00F56853" w:rsidRPr="00732D66" w:rsidP="00F56853">
      <w:pPr>
        <w:jc w:val="both"/>
        <w:rPr>
          <w:rFonts w:ascii="Times New Roman" w:hAnsi="Times New Roman" w:cs="Times New Roman"/>
        </w:rPr>
      </w:pPr>
    </w:p>
    <w:p w:rsidR="00F56853" w:rsidRPr="00732D66" w:rsidP="00F56853">
      <w:pPr>
        <w:jc w:val="both"/>
        <w:rPr>
          <w:rFonts w:ascii="Times New Roman" w:hAnsi="Times New Roman" w:cs="Times New Roman"/>
        </w:rPr>
      </w:pPr>
      <w:r w:rsidRPr="00732D66">
        <w:rPr>
          <w:rFonts w:ascii="Times New Roman" w:hAnsi="Times New Roman" w:cs="Times New Roman"/>
        </w:rPr>
        <w:tab/>
        <w:t xml:space="preserve">(2) Práva a povinnosti vyplývajúce z doterajších </w:t>
      </w:r>
      <w:r w:rsidR="00F775A1">
        <w:rPr>
          <w:rFonts w:ascii="Times New Roman" w:hAnsi="Times New Roman" w:cs="Times New Roman"/>
        </w:rPr>
        <w:t>rozhodnutí</w:t>
      </w:r>
      <w:r w:rsidRPr="00732D66" w:rsidR="00F775A1">
        <w:rPr>
          <w:rFonts w:ascii="Times New Roman" w:hAnsi="Times New Roman" w:cs="Times New Roman"/>
        </w:rPr>
        <w:t xml:space="preserve"> </w:t>
      </w:r>
      <w:r w:rsidRPr="00732D66">
        <w:rPr>
          <w:rFonts w:ascii="Times New Roman" w:hAnsi="Times New Roman" w:cs="Times New Roman"/>
        </w:rPr>
        <w:t>zostávajú v platnosti, ak tento zákon neustanovuje inak.</w:t>
      </w:r>
    </w:p>
    <w:p w:rsidR="00F56853" w:rsidRPr="00732D66" w:rsidP="00F56853">
      <w:pPr>
        <w:jc w:val="both"/>
        <w:rPr>
          <w:rFonts w:ascii="Times New Roman" w:hAnsi="Times New Roman" w:cs="Times New Roman"/>
        </w:rPr>
      </w:pPr>
      <w:r w:rsidRPr="00732D66">
        <w:rPr>
          <w:rFonts w:ascii="Times New Roman" w:hAnsi="Times New Roman" w:cs="Times New Roman"/>
        </w:rPr>
        <w:tab/>
      </w:r>
    </w:p>
    <w:p w:rsidR="00F56853" w:rsidRPr="00732D66" w:rsidP="00F56853">
      <w:pPr>
        <w:jc w:val="both"/>
        <w:rPr>
          <w:rFonts w:ascii="Times New Roman" w:hAnsi="Times New Roman" w:cs="Times New Roman"/>
        </w:rPr>
      </w:pPr>
      <w:r w:rsidRPr="00732D66">
        <w:rPr>
          <w:rFonts w:ascii="Times New Roman" w:hAnsi="Times New Roman" w:cs="Times New Roman"/>
        </w:rPr>
        <w:tab/>
        <w:t>(</w:t>
      </w:r>
      <w:r w:rsidR="00F775A1">
        <w:rPr>
          <w:rFonts w:ascii="Times New Roman" w:hAnsi="Times New Roman" w:cs="Times New Roman"/>
        </w:rPr>
        <w:t>3</w:t>
      </w:r>
      <w:r w:rsidRPr="00732D66">
        <w:rPr>
          <w:rFonts w:ascii="Times New Roman" w:hAnsi="Times New Roman" w:cs="Times New Roman"/>
        </w:rPr>
        <w:t xml:space="preserve">) Prevádzkovateľ úložiska, na ktoré sa vzťahuje tento zákon, je povinný do </w:t>
      </w:r>
    </w:p>
    <w:p w:rsidR="00F56853" w:rsidRPr="00732D66" w:rsidP="00F56853">
      <w:pPr>
        <w:numPr>
          <w:ilvl w:val="0"/>
          <w:numId w:val="37"/>
        </w:numPr>
        <w:tabs>
          <w:tab w:val="left" w:pos="384"/>
          <w:tab w:val="clear" w:pos="4428"/>
        </w:tabs>
        <w:ind w:left="360"/>
        <w:jc w:val="both"/>
        <w:rPr>
          <w:rFonts w:ascii="Times New Roman" w:hAnsi="Times New Roman" w:cs="Times New Roman"/>
        </w:rPr>
      </w:pPr>
      <w:r w:rsidRPr="00732D66" w:rsidR="00847ECA">
        <w:rPr>
          <w:rFonts w:ascii="Times New Roman" w:hAnsi="Times New Roman" w:cs="Times New Roman"/>
        </w:rPr>
        <w:t>31. marca 2009</w:t>
      </w:r>
      <w:r w:rsidRPr="00732D66">
        <w:rPr>
          <w:rFonts w:ascii="Times New Roman" w:hAnsi="Times New Roman" w:cs="Times New Roman"/>
        </w:rPr>
        <w:t xml:space="preserve"> podať príslušnému orgánu žiadosť podľa § 4 ods.</w:t>
      </w:r>
      <w:r w:rsidR="00851AF7">
        <w:rPr>
          <w:rFonts w:ascii="Times New Roman" w:hAnsi="Times New Roman" w:cs="Times New Roman"/>
        </w:rPr>
        <w:t>10</w:t>
      </w:r>
      <w:r w:rsidRPr="00732D66">
        <w:rPr>
          <w:rFonts w:ascii="Times New Roman" w:hAnsi="Times New Roman" w:cs="Times New Roman"/>
        </w:rPr>
        <w:t xml:space="preserve"> na zaradenie úložiska do príslušnej kategórie,</w:t>
      </w:r>
    </w:p>
    <w:p w:rsidR="00F56853" w:rsidRPr="00732D66" w:rsidP="00F56853">
      <w:pPr>
        <w:numPr>
          <w:ilvl w:val="0"/>
          <w:numId w:val="37"/>
        </w:numPr>
        <w:tabs>
          <w:tab w:val="left" w:pos="384"/>
          <w:tab w:val="clear" w:pos="4428"/>
        </w:tabs>
        <w:ind w:left="360"/>
        <w:jc w:val="both"/>
        <w:rPr>
          <w:rFonts w:ascii="Times New Roman" w:hAnsi="Times New Roman" w:cs="Times New Roman"/>
        </w:rPr>
      </w:pPr>
      <w:r w:rsidRPr="00732D66" w:rsidR="00C77DE6">
        <w:rPr>
          <w:rFonts w:ascii="Times New Roman" w:hAnsi="Times New Roman" w:cs="Times New Roman"/>
        </w:rPr>
        <w:t>31. decembra</w:t>
      </w:r>
      <w:r w:rsidRPr="00732D66">
        <w:rPr>
          <w:rFonts w:ascii="Times New Roman" w:hAnsi="Times New Roman" w:cs="Times New Roman"/>
        </w:rPr>
        <w:t xml:space="preserve">  2009 predložiť na schválenie príslušnému orgánu </w:t>
      </w:r>
      <w:r w:rsidRPr="00732D66" w:rsidR="003A607C">
        <w:rPr>
          <w:rFonts w:ascii="Times New Roman" w:hAnsi="Times New Roman" w:cs="Times New Roman"/>
        </w:rPr>
        <w:t>plán nakladania</w:t>
      </w:r>
      <w:r w:rsidRPr="00732D66">
        <w:rPr>
          <w:rFonts w:ascii="Times New Roman" w:hAnsi="Times New Roman" w:cs="Times New Roman"/>
        </w:rPr>
        <w:t xml:space="preserve"> podľa § 5.</w:t>
      </w:r>
    </w:p>
    <w:p w:rsidR="00F56853" w:rsidRPr="00732D66" w:rsidP="00F56853">
      <w:pPr>
        <w:jc w:val="both"/>
        <w:rPr>
          <w:rFonts w:ascii="Times New Roman" w:hAnsi="Times New Roman" w:cs="Times New Roman"/>
        </w:rPr>
      </w:pPr>
    </w:p>
    <w:p w:rsidR="00F56853" w:rsidRPr="00732D66" w:rsidP="00F56853">
      <w:pPr>
        <w:ind w:firstLine="708"/>
        <w:jc w:val="both"/>
        <w:rPr>
          <w:rFonts w:ascii="Times New Roman" w:hAnsi="Times New Roman" w:cs="Times New Roman"/>
        </w:rPr>
      </w:pPr>
      <w:r w:rsidRPr="00732D66">
        <w:rPr>
          <w:rFonts w:ascii="Times New Roman" w:hAnsi="Times New Roman" w:cs="Times New Roman"/>
        </w:rPr>
        <w:t>(</w:t>
      </w:r>
      <w:r w:rsidR="00F775A1">
        <w:rPr>
          <w:rFonts w:ascii="Times New Roman" w:hAnsi="Times New Roman" w:cs="Times New Roman"/>
        </w:rPr>
        <w:t>4</w:t>
      </w:r>
      <w:r w:rsidRPr="00732D66">
        <w:rPr>
          <w:rFonts w:ascii="Times New Roman" w:hAnsi="Times New Roman" w:cs="Times New Roman"/>
        </w:rPr>
        <w:t xml:space="preserve">) Príslušný orgán rozhodne o žiadosti podľa odseku </w:t>
      </w:r>
      <w:r w:rsidR="00F775A1">
        <w:rPr>
          <w:rFonts w:ascii="Times New Roman" w:hAnsi="Times New Roman" w:cs="Times New Roman"/>
        </w:rPr>
        <w:t>3</w:t>
      </w:r>
      <w:r w:rsidRPr="00732D66">
        <w:rPr>
          <w:rFonts w:ascii="Times New Roman" w:hAnsi="Times New Roman" w:cs="Times New Roman"/>
        </w:rPr>
        <w:t xml:space="preserve"> do troch mesiacov od jej doručenia.</w:t>
      </w:r>
    </w:p>
    <w:p w:rsidR="00F56853" w:rsidRPr="00732D66" w:rsidP="00F56853">
      <w:pPr>
        <w:jc w:val="both"/>
        <w:rPr>
          <w:rFonts w:ascii="Times New Roman" w:hAnsi="Times New Roman" w:cs="Times New Roman"/>
        </w:rPr>
      </w:pPr>
    </w:p>
    <w:p w:rsidR="00F56853" w:rsidRPr="00732D66" w:rsidP="00F56853">
      <w:pPr>
        <w:jc w:val="both"/>
        <w:rPr>
          <w:rFonts w:ascii="Times New Roman" w:hAnsi="Times New Roman" w:cs="Times New Roman"/>
        </w:rPr>
      </w:pPr>
      <w:r w:rsidRPr="00732D66">
        <w:rPr>
          <w:rFonts w:ascii="Times New Roman" w:hAnsi="Times New Roman" w:cs="Times New Roman"/>
        </w:rPr>
        <w:tab/>
        <w:t>(</w:t>
      </w:r>
      <w:r w:rsidR="00F775A1">
        <w:rPr>
          <w:rFonts w:ascii="Times New Roman" w:hAnsi="Times New Roman" w:cs="Times New Roman"/>
        </w:rPr>
        <w:t>5</w:t>
      </w:r>
      <w:r w:rsidRPr="00732D66">
        <w:rPr>
          <w:rFonts w:ascii="Times New Roman" w:hAnsi="Times New Roman" w:cs="Times New Roman"/>
        </w:rPr>
        <w:t xml:space="preserve">) Prevádzkovateľ úložiska kategórie A je povinný podľa § 6 </w:t>
      </w:r>
    </w:p>
    <w:p w:rsidR="00F56853" w:rsidRPr="00732D66" w:rsidP="00F56853">
      <w:pPr>
        <w:numPr>
          <w:ilvl w:val="0"/>
          <w:numId w:val="38"/>
        </w:numPr>
        <w:tabs>
          <w:tab w:val="left" w:pos="384"/>
          <w:tab w:val="clear" w:pos="4428"/>
        </w:tabs>
        <w:ind w:left="360"/>
        <w:jc w:val="both"/>
        <w:rPr>
          <w:rFonts w:ascii="Times New Roman" w:hAnsi="Times New Roman" w:cs="Times New Roman"/>
        </w:rPr>
      </w:pPr>
      <w:r w:rsidRPr="00732D66">
        <w:rPr>
          <w:rFonts w:ascii="Times New Roman" w:hAnsi="Times New Roman" w:cs="Times New Roman"/>
        </w:rPr>
        <w:t xml:space="preserve">v lehote šiestich mesiacov odo dňa zaradenia úložiska do kategórie A podľa odseku </w:t>
      </w:r>
      <w:r w:rsidR="00851AF7">
        <w:rPr>
          <w:rFonts w:ascii="Times New Roman" w:hAnsi="Times New Roman" w:cs="Times New Roman"/>
        </w:rPr>
        <w:t>4</w:t>
      </w:r>
    </w:p>
    <w:p w:rsidR="00F56853" w:rsidRPr="00732D66" w:rsidP="00F56853">
      <w:pPr>
        <w:numPr>
          <w:ilvl w:val="1"/>
          <w:numId w:val="38"/>
        </w:numPr>
        <w:tabs>
          <w:tab w:val="left" w:pos="720"/>
          <w:tab w:val="clear" w:pos="1440"/>
        </w:tabs>
        <w:ind w:left="792" w:hanging="384"/>
        <w:jc w:val="both"/>
        <w:rPr>
          <w:rFonts w:ascii="Times New Roman" w:hAnsi="Times New Roman" w:cs="Times New Roman"/>
        </w:rPr>
      </w:pPr>
      <w:r w:rsidRPr="00732D66">
        <w:rPr>
          <w:rFonts w:ascii="Times New Roman" w:hAnsi="Times New Roman" w:cs="Times New Roman"/>
        </w:rPr>
        <w:t>zabezpečiť hodnotenie rizika,</w:t>
      </w:r>
    </w:p>
    <w:p w:rsidR="00F56853" w:rsidRPr="00732D66" w:rsidP="00F56853">
      <w:pPr>
        <w:numPr>
          <w:ilvl w:val="1"/>
          <w:numId w:val="38"/>
        </w:numPr>
        <w:tabs>
          <w:tab w:val="left" w:pos="792"/>
          <w:tab w:val="clear" w:pos="1440"/>
        </w:tabs>
        <w:ind w:left="816"/>
        <w:jc w:val="both"/>
        <w:rPr>
          <w:rFonts w:ascii="Times New Roman" w:hAnsi="Times New Roman" w:cs="Times New Roman"/>
        </w:rPr>
      </w:pPr>
      <w:r w:rsidRPr="00732D66">
        <w:rPr>
          <w:rFonts w:ascii="Times New Roman" w:hAnsi="Times New Roman" w:cs="Times New Roman"/>
        </w:rPr>
        <w:t>vypracovať plán prevencie závažných havárií a ustanoviť odborne spôsobilú osobu na vykonávanie jej pravidelnej kontroly,</w:t>
      </w:r>
    </w:p>
    <w:p w:rsidR="00F56853" w:rsidRPr="00732D66" w:rsidP="00F56853">
      <w:pPr>
        <w:numPr>
          <w:ilvl w:val="1"/>
          <w:numId w:val="38"/>
        </w:numPr>
        <w:tabs>
          <w:tab w:val="left" w:pos="792"/>
          <w:tab w:val="clear" w:pos="1440"/>
        </w:tabs>
        <w:ind w:left="816"/>
        <w:jc w:val="both"/>
        <w:rPr>
          <w:rFonts w:ascii="Times New Roman" w:hAnsi="Times New Roman" w:cs="Times New Roman"/>
        </w:rPr>
      </w:pPr>
      <w:r w:rsidRPr="00732D66">
        <w:rPr>
          <w:rFonts w:ascii="Times New Roman" w:hAnsi="Times New Roman" w:cs="Times New Roman"/>
        </w:rPr>
        <w:t>zaviesť systém riadenia bezpečnosti,</w:t>
      </w:r>
    </w:p>
    <w:p w:rsidR="00F56853" w:rsidRPr="00732D66" w:rsidP="00F56853">
      <w:pPr>
        <w:numPr>
          <w:ilvl w:val="2"/>
          <w:numId w:val="38"/>
        </w:numPr>
        <w:tabs>
          <w:tab w:val="left" w:pos="360"/>
          <w:tab w:val="clear" w:pos="2340"/>
        </w:tabs>
        <w:ind w:left="360"/>
        <w:jc w:val="both"/>
        <w:rPr>
          <w:rFonts w:ascii="Times New Roman" w:hAnsi="Times New Roman" w:cs="Times New Roman"/>
        </w:rPr>
      </w:pPr>
      <w:r w:rsidRPr="00732D66">
        <w:rPr>
          <w:rFonts w:ascii="Times New Roman" w:hAnsi="Times New Roman" w:cs="Times New Roman"/>
        </w:rPr>
        <w:t xml:space="preserve">v lehote 12 mesiacov odo dňa zaradenia úložiska do kategórie A podľa odseku </w:t>
      </w:r>
      <w:r w:rsidR="00851AF7">
        <w:rPr>
          <w:rFonts w:ascii="Times New Roman" w:hAnsi="Times New Roman" w:cs="Times New Roman"/>
        </w:rPr>
        <w:t>4</w:t>
      </w:r>
    </w:p>
    <w:p w:rsidR="00F56853" w:rsidRPr="00732D66" w:rsidP="00F56853">
      <w:pPr>
        <w:numPr>
          <w:ilvl w:val="0"/>
          <w:numId w:val="39"/>
        </w:numPr>
        <w:tabs>
          <w:tab w:val="left" w:pos="720"/>
          <w:tab w:val="clear" w:pos="1440"/>
        </w:tabs>
        <w:ind w:left="792"/>
        <w:jc w:val="both"/>
        <w:rPr>
          <w:rFonts w:ascii="Times New Roman" w:hAnsi="Times New Roman" w:cs="Times New Roman"/>
        </w:rPr>
      </w:pPr>
      <w:r w:rsidRPr="00732D66">
        <w:rPr>
          <w:rFonts w:ascii="Times New Roman" w:hAnsi="Times New Roman" w:cs="Times New Roman"/>
        </w:rPr>
        <w:t>vypracovať vnútorný havarijný plán,</w:t>
      </w:r>
    </w:p>
    <w:p w:rsidR="00F56853" w:rsidRPr="00732D66" w:rsidP="00F56853">
      <w:pPr>
        <w:numPr>
          <w:ilvl w:val="0"/>
          <w:numId w:val="39"/>
        </w:numPr>
        <w:tabs>
          <w:tab w:val="left" w:pos="720"/>
          <w:tab w:val="clear" w:pos="1440"/>
        </w:tabs>
        <w:ind w:left="792"/>
        <w:jc w:val="both"/>
        <w:rPr>
          <w:rFonts w:ascii="Times New Roman" w:hAnsi="Times New Roman" w:cs="Times New Roman"/>
        </w:rPr>
      </w:pPr>
      <w:r w:rsidRPr="00732D66">
        <w:rPr>
          <w:rFonts w:ascii="Times New Roman" w:hAnsi="Times New Roman" w:cs="Times New Roman"/>
        </w:rPr>
        <w:t>predložiť príslušnému orgánu podklady na vypracovanie vonkajšieho havarijného plánu.</w:t>
      </w:r>
    </w:p>
    <w:p w:rsidR="00F56853" w:rsidRPr="00732D66" w:rsidP="00F56853">
      <w:pPr>
        <w:jc w:val="both"/>
        <w:rPr>
          <w:rFonts w:ascii="Times New Roman" w:hAnsi="Times New Roman" w:cs="Times New Roman"/>
        </w:rPr>
      </w:pPr>
    </w:p>
    <w:p w:rsidR="00F56853" w:rsidRPr="00732D66" w:rsidP="00F56853">
      <w:pPr>
        <w:ind w:firstLine="696"/>
        <w:jc w:val="both"/>
        <w:rPr>
          <w:rFonts w:ascii="Times New Roman" w:hAnsi="Times New Roman" w:cs="Times New Roman"/>
        </w:rPr>
      </w:pPr>
      <w:r w:rsidRPr="00732D66">
        <w:rPr>
          <w:rFonts w:ascii="Times New Roman" w:hAnsi="Times New Roman" w:cs="Times New Roman"/>
        </w:rPr>
        <w:t>(</w:t>
      </w:r>
      <w:r w:rsidR="00F775A1">
        <w:rPr>
          <w:rFonts w:ascii="Times New Roman" w:hAnsi="Times New Roman" w:cs="Times New Roman"/>
        </w:rPr>
        <w:t>6</w:t>
      </w:r>
      <w:r w:rsidRPr="00732D66">
        <w:rPr>
          <w:rFonts w:ascii="Times New Roman" w:hAnsi="Times New Roman" w:cs="Times New Roman"/>
        </w:rPr>
        <w:t xml:space="preserve">) Úložiská, ktorým sa do </w:t>
      </w:r>
      <w:r w:rsidR="007B01A9">
        <w:rPr>
          <w:rFonts w:ascii="Times New Roman" w:hAnsi="Times New Roman" w:cs="Times New Roman"/>
        </w:rPr>
        <w:t xml:space="preserve">účinnosti tohto zákona </w:t>
      </w:r>
      <w:r w:rsidRPr="00732D66">
        <w:rPr>
          <w:rFonts w:ascii="Times New Roman" w:hAnsi="Times New Roman" w:cs="Times New Roman"/>
        </w:rPr>
        <w:t>udelilo povolenie na ich prevádzku, alebo ktoré sú už k tomuto dátumu v prevádzke, musia spĺňať všetky požiadavky tohto zákona najneskôr do 1. mája 2012, okrem povinnosti vytvárať účelovú finančnú rezervu podľa § 14 ods. 1, ktorá musí byť splnená do 1. mája 2014.</w:t>
      </w:r>
    </w:p>
    <w:p w:rsidR="00F56853" w:rsidRPr="00732D66" w:rsidP="00F56853">
      <w:pPr>
        <w:ind w:left="708"/>
        <w:jc w:val="both"/>
        <w:rPr>
          <w:rFonts w:ascii="Times New Roman" w:hAnsi="Times New Roman" w:cs="Times New Roman"/>
        </w:rPr>
      </w:pPr>
      <w:r w:rsidRPr="00732D66">
        <w:rPr>
          <w:rFonts w:ascii="Times New Roman" w:hAnsi="Times New Roman" w:cs="Times New Roman"/>
        </w:rPr>
        <w:t xml:space="preserve"> </w:t>
      </w:r>
    </w:p>
    <w:p w:rsidR="00F56853" w:rsidRPr="00732D66" w:rsidP="00F56853">
      <w:pPr>
        <w:ind w:firstLine="696"/>
        <w:jc w:val="both"/>
        <w:rPr>
          <w:rFonts w:ascii="Times New Roman" w:hAnsi="Times New Roman" w:cs="Times New Roman"/>
        </w:rPr>
      </w:pPr>
      <w:r w:rsidRPr="00732D66">
        <w:rPr>
          <w:rFonts w:ascii="Times New Roman" w:hAnsi="Times New Roman" w:cs="Times New Roman"/>
        </w:rPr>
        <w:t>(</w:t>
      </w:r>
      <w:r w:rsidR="00F775A1">
        <w:rPr>
          <w:rFonts w:ascii="Times New Roman" w:hAnsi="Times New Roman" w:cs="Times New Roman"/>
        </w:rPr>
        <w:t>7</w:t>
      </w:r>
      <w:r w:rsidRPr="00732D66">
        <w:rPr>
          <w:rFonts w:ascii="Times New Roman" w:hAnsi="Times New Roman" w:cs="Times New Roman"/>
        </w:rPr>
        <w:t xml:space="preserve">) Ustanovenie odseku </w:t>
      </w:r>
      <w:r w:rsidR="00F775A1">
        <w:rPr>
          <w:rFonts w:ascii="Times New Roman" w:hAnsi="Times New Roman" w:cs="Times New Roman"/>
        </w:rPr>
        <w:t>6</w:t>
      </w:r>
      <w:r w:rsidRPr="00732D66">
        <w:rPr>
          <w:rFonts w:ascii="Times New Roman" w:hAnsi="Times New Roman" w:cs="Times New Roman"/>
        </w:rPr>
        <w:t xml:space="preserve"> sa nevzťahuje na úložiská, ktoré boli uzavreté do </w:t>
      </w:r>
      <w:r w:rsidR="00F07B22">
        <w:rPr>
          <w:rFonts w:ascii="Times New Roman" w:hAnsi="Times New Roman" w:cs="Times New Roman"/>
        </w:rPr>
        <w:t>účinnosti tohto zákona.</w:t>
      </w:r>
    </w:p>
    <w:p w:rsidR="00F56853" w:rsidRPr="00732D66" w:rsidP="00F56853">
      <w:pPr>
        <w:ind w:firstLine="672"/>
        <w:jc w:val="both"/>
        <w:rPr>
          <w:rFonts w:ascii="Times New Roman" w:hAnsi="Times New Roman" w:cs="Times New Roman"/>
        </w:rPr>
      </w:pPr>
    </w:p>
    <w:p w:rsidR="00F56853" w:rsidRPr="00732D66" w:rsidP="00F56853">
      <w:pPr>
        <w:ind w:firstLine="672"/>
        <w:jc w:val="both"/>
        <w:rPr>
          <w:rFonts w:ascii="Times New Roman" w:hAnsi="Times New Roman" w:cs="Times New Roman"/>
        </w:rPr>
      </w:pPr>
      <w:r w:rsidRPr="00732D66">
        <w:rPr>
          <w:rFonts w:ascii="Times New Roman" w:hAnsi="Times New Roman" w:cs="Times New Roman"/>
        </w:rPr>
        <w:t>(</w:t>
      </w:r>
      <w:r w:rsidR="00F775A1">
        <w:rPr>
          <w:rFonts w:ascii="Times New Roman" w:hAnsi="Times New Roman" w:cs="Times New Roman"/>
        </w:rPr>
        <w:t>8</w:t>
      </w:r>
      <w:r w:rsidRPr="00732D66">
        <w:rPr>
          <w:rFonts w:ascii="Times New Roman" w:hAnsi="Times New Roman" w:cs="Times New Roman"/>
        </w:rPr>
        <w:t>) Koncentrácia kyanidu rozložiteľného v slabej kyseline v mieste vypúšťania kalu z úpravárenského zariadenia nesmie prekročiť</w:t>
      </w:r>
    </w:p>
    <w:p w:rsidR="00F56853" w:rsidRPr="00732D66" w:rsidP="00F56853">
      <w:pPr>
        <w:numPr>
          <w:ilvl w:val="0"/>
          <w:numId w:val="40"/>
        </w:numPr>
        <w:tabs>
          <w:tab w:val="left" w:pos="360"/>
          <w:tab w:val="clear" w:pos="2340"/>
        </w:tabs>
        <w:ind w:left="360"/>
        <w:jc w:val="both"/>
        <w:rPr>
          <w:rFonts w:ascii="Times New Roman" w:hAnsi="Times New Roman" w:cs="Times New Roman"/>
        </w:rPr>
      </w:pPr>
      <w:r w:rsidRPr="00732D66">
        <w:rPr>
          <w:rFonts w:ascii="Times New Roman" w:hAnsi="Times New Roman" w:cs="Times New Roman"/>
        </w:rPr>
        <w:t xml:space="preserve">pri odkaliskách, ktorým sa do </w:t>
      </w:r>
      <w:r w:rsidR="006F5481">
        <w:rPr>
          <w:rFonts w:ascii="Times New Roman" w:hAnsi="Times New Roman" w:cs="Times New Roman"/>
        </w:rPr>
        <w:t>účinnosti tohto zákona</w:t>
      </w:r>
      <w:r w:rsidRPr="00732D66">
        <w:rPr>
          <w:rFonts w:ascii="Times New Roman" w:hAnsi="Times New Roman" w:cs="Times New Roman"/>
        </w:rPr>
        <w:t xml:space="preserve"> udelilo povolenie na ich prevádzku , alebo ktoré sú už k tomuto dátumu v prevádzke</w:t>
      </w:r>
    </w:p>
    <w:p w:rsidR="00F56853" w:rsidRPr="00732D66" w:rsidP="00F56853">
      <w:pPr>
        <w:numPr>
          <w:ilvl w:val="1"/>
          <w:numId w:val="40"/>
        </w:numPr>
        <w:tabs>
          <w:tab w:val="left" w:pos="720"/>
          <w:tab w:val="clear" w:pos="1440"/>
        </w:tabs>
        <w:ind w:left="720"/>
        <w:jc w:val="both"/>
        <w:rPr>
          <w:rFonts w:ascii="Times New Roman" w:hAnsi="Times New Roman" w:cs="Times New Roman"/>
        </w:rPr>
      </w:pPr>
      <w:r w:rsidRPr="00732D66">
        <w:rPr>
          <w:rFonts w:ascii="Times New Roman" w:hAnsi="Times New Roman" w:cs="Times New Roman"/>
        </w:rPr>
        <w:t xml:space="preserve">50 ppm od </w:t>
      </w:r>
      <w:r w:rsidR="006F5481">
        <w:rPr>
          <w:rFonts w:ascii="Times New Roman" w:hAnsi="Times New Roman" w:cs="Times New Roman"/>
        </w:rPr>
        <w:t>účinnosti tohto zákona</w:t>
      </w:r>
      <w:r w:rsidRPr="00732D66">
        <w:rPr>
          <w:rFonts w:ascii="Times New Roman" w:hAnsi="Times New Roman" w:cs="Times New Roman"/>
        </w:rPr>
        <w:t>,</w:t>
      </w:r>
    </w:p>
    <w:p w:rsidR="00F56853" w:rsidRPr="00732D66" w:rsidP="00F56853">
      <w:pPr>
        <w:numPr>
          <w:ilvl w:val="1"/>
          <w:numId w:val="40"/>
        </w:numPr>
        <w:tabs>
          <w:tab w:val="left" w:pos="720"/>
          <w:tab w:val="clear" w:pos="1440"/>
        </w:tabs>
        <w:ind w:left="720"/>
        <w:jc w:val="both"/>
        <w:rPr>
          <w:rFonts w:ascii="Times New Roman" w:hAnsi="Times New Roman" w:cs="Times New Roman"/>
        </w:rPr>
      </w:pPr>
      <w:r w:rsidRPr="00732D66">
        <w:rPr>
          <w:rFonts w:ascii="Times New Roman" w:hAnsi="Times New Roman" w:cs="Times New Roman"/>
        </w:rPr>
        <w:t>25 ppm od 1. mája 2013,</w:t>
      </w:r>
    </w:p>
    <w:p w:rsidR="00F56853" w:rsidRPr="00732D66" w:rsidP="00F56853">
      <w:pPr>
        <w:numPr>
          <w:ilvl w:val="1"/>
          <w:numId w:val="40"/>
        </w:numPr>
        <w:tabs>
          <w:tab w:val="left" w:pos="720"/>
          <w:tab w:val="clear" w:pos="1440"/>
        </w:tabs>
        <w:ind w:left="720"/>
        <w:jc w:val="both"/>
        <w:rPr>
          <w:rFonts w:ascii="Times New Roman" w:hAnsi="Times New Roman" w:cs="Times New Roman"/>
        </w:rPr>
      </w:pPr>
      <w:r w:rsidRPr="00732D66">
        <w:rPr>
          <w:rFonts w:ascii="Times New Roman" w:hAnsi="Times New Roman" w:cs="Times New Roman"/>
        </w:rPr>
        <w:t>10 ppm od 1. mája 2018,</w:t>
      </w:r>
    </w:p>
    <w:p w:rsidR="00F56853" w:rsidRPr="00732D66" w:rsidP="00F56853">
      <w:pPr>
        <w:numPr>
          <w:ilvl w:val="0"/>
          <w:numId w:val="40"/>
        </w:numPr>
        <w:tabs>
          <w:tab w:val="left" w:pos="360"/>
          <w:tab w:val="clear" w:pos="2340"/>
        </w:tabs>
        <w:ind w:left="384"/>
        <w:jc w:val="both"/>
        <w:rPr>
          <w:rFonts w:ascii="Times New Roman" w:hAnsi="Times New Roman" w:cs="Times New Roman"/>
        </w:rPr>
      </w:pPr>
      <w:r w:rsidRPr="00732D66">
        <w:rPr>
          <w:rFonts w:ascii="Times New Roman" w:hAnsi="Times New Roman" w:cs="Times New Roman"/>
        </w:rPr>
        <w:t>pri odkaliskách, ktorým sa udelilo povolenie po 1. máji 2008, 10 ppm.</w:t>
      </w:r>
    </w:p>
    <w:p w:rsidR="00F56853" w:rsidRPr="00732D66" w:rsidP="00F56853">
      <w:pPr>
        <w:jc w:val="both"/>
        <w:rPr>
          <w:rFonts w:ascii="Times New Roman" w:hAnsi="Times New Roman" w:cs="Times New Roman"/>
        </w:rPr>
      </w:pPr>
    </w:p>
    <w:p w:rsidR="00F56853" w:rsidRPr="00732D66" w:rsidP="00F56853">
      <w:pPr>
        <w:ind w:firstLine="672"/>
        <w:jc w:val="both"/>
        <w:rPr>
          <w:rFonts w:ascii="Times New Roman" w:hAnsi="Times New Roman" w:cs="Times New Roman"/>
        </w:rPr>
      </w:pPr>
      <w:r w:rsidRPr="00732D66">
        <w:rPr>
          <w:rFonts w:ascii="Times New Roman" w:hAnsi="Times New Roman" w:cs="Times New Roman"/>
        </w:rPr>
        <w:t>(</w:t>
      </w:r>
      <w:r w:rsidR="006A2FCF">
        <w:rPr>
          <w:rFonts w:ascii="Times New Roman" w:hAnsi="Times New Roman" w:cs="Times New Roman"/>
        </w:rPr>
        <w:t>9</w:t>
      </w:r>
      <w:r w:rsidRPr="00732D66">
        <w:rPr>
          <w:rFonts w:ascii="Times New Roman" w:hAnsi="Times New Roman" w:cs="Times New Roman"/>
        </w:rPr>
        <w:t xml:space="preserve">) Ustanovenia § 5, § 6 ods. </w:t>
      </w:r>
      <w:r w:rsidR="00851AF7">
        <w:rPr>
          <w:rFonts w:ascii="Times New Roman" w:hAnsi="Times New Roman" w:cs="Times New Roman"/>
        </w:rPr>
        <w:t xml:space="preserve">4 </w:t>
      </w:r>
      <w:r w:rsidRPr="00732D66">
        <w:rPr>
          <w:rFonts w:ascii="Times New Roman" w:hAnsi="Times New Roman" w:cs="Times New Roman"/>
        </w:rPr>
        <w:t xml:space="preserve">až </w:t>
      </w:r>
      <w:r w:rsidR="00851AF7">
        <w:rPr>
          <w:rFonts w:ascii="Times New Roman" w:hAnsi="Times New Roman" w:cs="Times New Roman"/>
        </w:rPr>
        <w:t>7</w:t>
      </w:r>
      <w:r w:rsidRPr="00732D66">
        <w:rPr>
          <w:rFonts w:ascii="Times New Roman" w:hAnsi="Times New Roman" w:cs="Times New Roman"/>
        </w:rPr>
        <w:t xml:space="preserve">, § 7,  § </w:t>
      </w:r>
      <w:smartTag w:uri="urn:schemas-microsoft-com:office:smarttags" w:element="metricconverter">
        <w:smartTagPr>
          <w:attr w:name="ProductID" w:val="8 a"/>
        </w:smartTagPr>
        <w:r w:rsidRPr="00732D66">
          <w:rPr>
            <w:rFonts w:ascii="Times New Roman" w:hAnsi="Times New Roman" w:cs="Times New Roman"/>
          </w:rPr>
          <w:t>8 a</w:t>
        </w:r>
      </w:smartTag>
      <w:r w:rsidRPr="00732D66">
        <w:rPr>
          <w:rFonts w:ascii="Times New Roman" w:hAnsi="Times New Roman" w:cs="Times New Roman"/>
        </w:rPr>
        <w:t xml:space="preserve"> § 14 sa nevzťahujú na úložiská, </w:t>
      </w:r>
    </w:p>
    <w:p w:rsidR="00F56853" w:rsidRPr="00732D66" w:rsidP="00F56853">
      <w:pPr>
        <w:numPr>
          <w:ilvl w:val="0"/>
          <w:numId w:val="41"/>
        </w:numPr>
        <w:tabs>
          <w:tab w:val="left" w:pos="360"/>
          <w:tab w:val="clear" w:pos="3012"/>
        </w:tabs>
        <w:ind w:left="384"/>
        <w:jc w:val="both"/>
        <w:rPr>
          <w:rFonts w:ascii="Times New Roman" w:hAnsi="Times New Roman" w:cs="Times New Roman"/>
        </w:rPr>
      </w:pPr>
      <w:r w:rsidRPr="00732D66">
        <w:rPr>
          <w:rFonts w:ascii="Times New Roman" w:hAnsi="Times New Roman" w:cs="Times New Roman"/>
        </w:rPr>
        <w:t>na ktoré sa prestal ukladať ťažobný odpad pred 1. májom 2006,</w:t>
      </w:r>
    </w:p>
    <w:p w:rsidR="00F56853" w:rsidRPr="00732D66" w:rsidP="00F56853">
      <w:pPr>
        <w:numPr>
          <w:ilvl w:val="0"/>
          <w:numId w:val="41"/>
        </w:numPr>
        <w:tabs>
          <w:tab w:val="left" w:pos="360"/>
          <w:tab w:val="clear" w:pos="3012"/>
        </w:tabs>
        <w:ind w:left="384"/>
        <w:jc w:val="both"/>
        <w:rPr>
          <w:rFonts w:ascii="Times New Roman" w:hAnsi="Times New Roman" w:cs="Times New Roman"/>
        </w:rPr>
      </w:pPr>
      <w:r w:rsidRPr="00732D66">
        <w:rPr>
          <w:rFonts w:ascii="Times New Roman" w:hAnsi="Times New Roman" w:cs="Times New Roman"/>
        </w:rPr>
        <w:t xml:space="preserve">na ktorých sa ukončuje proces ich uzatvárania v súlade s doteraz platnými právnymi predpismi a rozhodnutiami vydanými na ich vykonanie a </w:t>
      </w:r>
    </w:p>
    <w:p w:rsidR="00F56853" w:rsidRPr="00732D66" w:rsidP="00F56853">
      <w:pPr>
        <w:numPr>
          <w:ilvl w:val="0"/>
          <w:numId w:val="41"/>
        </w:numPr>
        <w:tabs>
          <w:tab w:val="left" w:pos="360"/>
          <w:tab w:val="clear" w:pos="3012"/>
        </w:tabs>
        <w:ind w:left="384"/>
        <w:jc w:val="both"/>
        <w:rPr>
          <w:rFonts w:ascii="Times New Roman" w:hAnsi="Times New Roman" w:cs="Times New Roman"/>
        </w:rPr>
      </w:pPr>
      <w:r w:rsidRPr="00732D66">
        <w:rPr>
          <w:rFonts w:ascii="Times New Roman" w:hAnsi="Times New Roman" w:cs="Times New Roman"/>
        </w:rPr>
        <w:t>ktoré budú definitívne uzavreté do 31. decembra 2010.</w:t>
      </w:r>
    </w:p>
    <w:p w:rsidR="00F56853" w:rsidRPr="00732D66" w:rsidP="00F56853">
      <w:pPr>
        <w:jc w:val="both"/>
        <w:rPr>
          <w:rFonts w:ascii="Times New Roman" w:hAnsi="Times New Roman" w:cs="Times New Roman"/>
        </w:rPr>
      </w:pPr>
    </w:p>
    <w:p w:rsidR="00F56853" w:rsidRPr="00732D66" w:rsidP="00F56853">
      <w:pPr>
        <w:ind w:left="24"/>
        <w:jc w:val="center"/>
        <w:rPr>
          <w:rFonts w:ascii="Times New Roman" w:hAnsi="Times New Roman" w:cs="Times New Roman"/>
        </w:rPr>
      </w:pPr>
      <w:r w:rsidRPr="00732D66">
        <w:rPr>
          <w:rFonts w:ascii="Times New Roman" w:hAnsi="Times New Roman" w:cs="Times New Roman"/>
        </w:rPr>
        <w:t>§ 30</w:t>
      </w:r>
    </w:p>
    <w:p w:rsidR="00F56853" w:rsidRPr="00732D66" w:rsidP="00F56853">
      <w:pPr>
        <w:ind w:left="24"/>
        <w:jc w:val="center"/>
        <w:rPr>
          <w:rFonts w:ascii="Times New Roman" w:hAnsi="Times New Roman" w:cs="Times New Roman"/>
        </w:rPr>
      </w:pPr>
      <w:r w:rsidRPr="00732D66">
        <w:rPr>
          <w:rFonts w:ascii="Times New Roman" w:hAnsi="Times New Roman" w:cs="Times New Roman"/>
        </w:rPr>
        <w:t>Záverečné ustanovenie</w:t>
      </w:r>
    </w:p>
    <w:p w:rsidR="00F56853" w:rsidRPr="00732D66" w:rsidP="00F56853">
      <w:pPr>
        <w:ind w:left="24"/>
        <w:jc w:val="center"/>
        <w:rPr>
          <w:rFonts w:ascii="Times New Roman" w:hAnsi="Times New Roman" w:cs="Times New Roman"/>
        </w:rPr>
      </w:pPr>
    </w:p>
    <w:p w:rsidR="00F56853" w:rsidRPr="00732D66" w:rsidP="00F56853">
      <w:pPr>
        <w:ind w:left="24"/>
        <w:rPr>
          <w:rFonts w:ascii="Times New Roman" w:hAnsi="Times New Roman" w:cs="Times New Roman"/>
        </w:rPr>
      </w:pPr>
      <w:r w:rsidRPr="00732D66">
        <w:rPr>
          <w:rFonts w:ascii="Times New Roman" w:hAnsi="Times New Roman" w:cs="Times New Roman"/>
        </w:rPr>
        <w:tab/>
        <w:t>Týmto zákonom sa preberajú právne akty Európskych spoločenstiev a Európskej únie uvedené v prílohe č. 4.</w:t>
      </w:r>
    </w:p>
    <w:p w:rsidR="00F56853" w:rsidRPr="00732D66" w:rsidP="00F56853">
      <w:pPr>
        <w:ind w:firstLine="672"/>
        <w:jc w:val="both"/>
        <w:rPr>
          <w:rFonts w:ascii="Times New Roman" w:hAnsi="Times New Roman" w:cs="Times New Roman"/>
        </w:rPr>
      </w:pPr>
    </w:p>
    <w:p w:rsidR="00F56853" w:rsidRPr="00732D66" w:rsidP="00F56853">
      <w:pPr>
        <w:jc w:val="center"/>
        <w:outlineLvl w:val="0"/>
        <w:rPr>
          <w:rFonts w:ascii="Times New Roman" w:hAnsi="Times New Roman" w:cs="Times New Roman"/>
        </w:rPr>
      </w:pPr>
      <w:r w:rsidRPr="00732D66">
        <w:rPr>
          <w:rFonts w:ascii="Times New Roman" w:hAnsi="Times New Roman" w:cs="Times New Roman"/>
        </w:rPr>
        <w:t>Čl. II</w:t>
      </w:r>
    </w:p>
    <w:p w:rsidR="00F56853" w:rsidRPr="00732D66" w:rsidP="00F56853">
      <w:pPr>
        <w:jc w:val="center"/>
        <w:outlineLvl w:val="0"/>
        <w:rPr>
          <w:rFonts w:ascii="Times New Roman" w:hAnsi="Times New Roman" w:cs="Times New Roman"/>
        </w:rPr>
      </w:pPr>
    </w:p>
    <w:p w:rsidR="00F56853" w:rsidRPr="00732D66" w:rsidP="00F56853">
      <w:pPr>
        <w:ind w:firstLine="708"/>
        <w:jc w:val="both"/>
        <w:outlineLvl w:val="0"/>
        <w:rPr>
          <w:rFonts w:ascii="Times New Roman" w:hAnsi="Times New Roman" w:cs="Times New Roman"/>
        </w:rPr>
      </w:pPr>
      <w:r w:rsidRPr="00732D66">
        <w:rPr>
          <w:rFonts w:ascii="Times New Roman" w:hAnsi="Times New Roman" w:cs="Times New Roman"/>
        </w:rPr>
        <w:t>Zákon Slovenskej národnej rady č. 511/1992 Zb. o správe daní a poplatkov a o zmenách v sústave územných finančných orgánov v znení zákona Národnej rady Slovenskej republiky č. 165/1993 Z. z., zákona Národnej rady Slovenskej republiky č. 253/1993 Z. z., zákona Národnej rady Slovenskej republiky č. 254/1993 Z. z., zákona Národnej rady Slovenskej republiky č. 172/1994 Z. z., zákona Národnej rady Slovenskej republiky č. 187/1994 Z. z., zákona Národnej rady Slovenskej republiky č. 249/1994 Z. z., zákona Národnej rady Slovenskej republiky č. 367/1994 Z. z., zákona Národnej rady Slovenskej republiky č. 374/1994 Z. z., zákona Národnej rady Slovenskej republiky č. 58/1995 Z. z., zákona Národnej rady Slovenskej republiky č. 146/1995 Z. z., zákona Národnej rady Slovenskej republiky č. 304/1995 Z. z., zákona Národnej rady Slovenskej republiky č. 386/1996 Z. z., zákona č. 12/1998 Z. z., zákona č. 219/1999 Z. z., zákona č. 367/1999 Z. z., zákona č. 240/2000 Z. z., zákona č. 493/2001 Z. z., zákona č. 215/2002 Z. z., zákona č. 233/2002 Z. z., zákona č. 291/2002 Z. z., zákona č. 526/2002 Z. z., zákona č. 114/2003 Z. z., zákona č. 609/2003 Z. z., zákona č. 191/2004 Z. z., zákona č. 215/2004 Z. z., zákona č. 350/2004 Z. z., zákona č. 443/2004 Z. z., zákona č. 523/2004 Z. z., zákona č. 679/2004 Z. z., zákona č. 68/2005 Z. z., zákona č. 534/2005 Z. z., zákona č. 584/2005 Z. z., zákona č. 122/2006 Z. z., zákona č. 215/2007 Z. z. a zákona č. 358/2007sa mení a dopĺňa takto:</w:t>
      </w:r>
    </w:p>
    <w:p w:rsidR="00F56853" w:rsidRPr="00732D66" w:rsidP="00D43A4A">
      <w:pPr>
        <w:jc w:val="both"/>
        <w:rPr>
          <w:rFonts w:ascii="Times New Roman" w:hAnsi="Times New Roman" w:cs="Times New Roman"/>
        </w:rPr>
      </w:pPr>
    </w:p>
    <w:p w:rsidR="00F56853" w:rsidRPr="00732D66" w:rsidP="00D43A4A">
      <w:pPr>
        <w:jc w:val="both"/>
        <w:rPr>
          <w:rFonts w:ascii="Times New Roman" w:hAnsi="Times New Roman" w:cs="Times New Roman"/>
        </w:rPr>
      </w:pPr>
    </w:p>
    <w:p w:rsidR="00F56853" w:rsidRPr="00732D66" w:rsidP="00D43A4A">
      <w:pPr>
        <w:jc w:val="both"/>
        <w:rPr>
          <w:rFonts w:ascii="Times New Roman" w:hAnsi="Times New Roman" w:cs="Times New Roman"/>
        </w:rPr>
      </w:pPr>
      <w:r w:rsidRPr="00732D66">
        <w:rPr>
          <w:rFonts w:ascii="Times New Roman" w:hAnsi="Times New Roman" w:cs="Times New Roman"/>
        </w:rPr>
        <w:t>1. V § 83b ods.2 sa na konci pripája táto veta: „Rovnako daňovej exekúcii nepodliehajú prostriedky tvoriace účelovú finančnú rezervu podľa osobitného zákona.</w:t>
      </w:r>
      <w:r w:rsidRPr="00732D66">
        <w:rPr>
          <w:rFonts w:ascii="Times New Roman" w:hAnsi="Times New Roman" w:cs="Times New Roman"/>
          <w:vertAlign w:val="superscript"/>
        </w:rPr>
        <w:t>15a</w:t>
      </w:r>
      <w:r w:rsidRPr="00732D66">
        <w:rPr>
          <w:rFonts w:ascii="Times New Roman" w:hAnsi="Times New Roman" w:cs="Times New Roman"/>
        </w:rPr>
        <w:t>)“</w:t>
      </w:r>
    </w:p>
    <w:p w:rsidR="00F56853" w:rsidRPr="00732D66" w:rsidP="00D43A4A">
      <w:pPr>
        <w:jc w:val="both"/>
        <w:rPr>
          <w:rFonts w:ascii="Times New Roman" w:hAnsi="Times New Roman" w:cs="Times New Roman"/>
        </w:rPr>
      </w:pPr>
    </w:p>
    <w:p w:rsidR="00F56853" w:rsidRPr="00732D66" w:rsidP="00D43A4A">
      <w:pPr>
        <w:jc w:val="both"/>
        <w:rPr>
          <w:rFonts w:ascii="Times New Roman" w:hAnsi="Times New Roman" w:cs="Times New Roman"/>
        </w:rPr>
      </w:pPr>
      <w:r w:rsidRPr="00732D66">
        <w:rPr>
          <w:rFonts w:ascii="Times New Roman" w:hAnsi="Times New Roman" w:cs="Times New Roman"/>
        </w:rPr>
        <w:t>Poznámka pod čiarou k odkazu 15a znie:</w:t>
      </w:r>
    </w:p>
    <w:p w:rsidR="00F56853" w:rsidRPr="00732D66" w:rsidP="00D43A4A">
      <w:pPr>
        <w:jc w:val="both"/>
        <w:rPr>
          <w:rFonts w:ascii="Times New Roman" w:hAnsi="Times New Roman" w:cs="Times New Roman"/>
        </w:rPr>
      </w:pPr>
      <w:r w:rsidRPr="00732D66">
        <w:rPr>
          <w:rFonts w:ascii="Times New Roman" w:hAnsi="Times New Roman" w:cs="Times New Roman"/>
          <w:vertAlign w:val="superscript"/>
        </w:rPr>
        <w:t>15a)</w:t>
      </w:r>
      <w:r w:rsidRPr="00732D66">
        <w:rPr>
          <w:rFonts w:ascii="Times New Roman" w:hAnsi="Times New Roman" w:cs="Times New Roman"/>
        </w:rPr>
        <w:t xml:space="preserve"> §14 zákona č. ..../2008 Z. z. o nakladaní s odpadom z ťažobného priemyslu a o zmene a doplnení niektorých zákonov.“.</w:t>
      </w:r>
    </w:p>
    <w:p w:rsidR="00F56853" w:rsidRPr="00732D66" w:rsidP="00F56853">
      <w:pPr>
        <w:jc w:val="both"/>
        <w:rPr>
          <w:rFonts w:ascii="Times New Roman" w:hAnsi="Times New Roman" w:cs="Times New Roman"/>
        </w:rPr>
      </w:pPr>
    </w:p>
    <w:p w:rsidR="00F56853" w:rsidRPr="00732D66" w:rsidP="00F56853">
      <w:pPr>
        <w:ind w:left="528" w:hanging="528"/>
        <w:jc w:val="center"/>
        <w:outlineLvl w:val="0"/>
        <w:rPr>
          <w:rFonts w:ascii="Times New Roman" w:hAnsi="Times New Roman" w:cs="Times New Roman"/>
        </w:rPr>
      </w:pPr>
      <w:r w:rsidRPr="00732D66">
        <w:rPr>
          <w:rFonts w:ascii="Times New Roman" w:hAnsi="Times New Roman" w:cs="Times New Roman"/>
        </w:rPr>
        <w:t>Čl. III</w:t>
      </w:r>
    </w:p>
    <w:p w:rsidR="00F56853" w:rsidRPr="00732D66" w:rsidP="00F56853">
      <w:pPr>
        <w:jc w:val="both"/>
        <w:rPr>
          <w:rFonts w:ascii="Times New Roman" w:hAnsi="Times New Roman" w:cs="Times New Roman"/>
        </w:rPr>
      </w:pPr>
      <w:r w:rsidRPr="00732D66">
        <w:rPr>
          <w:rFonts w:ascii="Times New Roman" w:hAnsi="Times New Roman" w:cs="Times New Roman"/>
        </w:rPr>
        <w:t>Zákon Národnej rady Slovenskej republiky č. 42/1994 Z. z. o civilnej ochrane obyvateľstva v znení zákona č. 222/1996 Z. z., zákona č. 117/1998 Z. z., zákona č. 252/2001 Z. z., zákona č. 416/2001 Z. z., zákona č. 261/2002 Z. z., zákona č. 515/2003 Z. z., zákona č. 479/2005 Z. z., zákona č. 568/2005 Z. z. a zákona č. 335/2007 Z.</w:t>
      </w:r>
      <w:r w:rsidR="00AE7B48">
        <w:rPr>
          <w:rFonts w:ascii="Times New Roman" w:hAnsi="Times New Roman" w:cs="Times New Roman"/>
        </w:rPr>
        <w:t xml:space="preserve"> </w:t>
      </w:r>
      <w:r w:rsidRPr="00732D66">
        <w:rPr>
          <w:rFonts w:ascii="Times New Roman" w:hAnsi="Times New Roman" w:cs="Times New Roman"/>
        </w:rPr>
        <w:t>z. sa mení a dopĺňa takto:</w:t>
      </w:r>
    </w:p>
    <w:p w:rsidR="00F56853" w:rsidRPr="00732D66" w:rsidP="00F56853">
      <w:pPr>
        <w:rPr>
          <w:rFonts w:ascii="Times New Roman" w:hAnsi="Times New Roman" w:cs="Times New Roman"/>
        </w:rPr>
      </w:pPr>
    </w:p>
    <w:p w:rsidR="00F56853" w:rsidRPr="00732D66" w:rsidP="00F56853">
      <w:pPr>
        <w:rPr>
          <w:rFonts w:ascii="Times New Roman" w:hAnsi="Times New Roman" w:cs="Times New Roman"/>
        </w:rPr>
      </w:pPr>
    </w:p>
    <w:p w:rsidR="00F56853" w:rsidRPr="00732D66" w:rsidP="00F56853">
      <w:pPr>
        <w:jc w:val="both"/>
        <w:rPr>
          <w:rFonts w:ascii="Times New Roman" w:hAnsi="Times New Roman" w:cs="Times New Roman"/>
        </w:rPr>
      </w:pPr>
      <w:r w:rsidRPr="00732D66">
        <w:rPr>
          <w:rFonts w:ascii="Times New Roman" w:hAnsi="Times New Roman" w:cs="Times New Roman"/>
        </w:rPr>
        <w:t>1. V § 14 ods. 1 sa za písm. o) dopĺňa písm. p), ktoré znie:</w:t>
      </w:r>
    </w:p>
    <w:p w:rsidR="00F56853" w:rsidRPr="00732D66" w:rsidP="00F56853">
      <w:pPr>
        <w:jc w:val="both"/>
        <w:rPr>
          <w:rFonts w:ascii="Times New Roman" w:hAnsi="Times New Roman" w:cs="Times New Roman"/>
        </w:rPr>
      </w:pPr>
    </w:p>
    <w:p w:rsidR="00F56853" w:rsidRPr="00732D66" w:rsidP="00F56853">
      <w:pPr>
        <w:ind w:firstLine="708"/>
        <w:jc w:val="both"/>
        <w:rPr>
          <w:rFonts w:ascii="Times New Roman" w:hAnsi="Times New Roman" w:cs="Times New Roman"/>
        </w:rPr>
      </w:pPr>
      <w:r w:rsidRPr="00732D66">
        <w:rPr>
          <w:rFonts w:ascii="Times New Roman" w:hAnsi="Times New Roman" w:cs="Times New Roman"/>
        </w:rPr>
        <w:t>„p)</w:t>
        <w:tab/>
        <w:t>informuje obyvateľstvo a verejnosť podľa § 15a“.</w:t>
      </w:r>
    </w:p>
    <w:p w:rsidR="00F56853" w:rsidRPr="00732D66" w:rsidP="00F56853">
      <w:pPr>
        <w:jc w:val="both"/>
        <w:rPr>
          <w:rFonts w:ascii="Times New Roman" w:hAnsi="Times New Roman" w:cs="Times New Roman"/>
        </w:rPr>
      </w:pPr>
    </w:p>
    <w:p w:rsidR="00F56853" w:rsidRPr="00732D66" w:rsidP="00F56853">
      <w:pPr>
        <w:jc w:val="both"/>
        <w:rPr>
          <w:rFonts w:ascii="Times New Roman" w:hAnsi="Times New Roman" w:cs="Times New Roman"/>
        </w:rPr>
      </w:pPr>
      <w:r w:rsidRPr="00732D66">
        <w:rPr>
          <w:rFonts w:ascii="Times New Roman" w:hAnsi="Times New Roman" w:cs="Times New Roman"/>
        </w:rPr>
        <w:t>2. V § 15 ods. 1 písm. a) sa slová „o postupe pri mimoriadnej udalosti“ nahrádzajú slovami             „a verejnosť podľa § 15a,“</w:t>
      </w:r>
    </w:p>
    <w:p w:rsidR="00F56853" w:rsidRPr="00732D66" w:rsidP="00F56853">
      <w:pPr>
        <w:jc w:val="center"/>
        <w:rPr>
          <w:rFonts w:ascii="Times New Roman" w:hAnsi="Times New Roman" w:cs="Times New Roman"/>
        </w:rPr>
      </w:pPr>
    </w:p>
    <w:p w:rsidR="00F56853" w:rsidRPr="00732D66" w:rsidP="00F56853">
      <w:pPr>
        <w:jc w:val="both"/>
        <w:rPr>
          <w:rFonts w:ascii="Times New Roman" w:hAnsi="Times New Roman" w:cs="Times New Roman"/>
        </w:rPr>
      </w:pPr>
      <w:r w:rsidRPr="00732D66">
        <w:rPr>
          <w:rFonts w:ascii="Times New Roman" w:hAnsi="Times New Roman" w:cs="Times New Roman"/>
        </w:rPr>
        <w:t>3. Za § 15 sa vkladá nový § 15a, ktorý znie:</w:t>
      </w:r>
    </w:p>
    <w:p w:rsidR="00F56853" w:rsidRPr="00732D66" w:rsidP="00F56853">
      <w:pPr>
        <w:jc w:val="center"/>
        <w:rPr>
          <w:rFonts w:ascii="Times New Roman" w:hAnsi="Times New Roman" w:cs="Times New Roman"/>
        </w:rPr>
      </w:pPr>
    </w:p>
    <w:p w:rsidR="00F56853" w:rsidRPr="00732D66" w:rsidP="00F56853">
      <w:pPr>
        <w:jc w:val="center"/>
        <w:rPr>
          <w:rFonts w:ascii="Times New Roman" w:hAnsi="Times New Roman" w:cs="Times New Roman"/>
        </w:rPr>
      </w:pPr>
      <w:r w:rsidRPr="00732D66">
        <w:rPr>
          <w:rFonts w:ascii="Times New Roman" w:hAnsi="Times New Roman" w:cs="Times New Roman"/>
        </w:rPr>
        <w:t xml:space="preserve">„§ </w:t>
      </w:r>
      <w:smartTag w:uri="urn:schemas-microsoft-com:office:smarttags" w:element="metricconverter">
        <w:smartTagPr>
          <w:attr w:name="ProductID" w:val="15 a"/>
        </w:smartTagPr>
        <w:r w:rsidRPr="00732D66">
          <w:rPr>
            <w:rFonts w:ascii="Times New Roman" w:hAnsi="Times New Roman" w:cs="Times New Roman"/>
          </w:rPr>
          <w:t>15 a</w:t>
        </w:r>
      </w:smartTag>
    </w:p>
    <w:p w:rsidR="00F56853" w:rsidRPr="00732D66" w:rsidP="00F56853">
      <w:pPr>
        <w:jc w:val="center"/>
        <w:rPr>
          <w:rFonts w:ascii="Times New Roman" w:hAnsi="Times New Roman" w:cs="Times New Roman"/>
        </w:rPr>
      </w:pPr>
    </w:p>
    <w:p w:rsidR="00F56853" w:rsidRPr="00732D66" w:rsidP="00F56853">
      <w:pPr>
        <w:tabs>
          <w:tab w:val="left" w:pos="1080"/>
        </w:tabs>
        <w:ind w:firstLine="708"/>
        <w:jc w:val="both"/>
        <w:rPr>
          <w:rFonts w:ascii="Times New Roman" w:hAnsi="Times New Roman" w:cs="Times New Roman"/>
        </w:rPr>
      </w:pPr>
      <w:r w:rsidRPr="00732D66">
        <w:rPr>
          <w:rFonts w:ascii="Times New Roman" w:hAnsi="Times New Roman" w:cs="Times New Roman"/>
        </w:rPr>
        <w:t>(1)</w:t>
        <w:tab/>
        <w:t>Informácie pre verejnosť vyplývajúce z plnenia povinností podľa § 14 ods. 1 písm. p)   a § 15 ods. 1 písm. a) sa trvalo zverejňujú na internetovej stránke alebo na verejnej tabuli, s uvedením 30 dňovej lehoty, dokedy môže dotknutá verejnosť podávať pripomienky. Opodstatnené pripomienky sa primerane zohľadnia pri spracovaní plánu ochrany obyvateľstva. Informácie sa prehodnocujú a v prípade potreby aktualizujú; v aktualizovanej forme sa zverejňujú najmenej raz za tri roky.</w:t>
      </w:r>
    </w:p>
    <w:p w:rsidR="00F56853" w:rsidRPr="00732D66" w:rsidP="00F56853">
      <w:pPr>
        <w:tabs>
          <w:tab w:val="left" w:pos="1080"/>
        </w:tabs>
        <w:ind w:firstLine="708"/>
        <w:jc w:val="both"/>
        <w:rPr>
          <w:rFonts w:ascii="Times New Roman" w:hAnsi="Times New Roman" w:cs="Times New Roman"/>
        </w:rPr>
      </w:pPr>
    </w:p>
    <w:p w:rsidR="00F56853" w:rsidRPr="00732D66" w:rsidP="00F56853">
      <w:pPr>
        <w:ind w:firstLine="708"/>
        <w:jc w:val="both"/>
        <w:rPr>
          <w:rFonts w:ascii="Times New Roman" w:hAnsi="Times New Roman" w:cs="Times New Roman"/>
          <w:sz w:val="22"/>
          <w:szCs w:val="22"/>
        </w:rPr>
      </w:pPr>
      <w:r w:rsidRPr="00732D66">
        <w:rPr>
          <w:rFonts w:ascii="Times New Roman" w:hAnsi="Times New Roman" w:cs="Times New Roman"/>
        </w:rPr>
        <w:t>(2)</w:t>
        <w:tab/>
        <w:t>Informácie pre verejnosť zahŕňajú najmä</w:t>
      </w:r>
    </w:p>
    <w:p w:rsidR="00F56853" w:rsidRPr="00732D66" w:rsidP="00F56853">
      <w:pPr>
        <w:tabs>
          <w:tab w:val="left" w:pos="720"/>
        </w:tabs>
        <w:ind w:left="720" w:hanging="720"/>
        <w:jc w:val="both"/>
        <w:rPr>
          <w:rFonts w:ascii="Times New Roman" w:hAnsi="Times New Roman" w:cs="Times New Roman"/>
        </w:rPr>
      </w:pPr>
      <w:r w:rsidRPr="00732D66">
        <w:rPr>
          <w:rFonts w:ascii="Times New Roman" w:hAnsi="Times New Roman" w:cs="Times New Roman"/>
        </w:rPr>
        <w:t>a)</w:t>
        <w:tab/>
        <w:t>informácie o zdroji ohrozenia,</w:t>
      </w:r>
    </w:p>
    <w:p w:rsidR="00F56853" w:rsidRPr="00732D66" w:rsidP="00F56853">
      <w:pPr>
        <w:tabs>
          <w:tab w:val="left" w:pos="720"/>
        </w:tabs>
        <w:ind w:left="720" w:hanging="720"/>
        <w:jc w:val="both"/>
        <w:rPr>
          <w:rFonts w:ascii="Times New Roman" w:hAnsi="Times New Roman" w:cs="Times New Roman"/>
        </w:rPr>
      </w:pPr>
      <w:r w:rsidRPr="00732D66">
        <w:rPr>
          <w:rFonts w:ascii="Times New Roman" w:hAnsi="Times New Roman" w:cs="Times New Roman"/>
        </w:rPr>
        <w:t>b)</w:t>
        <w:tab/>
        <w:t xml:space="preserve">informácie o možnom rozsahu mimoriadnej udalosti a následkov na postihnutom území a životnom prostredí, </w:t>
      </w:r>
    </w:p>
    <w:p w:rsidR="00F56853" w:rsidRPr="00732D66" w:rsidP="00F56853">
      <w:pPr>
        <w:tabs>
          <w:tab w:val="left" w:pos="720"/>
        </w:tabs>
        <w:ind w:left="720" w:hanging="720"/>
        <w:jc w:val="both"/>
        <w:rPr>
          <w:rFonts w:ascii="Times New Roman" w:hAnsi="Times New Roman" w:cs="Times New Roman"/>
        </w:rPr>
      </w:pPr>
      <w:r w:rsidRPr="00732D66">
        <w:rPr>
          <w:rFonts w:ascii="Times New Roman" w:hAnsi="Times New Roman" w:cs="Times New Roman"/>
        </w:rPr>
        <w:t>b)</w:t>
        <w:tab/>
        <w:t xml:space="preserve">nebezpečné vlastnosti a označenie látok a prípravkov, ktoré by mohli spôsobiť mimoriadnu udalosť, </w:t>
      </w:r>
    </w:p>
    <w:p w:rsidR="00F56853" w:rsidRPr="00732D66" w:rsidP="00F56853">
      <w:pPr>
        <w:tabs>
          <w:tab w:val="left" w:pos="720"/>
        </w:tabs>
        <w:ind w:left="720" w:hanging="720"/>
        <w:jc w:val="both"/>
        <w:rPr>
          <w:rFonts w:ascii="Times New Roman" w:hAnsi="Times New Roman" w:cs="Times New Roman"/>
        </w:rPr>
      </w:pPr>
      <w:r w:rsidRPr="00732D66">
        <w:rPr>
          <w:rFonts w:ascii="Times New Roman" w:hAnsi="Times New Roman" w:cs="Times New Roman"/>
        </w:rPr>
        <w:t>c)</w:t>
        <w:tab/>
        <w:t xml:space="preserve">informácie o spôsobe varovania obyvateľstva a o záchranných prácach, </w:t>
      </w:r>
    </w:p>
    <w:p w:rsidR="00F56853" w:rsidRPr="00732D66" w:rsidP="00F56853">
      <w:pPr>
        <w:tabs>
          <w:tab w:val="left" w:pos="720"/>
        </w:tabs>
        <w:ind w:left="720" w:hanging="720"/>
        <w:jc w:val="both"/>
        <w:rPr>
          <w:rFonts w:ascii="Times New Roman" w:hAnsi="Times New Roman" w:cs="Times New Roman"/>
        </w:rPr>
      </w:pPr>
      <w:r w:rsidRPr="00732D66">
        <w:rPr>
          <w:rFonts w:ascii="Times New Roman" w:hAnsi="Times New Roman" w:cs="Times New Roman"/>
        </w:rPr>
        <w:t>d)</w:t>
        <w:tab/>
        <w:t>úlohy a opatrenia po vzniku mimoriadnej udalosti,</w:t>
      </w:r>
    </w:p>
    <w:p w:rsidR="00F56853" w:rsidRPr="00732D66" w:rsidP="00F56853">
      <w:pPr>
        <w:tabs>
          <w:tab w:val="left" w:pos="720"/>
        </w:tabs>
        <w:ind w:left="720" w:hanging="720"/>
        <w:jc w:val="both"/>
        <w:rPr>
          <w:rFonts w:ascii="Times New Roman" w:hAnsi="Times New Roman" w:cs="Times New Roman"/>
        </w:rPr>
      </w:pPr>
      <w:r w:rsidRPr="00732D66">
        <w:rPr>
          <w:rFonts w:ascii="Times New Roman" w:hAnsi="Times New Roman" w:cs="Times New Roman"/>
        </w:rPr>
        <w:t>e)</w:t>
        <w:tab/>
        <w:t>podrobnosti o tom, kde sa dajú získať ďalšie informácie súvisiace s plánom ochrany obyvateľstva,</w:t>
      </w:r>
    </w:p>
    <w:p w:rsidR="00F56853" w:rsidRPr="00732D66" w:rsidP="00F56853">
      <w:pPr>
        <w:tabs>
          <w:tab w:val="left" w:pos="720"/>
        </w:tabs>
        <w:ind w:left="720" w:hanging="720"/>
        <w:jc w:val="both"/>
        <w:rPr>
          <w:rFonts w:ascii="Times New Roman" w:hAnsi="Times New Roman" w:cs="Times New Roman"/>
        </w:rPr>
      </w:pPr>
      <w:r w:rsidRPr="00732D66">
        <w:rPr>
          <w:rFonts w:ascii="Times New Roman" w:hAnsi="Times New Roman" w:cs="Times New Roman"/>
        </w:rPr>
        <w:t>f)</w:t>
        <w:tab/>
        <w:t xml:space="preserve">odkaz na obmedzenia vyplývajúce z ochrany dôverných informácií a utajovaných skutočností </w:t>
      </w:r>
      <w:r w:rsidRPr="00732D66">
        <w:rPr>
          <w:rFonts w:ascii="Times New Roman" w:hAnsi="Times New Roman" w:cs="Times New Roman"/>
          <w:vertAlign w:val="superscript"/>
        </w:rPr>
        <w:t>18a</w:t>
      </w:r>
      <w:r w:rsidRPr="00732D66">
        <w:rPr>
          <w:rFonts w:ascii="Times New Roman" w:hAnsi="Times New Roman" w:cs="Times New Roman"/>
        </w:rPr>
        <w:t xml:space="preserve">). </w:t>
      </w:r>
    </w:p>
    <w:p w:rsidR="00F56853" w:rsidRPr="00732D66" w:rsidP="00F56853">
      <w:pPr>
        <w:tabs>
          <w:tab w:val="left" w:pos="720"/>
          <w:tab w:val="left" w:pos="1080"/>
        </w:tabs>
        <w:ind w:left="720" w:hanging="720"/>
        <w:jc w:val="both"/>
        <w:rPr>
          <w:rFonts w:ascii="Times New Roman" w:hAnsi="Times New Roman" w:cs="Times New Roman"/>
        </w:rPr>
      </w:pPr>
    </w:p>
    <w:p w:rsidR="00F56853" w:rsidRPr="00732D66" w:rsidP="00F56853">
      <w:pPr>
        <w:ind w:firstLine="720"/>
        <w:jc w:val="both"/>
        <w:rPr>
          <w:rFonts w:ascii="Times New Roman" w:hAnsi="Times New Roman" w:cs="Times New Roman"/>
        </w:rPr>
      </w:pPr>
      <w:r w:rsidRPr="00732D66">
        <w:rPr>
          <w:rFonts w:ascii="Times New Roman" w:hAnsi="Times New Roman" w:cs="Times New Roman"/>
        </w:rPr>
        <w:t xml:space="preserve">Poznámka pod čiarou k odkazu 18a) znie: </w:t>
      </w:r>
    </w:p>
    <w:p w:rsidR="00F56853" w:rsidRPr="00732D66" w:rsidP="00F56853">
      <w:pPr>
        <w:jc w:val="both"/>
        <w:rPr>
          <w:rFonts w:ascii="Times New Roman" w:hAnsi="Times New Roman" w:cs="Times New Roman"/>
        </w:rPr>
      </w:pPr>
      <w:r w:rsidRPr="00732D66">
        <w:rPr>
          <w:rFonts w:ascii="Times New Roman" w:hAnsi="Times New Roman" w:cs="Times New Roman"/>
          <w:vertAlign w:val="superscript"/>
        </w:rPr>
        <w:t>18a</w:t>
      </w:r>
      <w:r w:rsidRPr="00732D66">
        <w:rPr>
          <w:rFonts w:ascii="Times New Roman" w:hAnsi="Times New Roman" w:cs="Times New Roman"/>
        </w:rPr>
        <w:t>)</w:t>
        <w:tab/>
        <w:t xml:space="preserve">Napríklad zákon č. 215/2004 Z. z. o ochrane </w:t>
      </w:r>
      <w:bookmarkStart w:id="3" w:name="001"/>
      <w:bookmarkEnd w:id="3"/>
      <w:r w:rsidRPr="00732D66">
        <w:rPr>
          <w:rFonts w:ascii="Times New Roman" w:hAnsi="Times New Roman" w:cs="Times New Roman"/>
          <w:bCs/>
        </w:rPr>
        <w:t>utajovaných</w:t>
      </w:r>
      <w:r w:rsidRPr="00732D66">
        <w:rPr>
          <w:rFonts w:ascii="Times New Roman" w:hAnsi="Times New Roman" w:cs="Times New Roman"/>
        </w:rPr>
        <w:t xml:space="preserve"> skutočností a o zmene a doplnení niektorých zákonov v znení neskorších predpisov, zákon č. 428/2002 Z. z. o ochrane </w:t>
      </w:r>
      <w:bookmarkStart w:id="4" w:name="361"/>
      <w:bookmarkEnd w:id="4"/>
      <w:r w:rsidRPr="00732D66">
        <w:rPr>
          <w:rFonts w:ascii="Times New Roman" w:hAnsi="Times New Roman" w:cs="Times New Roman"/>
          <w:bCs/>
        </w:rPr>
        <w:t>osobných</w:t>
      </w:r>
      <w:r w:rsidRPr="00732D66">
        <w:rPr>
          <w:rFonts w:ascii="Times New Roman" w:hAnsi="Times New Roman" w:cs="Times New Roman"/>
        </w:rPr>
        <w:t xml:space="preserve"> </w:t>
      </w:r>
      <w:bookmarkStart w:id="5" w:name="362"/>
      <w:bookmarkEnd w:id="5"/>
      <w:r w:rsidRPr="00732D66">
        <w:rPr>
          <w:rFonts w:ascii="Times New Roman" w:hAnsi="Times New Roman" w:cs="Times New Roman"/>
        </w:rPr>
        <w:t xml:space="preserve"> </w:t>
      </w:r>
      <w:r w:rsidRPr="00732D66">
        <w:rPr>
          <w:rFonts w:ascii="Times New Roman" w:hAnsi="Times New Roman" w:cs="Times New Roman"/>
          <w:bCs/>
        </w:rPr>
        <w:t>údajov</w:t>
      </w:r>
      <w:r w:rsidRPr="00732D66">
        <w:rPr>
          <w:rFonts w:ascii="Times New Roman" w:hAnsi="Times New Roman" w:cs="Times New Roman"/>
        </w:rPr>
        <w:t xml:space="preserve"> v znení neskorších predpisov.“.</w:t>
      </w:r>
    </w:p>
    <w:p w:rsidR="00F56853" w:rsidRPr="00732D66" w:rsidP="00F56853">
      <w:pPr>
        <w:rPr>
          <w:rFonts w:ascii="Times New Roman" w:hAnsi="Times New Roman" w:cs="Times New Roman"/>
        </w:rPr>
      </w:pPr>
    </w:p>
    <w:p w:rsidR="00F56853" w:rsidRPr="00732D66" w:rsidP="00F56853">
      <w:pPr>
        <w:rPr>
          <w:rFonts w:ascii="Times New Roman" w:hAnsi="Times New Roman" w:cs="Times New Roman"/>
        </w:rPr>
      </w:pPr>
      <w:r w:rsidRPr="00732D66">
        <w:rPr>
          <w:rFonts w:ascii="Times New Roman" w:hAnsi="Times New Roman" w:cs="Times New Roman"/>
        </w:rPr>
        <w:tab/>
        <w:t>Doterajší odkaz 18a sa označuje ako 18b.</w:t>
      </w:r>
    </w:p>
    <w:p w:rsidR="00F56853" w:rsidRPr="00732D66" w:rsidP="00F56853">
      <w:pPr>
        <w:jc w:val="both"/>
        <w:rPr>
          <w:rFonts w:ascii="Times New Roman" w:hAnsi="Times New Roman" w:cs="Times New Roman"/>
        </w:rPr>
      </w:pPr>
    </w:p>
    <w:p w:rsidR="00F56853" w:rsidRPr="00732D66" w:rsidP="00F56853">
      <w:pPr>
        <w:ind w:left="528" w:hanging="528"/>
        <w:jc w:val="both"/>
        <w:outlineLvl w:val="0"/>
        <w:rPr>
          <w:rFonts w:ascii="Times New Roman" w:hAnsi="Times New Roman" w:cs="Times New Roman"/>
        </w:rPr>
      </w:pPr>
      <w:r w:rsidRPr="00732D66">
        <w:rPr>
          <w:rFonts w:ascii="Times New Roman" w:hAnsi="Times New Roman" w:cs="Times New Roman"/>
        </w:rPr>
        <w:t xml:space="preserve"> 4.  V poznámke pod čiarou k odkazu 18b sa na konci pripája citácia „§ 6 zákona č. .../2008 Z. z. o nakladaní s odpadom z ťažobného priemyslu a o zmene a doplnení niektorých zákonov.“.</w:t>
      </w:r>
    </w:p>
    <w:p w:rsidR="00F56853" w:rsidRPr="00732D66" w:rsidP="00F56853">
      <w:pPr>
        <w:ind w:left="528" w:hanging="528"/>
        <w:rPr>
          <w:rFonts w:ascii="Times New Roman" w:hAnsi="Times New Roman" w:cs="Times New Roman"/>
        </w:rPr>
      </w:pPr>
    </w:p>
    <w:p w:rsidR="00F56853" w:rsidRPr="00732D66" w:rsidP="00F56853">
      <w:pPr>
        <w:ind w:left="528" w:hanging="528"/>
        <w:rPr>
          <w:rFonts w:ascii="Times New Roman" w:hAnsi="Times New Roman" w:cs="Times New Roman"/>
        </w:rPr>
      </w:pPr>
      <w:r w:rsidRPr="00732D66">
        <w:rPr>
          <w:rFonts w:ascii="Times New Roman" w:hAnsi="Times New Roman" w:cs="Times New Roman"/>
        </w:rPr>
        <w:t xml:space="preserve">5. Za § 36 sa vkladá nový § 36a, ktorý znie: </w:t>
      </w:r>
    </w:p>
    <w:p w:rsidR="00F56853" w:rsidRPr="00732D66" w:rsidP="00F56853">
      <w:pPr>
        <w:ind w:left="528" w:hanging="528"/>
        <w:rPr>
          <w:rFonts w:ascii="Times New Roman" w:hAnsi="Times New Roman" w:cs="Times New Roman"/>
        </w:rPr>
      </w:pPr>
    </w:p>
    <w:p w:rsidR="00F56853" w:rsidRPr="00732D66" w:rsidP="00F56853">
      <w:pPr>
        <w:ind w:left="528" w:hanging="528"/>
        <w:jc w:val="center"/>
        <w:rPr>
          <w:rFonts w:ascii="Times New Roman" w:hAnsi="Times New Roman" w:cs="Times New Roman"/>
        </w:rPr>
      </w:pPr>
      <w:r w:rsidRPr="00732D66">
        <w:rPr>
          <w:rFonts w:ascii="Times New Roman" w:hAnsi="Times New Roman" w:cs="Times New Roman"/>
        </w:rPr>
        <w:t>„§ 36a</w:t>
      </w:r>
    </w:p>
    <w:p w:rsidR="00F56853" w:rsidRPr="00732D66" w:rsidP="00F56853">
      <w:pPr>
        <w:ind w:left="528" w:hanging="528"/>
        <w:rPr>
          <w:rFonts w:ascii="Times New Roman" w:hAnsi="Times New Roman" w:cs="Times New Roman"/>
        </w:rPr>
      </w:pPr>
    </w:p>
    <w:p w:rsidR="00F56853" w:rsidRPr="00732D66" w:rsidP="00F56853">
      <w:pPr>
        <w:ind w:left="24" w:firstLine="456"/>
        <w:rPr>
          <w:rFonts w:ascii="Times New Roman" w:hAnsi="Times New Roman" w:cs="Times New Roman"/>
        </w:rPr>
      </w:pPr>
      <w:r w:rsidRPr="00732D66">
        <w:rPr>
          <w:rFonts w:ascii="Times New Roman" w:hAnsi="Times New Roman" w:cs="Times New Roman"/>
        </w:rPr>
        <w:t>Týmto zákonom sa preberajú právne akty Európskych spoločenstiev a Európskej únie uvedené v prílohe č. 1.“.</w:t>
      </w:r>
    </w:p>
    <w:p w:rsidR="00F56853" w:rsidRPr="00732D66" w:rsidP="00F56853">
      <w:pPr>
        <w:rPr>
          <w:rFonts w:ascii="Times New Roman" w:hAnsi="Times New Roman" w:cs="Times New Roman"/>
        </w:rPr>
      </w:pPr>
    </w:p>
    <w:p w:rsidR="00F56853" w:rsidRPr="00732D66" w:rsidP="00F56853">
      <w:pPr>
        <w:rPr>
          <w:rFonts w:ascii="Times New Roman" w:hAnsi="Times New Roman" w:cs="Times New Roman"/>
        </w:rPr>
      </w:pPr>
      <w:r w:rsidRPr="00732D66">
        <w:rPr>
          <w:rFonts w:ascii="Times New Roman" w:hAnsi="Times New Roman" w:cs="Times New Roman"/>
        </w:rPr>
        <w:t>6. Zákon sa dopĺňa prílohou, ktorá znie:</w:t>
        <w:br/>
        <w:br/>
        <w:t xml:space="preserve">„Príloha k zákonu č. 42/1994 Z. z. </w:t>
      </w:r>
    </w:p>
    <w:p w:rsidR="00F56853" w:rsidRPr="00732D66" w:rsidP="00F56853">
      <w:pPr>
        <w:rPr>
          <w:rFonts w:ascii="Times New Roman" w:hAnsi="Times New Roman" w:cs="Times New Roman"/>
        </w:rPr>
      </w:pPr>
    </w:p>
    <w:p w:rsidR="00F56853" w:rsidRPr="00732D66" w:rsidP="00F56853">
      <w:pPr>
        <w:rPr>
          <w:rFonts w:ascii="Times New Roman" w:hAnsi="Times New Roman" w:cs="Times New Roman"/>
        </w:rPr>
      </w:pPr>
      <w:r w:rsidRPr="00732D66">
        <w:rPr>
          <w:rFonts w:ascii="Times New Roman" w:hAnsi="Times New Roman" w:cs="Times New Roman"/>
        </w:rPr>
        <w:t>Zoznam preberaných právnych aktov Európskych spoločenstiev a Európskej únie</w:t>
      </w:r>
    </w:p>
    <w:p w:rsidR="00F56853" w:rsidRPr="00732D66" w:rsidP="00F56853">
      <w:pPr>
        <w:jc w:val="both"/>
        <w:rPr>
          <w:rFonts w:ascii="Times New Roman" w:hAnsi="Times New Roman" w:cs="Times New Roman"/>
        </w:rPr>
      </w:pPr>
      <w:r w:rsidRPr="00732D66">
        <w:rPr>
          <w:rFonts w:ascii="MS Sans Serif" w:hAnsi="MS Sans Serif" w:cs="Times New Roman"/>
        </w:rPr>
        <w:br/>
      </w:r>
      <w:r w:rsidRPr="00732D66">
        <w:rPr>
          <w:rFonts w:ascii="Times New Roman" w:hAnsi="Times New Roman" w:cs="Times New Roman"/>
        </w:rPr>
        <w:t>Smernica Európskeho parlamentu a Rady 2006/21/ES z 15. marca 2006 o nakladaní s odpadom z ťažobného priemyslu, ktorou sa mení a dopĺňa smernica 2004/35/ES (Ú. v. EÚ L 102, 11.4.2006).“.</w:t>
      </w:r>
    </w:p>
    <w:p w:rsidR="00F56853" w:rsidRPr="00732D66" w:rsidP="00F56853">
      <w:pPr>
        <w:ind w:left="480" w:hanging="480"/>
        <w:jc w:val="both"/>
        <w:rPr>
          <w:rFonts w:ascii="Times New Roman" w:hAnsi="Times New Roman" w:cs="Times New Roman"/>
          <w:sz w:val="20"/>
          <w:szCs w:val="20"/>
        </w:rPr>
      </w:pPr>
    </w:p>
    <w:p w:rsidR="00F56853" w:rsidRPr="00732D66" w:rsidP="00F56853">
      <w:pPr>
        <w:ind w:left="480" w:hanging="480"/>
        <w:jc w:val="center"/>
        <w:outlineLvl w:val="0"/>
        <w:rPr>
          <w:rFonts w:ascii="Times New Roman" w:hAnsi="Times New Roman" w:cs="Times New Roman"/>
        </w:rPr>
      </w:pPr>
      <w:r w:rsidRPr="00732D66">
        <w:rPr>
          <w:rFonts w:ascii="Times New Roman" w:hAnsi="Times New Roman" w:cs="Times New Roman"/>
        </w:rPr>
        <w:t>Čl. IV</w:t>
      </w:r>
    </w:p>
    <w:p w:rsidR="00F56853" w:rsidRPr="00732D66" w:rsidP="00F56853">
      <w:pPr>
        <w:ind w:left="480" w:hanging="480"/>
        <w:jc w:val="center"/>
        <w:outlineLvl w:val="0"/>
        <w:rPr>
          <w:rFonts w:ascii="Times New Roman" w:hAnsi="Times New Roman" w:cs="Times New Roman"/>
        </w:rPr>
      </w:pPr>
    </w:p>
    <w:p w:rsidR="00F56853" w:rsidRPr="00732D66" w:rsidP="00F56853">
      <w:pPr>
        <w:jc w:val="both"/>
        <w:rPr>
          <w:rFonts w:ascii="Times New Roman" w:hAnsi="Times New Roman" w:cs="Times New Roman"/>
        </w:rPr>
      </w:pPr>
      <w:r w:rsidRPr="00732D66">
        <w:rPr>
          <w:rFonts w:ascii="Times New Roman" w:hAnsi="Times New Roman" w:cs="Times New Roman"/>
        </w:rPr>
        <w:t>Zákon národnej rady Slovenskej republiky č. 145/1995 Z. z. o správnych poplatkoch v znení zákona Národnej rady Slovenskej republiky č. 123/1996 Z. z., zákona Národnej rady Slovenskej republiky č. 224/1996 Z. z., zákona č. 70/1997 Z. z., zákona č. 1/1998 Z. z., zákona č. 232/1999 Z. z., zákona č. 3/2000 Z. z., zákona č. 142/2000 Z. z., zákona č. 211/2000 Z. z., zákona č. 468/2000 Z. z. zákona č. 553/2001 Z. z., zákona č. 96/2002 Z. z., zákona č. 118/2002 Z. z., zákona č. 215/2002 Z. z., zákona č. 237/2002 Z. z., zákona č. 418/2002 Z. z., zákona č. 457/2002 Z. z., zákona č. 465/2002 Z. z., zákona č. 477/2002 Z. z., zákona č.480/2002 Z. z., zákona č. 553/2002 Z. z., zákona č. 190/2003 Z. z., zákona č. 217/2003 Z. z., zákona č. 245/2003 Z. z., zákona č. 450/2003 Z. z., zákona č. 469/2003 Z. z., zákona č. 583/2003 Z. z., zákona č. 5/2004 Z. z., zákona č. 199/2004 Z. z., zákona č. 204/2004 Z. z., zákona č. 347/2004 Z. z., zákona č. 382/2004 Z. z., zákona č. 434/2004 Z. z., zákona č. 533/2004 Z. z., zákona č. 541/2004 Z. z., zákona č. 572/2004 Z. z., zákona č. 578/2004 Z. z., zákona č. 581/2004 Z. z., zákona č. 633/2004 Z. z., zákona č. 653/2004 Z. z., zákona č. 656/2004 Z., zákona č. 725/2004 Z. z., z., zákona č. 5/2005 Z. z.,  zákona č. 8/2005 Z. z., zákona č. 15/2005 Z. z., zákona č. 93/2005 Z. z., zákona č. 171/2005 Z. z., zákona č. 308/2005 Z. z., zákona č. 331/2005 Z. z., zákona č. 341/2005 Z. z., zákona č. 342/2005 Z. z., zákona č. 473/2005 Z. z., zákona č. 491/2005 Z. z., zákona č. 538/2005 Z. z., zákona č. 558/2005 Z. z., zákona č. 572/2005 Z. z., zákona č. 573/2005 Z. z., zákona č. 610/2005 Z. z., zákona č. 14/2006 Z. z., zákona č. 15/2006 Z. z., zákona č. 24/2006 Z. z., zákona č. 117/2006 Z. z., zákona č. 124/2006 Z. z., zákona č. 126/2006 Z. z., zákona č. 224/2006 Z. z., zákona č. 342/2006 Z. z., zákona č. 672/2006 Z. z., zákona č. 693/2006 Z. z., zákona č. 21/2007 Z. z., zákona č. 43/2007 Z. z., zákona č. 95/2007 Z. z., zákona č. 193/2007 Z. z., zákona č. 220/2007 Z. z., zákona č. 279/2007 Z. z., zákona č. 295/2007 Z. z., zákona č. 309/2007 Z. z., zákona č. 342/2007 Z. z., zákona č. 343/2007 Z. z., zákona č. 344/2007 Z. z., zákona č. 355/2007 Z. z., zákona č. 358/2007 Z. z. , zákona č. 359/2007 Z. z., zákona č. 460/2007 Z. z. zákona č. 517/2007 Z. z. , zákona č. 537/2007 Z. z. a zákona č. 548/2007 Z. z. sa dopĺňa takto:</w:t>
      </w:r>
    </w:p>
    <w:p w:rsidR="00F56853" w:rsidRPr="00732D66" w:rsidP="00F56853">
      <w:pPr>
        <w:jc w:val="both"/>
        <w:rPr>
          <w:rFonts w:ascii="Times New Roman" w:hAnsi="Times New Roman" w:cs="Times New Roman"/>
        </w:rPr>
      </w:pPr>
    </w:p>
    <w:p w:rsidR="00F56853" w:rsidRPr="00732D66" w:rsidP="00F56853">
      <w:pPr>
        <w:jc w:val="both"/>
        <w:rPr>
          <w:rFonts w:ascii="Times New Roman" w:hAnsi="Times New Roman" w:cs="Times New Roman"/>
        </w:rPr>
      </w:pPr>
      <w:r w:rsidRPr="00732D66">
        <w:rPr>
          <w:rFonts w:ascii="Times New Roman" w:hAnsi="Times New Roman" w:cs="Times New Roman"/>
        </w:rPr>
        <w:t xml:space="preserve">V sadzobníku správnych poplatkov v časti X. Životné prostredie sa za položku 172 vkladajú položky 172a až 172d, ktoré znejú: </w:t>
      </w:r>
    </w:p>
    <w:p w:rsidR="00F56853" w:rsidRPr="00732D66" w:rsidP="00F56853">
      <w:pPr>
        <w:jc w:val="both"/>
        <w:rPr>
          <w:rFonts w:ascii="Times New Roman" w:hAnsi="Times New Roman" w:cs="Times New Roman"/>
        </w:rPr>
      </w:pPr>
    </w:p>
    <w:p w:rsidR="00F56853" w:rsidRPr="00732D66" w:rsidP="00F56853">
      <w:pPr>
        <w:jc w:val="both"/>
        <w:outlineLvl w:val="0"/>
        <w:rPr>
          <w:rFonts w:ascii="Times New Roman" w:hAnsi="Times New Roman" w:cs="Times New Roman"/>
        </w:rPr>
      </w:pPr>
      <w:r w:rsidRPr="00732D66">
        <w:rPr>
          <w:rFonts w:ascii="Times New Roman" w:hAnsi="Times New Roman" w:cs="Times New Roman"/>
        </w:rPr>
        <w:t>„Položka 172a</w:t>
      </w:r>
    </w:p>
    <w:p w:rsidR="00F56853" w:rsidRPr="00732D66" w:rsidP="00F56853">
      <w:pPr>
        <w:jc w:val="both"/>
        <w:rPr>
          <w:rFonts w:ascii="Times New Roman" w:hAnsi="Times New Roman" w:cs="Times New Roman"/>
        </w:rPr>
      </w:pPr>
    </w:p>
    <w:p w:rsidR="00F56853" w:rsidRPr="00732D66" w:rsidP="00F56853">
      <w:pPr>
        <w:jc w:val="both"/>
        <w:outlineLvl w:val="0"/>
        <w:rPr>
          <w:rFonts w:ascii="Times New Roman" w:hAnsi="Times New Roman" w:cs="Times New Roman"/>
        </w:rPr>
      </w:pPr>
      <w:r w:rsidRPr="00732D66">
        <w:rPr>
          <w:rFonts w:ascii="Times New Roman" w:hAnsi="Times New Roman" w:cs="Times New Roman"/>
        </w:rPr>
        <w:t>Vydanie rozhodnutia o zaradení odkaliska do zodpovedajúcej kategórie</w:t>
      </w:r>
      <w:r w:rsidRPr="00732D66">
        <w:rPr>
          <w:rFonts w:ascii="Times New Roman" w:hAnsi="Times New Roman" w:cs="Times New Roman"/>
          <w:vertAlign w:val="superscript"/>
        </w:rPr>
        <w:t>39n)</w:t>
      </w:r>
      <w:r w:rsidRPr="00732D66">
        <w:rPr>
          <w:rFonts w:ascii="Times New Roman" w:hAnsi="Times New Roman" w:cs="Times New Roman"/>
        </w:rPr>
        <w:t xml:space="preserve"> ......</w:t>
      </w:r>
      <w:r w:rsidR="00F63F0E">
        <w:rPr>
          <w:rFonts w:ascii="Times New Roman" w:hAnsi="Times New Roman" w:cs="Times New Roman"/>
        </w:rPr>
        <w:t>15 euro</w:t>
      </w:r>
    </w:p>
    <w:p w:rsidR="00F56853" w:rsidRPr="00732D66" w:rsidP="00F56853">
      <w:pPr>
        <w:jc w:val="both"/>
        <w:rPr>
          <w:rFonts w:ascii="Times New Roman" w:hAnsi="Times New Roman" w:cs="Times New Roman"/>
        </w:rPr>
      </w:pPr>
    </w:p>
    <w:p w:rsidR="00F56853" w:rsidRPr="00732D66" w:rsidP="00F56853">
      <w:pPr>
        <w:jc w:val="both"/>
        <w:outlineLvl w:val="0"/>
        <w:rPr>
          <w:rFonts w:ascii="Times New Roman" w:hAnsi="Times New Roman" w:cs="Times New Roman"/>
        </w:rPr>
      </w:pPr>
      <w:r w:rsidRPr="00732D66">
        <w:rPr>
          <w:rFonts w:ascii="Times New Roman" w:hAnsi="Times New Roman" w:cs="Times New Roman"/>
        </w:rPr>
        <w:t>Položka 172b</w:t>
      </w:r>
    </w:p>
    <w:p w:rsidR="00F56853" w:rsidRPr="00732D66" w:rsidP="00F56853">
      <w:pPr>
        <w:jc w:val="both"/>
        <w:rPr>
          <w:rFonts w:ascii="Times New Roman" w:hAnsi="Times New Roman" w:cs="Times New Roman"/>
        </w:rPr>
      </w:pPr>
    </w:p>
    <w:p w:rsidR="00F56853" w:rsidRPr="00732D66" w:rsidP="00F56853">
      <w:pPr>
        <w:jc w:val="both"/>
        <w:rPr>
          <w:rFonts w:ascii="Times New Roman" w:hAnsi="Times New Roman" w:cs="Times New Roman"/>
        </w:rPr>
      </w:pPr>
      <w:r w:rsidRPr="00732D66">
        <w:rPr>
          <w:rFonts w:ascii="Times New Roman" w:hAnsi="Times New Roman" w:cs="Times New Roman"/>
        </w:rPr>
        <w:t>Vydanie rozhodnutia o povolení zriadenia, užívania, zmeny a uzavretia odkaliska</w:t>
      </w:r>
      <w:r w:rsidRPr="00732D66">
        <w:rPr>
          <w:rFonts w:ascii="Times New Roman" w:hAnsi="Times New Roman" w:cs="Times New Roman"/>
          <w:vertAlign w:val="superscript"/>
        </w:rPr>
        <w:t>39n)</w:t>
      </w:r>
      <w:r w:rsidRPr="00732D66">
        <w:rPr>
          <w:rFonts w:ascii="Times New Roman" w:hAnsi="Times New Roman" w:cs="Times New Roman"/>
        </w:rPr>
        <w:t xml:space="preserve"> ....</w:t>
      </w:r>
      <w:r w:rsidR="00F63F0E">
        <w:rPr>
          <w:rFonts w:ascii="Times New Roman" w:hAnsi="Times New Roman" w:cs="Times New Roman"/>
        </w:rPr>
        <w:t>35 euro</w:t>
      </w:r>
    </w:p>
    <w:p w:rsidR="00F56853" w:rsidRPr="00732D66" w:rsidP="00F56853">
      <w:pPr>
        <w:jc w:val="both"/>
        <w:rPr>
          <w:rFonts w:ascii="Times New Roman" w:hAnsi="Times New Roman" w:cs="Times New Roman"/>
        </w:rPr>
      </w:pPr>
    </w:p>
    <w:p w:rsidR="00F56853" w:rsidRPr="00732D66" w:rsidP="00F56853">
      <w:pPr>
        <w:jc w:val="both"/>
        <w:outlineLvl w:val="0"/>
        <w:rPr>
          <w:rFonts w:ascii="Times New Roman" w:hAnsi="Times New Roman" w:cs="Times New Roman"/>
        </w:rPr>
      </w:pPr>
      <w:r w:rsidRPr="00732D66">
        <w:rPr>
          <w:rFonts w:ascii="Times New Roman" w:hAnsi="Times New Roman" w:cs="Times New Roman"/>
        </w:rPr>
        <w:t>Položka 172c</w:t>
      </w:r>
    </w:p>
    <w:p w:rsidR="00F56853" w:rsidRPr="00732D66" w:rsidP="00F56853">
      <w:pPr>
        <w:jc w:val="both"/>
        <w:rPr>
          <w:rFonts w:ascii="Times New Roman" w:hAnsi="Times New Roman" w:cs="Times New Roman"/>
        </w:rPr>
      </w:pPr>
    </w:p>
    <w:p w:rsidR="00F56853" w:rsidRPr="00732D66" w:rsidP="00F56853">
      <w:pPr>
        <w:jc w:val="both"/>
        <w:outlineLvl w:val="0"/>
        <w:rPr>
          <w:rFonts w:ascii="Times New Roman" w:hAnsi="Times New Roman" w:cs="Times New Roman"/>
        </w:rPr>
      </w:pPr>
      <w:r w:rsidRPr="00732D66">
        <w:rPr>
          <w:rFonts w:ascii="Times New Roman" w:hAnsi="Times New Roman" w:cs="Times New Roman"/>
        </w:rPr>
        <w:t>Vydanie súhlasu s uzavretím odkaliska</w:t>
      </w:r>
      <w:r w:rsidRPr="00732D66">
        <w:rPr>
          <w:rFonts w:ascii="Times New Roman" w:hAnsi="Times New Roman" w:cs="Times New Roman"/>
          <w:vertAlign w:val="superscript"/>
        </w:rPr>
        <w:t>39n)</w:t>
      </w:r>
      <w:r w:rsidRPr="00732D66">
        <w:rPr>
          <w:rFonts w:ascii="Times New Roman" w:hAnsi="Times New Roman" w:cs="Times New Roman"/>
        </w:rPr>
        <w:t xml:space="preserve"> .........</w:t>
      </w:r>
      <w:r w:rsidR="00F63F0E">
        <w:rPr>
          <w:rFonts w:ascii="Times New Roman" w:hAnsi="Times New Roman" w:cs="Times New Roman"/>
        </w:rPr>
        <w:t>15 euro</w:t>
      </w:r>
    </w:p>
    <w:p w:rsidR="00F56853" w:rsidRPr="00732D66" w:rsidP="00F56853">
      <w:pPr>
        <w:jc w:val="both"/>
        <w:rPr>
          <w:rFonts w:ascii="Times New Roman" w:hAnsi="Times New Roman" w:cs="Times New Roman"/>
        </w:rPr>
      </w:pPr>
    </w:p>
    <w:p w:rsidR="00F56853" w:rsidRPr="00732D66" w:rsidP="00F56853">
      <w:pPr>
        <w:jc w:val="both"/>
        <w:outlineLvl w:val="0"/>
        <w:rPr>
          <w:rFonts w:ascii="Times New Roman" w:hAnsi="Times New Roman" w:cs="Times New Roman"/>
        </w:rPr>
      </w:pPr>
      <w:r w:rsidRPr="00732D66">
        <w:rPr>
          <w:rFonts w:ascii="Times New Roman" w:hAnsi="Times New Roman" w:cs="Times New Roman"/>
        </w:rPr>
        <w:t>Položka 172d</w:t>
      </w:r>
    </w:p>
    <w:p w:rsidR="00F56853" w:rsidRPr="00732D66" w:rsidP="00F56853">
      <w:pPr>
        <w:jc w:val="both"/>
        <w:rPr>
          <w:rFonts w:ascii="Times New Roman" w:hAnsi="Times New Roman" w:cs="Times New Roman"/>
        </w:rPr>
      </w:pPr>
    </w:p>
    <w:p w:rsidR="00F56853" w:rsidRPr="00732D66" w:rsidP="00F56853">
      <w:pPr>
        <w:jc w:val="both"/>
        <w:outlineLvl w:val="0"/>
        <w:rPr>
          <w:rFonts w:ascii="Times New Roman" w:hAnsi="Times New Roman" w:cs="Times New Roman"/>
        </w:rPr>
      </w:pPr>
      <w:r w:rsidRPr="00732D66">
        <w:rPr>
          <w:rFonts w:ascii="Times New Roman" w:hAnsi="Times New Roman" w:cs="Times New Roman"/>
        </w:rPr>
        <w:t>Vydanie súhlasu s čerpaním prostriedkov z účelovej finančnej rezervy</w:t>
      </w:r>
      <w:r w:rsidRPr="00732D66">
        <w:rPr>
          <w:rFonts w:ascii="Times New Roman" w:hAnsi="Times New Roman" w:cs="Times New Roman"/>
          <w:vertAlign w:val="superscript"/>
        </w:rPr>
        <w:t>39n)</w:t>
      </w:r>
      <w:r w:rsidRPr="00732D66">
        <w:rPr>
          <w:rFonts w:ascii="Times New Roman" w:hAnsi="Times New Roman" w:cs="Times New Roman"/>
        </w:rPr>
        <w:t>.....</w:t>
      </w:r>
      <w:r w:rsidR="00F63F0E">
        <w:rPr>
          <w:rFonts w:ascii="Times New Roman" w:hAnsi="Times New Roman" w:cs="Times New Roman"/>
        </w:rPr>
        <w:t>35 euro</w:t>
      </w:r>
      <w:r w:rsidRPr="00732D66">
        <w:rPr>
          <w:rFonts w:ascii="Times New Roman" w:hAnsi="Times New Roman" w:cs="Times New Roman"/>
        </w:rPr>
        <w:t>“</w:t>
      </w:r>
    </w:p>
    <w:p w:rsidR="00F56853" w:rsidRPr="00732D66" w:rsidP="00F56853">
      <w:pPr>
        <w:jc w:val="both"/>
        <w:rPr>
          <w:rFonts w:ascii="Times New Roman" w:hAnsi="Times New Roman" w:cs="Times New Roman"/>
        </w:rPr>
      </w:pPr>
    </w:p>
    <w:p w:rsidR="00F56853" w:rsidRPr="00732D66" w:rsidP="00F56853">
      <w:pPr>
        <w:jc w:val="both"/>
        <w:rPr>
          <w:rFonts w:ascii="Times New Roman" w:hAnsi="Times New Roman" w:cs="Times New Roman"/>
        </w:rPr>
      </w:pPr>
    </w:p>
    <w:p w:rsidR="00F56853" w:rsidRPr="00732D66" w:rsidP="00F56853">
      <w:pPr>
        <w:jc w:val="both"/>
        <w:rPr>
          <w:rFonts w:ascii="Times New Roman" w:hAnsi="Times New Roman" w:cs="Times New Roman"/>
        </w:rPr>
      </w:pPr>
      <w:r w:rsidRPr="00732D66">
        <w:rPr>
          <w:rFonts w:ascii="Times New Roman" w:hAnsi="Times New Roman" w:cs="Times New Roman"/>
        </w:rPr>
        <w:t xml:space="preserve">V sadzobníku správnych poplatkov v časti XI. Banská činnosť sa za položku 194 vkladajú položky 194a až </w:t>
      </w:r>
      <w:smartTag w:uri="urn:schemas-microsoft-com:office:smarttags" w:element="metricconverter">
        <w:smartTagPr>
          <w:attr w:name="ProductID" w:val="194f"/>
        </w:smartTagPr>
        <w:r w:rsidRPr="00732D66">
          <w:rPr>
            <w:rFonts w:ascii="Times New Roman" w:hAnsi="Times New Roman" w:cs="Times New Roman"/>
          </w:rPr>
          <w:t>194f</w:t>
        </w:r>
      </w:smartTag>
      <w:r w:rsidRPr="00732D66">
        <w:rPr>
          <w:rFonts w:ascii="Times New Roman" w:hAnsi="Times New Roman" w:cs="Times New Roman"/>
        </w:rPr>
        <w:t>, ktoré znejú:</w:t>
      </w:r>
    </w:p>
    <w:p w:rsidR="00F56853" w:rsidRPr="00732D66" w:rsidP="00F56853">
      <w:pPr>
        <w:jc w:val="both"/>
        <w:outlineLvl w:val="0"/>
        <w:rPr>
          <w:rFonts w:ascii="Times New Roman" w:hAnsi="Times New Roman" w:cs="Times New Roman"/>
        </w:rPr>
      </w:pPr>
      <w:r w:rsidRPr="00732D66">
        <w:rPr>
          <w:rFonts w:ascii="Times New Roman" w:hAnsi="Times New Roman" w:cs="Times New Roman"/>
        </w:rPr>
        <w:t>„Položka 194a</w:t>
      </w:r>
    </w:p>
    <w:p w:rsidR="00F56853" w:rsidRPr="00732D66" w:rsidP="00F56853">
      <w:pPr>
        <w:jc w:val="both"/>
        <w:rPr>
          <w:rFonts w:ascii="Times New Roman" w:hAnsi="Times New Roman" w:cs="Times New Roman"/>
        </w:rPr>
      </w:pPr>
      <w:r w:rsidRPr="00732D66">
        <w:rPr>
          <w:rFonts w:ascii="Times New Roman" w:hAnsi="Times New Roman" w:cs="Times New Roman"/>
        </w:rPr>
        <w:t>Vydanie povolenia výnimky niektorých ustanovení zákona o nakladaní s odpadom z ťažobného priemyslu</w:t>
      </w:r>
      <w:r w:rsidRPr="00732D66">
        <w:rPr>
          <w:rFonts w:ascii="Times New Roman" w:hAnsi="Times New Roman" w:cs="Times New Roman"/>
          <w:vertAlign w:val="superscript"/>
        </w:rPr>
        <w:t>39n)</w:t>
      </w:r>
      <w:r w:rsidRPr="00732D66">
        <w:rPr>
          <w:rFonts w:ascii="Times New Roman" w:hAnsi="Times New Roman" w:cs="Times New Roman"/>
        </w:rPr>
        <w:t>.........</w:t>
      </w:r>
      <w:r w:rsidR="00F63F0E">
        <w:rPr>
          <w:rFonts w:ascii="Times New Roman" w:hAnsi="Times New Roman" w:cs="Times New Roman"/>
        </w:rPr>
        <w:t>35 euro</w:t>
      </w:r>
    </w:p>
    <w:p w:rsidR="00F56853" w:rsidRPr="00732D66" w:rsidP="00F56853">
      <w:pPr>
        <w:jc w:val="both"/>
        <w:rPr>
          <w:rFonts w:ascii="Times New Roman" w:hAnsi="Times New Roman" w:cs="Times New Roman"/>
        </w:rPr>
      </w:pPr>
    </w:p>
    <w:p w:rsidR="00F56853" w:rsidRPr="00732D66" w:rsidP="00F56853">
      <w:pPr>
        <w:jc w:val="both"/>
        <w:outlineLvl w:val="0"/>
        <w:rPr>
          <w:rFonts w:ascii="Times New Roman" w:hAnsi="Times New Roman" w:cs="Times New Roman"/>
        </w:rPr>
      </w:pPr>
      <w:r w:rsidRPr="00732D66">
        <w:rPr>
          <w:rFonts w:ascii="Times New Roman" w:hAnsi="Times New Roman" w:cs="Times New Roman"/>
        </w:rPr>
        <w:t>Položka 194b</w:t>
      </w:r>
    </w:p>
    <w:p w:rsidR="00F56853" w:rsidRPr="00732D66" w:rsidP="00F56853">
      <w:pPr>
        <w:jc w:val="both"/>
        <w:rPr>
          <w:rFonts w:ascii="Times New Roman" w:hAnsi="Times New Roman" w:cs="Times New Roman"/>
        </w:rPr>
      </w:pPr>
      <w:r w:rsidRPr="00732D66">
        <w:rPr>
          <w:rFonts w:ascii="Times New Roman" w:hAnsi="Times New Roman" w:cs="Times New Roman"/>
        </w:rPr>
        <w:t>Vydanie rozhodnutia o schválení plánu nakladania s ťažobným odpadom</w:t>
      </w:r>
      <w:r w:rsidRPr="00732D66">
        <w:rPr>
          <w:rFonts w:ascii="Times New Roman" w:hAnsi="Times New Roman" w:cs="Times New Roman"/>
          <w:vertAlign w:val="superscript"/>
        </w:rPr>
        <w:t>39n)</w:t>
      </w:r>
      <w:r w:rsidRPr="00732D66">
        <w:rPr>
          <w:rFonts w:ascii="Times New Roman" w:hAnsi="Times New Roman" w:cs="Times New Roman"/>
        </w:rPr>
        <w:t>.....</w:t>
      </w:r>
      <w:r w:rsidR="00F63F0E">
        <w:rPr>
          <w:rFonts w:ascii="Times New Roman" w:hAnsi="Times New Roman" w:cs="Times New Roman"/>
        </w:rPr>
        <w:t>15 euro</w:t>
      </w:r>
    </w:p>
    <w:p w:rsidR="00F56853" w:rsidRPr="00732D66" w:rsidP="00F56853">
      <w:pPr>
        <w:jc w:val="both"/>
        <w:rPr>
          <w:rFonts w:ascii="Times New Roman" w:hAnsi="Times New Roman" w:cs="Times New Roman"/>
        </w:rPr>
      </w:pPr>
    </w:p>
    <w:p w:rsidR="00F56853" w:rsidRPr="00732D66" w:rsidP="00F56853">
      <w:pPr>
        <w:jc w:val="both"/>
        <w:outlineLvl w:val="0"/>
        <w:rPr>
          <w:rFonts w:ascii="Times New Roman" w:hAnsi="Times New Roman" w:cs="Times New Roman"/>
        </w:rPr>
      </w:pPr>
      <w:r w:rsidRPr="00732D66">
        <w:rPr>
          <w:rFonts w:ascii="Times New Roman" w:hAnsi="Times New Roman" w:cs="Times New Roman"/>
        </w:rPr>
        <w:t>Položka 194c</w:t>
      </w:r>
    </w:p>
    <w:p w:rsidR="00F56853" w:rsidRPr="00732D66" w:rsidP="00F56853">
      <w:pPr>
        <w:jc w:val="both"/>
        <w:rPr>
          <w:rFonts w:ascii="Times New Roman" w:hAnsi="Times New Roman" w:cs="Times New Roman"/>
        </w:rPr>
      </w:pPr>
    </w:p>
    <w:p w:rsidR="00F56853" w:rsidRPr="00732D66" w:rsidP="00F56853">
      <w:pPr>
        <w:jc w:val="both"/>
        <w:outlineLvl w:val="0"/>
        <w:rPr>
          <w:rFonts w:ascii="Times New Roman" w:hAnsi="Times New Roman" w:cs="Times New Roman"/>
        </w:rPr>
      </w:pPr>
      <w:r w:rsidRPr="00732D66">
        <w:rPr>
          <w:rFonts w:ascii="Times New Roman" w:hAnsi="Times New Roman" w:cs="Times New Roman"/>
        </w:rPr>
        <w:t>Vydanie rozhodnutia o povolení zriadenia, užívania, zmeny a uzavretia odvalu</w:t>
      </w:r>
      <w:r w:rsidRPr="00732D66">
        <w:rPr>
          <w:rFonts w:ascii="Times New Roman" w:hAnsi="Times New Roman" w:cs="Times New Roman"/>
          <w:vertAlign w:val="superscript"/>
        </w:rPr>
        <w:t>39n)</w:t>
      </w:r>
      <w:r w:rsidRPr="00732D66">
        <w:rPr>
          <w:rFonts w:ascii="Times New Roman" w:hAnsi="Times New Roman" w:cs="Times New Roman"/>
        </w:rPr>
        <w:t xml:space="preserve"> ......</w:t>
      </w:r>
      <w:r w:rsidR="00F63F0E">
        <w:rPr>
          <w:rFonts w:ascii="Times New Roman" w:hAnsi="Times New Roman" w:cs="Times New Roman"/>
        </w:rPr>
        <w:t>35 euro</w:t>
      </w:r>
    </w:p>
    <w:p w:rsidR="00F56853" w:rsidRPr="00732D66" w:rsidP="00F56853">
      <w:pPr>
        <w:jc w:val="both"/>
        <w:rPr>
          <w:rFonts w:ascii="Times New Roman" w:hAnsi="Times New Roman" w:cs="Times New Roman"/>
        </w:rPr>
      </w:pPr>
    </w:p>
    <w:p w:rsidR="00F56853" w:rsidRPr="00732D66" w:rsidP="00F56853">
      <w:pPr>
        <w:jc w:val="both"/>
        <w:outlineLvl w:val="0"/>
        <w:rPr>
          <w:rFonts w:ascii="Times New Roman" w:hAnsi="Times New Roman" w:cs="Times New Roman"/>
        </w:rPr>
      </w:pPr>
      <w:r w:rsidRPr="00732D66">
        <w:rPr>
          <w:rFonts w:ascii="Times New Roman" w:hAnsi="Times New Roman" w:cs="Times New Roman"/>
        </w:rPr>
        <w:t>Položka 194d</w:t>
      </w:r>
    </w:p>
    <w:p w:rsidR="00F56853" w:rsidRPr="00732D66" w:rsidP="00F56853">
      <w:pPr>
        <w:jc w:val="both"/>
        <w:rPr>
          <w:rFonts w:ascii="Times New Roman" w:hAnsi="Times New Roman" w:cs="Times New Roman"/>
        </w:rPr>
      </w:pPr>
    </w:p>
    <w:p w:rsidR="00F56853" w:rsidRPr="00732D66" w:rsidP="00F56853">
      <w:pPr>
        <w:jc w:val="both"/>
        <w:outlineLvl w:val="0"/>
        <w:rPr>
          <w:rFonts w:ascii="Times New Roman" w:hAnsi="Times New Roman" w:cs="Times New Roman"/>
        </w:rPr>
      </w:pPr>
      <w:r w:rsidRPr="00732D66">
        <w:rPr>
          <w:rFonts w:ascii="Times New Roman" w:hAnsi="Times New Roman" w:cs="Times New Roman"/>
        </w:rPr>
        <w:t>Vydanie súhlasu s uzavretím odvalu</w:t>
      </w:r>
      <w:r w:rsidRPr="00732D66">
        <w:rPr>
          <w:rFonts w:ascii="Times New Roman" w:hAnsi="Times New Roman" w:cs="Times New Roman"/>
          <w:vertAlign w:val="superscript"/>
        </w:rPr>
        <w:t>39n)</w:t>
      </w:r>
      <w:r w:rsidRPr="00732D66">
        <w:rPr>
          <w:rFonts w:ascii="Times New Roman" w:hAnsi="Times New Roman" w:cs="Times New Roman"/>
        </w:rPr>
        <w:t xml:space="preserve"> .........</w:t>
      </w:r>
      <w:r w:rsidR="00F63F0E">
        <w:rPr>
          <w:rFonts w:ascii="Times New Roman" w:hAnsi="Times New Roman" w:cs="Times New Roman"/>
        </w:rPr>
        <w:t>15 euro</w:t>
      </w:r>
    </w:p>
    <w:p w:rsidR="00F56853" w:rsidRPr="00732D66" w:rsidP="00F56853">
      <w:pPr>
        <w:jc w:val="both"/>
        <w:rPr>
          <w:rFonts w:ascii="Times New Roman" w:hAnsi="Times New Roman" w:cs="Times New Roman"/>
        </w:rPr>
      </w:pPr>
    </w:p>
    <w:p w:rsidR="00F56853" w:rsidRPr="00732D66" w:rsidP="00F56853">
      <w:pPr>
        <w:jc w:val="both"/>
        <w:outlineLvl w:val="0"/>
        <w:rPr>
          <w:rFonts w:ascii="Times New Roman" w:hAnsi="Times New Roman" w:cs="Times New Roman"/>
        </w:rPr>
      </w:pPr>
      <w:r w:rsidRPr="00732D66">
        <w:rPr>
          <w:rFonts w:ascii="Times New Roman" w:hAnsi="Times New Roman" w:cs="Times New Roman"/>
        </w:rPr>
        <w:t>Položka 194e</w:t>
      </w:r>
    </w:p>
    <w:p w:rsidR="00F56853" w:rsidRPr="00732D66" w:rsidP="00F56853">
      <w:pPr>
        <w:jc w:val="both"/>
        <w:rPr>
          <w:rFonts w:ascii="Times New Roman" w:hAnsi="Times New Roman" w:cs="Times New Roman"/>
        </w:rPr>
      </w:pPr>
    </w:p>
    <w:p w:rsidR="00F56853" w:rsidRPr="00732D66" w:rsidP="00F56853">
      <w:pPr>
        <w:jc w:val="both"/>
        <w:outlineLvl w:val="0"/>
        <w:rPr>
          <w:rFonts w:ascii="Times New Roman" w:hAnsi="Times New Roman" w:cs="Times New Roman"/>
        </w:rPr>
      </w:pPr>
      <w:r w:rsidRPr="00732D66">
        <w:rPr>
          <w:rFonts w:ascii="Times New Roman" w:hAnsi="Times New Roman" w:cs="Times New Roman"/>
        </w:rPr>
        <w:t>Vydanie súhlasu s čerpaním prostriedkov z účelovej finančnej rezervy</w:t>
      </w:r>
      <w:r w:rsidRPr="00732D66">
        <w:rPr>
          <w:rFonts w:ascii="Times New Roman" w:hAnsi="Times New Roman" w:cs="Times New Roman"/>
          <w:vertAlign w:val="superscript"/>
        </w:rPr>
        <w:t>39n)</w:t>
      </w:r>
      <w:r w:rsidRPr="00732D66">
        <w:rPr>
          <w:rFonts w:ascii="Times New Roman" w:hAnsi="Times New Roman" w:cs="Times New Roman"/>
        </w:rPr>
        <w:t>.....</w:t>
      </w:r>
      <w:r w:rsidR="00F63F0E">
        <w:rPr>
          <w:rFonts w:ascii="Times New Roman" w:hAnsi="Times New Roman" w:cs="Times New Roman"/>
        </w:rPr>
        <w:t>35 euro</w:t>
      </w:r>
    </w:p>
    <w:p w:rsidR="00F56853" w:rsidRPr="00732D66" w:rsidP="00F56853">
      <w:pPr>
        <w:jc w:val="both"/>
        <w:rPr>
          <w:rFonts w:ascii="Times New Roman" w:hAnsi="Times New Roman" w:cs="Times New Roman"/>
        </w:rPr>
      </w:pPr>
    </w:p>
    <w:p w:rsidR="00F56853" w:rsidRPr="00732D66" w:rsidP="00F56853">
      <w:pPr>
        <w:jc w:val="both"/>
        <w:outlineLvl w:val="0"/>
        <w:rPr>
          <w:rFonts w:ascii="Times New Roman" w:hAnsi="Times New Roman" w:cs="Times New Roman"/>
        </w:rPr>
      </w:pPr>
      <w:r w:rsidRPr="00732D66">
        <w:rPr>
          <w:rFonts w:ascii="Times New Roman" w:hAnsi="Times New Roman" w:cs="Times New Roman"/>
        </w:rPr>
        <w:t xml:space="preserve">Položka </w:t>
      </w:r>
      <w:smartTag w:uri="urn:schemas-microsoft-com:office:smarttags" w:element="metricconverter">
        <w:smartTagPr>
          <w:attr w:name="ProductID" w:val="194f"/>
        </w:smartTagPr>
        <w:r w:rsidRPr="00732D66">
          <w:rPr>
            <w:rFonts w:ascii="Times New Roman" w:hAnsi="Times New Roman" w:cs="Times New Roman"/>
          </w:rPr>
          <w:t>194f</w:t>
        </w:r>
      </w:smartTag>
    </w:p>
    <w:p w:rsidR="00F56853" w:rsidRPr="00732D66" w:rsidP="00F56853">
      <w:pPr>
        <w:jc w:val="both"/>
        <w:rPr>
          <w:rFonts w:ascii="Times New Roman" w:hAnsi="Times New Roman" w:cs="Times New Roman"/>
        </w:rPr>
      </w:pPr>
    </w:p>
    <w:p w:rsidR="00F56853" w:rsidRPr="00732D66" w:rsidP="00F56853">
      <w:pPr>
        <w:jc w:val="both"/>
        <w:outlineLvl w:val="0"/>
        <w:rPr>
          <w:rFonts w:ascii="Times New Roman" w:hAnsi="Times New Roman" w:cs="Times New Roman"/>
        </w:rPr>
      </w:pPr>
      <w:r w:rsidRPr="00732D66">
        <w:rPr>
          <w:rFonts w:ascii="Times New Roman" w:hAnsi="Times New Roman" w:cs="Times New Roman"/>
        </w:rPr>
        <w:t>Vydanie rozhodnutia o zaradení odvalu do zodpovedajúcej kategórie</w:t>
      </w:r>
      <w:r w:rsidRPr="00732D66">
        <w:rPr>
          <w:rFonts w:ascii="Times New Roman" w:hAnsi="Times New Roman" w:cs="Times New Roman"/>
          <w:vertAlign w:val="superscript"/>
        </w:rPr>
        <w:t>39n)</w:t>
      </w:r>
      <w:r w:rsidRPr="00732D66">
        <w:rPr>
          <w:rFonts w:ascii="Times New Roman" w:hAnsi="Times New Roman" w:cs="Times New Roman"/>
        </w:rPr>
        <w:t xml:space="preserve"> ......</w:t>
      </w:r>
      <w:r w:rsidR="00F63F0E">
        <w:rPr>
          <w:rFonts w:ascii="Times New Roman" w:hAnsi="Times New Roman" w:cs="Times New Roman"/>
        </w:rPr>
        <w:t>15 euro</w:t>
      </w:r>
      <w:r w:rsidRPr="00732D66">
        <w:rPr>
          <w:rFonts w:ascii="Times New Roman" w:hAnsi="Times New Roman" w:cs="Times New Roman"/>
        </w:rPr>
        <w:t>“</w:t>
      </w:r>
    </w:p>
    <w:p w:rsidR="00F56853" w:rsidRPr="00732D66" w:rsidP="00F56853">
      <w:pPr>
        <w:jc w:val="both"/>
        <w:rPr>
          <w:rFonts w:ascii="Times New Roman" w:hAnsi="Times New Roman" w:cs="Times New Roman"/>
        </w:rPr>
      </w:pPr>
    </w:p>
    <w:p w:rsidR="00F56853" w:rsidRPr="00732D66" w:rsidP="00F56853">
      <w:pPr>
        <w:jc w:val="both"/>
        <w:rPr>
          <w:rFonts w:ascii="Times New Roman" w:hAnsi="Times New Roman" w:cs="Times New Roman"/>
        </w:rPr>
      </w:pPr>
      <w:r w:rsidRPr="00732D66">
        <w:rPr>
          <w:rFonts w:ascii="Times New Roman" w:hAnsi="Times New Roman" w:cs="Times New Roman"/>
        </w:rPr>
        <w:t>Poznámka pod čiarou k odkazu 39n) znie:</w:t>
      </w:r>
    </w:p>
    <w:p w:rsidR="00F56853" w:rsidRPr="00732D66" w:rsidP="00F56853">
      <w:pPr>
        <w:ind w:left="480" w:hanging="480"/>
        <w:jc w:val="both"/>
        <w:outlineLvl w:val="0"/>
        <w:rPr>
          <w:rFonts w:ascii="Times New Roman" w:hAnsi="Times New Roman" w:cs="Times New Roman"/>
        </w:rPr>
      </w:pPr>
      <w:r w:rsidRPr="00732D66">
        <w:rPr>
          <w:rFonts w:ascii="Times New Roman" w:hAnsi="Times New Roman" w:cs="Times New Roman"/>
        </w:rPr>
        <w:t>„</w:t>
      </w:r>
      <w:r w:rsidRPr="00732D66">
        <w:rPr>
          <w:rFonts w:ascii="Times New Roman" w:hAnsi="Times New Roman" w:cs="Times New Roman"/>
          <w:sz w:val="20"/>
          <w:szCs w:val="20"/>
          <w:vertAlign w:val="superscript"/>
        </w:rPr>
        <w:t xml:space="preserve">39n)   </w:t>
      </w:r>
      <w:r w:rsidRPr="00732D66" w:rsidR="00424C54">
        <w:rPr>
          <w:rFonts w:ascii="Times New Roman" w:hAnsi="Times New Roman" w:cs="Times New Roman"/>
          <w:sz w:val="20"/>
          <w:szCs w:val="20"/>
        </w:rPr>
        <w:t>§ 4 z</w:t>
      </w:r>
      <w:r w:rsidRPr="00732D66">
        <w:rPr>
          <w:rFonts w:ascii="Times New Roman" w:hAnsi="Times New Roman" w:cs="Times New Roman"/>
          <w:sz w:val="20"/>
          <w:szCs w:val="20"/>
        </w:rPr>
        <w:t>ákon</w:t>
      </w:r>
      <w:r w:rsidRPr="00732D66" w:rsidR="00424C54">
        <w:rPr>
          <w:rFonts w:ascii="Times New Roman" w:hAnsi="Times New Roman" w:cs="Times New Roman"/>
          <w:sz w:val="20"/>
          <w:szCs w:val="20"/>
        </w:rPr>
        <w:t>a</w:t>
      </w:r>
      <w:r w:rsidRPr="00732D66">
        <w:rPr>
          <w:rFonts w:ascii="Times New Roman" w:hAnsi="Times New Roman" w:cs="Times New Roman"/>
          <w:sz w:val="20"/>
          <w:szCs w:val="20"/>
        </w:rPr>
        <w:t xml:space="preserve"> č. .../2008 Z. z. o nakladaní s odpadom z ťažobného priemyslu a o zmene a doplnení niektorých zákonov.“.</w:t>
      </w:r>
    </w:p>
    <w:p w:rsidR="00F56853" w:rsidRPr="00732D66" w:rsidP="00F56853">
      <w:pPr>
        <w:jc w:val="both"/>
        <w:rPr>
          <w:rFonts w:ascii="Times New Roman" w:hAnsi="Times New Roman" w:cs="Times New Roman"/>
          <w:sz w:val="20"/>
          <w:szCs w:val="20"/>
        </w:rPr>
      </w:pPr>
    </w:p>
    <w:p w:rsidR="00F56853" w:rsidRPr="00732D66" w:rsidP="00F56853">
      <w:pPr>
        <w:ind w:left="504" w:hanging="504"/>
        <w:jc w:val="center"/>
        <w:outlineLvl w:val="0"/>
        <w:rPr>
          <w:rFonts w:ascii="Times New Roman" w:hAnsi="Times New Roman" w:cs="Times New Roman"/>
        </w:rPr>
      </w:pPr>
      <w:r w:rsidRPr="00732D66">
        <w:rPr>
          <w:rFonts w:ascii="Times New Roman" w:hAnsi="Times New Roman" w:cs="Times New Roman"/>
        </w:rPr>
        <w:t>Čl. V</w:t>
      </w:r>
    </w:p>
    <w:p w:rsidR="00F56853" w:rsidRPr="00732D66" w:rsidP="00F56853">
      <w:pPr>
        <w:ind w:left="504" w:hanging="504"/>
        <w:jc w:val="center"/>
        <w:outlineLvl w:val="0"/>
        <w:rPr>
          <w:rFonts w:ascii="Times New Roman" w:hAnsi="Times New Roman" w:cs="Times New Roman"/>
        </w:rPr>
      </w:pPr>
    </w:p>
    <w:p w:rsidR="00F56853" w:rsidRPr="00732D66" w:rsidP="00F56853">
      <w:pPr>
        <w:jc w:val="both"/>
        <w:rPr>
          <w:rFonts w:ascii="Times New Roman" w:hAnsi="Times New Roman" w:cs="Times New Roman"/>
        </w:rPr>
      </w:pPr>
      <w:r w:rsidRPr="00732D66">
        <w:rPr>
          <w:rFonts w:ascii="Times New Roman" w:hAnsi="Times New Roman" w:cs="Times New Roman"/>
        </w:rPr>
        <w:t>Zákon č. 223/2001 Z. z. o odpadoch a o zmene a doplnení niektorých zákonov v znení zákona č. 553/2001 Z. z., zákona č. 96/2002 Z. z., zákona č. 261/2002 Z. z., zákona č. 393/2002 Z. z., zákona č. 529/2002 Z. z., zákona č. 188/2003 Z. z., zákona č. 245/2003 Z. z., zákona č. 525/2003 Z. z., zákona č. 24/2004 Z. z., zákona č. 443/2004 Z. z., zákona č. 587/2004 Z. z., zákona č.773/2004 Z. z., zákona č. 479/2005 Z. z., zákona č. 532/2005 Z. z., zákona č. 571/2005 Z. z. a zákona č. 127/2006 Z. z. sa mení a dopĺňa takto:</w:t>
      </w:r>
    </w:p>
    <w:p w:rsidR="00F56853" w:rsidRPr="00732D66" w:rsidP="00F56853">
      <w:pPr>
        <w:jc w:val="both"/>
        <w:rPr>
          <w:rFonts w:ascii="Times New Roman" w:hAnsi="Times New Roman" w:cs="Times New Roman"/>
        </w:rPr>
      </w:pPr>
    </w:p>
    <w:p w:rsidR="00F56853" w:rsidRPr="00732D66" w:rsidP="00F56853">
      <w:pPr>
        <w:jc w:val="both"/>
        <w:rPr>
          <w:rFonts w:ascii="Times New Roman" w:hAnsi="Times New Roman" w:cs="Times New Roman"/>
        </w:rPr>
      </w:pPr>
      <w:r w:rsidRPr="00732D66">
        <w:rPr>
          <w:rFonts w:ascii="Times New Roman" w:hAnsi="Times New Roman" w:cs="Times New Roman"/>
        </w:rPr>
        <w:tab/>
        <w:t>1. V § 1 ods. 4 písmeno a) znie:</w:t>
      </w:r>
    </w:p>
    <w:p w:rsidR="00F56853" w:rsidRPr="00732D66" w:rsidP="00F56853">
      <w:pPr>
        <w:jc w:val="both"/>
        <w:rPr>
          <w:rFonts w:ascii="Times New Roman" w:hAnsi="Times New Roman" w:cs="Times New Roman"/>
        </w:rPr>
      </w:pPr>
      <w:r w:rsidRPr="00732D66">
        <w:rPr>
          <w:rFonts w:ascii="Times New Roman" w:hAnsi="Times New Roman" w:cs="Times New Roman"/>
        </w:rPr>
        <w:t>„a) nakladanie s ťažobným odpadom,</w:t>
      </w:r>
      <w:r w:rsidRPr="00732D66">
        <w:rPr>
          <w:rFonts w:ascii="Times New Roman" w:hAnsi="Times New Roman" w:cs="Times New Roman"/>
          <w:sz w:val="20"/>
          <w:szCs w:val="20"/>
          <w:vertAlign w:val="superscript"/>
        </w:rPr>
        <w:t>8)</w:t>
      </w:r>
      <w:r w:rsidRPr="00732D66">
        <w:rPr>
          <w:rFonts w:ascii="Times New Roman" w:hAnsi="Times New Roman" w:cs="Times New Roman"/>
        </w:rPr>
        <w:t>“.</w:t>
      </w:r>
    </w:p>
    <w:p w:rsidR="00F56853" w:rsidRPr="00732D66" w:rsidP="00F56853">
      <w:pPr>
        <w:jc w:val="both"/>
        <w:rPr>
          <w:rFonts w:ascii="Times New Roman" w:hAnsi="Times New Roman" w:cs="Times New Roman"/>
        </w:rPr>
      </w:pPr>
    </w:p>
    <w:p w:rsidR="00F56853" w:rsidRPr="00732D66" w:rsidP="00F56853">
      <w:pPr>
        <w:jc w:val="both"/>
        <w:rPr>
          <w:rFonts w:ascii="Times New Roman" w:hAnsi="Times New Roman" w:cs="Times New Roman"/>
        </w:rPr>
      </w:pPr>
      <w:r w:rsidRPr="00732D66">
        <w:rPr>
          <w:rFonts w:ascii="Times New Roman" w:hAnsi="Times New Roman" w:cs="Times New Roman"/>
        </w:rPr>
        <w:tab/>
        <w:t>Poznámka pod čiarou k odkazu 8 znie:</w:t>
      </w:r>
    </w:p>
    <w:p w:rsidR="00F56853" w:rsidRPr="00732D66" w:rsidP="00F56853">
      <w:pPr>
        <w:ind w:left="408" w:hanging="408"/>
        <w:jc w:val="both"/>
        <w:rPr>
          <w:rFonts w:ascii="Times New Roman" w:hAnsi="Times New Roman" w:cs="Times New Roman"/>
          <w:sz w:val="20"/>
          <w:szCs w:val="20"/>
        </w:rPr>
      </w:pPr>
      <w:r w:rsidRPr="00732D66">
        <w:rPr>
          <w:rFonts w:ascii="Times New Roman" w:hAnsi="Times New Roman" w:cs="Times New Roman"/>
          <w:sz w:val="20"/>
          <w:szCs w:val="20"/>
        </w:rPr>
        <w:t>„</w:t>
      </w:r>
      <w:r w:rsidRPr="00732D66">
        <w:rPr>
          <w:rFonts w:ascii="Times New Roman" w:hAnsi="Times New Roman" w:cs="Times New Roman"/>
          <w:sz w:val="20"/>
          <w:szCs w:val="20"/>
          <w:vertAlign w:val="superscript"/>
        </w:rPr>
        <w:t>8)</w:t>
      </w:r>
      <w:r w:rsidRPr="00732D66">
        <w:rPr>
          <w:rFonts w:ascii="Times New Roman" w:hAnsi="Times New Roman" w:cs="Times New Roman"/>
          <w:sz w:val="20"/>
          <w:szCs w:val="20"/>
        </w:rPr>
        <w:t xml:space="preserve">  Zákon č. .../2008 Z. z. o nakladaní s odpadom z ťažobného priemyslu a o zmene a doplnení niektorých zákonov.“.</w:t>
      </w:r>
    </w:p>
    <w:p w:rsidR="00F56853" w:rsidRPr="00732D66" w:rsidP="00F56853">
      <w:pPr>
        <w:jc w:val="both"/>
        <w:rPr>
          <w:rFonts w:ascii="Times New Roman" w:hAnsi="Times New Roman" w:cs="Times New Roman"/>
          <w:dstrike/>
          <w:sz w:val="20"/>
          <w:szCs w:val="20"/>
        </w:rPr>
      </w:pPr>
    </w:p>
    <w:p w:rsidR="00F56853" w:rsidRPr="00732D66" w:rsidP="00F56853">
      <w:pPr>
        <w:ind w:left="528" w:hanging="528"/>
        <w:jc w:val="both"/>
        <w:rPr>
          <w:rFonts w:ascii="Times New Roman" w:hAnsi="Times New Roman" w:cs="Times New Roman"/>
        </w:rPr>
      </w:pPr>
      <w:r w:rsidRPr="00732D66">
        <w:rPr>
          <w:rFonts w:ascii="Times New Roman" w:hAnsi="Times New Roman" w:cs="Times New Roman"/>
          <w:sz w:val="20"/>
          <w:szCs w:val="20"/>
        </w:rPr>
        <w:tab/>
      </w:r>
      <w:r w:rsidRPr="00732D66">
        <w:rPr>
          <w:rFonts w:ascii="Times New Roman" w:hAnsi="Times New Roman" w:cs="Times New Roman"/>
        </w:rPr>
        <w:t>2. V § 71 písm. e) sa na konci pripájajú slová „a dáva stanovisko k plánu nakladania s ťažobným odpadom podľa osobitného predpisu.</w:t>
      </w:r>
      <w:r w:rsidRPr="00732D66">
        <w:rPr>
          <w:rFonts w:ascii="Times New Roman" w:hAnsi="Times New Roman" w:cs="Times New Roman"/>
          <w:vertAlign w:val="superscript"/>
        </w:rPr>
        <w:t>80</w:t>
      </w:r>
      <w:r w:rsidRPr="00732D66">
        <w:rPr>
          <w:rFonts w:ascii="Times New Roman" w:hAnsi="Times New Roman" w:cs="Times New Roman"/>
        </w:rPr>
        <w:t>)</w:t>
      </w:r>
    </w:p>
    <w:p w:rsidR="00F56853" w:rsidRPr="00732D66" w:rsidP="00F56853">
      <w:pPr>
        <w:jc w:val="both"/>
        <w:rPr>
          <w:rFonts w:ascii="Times New Roman" w:hAnsi="Times New Roman" w:cs="Times New Roman"/>
        </w:rPr>
      </w:pPr>
    </w:p>
    <w:p w:rsidR="00F56853" w:rsidRPr="00732D66" w:rsidP="00F56853">
      <w:pPr>
        <w:ind w:firstLine="708"/>
        <w:jc w:val="both"/>
        <w:rPr>
          <w:rFonts w:ascii="Times New Roman" w:hAnsi="Times New Roman" w:cs="Times New Roman"/>
        </w:rPr>
      </w:pPr>
      <w:r w:rsidRPr="00732D66">
        <w:rPr>
          <w:rFonts w:ascii="Times New Roman" w:hAnsi="Times New Roman" w:cs="Times New Roman"/>
        </w:rPr>
        <w:t>Poznámka pod čiarou k odkazu 80 znie:</w:t>
      </w:r>
    </w:p>
    <w:p w:rsidR="00F56853" w:rsidRPr="00732D66" w:rsidP="00F56853">
      <w:pPr>
        <w:ind w:left="504" w:hanging="504"/>
        <w:jc w:val="both"/>
        <w:outlineLvl w:val="0"/>
        <w:rPr>
          <w:rFonts w:ascii="Times New Roman" w:hAnsi="Times New Roman" w:cs="Times New Roman"/>
        </w:rPr>
      </w:pPr>
      <w:r w:rsidRPr="00732D66">
        <w:rPr>
          <w:rFonts w:ascii="Times New Roman" w:hAnsi="Times New Roman" w:cs="Times New Roman"/>
        </w:rPr>
        <w:t>„</w:t>
      </w:r>
      <w:r w:rsidRPr="00732D66">
        <w:rPr>
          <w:rFonts w:ascii="Times New Roman" w:hAnsi="Times New Roman" w:cs="Times New Roman"/>
          <w:sz w:val="20"/>
          <w:szCs w:val="20"/>
          <w:vertAlign w:val="superscript"/>
        </w:rPr>
        <w:t>80</w:t>
      </w:r>
      <w:r w:rsidRPr="00732D66">
        <w:rPr>
          <w:rFonts w:ascii="Times New Roman" w:hAnsi="Times New Roman" w:cs="Times New Roman"/>
          <w:sz w:val="20"/>
          <w:szCs w:val="20"/>
        </w:rPr>
        <w:t>)§ 5 ods. 5 zákona č. ..../2008 Z. z.“.</w:t>
      </w:r>
    </w:p>
    <w:p w:rsidR="00F56853" w:rsidRPr="00732D66" w:rsidP="00693F48">
      <w:pPr>
        <w:jc w:val="both"/>
        <w:rPr>
          <w:rFonts w:ascii="Times New Roman" w:hAnsi="Times New Roman" w:cs="Times New Roman"/>
          <w:sz w:val="20"/>
          <w:szCs w:val="20"/>
        </w:rPr>
      </w:pPr>
    </w:p>
    <w:p w:rsidR="00F56853" w:rsidRPr="00732D66" w:rsidP="00F56853">
      <w:pPr>
        <w:jc w:val="center"/>
        <w:outlineLvl w:val="0"/>
        <w:rPr>
          <w:rFonts w:ascii="Times New Roman" w:hAnsi="Times New Roman" w:cs="Times New Roman"/>
        </w:rPr>
      </w:pPr>
      <w:r w:rsidRPr="00732D66">
        <w:rPr>
          <w:rFonts w:ascii="Times New Roman" w:hAnsi="Times New Roman" w:cs="Times New Roman"/>
        </w:rPr>
        <w:t>Čl. VI</w:t>
      </w:r>
    </w:p>
    <w:p w:rsidR="00F56853" w:rsidRPr="00732D66" w:rsidP="00F56853">
      <w:pPr>
        <w:jc w:val="center"/>
        <w:outlineLvl w:val="0"/>
        <w:rPr>
          <w:rFonts w:ascii="Times New Roman" w:hAnsi="Times New Roman" w:cs="Times New Roman"/>
        </w:rPr>
      </w:pPr>
    </w:p>
    <w:p w:rsidR="00F56853" w:rsidRPr="00732D66" w:rsidP="00F56853">
      <w:pPr>
        <w:ind w:firstLine="708"/>
        <w:jc w:val="both"/>
        <w:rPr>
          <w:rFonts w:ascii="Times New Roman" w:hAnsi="Times New Roman" w:cs="Times New Roman"/>
        </w:rPr>
      </w:pPr>
      <w:r w:rsidRPr="00732D66">
        <w:rPr>
          <w:rFonts w:ascii="Times New Roman" w:hAnsi="Times New Roman" w:cs="Times New Roman"/>
        </w:rPr>
        <w:t>Zákon č. 595/2003 Z. z. o dani z príjmov v znení zákona č. 43/2004 Z. z., zákona č. 177/2004 Z. z., zákona č. 191/2004 Z. z., zákona č. 391/2004 Z. z., zákona č. 538/2004 Z. z., zákona č. 539/2004 Z. z., zákona č. 659/2004 Z. z., zákona č. 68/2005 Z. z., zákona č. 314/2005 Z. z., zákona č. 534/2005 Z. z., zákona č. 660/2005 Z. z., zákona č. 688/2006 Z. z., zákona č. 76/2007 Z. z., zákona č. 209/2007 Z. z., zákona č. 519/2007 Z. z., zákona č. 530/2007 Z. z., zákona č. 561/2007 Z. z. a zákona č. 621/2007 Z. z. sa mení a dopĺňa takto:</w:t>
      </w:r>
    </w:p>
    <w:p w:rsidR="00F56853" w:rsidRPr="00732D66" w:rsidP="00F56853">
      <w:pPr>
        <w:jc w:val="both"/>
        <w:rPr>
          <w:rFonts w:ascii="Times New Roman" w:hAnsi="Times New Roman" w:cs="Times New Roman"/>
        </w:rPr>
      </w:pPr>
    </w:p>
    <w:p w:rsidR="00F56853" w:rsidRPr="00732D66" w:rsidP="00F56853">
      <w:pPr>
        <w:jc w:val="both"/>
        <w:rPr>
          <w:rFonts w:ascii="Times New Roman" w:hAnsi="Times New Roman" w:cs="Times New Roman"/>
        </w:rPr>
      </w:pPr>
      <w:r w:rsidRPr="00732D66">
        <w:rPr>
          <w:rFonts w:ascii="Times New Roman" w:hAnsi="Times New Roman" w:cs="Times New Roman"/>
        </w:rPr>
        <w:t>1. V § 20 ods. 9 sa na konci pripája nové písmeno f), ktoré znie:</w:t>
      </w:r>
    </w:p>
    <w:p w:rsidR="00F56853" w:rsidRPr="00732D66" w:rsidP="00F56853">
      <w:pPr>
        <w:jc w:val="both"/>
        <w:rPr>
          <w:rFonts w:ascii="Times New Roman" w:hAnsi="Times New Roman" w:cs="Times New Roman"/>
        </w:rPr>
      </w:pPr>
      <w:r w:rsidRPr="00732D66">
        <w:rPr>
          <w:rFonts w:ascii="Times New Roman" w:hAnsi="Times New Roman" w:cs="Times New Roman"/>
        </w:rPr>
        <w:t>„f) účelová finančná rezerva podľa osobitného zákona.</w:t>
      </w:r>
      <w:r w:rsidRPr="00732D66">
        <w:rPr>
          <w:rFonts w:ascii="Times New Roman" w:hAnsi="Times New Roman" w:cs="Times New Roman"/>
          <w:vertAlign w:val="superscript"/>
        </w:rPr>
        <w:t>101a</w:t>
      </w:r>
      <w:r w:rsidRPr="00732D66">
        <w:rPr>
          <w:rFonts w:ascii="Times New Roman" w:hAnsi="Times New Roman" w:cs="Times New Roman"/>
        </w:rPr>
        <w:t>)“.</w:t>
      </w:r>
    </w:p>
    <w:p w:rsidR="00F56853" w:rsidRPr="00732D66" w:rsidP="00F56853">
      <w:pPr>
        <w:jc w:val="both"/>
        <w:rPr>
          <w:rFonts w:ascii="Times New Roman" w:hAnsi="Times New Roman" w:cs="Times New Roman"/>
        </w:rPr>
      </w:pPr>
    </w:p>
    <w:p w:rsidR="00F56853" w:rsidRPr="00732D66" w:rsidP="00F56853">
      <w:pPr>
        <w:rPr>
          <w:rFonts w:ascii="Times New Roman" w:hAnsi="Times New Roman" w:cs="Times New Roman"/>
        </w:rPr>
      </w:pPr>
      <w:r w:rsidRPr="00732D66">
        <w:rPr>
          <w:rFonts w:ascii="Times New Roman" w:hAnsi="Times New Roman" w:cs="Times New Roman"/>
        </w:rPr>
        <w:t>Poznámka pod čiarou k odkazu 101a znie:</w:t>
      </w:r>
    </w:p>
    <w:p w:rsidR="00F56853" w:rsidRPr="00732D66" w:rsidP="00F56853">
      <w:pPr>
        <w:jc w:val="both"/>
        <w:rPr>
          <w:rFonts w:ascii="Times New Roman" w:hAnsi="Times New Roman" w:cs="Times New Roman"/>
        </w:rPr>
      </w:pPr>
      <w:r w:rsidRPr="00732D66">
        <w:rPr>
          <w:rFonts w:ascii="Times New Roman" w:hAnsi="Times New Roman" w:cs="Times New Roman"/>
        </w:rPr>
        <w:t>„§ 14 zákona č. ..../2008 Z. z. o nakladaní s odpadom z ťažobného priemyslu a o zmene a doplnení niektorých zákonov.“.</w:t>
      </w:r>
    </w:p>
    <w:p w:rsidR="00F56853" w:rsidRPr="00732D66" w:rsidP="00F56853">
      <w:pPr>
        <w:jc w:val="center"/>
        <w:outlineLvl w:val="0"/>
        <w:rPr>
          <w:rFonts w:ascii="Times New Roman" w:hAnsi="Times New Roman" w:cs="Times New Roman"/>
        </w:rPr>
      </w:pPr>
    </w:p>
    <w:p w:rsidR="00F56853" w:rsidRPr="00732D66" w:rsidP="00F56853">
      <w:pPr>
        <w:jc w:val="center"/>
        <w:rPr>
          <w:rFonts w:ascii="Times New Roman" w:hAnsi="Times New Roman" w:cs="Times New Roman"/>
        </w:rPr>
      </w:pPr>
      <w:r w:rsidRPr="00732D66">
        <w:rPr>
          <w:rFonts w:ascii="Times New Roman" w:hAnsi="Times New Roman" w:cs="Times New Roman"/>
        </w:rPr>
        <w:t>Čl. VII</w:t>
      </w:r>
    </w:p>
    <w:p w:rsidR="00F56853" w:rsidRPr="00732D66" w:rsidP="00F56853">
      <w:pPr>
        <w:jc w:val="center"/>
        <w:rPr>
          <w:rFonts w:ascii="Times New Roman" w:hAnsi="Times New Roman" w:cs="Times New Roman"/>
        </w:rPr>
      </w:pPr>
    </w:p>
    <w:p w:rsidR="00F56853" w:rsidRPr="00732D66" w:rsidP="00F56853">
      <w:pPr>
        <w:ind w:left="-24" w:firstLine="24"/>
        <w:jc w:val="both"/>
        <w:rPr>
          <w:rFonts w:ascii="Times New Roman" w:hAnsi="Times New Roman" w:cs="Times New Roman"/>
        </w:rPr>
      </w:pPr>
      <w:r w:rsidRPr="00732D66">
        <w:rPr>
          <w:rFonts w:ascii="Times New Roman" w:hAnsi="Times New Roman" w:cs="Times New Roman"/>
        </w:rPr>
        <w:tab/>
        <w:t>Zákon č. 364/2004 Z. z. o vodách a o zmene zákona Slovenskej národnej rady č. 372/1990 Zb. o priestupkoch v znení neskorších predpisov (vodný zákon) v znení zákona č. 587/2004 Z. z., zákona č. 230/2005 Z. z., zákona č. 479/2005 Z. z., zákona č. 532/2005 Z. z. a zákona č. 359/2007 Z. z. sa mení a dopĺňa takto:</w:t>
      </w:r>
    </w:p>
    <w:p w:rsidR="00F56853" w:rsidRPr="00732D66" w:rsidP="00F56853">
      <w:pPr>
        <w:ind w:left="-24" w:firstLine="24"/>
        <w:jc w:val="both"/>
        <w:rPr>
          <w:rFonts w:ascii="Times New Roman" w:hAnsi="Times New Roman" w:cs="Times New Roman"/>
        </w:rPr>
      </w:pPr>
    </w:p>
    <w:p w:rsidR="00F56853" w:rsidRPr="00732D66" w:rsidP="00F56853">
      <w:pPr>
        <w:ind w:left="-24" w:firstLine="24"/>
        <w:jc w:val="both"/>
        <w:rPr>
          <w:rFonts w:ascii="Times New Roman" w:hAnsi="Times New Roman" w:cs="Times New Roman"/>
        </w:rPr>
      </w:pPr>
      <w:r w:rsidRPr="00732D66">
        <w:rPr>
          <w:rFonts w:ascii="Times New Roman" w:hAnsi="Times New Roman" w:cs="Times New Roman"/>
        </w:rPr>
        <w:tab/>
        <w:t>V § 26 sa za odsek 5 vkladá nový odsek 6, ktorý znie:</w:t>
      </w:r>
    </w:p>
    <w:p w:rsidR="00F56853" w:rsidRPr="00732D66" w:rsidP="00F56853">
      <w:pPr>
        <w:ind w:left="-24" w:firstLine="24"/>
        <w:jc w:val="both"/>
        <w:rPr>
          <w:rFonts w:ascii="Times New Roman" w:hAnsi="Times New Roman" w:cs="Times New Roman"/>
        </w:rPr>
      </w:pPr>
      <w:r w:rsidRPr="00732D66">
        <w:rPr>
          <w:rFonts w:ascii="Times New Roman" w:hAnsi="Times New Roman" w:cs="Times New Roman"/>
        </w:rPr>
        <w:tab/>
        <w:t>„(6) Na povoľovanie odkalísk, ktoré slúžia ako úložisko na ukladanie ťažobného odpadu sa vzťahuje osobitný predpis.</w:t>
      </w:r>
      <w:r w:rsidRPr="00732D66">
        <w:rPr>
          <w:rFonts w:ascii="Times New Roman" w:hAnsi="Times New Roman" w:cs="Times New Roman"/>
          <w:sz w:val="20"/>
          <w:szCs w:val="20"/>
          <w:vertAlign w:val="superscript"/>
        </w:rPr>
        <w:t>36a)</w:t>
      </w:r>
      <w:r w:rsidRPr="00732D66">
        <w:rPr>
          <w:rFonts w:ascii="Times New Roman" w:hAnsi="Times New Roman" w:cs="Times New Roman"/>
        </w:rPr>
        <w:t>“.</w:t>
      </w:r>
    </w:p>
    <w:p w:rsidR="00F56853" w:rsidRPr="00732D66" w:rsidP="00F56853">
      <w:pPr>
        <w:ind w:left="-24" w:firstLine="24"/>
        <w:jc w:val="both"/>
        <w:rPr>
          <w:rFonts w:ascii="Times New Roman" w:hAnsi="Times New Roman" w:cs="Times New Roman"/>
        </w:rPr>
      </w:pPr>
    </w:p>
    <w:p w:rsidR="00F56853" w:rsidRPr="00732D66" w:rsidP="00F56853">
      <w:pPr>
        <w:ind w:left="-24" w:firstLine="24"/>
        <w:jc w:val="both"/>
        <w:outlineLvl w:val="0"/>
        <w:rPr>
          <w:rFonts w:ascii="Times New Roman" w:hAnsi="Times New Roman" w:cs="Times New Roman"/>
        </w:rPr>
      </w:pPr>
      <w:r w:rsidRPr="00732D66">
        <w:rPr>
          <w:rFonts w:ascii="Times New Roman" w:hAnsi="Times New Roman" w:cs="Times New Roman"/>
        </w:rPr>
        <w:tab/>
        <w:t>Doterajšie odseky 6 až 9 sa označujú ako odseky 7 až 10.</w:t>
      </w:r>
    </w:p>
    <w:p w:rsidR="00F56853" w:rsidRPr="00732D66" w:rsidP="00F56853">
      <w:pPr>
        <w:ind w:left="-24" w:firstLine="24"/>
        <w:jc w:val="both"/>
        <w:rPr>
          <w:rFonts w:ascii="Times New Roman" w:hAnsi="Times New Roman" w:cs="Times New Roman"/>
        </w:rPr>
      </w:pPr>
    </w:p>
    <w:p w:rsidR="00F56853" w:rsidRPr="00732D66" w:rsidP="00F56853">
      <w:pPr>
        <w:ind w:left="-24" w:firstLine="24"/>
        <w:jc w:val="both"/>
        <w:rPr>
          <w:rFonts w:ascii="Times New Roman" w:hAnsi="Times New Roman" w:cs="Times New Roman"/>
        </w:rPr>
      </w:pPr>
      <w:r w:rsidRPr="00732D66">
        <w:rPr>
          <w:rFonts w:ascii="Times New Roman" w:hAnsi="Times New Roman" w:cs="Times New Roman"/>
        </w:rPr>
        <w:tab/>
        <w:t>Poznámka pod čiarou k odkazu 36a znie:</w:t>
      </w:r>
    </w:p>
    <w:p w:rsidR="00F56853" w:rsidRPr="00732D66" w:rsidP="00F56853">
      <w:pPr>
        <w:ind w:left="480" w:hanging="480"/>
        <w:jc w:val="both"/>
        <w:rPr>
          <w:rFonts w:ascii="Times New Roman" w:hAnsi="Times New Roman" w:cs="Times New Roman"/>
          <w:sz w:val="20"/>
          <w:szCs w:val="20"/>
        </w:rPr>
      </w:pPr>
      <w:r w:rsidRPr="00732D66">
        <w:rPr>
          <w:rFonts w:ascii="Times New Roman" w:hAnsi="Times New Roman" w:cs="Times New Roman"/>
        </w:rPr>
        <w:t>„</w:t>
      </w:r>
      <w:r w:rsidRPr="00732D66">
        <w:rPr>
          <w:rFonts w:ascii="Times New Roman" w:hAnsi="Times New Roman" w:cs="Times New Roman"/>
          <w:sz w:val="20"/>
          <w:szCs w:val="20"/>
          <w:vertAlign w:val="superscript"/>
        </w:rPr>
        <w:t xml:space="preserve">36a)   </w:t>
      </w:r>
      <w:r w:rsidRPr="00732D66">
        <w:rPr>
          <w:rFonts w:ascii="Times New Roman" w:hAnsi="Times New Roman" w:cs="Times New Roman"/>
          <w:sz w:val="20"/>
          <w:szCs w:val="20"/>
        </w:rPr>
        <w:t>§ 7 zákona č. .../2008 Z. z. o nakladaní s odpadom z ťažobného priemyslu a o zmene a doplnení niektorých zákonov.“.</w:t>
      </w:r>
    </w:p>
    <w:p w:rsidR="00F56853" w:rsidRPr="00732D66" w:rsidP="00F56853">
      <w:pPr>
        <w:jc w:val="both"/>
        <w:rPr>
          <w:rFonts w:ascii="Times New Roman" w:hAnsi="Times New Roman" w:cs="Times New Roman"/>
        </w:rPr>
      </w:pPr>
    </w:p>
    <w:p w:rsidR="00F56853" w:rsidRPr="00732D66" w:rsidP="00F56853">
      <w:pPr>
        <w:jc w:val="center"/>
        <w:rPr>
          <w:rFonts w:ascii="Times New Roman" w:hAnsi="Times New Roman" w:cs="Times New Roman"/>
        </w:rPr>
      </w:pPr>
      <w:r w:rsidRPr="00732D66">
        <w:rPr>
          <w:rFonts w:ascii="Times New Roman" w:hAnsi="Times New Roman" w:cs="Times New Roman"/>
        </w:rPr>
        <w:t>Čl. VIII</w:t>
      </w:r>
    </w:p>
    <w:p w:rsidR="00F56853" w:rsidRPr="00732D66" w:rsidP="00F56853">
      <w:pPr>
        <w:jc w:val="both"/>
        <w:rPr>
          <w:rFonts w:ascii="Times New Roman" w:hAnsi="Times New Roman" w:cs="Times New Roman"/>
        </w:rPr>
      </w:pPr>
    </w:p>
    <w:p w:rsidR="00F56853" w:rsidRPr="00732D66" w:rsidP="00F56853">
      <w:pPr>
        <w:ind w:left="24" w:firstLine="672"/>
        <w:jc w:val="both"/>
        <w:rPr>
          <w:rFonts w:ascii="Times New Roman" w:hAnsi="Times New Roman" w:cs="Times New Roman"/>
        </w:rPr>
      </w:pPr>
      <w:r w:rsidRPr="00732D66">
        <w:rPr>
          <w:rFonts w:ascii="Times New Roman" w:hAnsi="Times New Roman" w:cs="Times New Roman"/>
        </w:rPr>
        <w:t>Zákon č. 359/2007 Z. z. o prevencii a náprave environmentálnych škôd a o zmene a doplnení niektorých zákonov sa dopĺňa takto:</w:t>
      </w:r>
    </w:p>
    <w:p w:rsidR="00F56853" w:rsidRPr="00732D66" w:rsidP="00F56853">
      <w:pPr>
        <w:ind w:left="24" w:firstLine="672"/>
        <w:jc w:val="both"/>
        <w:rPr>
          <w:rFonts w:ascii="Times New Roman" w:hAnsi="Times New Roman" w:cs="Times New Roman"/>
        </w:rPr>
      </w:pPr>
    </w:p>
    <w:p w:rsidR="00F56853" w:rsidRPr="00732D66" w:rsidP="00F56853">
      <w:pPr>
        <w:ind w:left="24" w:firstLine="672"/>
        <w:jc w:val="both"/>
        <w:rPr>
          <w:rFonts w:ascii="Times New Roman" w:hAnsi="Times New Roman" w:cs="Times New Roman"/>
        </w:rPr>
      </w:pPr>
      <w:r w:rsidRPr="00732D66">
        <w:rPr>
          <w:rFonts w:ascii="Times New Roman" w:hAnsi="Times New Roman" w:cs="Times New Roman"/>
        </w:rPr>
        <w:t>V § 1 sa odsek 2 dopĺňa písmenom l), ktoré znie:</w:t>
      </w:r>
    </w:p>
    <w:p w:rsidR="00F56853" w:rsidRPr="00732D66" w:rsidP="00F56853">
      <w:pPr>
        <w:jc w:val="both"/>
        <w:rPr>
          <w:rFonts w:ascii="Times New Roman" w:hAnsi="Times New Roman" w:cs="Times New Roman"/>
        </w:rPr>
      </w:pPr>
      <w:r w:rsidRPr="00732D66">
        <w:rPr>
          <w:rFonts w:ascii="Times New Roman" w:hAnsi="Times New Roman" w:cs="Times New Roman"/>
        </w:rPr>
        <w:t>„l) nakladaním s ťažobným odpadom podľa osobitného predpisu.</w:t>
      </w:r>
      <w:r w:rsidRPr="00732D66">
        <w:rPr>
          <w:rFonts w:ascii="Times New Roman" w:hAnsi="Times New Roman" w:cs="Times New Roman"/>
          <w:sz w:val="20"/>
          <w:szCs w:val="20"/>
          <w:vertAlign w:val="superscript"/>
        </w:rPr>
        <w:t>14a)</w:t>
      </w:r>
      <w:r w:rsidRPr="00732D66">
        <w:rPr>
          <w:rFonts w:ascii="Times New Roman" w:hAnsi="Times New Roman" w:cs="Times New Roman"/>
        </w:rPr>
        <w:t>“.</w:t>
      </w:r>
    </w:p>
    <w:p w:rsidR="00F56853" w:rsidRPr="00732D66" w:rsidP="00F56853">
      <w:pPr>
        <w:jc w:val="both"/>
        <w:rPr>
          <w:rFonts w:ascii="Times New Roman" w:hAnsi="Times New Roman" w:cs="Times New Roman"/>
        </w:rPr>
      </w:pPr>
    </w:p>
    <w:p w:rsidR="00F56853" w:rsidRPr="00732D66" w:rsidP="00F56853">
      <w:pPr>
        <w:jc w:val="both"/>
        <w:rPr>
          <w:rFonts w:ascii="Times New Roman" w:hAnsi="Times New Roman" w:cs="Times New Roman"/>
        </w:rPr>
      </w:pPr>
      <w:r w:rsidRPr="00732D66">
        <w:rPr>
          <w:rFonts w:ascii="Times New Roman" w:hAnsi="Times New Roman" w:cs="Times New Roman"/>
        </w:rPr>
        <w:tab/>
        <w:t>Poznámka pod čiarou k odkazu 14a znie:</w:t>
      </w:r>
    </w:p>
    <w:p w:rsidR="00F56853" w:rsidRPr="00732D66" w:rsidP="00F56853">
      <w:pPr>
        <w:jc w:val="both"/>
        <w:rPr>
          <w:rFonts w:ascii="Times New Roman" w:hAnsi="Times New Roman" w:cs="Times New Roman"/>
        </w:rPr>
      </w:pPr>
      <w:r w:rsidRPr="00732D66">
        <w:rPr>
          <w:rFonts w:ascii="Times New Roman" w:hAnsi="Times New Roman" w:cs="Times New Roman"/>
        </w:rPr>
        <w:t>„</w:t>
      </w:r>
      <w:r w:rsidRPr="00732D66">
        <w:rPr>
          <w:rFonts w:ascii="Times New Roman" w:hAnsi="Times New Roman" w:cs="Times New Roman"/>
          <w:sz w:val="20"/>
          <w:szCs w:val="20"/>
          <w:vertAlign w:val="superscript"/>
        </w:rPr>
        <w:t xml:space="preserve">14a)   </w:t>
      </w:r>
      <w:r w:rsidRPr="00732D66">
        <w:rPr>
          <w:rFonts w:ascii="Times New Roman" w:hAnsi="Times New Roman" w:cs="Times New Roman"/>
          <w:sz w:val="20"/>
          <w:szCs w:val="20"/>
        </w:rPr>
        <w:t>§ 3 zákona č. .../2008 Z. z. o nakladaní s odpadom z ťažobného priemyslu a o zmene a doplnení niektorých zákonov.“.</w:t>
      </w:r>
    </w:p>
    <w:p w:rsidR="00F56853" w:rsidRPr="00732D66" w:rsidP="00693F48">
      <w:pPr>
        <w:rPr>
          <w:rFonts w:ascii="Times New Roman" w:hAnsi="Times New Roman" w:cs="Times New Roman"/>
        </w:rPr>
      </w:pPr>
      <w:r w:rsidRPr="00732D66">
        <w:rPr>
          <w:rFonts w:ascii="Times New Roman" w:hAnsi="Times New Roman" w:cs="Times New Roman"/>
        </w:rPr>
        <w:tab/>
      </w:r>
    </w:p>
    <w:p w:rsidR="00F56853" w:rsidRPr="00732D66" w:rsidP="00F56853">
      <w:pPr>
        <w:jc w:val="center"/>
        <w:rPr>
          <w:rFonts w:ascii="Times New Roman" w:hAnsi="Times New Roman" w:cs="Times New Roman"/>
        </w:rPr>
      </w:pPr>
      <w:r w:rsidRPr="00732D66">
        <w:rPr>
          <w:rFonts w:ascii="Times New Roman" w:hAnsi="Times New Roman" w:cs="Times New Roman"/>
        </w:rPr>
        <w:t>Čl. IX</w:t>
      </w:r>
    </w:p>
    <w:p w:rsidR="00F56853" w:rsidRPr="00732D66" w:rsidP="00F56853">
      <w:pPr>
        <w:jc w:val="center"/>
        <w:rPr>
          <w:rFonts w:ascii="Times New Roman" w:hAnsi="Times New Roman" w:cs="Times New Roman"/>
        </w:rPr>
      </w:pPr>
    </w:p>
    <w:p w:rsidR="00F56853" w:rsidRPr="002E26C3" w:rsidP="00F56853">
      <w:pPr>
        <w:rPr>
          <w:rFonts w:ascii="Times New Roman" w:hAnsi="Times New Roman" w:cs="Times New Roman"/>
        </w:rPr>
      </w:pPr>
      <w:r w:rsidRPr="00732D66">
        <w:rPr>
          <w:rFonts w:ascii="Times New Roman" w:hAnsi="Times New Roman" w:cs="Times New Roman"/>
        </w:rPr>
        <w:tab/>
        <w:t xml:space="preserve">Tento zákon nadobúda účinnosť </w:t>
      </w:r>
      <w:r w:rsidRPr="00732D66" w:rsidR="003A1D78">
        <w:rPr>
          <w:rFonts w:ascii="Times New Roman" w:hAnsi="Times New Roman" w:cs="Times New Roman"/>
        </w:rPr>
        <w:t>1. januára 2009</w:t>
      </w:r>
      <w:r w:rsidRPr="00732D66">
        <w:rPr>
          <w:rFonts w:ascii="Times New Roman" w:hAnsi="Times New Roman" w:cs="Times New Roman"/>
        </w:rPr>
        <w:t>.</w:t>
      </w:r>
    </w:p>
    <w:p w:rsidR="00F56853" w:rsidRPr="002E26C3" w:rsidP="00F56853">
      <w:pPr>
        <w:rPr>
          <w:rFonts w:ascii="Times New Roman" w:hAnsi="Times New Roman" w:cs="Times New Roman"/>
        </w:rPr>
      </w:pPr>
    </w:p>
    <w:p w:rsidR="00F56853" w:rsidRPr="002E26C3">
      <w:pPr>
        <w:rPr>
          <w:rFonts w:ascii="Times New Roman" w:hAnsi="Times New Roman" w:cs="Times New Roman"/>
        </w:rPr>
      </w:pPr>
    </w:p>
    <w:sectPr>
      <w:footerReference w:type="even" r:id="rId5"/>
      <w:footerReference w:type="default" r:id="rId6"/>
      <w:pgSz w:w="11907" w:h="16840" w:code="9"/>
      <w:pgMar w:top="1418" w:right="1418" w:bottom="1418" w:left="1418" w:header="709" w:footer="709" w:gutter="0"/>
      <w:cols w:space="708"/>
      <w:bidi w:val="0"/>
      <w:docGrid w:linePitch="65"/>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00000000" w:usb1="00000000" w:usb2="00000000" w:usb3="00000000" w:csb0="00000001" w:csb1="00000000"/>
  </w:font>
  <w:font w:name="Symbol">
    <w:panose1 w:val="05050102010706020507"/>
    <w:charset w:val="00"/>
    <w:family w:val="roman"/>
    <w:pitch w:val="variable"/>
    <w:sig w:usb0="00000000" w:usb1="00000000" w:usb2="00000000" w:usb3="00000000" w:csb0="00000001" w:csb1="00000000"/>
  </w:font>
  <w:font w:name="Arial">
    <w:panose1 w:val="020B0604020202020204"/>
    <w:charset w:val="00"/>
    <w:family w:val="swiss"/>
    <w:pitch w:val="variable"/>
    <w:sig w:usb0="00000000" w:usb1="00000000" w:usb2="00000000" w:usb3="00000000" w:csb0="00000001" w:csb1="00000000"/>
  </w:font>
  <w:font w:name="MS Sans Serif">
    <w:altName w:val="Arial"/>
    <w:panose1 w:val="00000000000000000000"/>
    <w:charset w:val="00"/>
    <w:family w:val="swiss"/>
    <w:pitch w:val="variable"/>
    <w:sig w:usb0="00000000" w:usb1="00000000" w:usb2="00000000" w:usb3="00000000" w:csb0="00000001" w:csb1="00000000"/>
  </w:font>
  <w:font w:name="MS Mincho">
    <w:altName w:val="ＭＳ 明朝"/>
    <w:panose1 w:val="02020609040205080304"/>
    <w:charset w:val="00"/>
    <w:family w:val="roman"/>
    <w:pitch w:val="fixed"/>
    <w:sig w:usb0="00000000" w:usb1="00000000" w:usb2="00000000" w:usb3="00000000" w:csb0="00000001" w:csb1="00000000"/>
  </w:font>
  <w:font w:name="Tahoma">
    <w:panose1 w:val="020B0604030504040204"/>
    <w:charset w:val="00"/>
    <w:family w:val="swiss"/>
    <w:pitch w:val="variable"/>
    <w:sig w:usb0="00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45D">
    <w:pPr>
      <w:pStyle w:val="Footer"/>
      <w:framePr w:vAnchor="text" w:hAnchor="margin" w:xAlign="center" w:y="1"/>
      <w:rPr>
        <w:rStyle w:val="PageNumber"/>
        <w:rFonts w:ascii="Times New Roman" w:hAnsi="Times New Roman" w:cs="Times New Roman"/>
      </w:rPr>
    </w:pPr>
    <w:r>
      <w:rPr>
        <w:rStyle w:val="PageNumber"/>
        <w:rFonts w:ascii="Times New Roman" w:hAnsi="Times New Roman" w:cs="Times New Roman"/>
      </w:rPr>
      <w:fldChar w:fldCharType="begin"/>
    </w:r>
    <w:r>
      <w:rPr>
        <w:rStyle w:val="PageNumber"/>
        <w:rFonts w:ascii="Times New Roman" w:hAnsi="Times New Roman" w:cs="Times New Roman"/>
      </w:rPr>
      <w:instrText xml:space="preserve">PAGE  </w:instrText>
    </w:r>
    <w:r>
      <w:rPr>
        <w:rStyle w:val="PageNumber"/>
        <w:rFonts w:ascii="Times New Roman" w:hAnsi="Times New Roman" w:cs="Times New Roman"/>
      </w:rPr>
      <w:fldChar w:fldCharType="separate"/>
    </w:r>
    <w:r>
      <w:rPr>
        <w:rStyle w:val="PageNumber"/>
        <w:rFonts w:ascii="Times New Roman" w:hAnsi="Times New Roman" w:cs="Times New Roman"/>
      </w:rPr>
      <w:fldChar w:fldCharType="end"/>
    </w:r>
  </w:p>
  <w:p w:rsidR="009E045D">
    <w:pPr>
      <w:pStyle w:val="Footer"/>
      <w:rPr>
        <w:rFonts w:ascii="Times New Roman" w:hAnsi="Times New Roman"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45D">
    <w:pPr>
      <w:pStyle w:val="Footer"/>
      <w:framePr w:vAnchor="text" w:hAnchor="margin" w:xAlign="center" w:y="1"/>
      <w:rPr>
        <w:rStyle w:val="PageNumber"/>
        <w:rFonts w:ascii="Times New Roman" w:hAnsi="Times New Roman" w:cs="Times New Roman"/>
      </w:rPr>
    </w:pPr>
    <w:r>
      <w:rPr>
        <w:rStyle w:val="PageNumber"/>
        <w:rFonts w:ascii="Times New Roman" w:hAnsi="Times New Roman" w:cs="Times New Roman"/>
      </w:rPr>
      <w:fldChar w:fldCharType="begin"/>
    </w:r>
    <w:r>
      <w:rPr>
        <w:rStyle w:val="PageNumber"/>
        <w:rFonts w:ascii="Times New Roman" w:hAnsi="Times New Roman" w:cs="Times New Roman"/>
      </w:rPr>
      <w:instrText xml:space="preserve">PAGE  </w:instrText>
    </w:r>
    <w:r>
      <w:rPr>
        <w:rStyle w:val="PageNumber"/>
        <w:rFonts w:ascii="Times New Roman" w:hAnsi="Times New Roman" w:cs="Times New Roman"/>
      </w:rPr>
      <w:fldChar w:fldCharType="separate"/>
    </w:r>
    <w:r>
      <w:rPr>
        <w:rStyle w:val="PageNumber"/>
        <w:rFonts w:ascii="Times New Roman" w:hAnsi="Times New Roman" w:cs="Times New Roman"/>
        <w:noProof/>
      </w:rPr>
      <w:t>1</w:t>
    </w:r>
    <w:r>
      <w:rPr>
        <w:rStyle w:val="PageNumber"/>
        <w:rFonts w:ascii="Times New Roman" w:hAnsi="Times New Roman" w:cs="Times New Roman"/>
      </w:rPr>
      <w:fldChar w:fldCharType="end"/>
    </w:r>
  </w:p>
  <w:p w:rsidR="009E045D">
    <w:pPr>
      <w:pStyle w:val="Footer"/>
      <w:rPr>
        <w:rFonts w:ascii="Times New Roman" w:hAnsi="Times New Roman"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0C2B">
      <w:pPr>
        <w:rPr>
          <w:rFonts w:ascii="Times New Roman" w:hAnsi="Times New Roman" w:cs="Times New Roman"/>
        </w:rPr>
      </w:pPr>
      <w:r>
        <w:rPr>
          <w:rFonts w:ascii="Times New Roman" w:hAnsi="Times New Roman" w:cs="Times New Roman"/>
        </w:rPr>
        <w:separator/>
      </w:r>
    </w:p>
  </w:footnote>
  <w:footnote w:type="continuationSeparator" w:id="1">
    <w:p w:rsidR="00660C2B">
      <w:pPr>
        <w:rPr>
          <w:rFonts w:ascii="Times New Roman" w:hAnsi="Times New Roman" w:cs="Times New Roman"/>
        </w:rPr>
      </w:pPr>
      <w:r>
        <w:rPr>
          <w:rFonts w:ascii="Times New Roman" w:hAnsi="Times New Roman" w:cs="Times New Roman"/>
        </w:rPr>
        <w:continuationSeparator/>
      </w:r>
    </w:p>
  </w:footnote>
  <w:footnote w:id="2">
    <w:p w:rsidP="00F56853">
      <w:pPr>
        <w:pStyle w:val="FootnoteText"/>
        <w:jc w:val="both"/>
        <w:rPr>
          <w:rFonts w:ascii="Times New Roman" w:hAnsi="Times New Roman" w:cs="Times New Roman"/>
        </w:rPr>
      </w:pPr>
      <w:r w:rsidR="009E045D">
        <w:rPr>
          <w:rStyle w:val="FootnoteReference"/>
          <w:rFonts w:ascii="Times New Roman" w:hAnsi="Times New Roman" w:cs="Times New Roman"/>
        </w:rPr>
        <w:footnoteRef/>
      </w:r>
      <w:r w:rsidR="009E045D">
        <w:rPr>
          <w:rFonts w:ascii="Times New Roman" w:hAnsi="Times New Roman" w:cs="Times New Roman"/>
        </w:rPr>
        <w:t xml:space="preserve"> )</w:t>
      </w:r>
      <w:r w:rsidRPr="00F24141" w:rsidR="009E045D">
        <w:rPr>
          <w:rFonts w:ascii="Times New Roman" w:hAnsi="Times New Roman" w:cs="Times New Roman"/>
        </w:rPr>
        <w:t xml:space="preserve"> </w:t>
      </w:r>
      <w:r w:rsidR="009E045D">
        <w:rPr>
          <w:rFonts w:ascii="Times New Roman" w:hAnsi="Times New Roman" w:cs="Times New Roman"/>
        </w:rPr>
        <w:t>§ 2 písm. a) až  e) a § 3 písm. a) zákona  Slovenskej národnej rady č. 51/1988 Zb. o banskej činnosti, výbušninách a o štátnej banskej správe v znení neskorších predpisov.</w:t>
      </w:r>
    </w:p>
  </w:footnote>
  <w:footnote w:id="3">
    <w:p w:rsidP="00F56853">
      <w:pPr>
        <w:pStyle w:val="FootnoteText"/>
        <w:jc w:val="both"/>
        <w:rPr>
          <w:rFonts w:ascii="Times New Roman" w:hAnsi="Times New Roman" w:cs="Times New Roman"/>
        </w:rPr>
      </w:pPr>
      <w:r w:rsidR="009E045D">
        <w:rPr>
          <w:rStyle w:val="FootnoteReference"/>
          <w:rFonts w:ascii="Times New Roman" w:hAnsi="Times New Roman" w:cs="Times New Roman"/>
        </w:rPr>
        <w:footnoteRef/>
      </w:r>
      <w:r w:rsidR="009E045D">
        <w:rPr>
          <w:rFonts w:ascii="Times New Roman" w:hAnsi="Times New Roman" w:cs="Times New Roman"/>
        </w:rPr>
        <w:t xml:space="preserve"> )</w:t>
      </w:r>
      <w:r w:rsidRPr="00F24141" w:rsidR="009E045D">
        <w:rPr>
          <w:rFonts w:ascii="Times New Roman" w:hAnsi="Times New Roman" w:cs="Times New Roman"/>
        </w:rPr>
        <w:t xml:space="preserve"> </w:t>
      </w:r>
      <w:r w:rsidR="009E045D">
        <w:rPr>
          <w:rFonts w:ascii="Times New Roman" w:hAnsi="Times New Roman" w:cs="Times New Roman"/>
        </w:rPr>
        <w:t>§ 21 a 37 zákona č. 364/2004 Z. z. o vodách a o zmene zákona Slovenskej národnej rady č. 372/1990  Zb. o priestupkoch v znení neskorších predpisov (vodný zákon) v znení neskorších predpisov.</w:t>
      </w:r>
    </w:p>
  </w:footnote>
  <w:footnote w:id="4">
    <w:p w:rsidP="003807F4">
      <w:pPr>
        <w:pStyle w:val="FootnoteText"/>
        <w:jc w:val="both"/>
        <w:rPr>
          <w:rFonts w:ascii="Times New Roman" w:hAnsi="Times New Roman" w:cs="Times New Roman"/>
        </w:rPr>
      </w:pPr>
      <w:r w:rsidR="009E045D">
        <w:rPr>
          <w:rStyle w:val="FootnoteReference"/>
          <w:rFonts w:ascii="Times New Roman" w:hAnsi="Times New Roman" w:cs="Times New Roman"/>
        </w:rPr>
        <w:footnoteRef/>
      </w:r>
      <w:r w:rsidR="009E045D">
        <w:rPr>
          <w:rFonts w:ascii="Times New Roman" w:hAnsi="Times New Roman" w:cs="Times New Roman"/>
        </w:rPr>
        <w:t>)  § 2 ods. 1 zákona č. 223/2001 Z. z.,</w:t>
      </w:r>
    </w:p>
  </w:footnote>
  <w:footnote w:id="5">
    <w:p w:rsidP="003807F4">
      <w:pPr>
        <w:pStyle w:val="FootnoteText"/>
        <w:ind w:left="180" w:hanging="180"/>
        <w:jc w:val="both"/>
        <w:rPr>
          <w:rFonts w:ascii="Times New Roman" w:hAnsi="Times New Roman" w:cs="Times New Roman"/>
        </w:rPr>
      </w:pPr>
      <w:r w:rsidR="009E045D">
        <w:rPr>
          <w:rStyle w:val="FootnoteReference"/>
          <w:rFonts w:ascii="Times New Roman" w:hAnsi="Times New Roman" w:cs="Times New Roman"/>
        </w:rPr>
        <w:footnoteRef/>
      </w:r>
      <w:r w:rsidR="009E045D">
        <w:rPr>
          <w:rFonts w:ascii="Times New Roman" w:hAnsi="Times New Roman" w:cs="Times New Roman"/>
        </w:rPr>
        <w:t xml:space="preserve"> )</w:t>
      </w:r>
      <w:r w:rsidRPr="00F24141" w:rsidR="009E045D">
        <w:rPr>
          <w:rFonts w:ascii="Times New Roman" w:hAnsi="Times New Roman" w:cs="Times New Roman"/>
        </w:rPr>
        <w:t xml:space="preserve"> </w:t>
      </w:r>
      <w:r w:rsidR="009E045D">
        <w:rPr>
          <w:rFonts w:ascii="Times New Roman" w:hAnsi="Times New Roman" w:cs="Times New Roman"/>
        </w:rPr>
        <w:t>§ 4 zákona č. 44/1988 Zb. o ochrane a využití nerastného bohatstva (banský zákon) v znení neskorších predpisov.</w:t>
      </w:r>
    </w:p>
  </w:footnote>
  <w:footnote w:id="6">
    <w:p w:rsidP="003807F4">
      <w:pPr>
        <w:pStyle w:val="FootnoteText"/>
        <w:jc w:val="both"/>
        <w:rPr>
          <w:rFonts w:ascii="Times New Roman" w:hAnsi="Times New Roman" w:cs="Times New Roman"/>
        </w:rPr>
      </w:pPr>
      <w:r w:rsidR="009E045D">
        <w:rPr>
          <w:rStyle w:val="FootnoteReference"/>
          <w:rFonts w:ascii="Times New Roman" w:hAnsi="Times New Roman" w:cs="Times New Roman"/>
        </w:rPr>
        <w:footnoteRef/>
      </w:r>
      <w:r w:rsidR="009E045D">
        <w:rPr>
          <w:rFonts w:ascii="Times New Roman" w:hAnsi="Times New Roman" w:cs="Times New Roman"/>
        </w:rPr>
        <w:t xml:space="preserve"> )</w:t>
      </w:r>
      <w:r w:rsidRPr="00095940" w:rsidR="009E045D">
        <w:rPr>
          <w:rFonts w:ascii="Times New Roman" w:hAnsi="Times New Roman" w:cs="Times New Roman"/>
        </w:rPr>
        <w:t xml:space="preserve"> </w:t>
      </w:r>
      <w:r w:rsidR="009E045D">
        <w:rPr>
          <w:rFonts w:ascii="Times New Roman" w:hAnsi="Times New Roman" w:cs="Times New Roman"/>
        </w:rPr>
        <w:t>§ 2 zákona č. 44/1988 Zb.</w:t>
      </w:r>
    </w:p>
  </w:footnote>
  <w:footnote w:id="7">
    <w:p w:rsidP="00F56853">
      <w:pPr>
        <w:pStyle w:val="FootnoteText"/>
        <w:jc w:val="both"/>
        <w:rPr>
          <w:rFonts w:ascii="Times New Roman" w:hAnsi="Times New Roman" w:cs="Times New Roman"/>
        </w:rPr>
      </w:pPr>
      <w:r w:rsidR="009E045D">
        <w:rPr>
          <w:rStyle w:val="FootnoteReference"/>
          <w:rFonts w:ascii="Times New Roman" w:hAnsi="Times New Roman" w:cs="Times New Roman"/>
        </w:rPr>
        <w:footnoteRef/>
      </w:r>
      <w:r w:rsidR="009E045D">
        <w:rPr>
          <w:rFonts w:ascii="Times New Roman" w:hAnsi="Times New Roman" w:cs="Times New Roman"/>
        </w:rPr>
        <w:t xml:space="preserve"> )</w:t>
      </w:r>
      <w:r w:rsidRPr="00575C19" w:rsidR="009E045D">
        <w:rPr>
          <w:rFonts w:ascii="Times New Roman" w:hAnsi="Times New Roman" w:cs="Times New Roman"/>
        </w:rPr>
        <w:t xml:space="preserve"> </w:t>
      </w:r>
      <w:r w:rsidR="009E045D">
        <w:rPr>
          <w:rFonts w:ascii="Times New Roman" w:hAnsi="Times New Roman" w:cs="Times New Roman"/>
        </w:rPr>
        <w:t>Zákon č. 2/2005 Z. z. o posudzovaní a kontrole hluku vo vonkajšom prostredí a o zmene zákona  Národnej rady Slovenskej republiky č. 272/1994 Z. z. v znení neskorších predpisov, nariadenie vlády Slovenskej republiky č. 115/2006 Z. z. o minimálnych zdravotných a bezpečnostných požiadavkách na ochranu zamestnancov pred rizikami súvisiacimi s expozíciou hluku v znení nariadenia vlády Slovenskej republiky č. 555/2006 Z. z.</w:t>
      </w:r>
    </w:p>
  </w:footnote>
  <w:footnote w:id="8">
    <w:p w:rsidP="00D82C21">
      <w:pPr>
        <w:pStyle w:val="FootnoteText"/>
        <w:jc w:val="both"/>
        <w:rPr>
          <w:rFonts w:ascii="Times New Roman" w:hAnsi="Times New Roman" w:cs="Times New Roman"/>
        </w:rPr>
      </w:pPr>
      <w:r w:rsidR="009E045D">
        <w:rPr>
          <w:rStyle w:val="FootnoteReference"/>
          <w:rFonts w:ascii="Times New Roman" w:hAnsi="Times New Roman" w:cs="Times New Roman"/>
        </w:rPr>
        <w:footnoteRef/>
      </w:r>
      <w:r w:rsidR="009E045D">
        <w:rPr>
          <w:rFonts w:ascii="Times New Roman" w:hAnsi="Times New Roman" w:cs="Times New Roman"/>
        </w:rPr>
        <w:t xml:space="preserve"> )</w:t>
      </w:r>
      <w:r w:rsidRPr="00575C19" w:rsidR="009E045D">
        <w:rPr>
          <w:rFonts w:ascii="Times New Roman" w:hAnsi="Times New Roman" w:cs="Times New Roman"/>
        </w:rPr>
        <w:t xml:space="preserve"> </w:t>
      </w:r>
      <w:r w:rsidR="009E045D">
        <w:rPr>
          <w:rFonts w:ascii="Times New Roman" w:hAnsi="Times New Roman" w:cs="Times New Roman"/>
        </w:rPr>
        <w:t>Napríklad zákon č. 478/2002 Z. z. o ochrane ovzdušia a ktorým sa dopĺňa zákon č. 401/1998 Z. z. o poplatkoch za znečisťovanie ovzdušia v znení neskorších predpisov (zákon o ovzduší) v znení neskorších predpisov, zákon č. 543/2002 Z. z. o ochrane prírody a krajiny v znení neskorších predpisov, zákon č. 364/2004 Z. z. v znení neskorších predpisov, zákon č. 326/2005 Z. z. o lesoch v znení neskorších predpisov, zákon č. 538/2005 Z. z. o prírodných liečivých vodách, prírodných liečivých kúpeľoch, kúpeľných miestach a prírodných minerálnych vodách a o zmene a doplnení niektorých zákonov v znení zákona č. 276/2007 Z. z.</w:t>
      </w:r>
    </w:p>
  </w:footnote>
  <w:footnote w:id="9">
    <w:p w:rsidP="00F56853">
      <w:pPr>
        <w:pStyle w:val="FootnoteText"/>
        <w:jc w:val="both"/>
        <w:rPr>
          <w:rFonts w:ascii="Times New Roman" w:hAnsi="Times New Roman" w:cs="Times New Roman"/>
        </w:rPr>
      </w:pPr>
      <w:r w:rsidR="009E045D">
        <w:rPr>
          <w:rStyle w:val="FootnoteReference"/>
          <w:rFonts w:ascii="Times New Roman" w:hAnsi="Times New Roman" w:cs="Times New Roman"/>
        </w:rPr>
        <w:footnoteRef/>
      </w:r>
      <w:r w:rsidR="009E045D">
        <w:rPr>
          <w:rFonts w:ascii="Times New Roman" w:hAnsi="Times New Roman" w:cs="Times New Roman"/>
        </w:rPr>
        <w:t xml:space="preserve"> )</w:t>
      </w:r>
      <w:r w:rsidRPr="00E646EA" w:rsidR="009E045D">
        <w:rPr>
          <w:rFonts w:ascii="Times New Roman" w:hAnsi="Times New Roman" w:cs="Times New Roman"/>
        </w:rPr>
        <w:t xml:space="preserve"> </w:t>
      </w:r>
      <w:r w:rsidR="009E045D">
        <w:rPr>
          <w:rFonts w:ascii="Times New Roman" w:hAnsi="Times New Roman" w:cs="Times New Roman"/>
        </w:rPr>
        <w:t>§ 5 zákona č. 245/2003 Z. z.  o </w:t>
      </w:r>
      <w:r w:rsidRPr="00FC009A" w:rsidR="009E045D">
        <w:rPr>
          <w:rFonts w:ascii="Times New Roman" w:hAnsi="Times New Roman" w:cs="Times New Roman"/>
        </w:rPr>
        <w:t>integrovanej prevencii a kontrole znečisťovania životného prostredia a o zmene a doplnení niektorých zákonov.</w:t>
      </w:r>
    </w:p>
  </w:footnote>
  <w:footnote w:id="10">
    <w:p>
      <w:pPr>
        <w:pStyle w:val="FootnoteText"/>
        <w:rPr>
          <w:rFonts w:ascii="Times New Roman" w:hAnsi="Times New Roman" w:cs="Times New Roman"/>
        </w:rPr>
      </w:pPr>
      <w:r w:rsidRPr="00732D66" w:rsidR="009E045D">
        <w:rPr>
          <w:rStyle w:val="FootnoteReference"/>
          <w:rFonts w:ascii="Times New Roman" w:hAnsi="Times New Roman" w:cs="Times New Roman"/>
        </w:rPr>
        <w:footnoteRef/>
      </w:r>
      <w:r w:rsidRPr="00732D66" w:rsidR="009E045D">
        <w:rPr>
          <w:rFonts w:ascii="Times New Roman" w:hAnsi="Times New Roman" w:cs="Times New Roman"/>
        </w:rPr>
        <w:t xml:space="preserve"> ) § 68 ods. 3 písm. e) zákona č. 223/2001 Z. z.</w:t>
      </w:r>
      <w:r w:rsidRPr="005C6637" w:rsidR="009E045D">
        <w:rPr>
          <w:rFonts w:ascii="Times New Roman" w:hAnsi="Times New Roman" w:cs="Times New Roman"/>
        </w:rPr>
        <w:t xml:space="preserve"> </w:t>
      </w:r>
      <w:r w:rsidR="009E045D">
        <w:rPr>
          <w:rFonts w:ascii="Times New Roman" w:hAnsi="Times New Roman" w:cs="Times New Roman"/>
        </w:rPr>
        <w:t>o odpadoch  a o zmene a doplnení niektorých zákonov.</w:t>
      </w:r>
    </w:p>
  </w:footnote>
  <w:footnote w:id="11">
    <w:p w:rsidP="0081573A">
      <w:pPr>
        <w:pStyle w:val="FootnoteText"/>
        <w:rPr>
          <w:rFonts w:ascii="Times New Roman" w:hAnsi="Times New Roman" w:cs="Times New Roman"/>
        </w:rPr>
      </w:pPr>
      <w:r w:rsidR="009E045D">
        <w:rPr>
          <w:rStyle w:val="FootnoteReference"/>
          <w:rFonts w:ascii="Times New Roman" w:hAnsi="Times New Roman" w:cs="Times New Roman"/>
        </w:rPr>
        <w:footnoteRef/>
      </w:r>
      <w:r w:rsidR="009E045D">
        <w:rPr>
          <w:rFonts w:ascii="Times New Roman" w:hAnsi="Times New Roman" w:cs="Times New Roman"/>
        </w:rPr>
        <w:t xml:space="preserve"> )</w:t>
      </w:r>
      <w:r w:rsidRPr="00AC4D97" w:rsidR="009E045D">
        <w:rPr>
          <w:rFonts w:ascii="Times New Roman" w:hAnsi="Times New Roman" w:cs="Times New Roman"/>
        </w:rPr>
        <w:t xml:space="preserve"> </w:t>
      </w:r>
      <w:r w:rsidR="009E045D">
        <w:rPr>
          <w:rFonts w:ascii="Times New Roman" w:hAnsi="Times New Roman" w:cs="Times New Roman"/>
        </w:rPr>
        <w:t>§ 2 ods. 13 zákona č. 223/2001 Z. z.</w:t>
      </w:r>
    </w:p>
  </w:footnote>
  <w:footnote w:id="12">
    <w:p w:rsidP="00F56853">
      <w:pPr>
        <w:pStyle w:val="FootnoteText"/>
        <w:rPr>
          <w:rFonts w:ascii="Times New Roman" w:hAnsi="Times New Roman" w:cs="Times New Roman"/>
        </w:rPr>
      </w:pPr>
      <w:r w:rsidR="009E045D">
        <w:rPr>
          <w:rStyle w:val="FootnoteReference"/>
          <w:rFonts w:ascii="Times New Roman" w:hAnsi="Times New Roman" w:cs="Times New Roman"/>
        </w:rPr>
        <w:footnoteRef/>
      </w:r>
      <w:r w:rsidR="009E045D">
        <w:rPr>
          <w:rFonts w:ascii="Times New Roman" w:hAnsi="Times New Roman" w:cs="Times New Roman"/>
        </w:rPr>
        <w:t xml:space="preserve"> )</w:t>
      </w:r>
      <w:r w:rsidRPr="007F19EA" w:rsidR="009E045D">
        <w:rPr>
          <w:rFonts w:ascii="Times New Roman" w:hAnsi="Times New Roman" w:cs="Times New Roman"/>
        </w:rPr>
        <w:t xml:space="preserve"> </w:t>
      </w:r>
      <w:r w:rsidRPr="00FC009A" w:rsidR="009E045D">
        <w:rPr>
          <w:rFonts w:ascii="Times New Roman" w:hAnsi="Times New Roman" w:cs="Times New Roman"/>
        </w:rPr>
        <w:t>Zákon č. 163/2001 Z. z. o chemických látkach a chemických prípravkoch v znení neskorších predpisov.</w:t>
      </w:r>
    </w:p>
  </w:footnote>
  <w:footnote w:id="13">
    <w:p w:rsidP="00093B1D">
      <w:pPr>
        <w:pStyle w:val="FootnoteText"/>
        <w:rPr>
          <w:rFonts w:ascii="Times New Roman" w:hAnsi="Times New Roman" w:cs="Times New Roman"/>
        </w:rPr>
      </w:pPr>
      <w:r w:rsidRPr="0081573A" w:rsidR="009E045D">
        <w:rPr>
          <w:rStyle w:val="FootnoteReference"/>
          <w:rFonts w:ascii="Times New Roman" w:hAnsi="Times New Roman" w:cs="Times New Roman"/>
        </w:rPr>
        <w:footnoteRef/>
      </w:r>
      <w:r w:rsidRPr="0081573A" w:rsidR="009E045D">
        <w:rPr>
          <w:rFonts w:ascii="Times New Roman" w:hAnsi="Times New Roman" w:cs="Times New Roman"/>
        </w:rPr>
        <w:t xml:space="preserve"> )§ 15 ods. 2 písm. i) zákona č. 364/2004 Z. z.</w:t>
      </w:r>
    </w:p>
  </w:footnote>
  <w:footnote w:id="14">
    <w:p w:rsidP="006D4A92">
      <w:pPr>
        <w:pStyle w:val="FootnoteText"/>
        <w:jc w:val="both"/>
        <w:rPr>
          <w:rFonts w:ascii="Times New Roman" w:hAnsi="Times New Roman" w:cs="Times New Roman"/>
        </w:rPr>
      </w:pPr>
      <w:r w:rsidRPr="00732D66" w:rsidR="009E045D">
        <w:rPr>
          <w:rStyle w:val="FootnoteReference"/>
          <w:rFonts w:ascii="Times New Roman" w:hAnsi="Times New Roman" w:cs="Times New Roman"/>
        </w:rPr>
        <w:footnoteRef/>
      </w:r>
      <w:r w:rsidRPr="00732D66" w:rsidR="009E045D">
        <w:rPr>
          <w:rFonts w:ascii="Times New Roman" w:hAnsi="Times New Roman" w:cs="Times New Roman"/>
        </w:rPr>
        <w:t xml:space="preserve"> ) § 10 ods. 1 zákona Slovenskej národnej rady č. 51/1988 Zb. v znení neskorších predpisov, § 6 zákona č. 223/2001 Z. z. v znení neskorších predpisov, § 15 zákona č. 364/2004 Z. z. v znení neskorších predpisov, § 47 zákona č. 24/2006 Z. z.  v znení neskorších predpisov.</w:t>
      </w:r>
    </w:p>
  </w:footnote>
  <w:footnote w:id="15">
    <w:p w:rsidP="00F56853">
      <w:pPr>
        <w:pStyle w:val="FootnoteText"/>
        <w:rPr>
          <w:rFonts w:ascii="Times New Roman" w:hAnsi="Times New Roman" w:cs="Times New Roman"/>
        </w:rPr>
      </w:pPr>
      <w:r w:rsidR="009E045D">
        <w:rPr>
          <w:rStyle w:val="FootnoteReference"/>
          <w:rFonts w:ascii="Times New Roman" w:hAnsi="Times New Roman" w:cs="Times New Roman"/>
        </w:rPr>
        <w:footnoteRef/>
      </w:r>
      <w:r w:rsidR="009E045D">
        <w:rPr>
          <w:rFonts w:ascii="Times New Roman" w:hAnsi="Times New Roman" w:cs="Times New Roman"/>
        </w:rPr>
        <w:t xml:space="preserve"> )</w:t>
      </w:r>
      <w:r w:rsidRPr="009E632C" w:rsidR="009E045D">
        <w:rPr>
          <w:rFonts w:ascii="Times New Roman" w:hAnsi="Times New Roman" w:cs="Times New Roman"/>
        </w:rPr>
        <w:t xml:space="preserve"> </w:t>
      </w:r>
      <w:r w:rsidR="009E045D">
        <w:rPr>
          <w:rFonts w:ascii="Times New Roman" w:hAnsi="Times New Roman" w:cs="Times New Roman"/>
        </w:rPr>
        <w:t>§ 71 písm. e)  zákona č. 223/2001 Z. z. v znení neskorších predpisov.</w:t>
      </w:r>
    </w:p>
  </w:footnote>
  <w:footnote w:id="16">
    <w:p w:rsidP="00F56853">
      <w:pPr>
        <w:pStyle w:val="FootnoteText"/>
        <w:jc w:val="both"/>
        <w:rPr>
          <w:rFonts w:ascii="Times New Roman" w:hAnsi="Times New Roman" w:cs="Times New Roman"/>
        </w:rPr>
      </w:pPr>
      <w:r w:rsidR="009E045D">
        <w:rPr>
          <w:rStyle w:val="FootnoteReference"/>
          <w:rFonts w:ascii="Times New Roman" w:hAnsi="Times New Roman" w:cs="Times New Roman"/>
        </w:rPr>
        <w:footnoteRef/>
      </w:r>
      <w:r w:rsidR="009E045D">
        <w:rPr>
          <w:rFonts w:ascii="Times New Roman" w:hAnsi="Times New Roman" w:cs="Times New Roman"/>
        </w:rPr>
        <w:t xml:space="preserve"> )</w:t>
      </w:r>
      <w:r w:rsidRPr="00BD3B03" w:rsidR="009E045D">
        <w:rPr>
          <w:rFonts w:ascii="Times New Roman" w:hAnsi="Times New Roman" w:cs="Times New Roman"/>
        </w:rPr>
        <w:t xml:space="preserve"> </w:t>
      </w:r>
      <w:r w:rsidRPr="0072518A" w:rsidR="009E045D">
        <w:rPr>
          <w:rFonts w:ascii="Times New Roman" w:hAnsi="Times New Roman" w:cs="Times New Roman"/>
        </w:rPr>
        <w:t>§ 5 ods.3 zákona Slovenskej národnej rady č.51/1988 Zb. v znení zákona Slovenskej národnej rady č.</w:t>
      </w:r>
      <w:r w:rsidR="009E045D">
        <w:rPr>
          <w:rFonts w:ascii="Times New Roman" w:hAnsi="Times New Roman" w:cs="Times New Roman"/>
        </w:rPr>
        <w:t xml:space="preserve"> </w:t>
      </w:r>
      <w:r w:rsidRPr="0072518A" w:rsidR="009E045D">
        <w:rPr>
          <w:rFonts w:ascii="Times New Roman" w:hAnsi="Times New Roman" w:cs="Times New Roman"/>
        </w:rPr>
        <w:t>499/1991 Zb.</w:t>
      </w:r>
    </w:p>
  </w:footnote>
  <w:footnote w:id="17">
    <w:p w:rsidP="00F56853">
      <w:pPr>
        <w:pStyle w:val="FootnoteText"/>
        <w:jc w:val="both"/>
        <w:rPr>
          <w:rFonts w:ascii="Times New Roman" w:hAnsi="Times New Roman" w:cs="Times New Roman"/>
        </w:rPr>
      </w:pPr>
      <w:r w:rsidR="009E045D">
        <w:rPr>
          <w:rStyle w:val="FootnoteReference"/>
          <w:rFonts w:ascii="Times New Roman" w:hAnsi="Times New Roman" w:cs="Times New Roman"/>
        </w:rPr>
        <w:footnoteRef/>
      </w:r>
      <w:r w:rsidR="009E045D">
        <w:rPr>
          <w:rFonts w:ascii="Times New Roman" w:hAnsi="Times New Roman" w:cs="Times New Roman"/>
        </w:rPr>
        <w:t xml:space="preserve"> ) </w:t>
      </w:r>
      <w:r w:rsidRPr="007D2257" w:rsidR="009E045D">
        <w:rPr>
          <w:rFonts w:ascii="Times New Roman" w:hAnsi="Times New Roman" w:cs="Times New Roman"/>
        </w:rPr>
        <w:t xml:space="preserve">§ 14 ods. 1 písm. b) a 15 ods. 1 písm. a)  zákona Národnej rady Slovenskej republiky </w:t>
      </w:r>
      <w:r w:rsidR="009E045D">
        <w:rPr>
          <w:rFonts w:ascii="Times New Roman" w:hAnsi="Times New Roman" w:cs="Times New Roman"/>
        </w:rPr>
        <w:t xml:space="preserve">č. 42/1994 Z. z. </w:t>
      </w:r>
      <w:r w:rsidRPr="007D2257" w:rsidR="009E045D">
        <w:rPr>
          <w:rFonts w:ascii="Times New Roman" w:hAnsi="Times New Roman" w:cs="Times New Roman"/>
        </w:rPr>
        <w:t>o civilnej ochrane obyvateľstva v znení neskorších predpisov.</w:t>
      </w:r>
    </w:p>
  </w:footnote>
  <w:footnote w:id="18">
    <w:p w:rsidP="00F56853">
      <w:pPr>
        <w:pStyle w:val="FootnoteText"/>
        <w:jc w:val="both"/>
        <w:rPr>
          <w:rFonts w:ascii="Times New Roman" w:hAnsi="Times New Roman" w:cs="Times New Roman"/>
        </w:rPr>
      </w:pPr>
      <w:r w:rsidR="009E045D">
        <w:rPr>
          <w:rStyle w:val="FootnoteReference"/>
          <w:rFonts w:ascii="Times New Roman" w:hAnsi="Times New Roman" w:cs="Times New Roman"/>
        </w:rPr>
        <w:footnoteRef/>
      </w:r>
      <w:r w:rsidR="009E045D">
        <w:rPr>
          <w:rFonts w:ascii="Times New Roman" w:hAnsi="Times New Roman" w:cs="Times New Roman"/>
        </w:rPr>
        <w:t xml:space="preserve"> )</w:t>
      </w:r>
      <w:r w:rsidRPr="00770E60" w:rsidR="009E045D">
        <w:rPr>
          <w:rFonts w:ascii="Times New Roman" w:hAnsi="Times New Roman" w:cs="Times New Roman"/>
        </w:rPr>
        <w:t xml:space="preserve"> </w:t>
      </w:r>
      <w:r w:rsidR="009E045D">
        <w:rPr>
          <w:rFonts w:ascii="Times New Roman" w:hAnsi="Times New Roman" w:cs="Times New Roman"/>
        </w:rPr>
        <w:t>Napríklad zákon Slovenskej národnej rady č. 51/1988 Z. z., zákon č. 364/2004 Z. z. v znení neskorších predpisov.</w:t>
      </w:r>
    </w:p>
  </w:footnote>
  <w:footnote w:id="19">
    <w:p w:rsidP="00F56853">
      <w:pPr>
        <w:pStyle w:val="FootnoteText"/>
        <w:jc w:val="both"/>
        <w:rPr>
          <w:rFonts w:ascii="Times New Roman" w:hAnsi="Times New Roman" w:cs="Times New Roman"/>
        </w:rPr>
      </w:pPr>
      <w:r w:rsidR="009E045D">
        <w:rPr>
          <w:rStyle w:val="FootnoteReference"/>
          <w:rFonts w:ascii="Times New Roman" w:hAnsi="Times New Roman" w:cs="Times New Roman"/>
        </w:rPr>
        <w:footnoteRef/>
      </w:r>
      <w:r w:rsidR="009E045D">
        <w:rPr>
          <w:rFonts w:ascii="Times New Roman" w:hAnsi="Times New Roman" w:cs="Times New Roman"/>
        </w:rPr>
        <w:t xml:space="preserve"> )</w:t>
      </w:r>
      <w:r w:rsidRPr="00FE27C9" w:rsidR="009E045D">
        <w:rPr>
          <w:rFonts w:ascii="Times New Roman" w:hAnsi="Times New Roman" w:cs="Times New Roman"/>
        </w:rPr>
        <w:t xml:space="preserve"> </w:t>
      </w:r>
      <w:r w:rsidR="009E045D">
        <w:rPr>
          <w:rFonts w:ascii="Times New Roman" w:hAnsi="Times New Roman" w:cs="Times New Roman"/>
        </w:rPr>
        <w:t>Napríklad § 4 písm. e) zákona č. 314/2001 Z. z.  o ochrane pred požiarmi v znení neskorších predpisov.</w:t>
      </w:r>
    </w:p>
  </w:footnote>
  <w:footnote w:id="20">
    <w:p w:rsidP="00F56853">
      <w:pPr>
        <w:pStyle w:val="FootnoteText"/>
        <w:rPr>
          <w:rFonts w:ascii="Times New Roman" w:hAnsi="Times New Roman" w:cs="Times New Roman"/>
        </w:rPr>
      </w:pPr>
      <w:r w:rsidR="009E045D">
        <w:rPr>
          <w:rStyle w:val="FootnoteReference"/>
          <w:rFonts w:ascii="Times New Roman" w:hAnsi="Times New Roman" w:cs="Times New Roman"/>
        </w:rPr>
        <w:footnoteRef/>
      </w:r>
      <w:r w:rsidR="009E045D">
        <w:rPr>
          <w:rFonts w:ascii="Times New Roman" w:hAnsi="Times New Roman" w:cs="Times New Roman"/>
        </w:rPr>
        <w:t xml:space="preserve"> )</w:t>
      </w:r>
      <w:r w:rsidRPr="00FE27C9" w:rsidR="009E045D">
        <w:rPr>
          <w:rFonts w:ascii="Times New Roman" w:hAnsi="Times New Roman" w:cs="Times New Roman"/>
        </w:rPr>
        <w:t xml:space="preserve"> </w:t>
      </w:r>
      <w:r w:rsidRPr="008C3550" w:rsidR="009E045D">
        <w:rPr>
          <w:rFonts w:ascii="Times New Roman" w:hAnsi="Times New Roman" w:cs="Times New Roman"/>
        </w:rPr>
        <w:t>Zákon č. 129/2002 Z. z. o integrovanom záchrannom systéme v znení neskorších predpisov.</w:t>
      </w:r>
    </w:p>
  </w:footnote>
  <w:footnote w:id="21">
    <w:p w:rsidP="00F56853">
      <w:pPr>
        <w:pStyle w:val="FootnoteText"/>
        <w:jc w:val="both"/>
        <w:rPr>
          <w:rFonts w:ascii="Times New Roman" w:hAnsi="Times New Roman" w:cs="Times New Roman"/>
        </w:rPr>
      </w:pPr>
      <w:r w:rsidR="009E045D">
        <w:rPr>
          <w:rStyle w:val="FootnoteReference"/>
          <w:rFonts w:ascii="Times New Roman" w:hAnsi="Times New Roman" w:cs="Times New Roman"/>
        </w:rPr>
        <w:footnoteRef/>
      </w:r>
      <w:r w:rsidR="009E045D">
        <w:rPr>
          <w:rFonts w:ascii="Times New Roman" w:hAnsi="Times New Roman" w:cs="Times New Roman"/>
        </w:rPr>
        <w:t xml:space="preserve"> )</w:t>
      </w:r>
      <w:r w:rsidRPr="00C0789B" w:rsidR="009E045D">
        <w:rPr>
          <w:rFonts w:ascii="Times New Roman" w:hAnsi="Times New Roman" w:cs="Times New Roman"/>
        </w:rPr>
        <w:t xml:space="preserve"> </w:t>
      </w:r>
      <w:r w:rsidR="009E045D">
        <w:rPr>
          <w:rFonts w:ascii="Times New Roman" w:hAnsi="Times New Roman" w:cs="Times New Roman"/>
        </w:rPr>
        <w:t>Zákon č. 261/2002 Z. z. o prevencii závažných priemyselných havárií a o zmene a doplnení niektorých zákonov v znení neskorších predpisov.</w:t>
      </w:r>
    </w:p>
  </w:footnote>
  <w:footnote w:id="22">
    <w:p w:rsidP="00F56853">
      <w:pPr>
        <w:pStyle w:val="FootnoteText"/>
        <w:jc w:val="both"/>
        <w:rPr>
          <w:rFonts w:ascii="Times New Roman" w:hAnsi="Times New Roman" w:cs="Times New Roman"/>
        </w:rPr>
      </w:pPr>
      <w:r w:rsidR="009E045D">
        <w:rPr>
          <w:rStyle w:val="FootnoteReference"/>
          <w:rFonts w:ascii="Times New Roman" w:hAnsi="Times New Roman" w:cs="Times New Roman"/>
        </w:rPr>
        <w:footnoteRef/>
      </w:r>
      <w:r w:rsidR="009E045D">
        <w:rPr>
          <w:rFonts w:ascii="Times New Roman" w:hAnsi="Times New Roman" w:cs="Times New Roman"/>
        </w:rPr>
        <w:t xml:space="preserve"> ) Napríklad zákon č. 50/1976 Zb. o územnom plánovaní a stavebnom poriadku (stavebný zákon) v znení neskorších predpisov,  zákon Slovenskej národnej rady č. 51/1988 Zb. v znení neskorších predpisov, zákon 478/2002 Z. </w:t>
      </w:r>
      <w:r w:rsidRPr="00207DE6" w:rsidR="009E045D">
        <w:rPr>
          <w:rFonts w:ascii="Times New Roman" w:hAnsi="Times New Roman" w:cs="Times New Roman"/>
        </w:rPr>
        <w:t>z</w:t>
      </w:r>
      <w:r w:rsidR="009E045D">
        <w:rPr>
          <w:rFonts w:ascii="Times New Roman" w:hAnsi="Times New Roman" w:cs="Times New Roman"/>
        </w:rPr>
        <w:t>. , zákon č. 364/2004 Z. z.  v znení neskorších predpisov.</w:t>
      </w:r>
    </w:p>
  </w:footnote>
  <w:footnote w:id="23">
    <w:p w:rsidP="00F56853">
      <w:pPr>
        <w:pStyle w:val="FootnoteText"/>
        <w:rPr>
          <w:rFonts w:ascii="Times New Roman" w:hAnsi="Times New Roman" w:cs="Times New Roman"/>
        </w:rPr>
      </w:pPr>
      <w:r w:rsidR="009E045D">
        <w:rPr>
          <w:rStyle w:val="FootnoteReference"/>
          <w:rFonts w:ascii="Times New Roman" w:hAnsi="Times New Roman" w:cs="Times New Roman"/>
        </w:rPr>
        <w:footnoteRef/>
      </w:r>
      <w:r w:rsidR="009E045D">
        <w:rPr>
          <w:rFonts w:ascii="Times New Roman" w:hAnsi="Times New Roman" w:cs="Times New Roman"/>
        </w:rPr>
        <w:t xml:space="preserve"> ) Zákon č. 24/2006 Z. z. v znení zákona č. 275/2007 Z. z.</w:t>
      </w:r>
    </w:p>
  </w:footnote>
  <w:footnote w:id="24">
    <w:p w:rsidP="00F56853">
      <w:pPr>
        <w:pStyle w:val="FootnoteText"/>
        <w:rPr>
          <w:rFonts w:ascii="Times New Roman" w:hAnsi="Times New Roman" w:cs="Times New Roman"/>
        </w:rPr>
      </w:pPr>
      <w:r w:rsidR="009E045D">
        <w:rPr>
          <w:rStyle w:val="FootnoteReference"/>
          <w:rFonts w:ascii="Times New Roman" w:hAnsi="Times New Roman" w:cs="Times New Roman"/>
        </w:rPr>
        <w:footnoteRef/>
      </w:r>
      <w:r w:rsidR="009E045D">
        <w:rPr>
          <w:rFonts w:ascii="Times New Roman" w:hAnsi="Times New Roman" w:cs="Times New Roman"/>
        </w:rPr>
        <w:t xml:space="preserve"> )</w:t>
      </w:r>
      <w:r w:rsidRPr="00325F9E" w:rsidR="009E045D">
        <w:rPr>
          <w:rFonts w:ascii="Times New Roman" w:hAnsi="Times New Roman" w:cs="Times New Roman"/>
        </w:rPr>
        <w:t xml:space="preserve"> </w:t>
      </w:r>
      <w:r w:rsidR="009E045D">
        <w:rPr>
          <w:rFonts w:ascii="Times New Roman" w:hAnsi="Times New Roman" w:cs="Times New Roman"/>
        </w:rPr>
        <w:t>§ 9, 10 a 19 zákona Slovenskej národnej rady č. 51/1988 Zb. v znení neskorších predpisov.</w:t>
      </w:r>
    </w:p>
  </w:footnote>
  <w:footnote w:id="25">
    <w:p w:rsidP="00655CED">
      <w:pPr>
        <w:pStyle w:val="FootnoteText"/>
        <w:jc w:val="both"/>
        <w:rPr>
          <w:rFonts w:ascii="Times New Roman" w:hAnsi="Times New Roman" w:cs="Times New Roman"/>
        </w:rPr>
      </w:pPr>
      <w:r w:rsidR="009E045D">
        <w:rPr>
          <w:rStyle w:val="FootnoteReference"/>
          <w:rFonts w:ascii="Times New Roman" w:hAnsi="Times New Roman" w:cs="Times New Roman"/>
        </w:rPr>
        <w:footnoteRef/>
      </w:r>
      <w:r w:rsidR="009E045D">
        <w:rPr>
          <w:rFonts w:ascii="Times New Roman" w:hAnsi="Times New Roman" w:cs="Times New Roman"/>
        </w:rPr>
        <w:t>)</w:t>
      </w:r>
      <w:r w:rsidRPr="00325F9E" w:rsidR="009E045D">
        <w:rPr>
          <w:rFonts w:ascii="Times New Roman" w:hAnsi="Times New Roman" w:cs="Times New Roman"/>
        </w:rPr>
        <w:t xml:space="preserve"> </w:t>
      </w:r>
      <w:r w:rsidR="009E045D">
        <w:rPr>
          <w:rFonts w:ascii="Times New Roman" w:hAnsi="Times New Roman" w:cs="Times New Roman"/>
        </w:rPr>
        <w:t xml:space="preserve">Zákon č. 491/2005 Z. z. o environmentálnom overovaní a registrácii organizácií v schéme Európskeho </w:t>
      </w:r>
      <w:r w:rsidRPr="00325F9E" w:rsidR="009E045D">
        <w:rPr>
          <w:rFonts w:ascii="Times New Roman" w:hAnsi="Times New Roman" w:cs="Times New Roman"/>
        </w:rPr>
        <w:t xml:space="preserve">spoločenstva pre environmentálne manažérstvo a audit a o zmene a doplnení niektorých zákonov, nariadenie Európskeho parlamentu a Rady (ES) č. 761/2001 z 19. marca 2001, ktorým sa umožňuje dobrovoľná účasť </w:t>
      </w:r>
      <w:r w:rsidRPr="00F43360" w:rsidR="009E045D">
        <w:rPr>
          <w:rFonts w:ascii="Times New Roman" w:hAnsi="Times New Roman" w:cs="Times New Roman"/>
        </w:rPr>
        <w:t>organizácií v schéme Európskeho spoločenstva pre environmentálne ma</w:t>
      </w:r>
      <w:r w:rsidR="009E045D">
        <w:rPr>
          <w:rFonts w:ascii="Times New Roman" w:hAnsi="Times New Roman" w:cs="Times New Roman"/>
        </w:rPr>
        <w:t xml:space="preserve">nažérstvo a audit (EMAS) (Ú. v. ES </w:t>
      </w:r>
      <w:r w:rsidRPr="00F43360" w:rsidR="009E045D">
        <w:rPr>
          <w:rFonts w:ascii="Times New Roman" w:hAnsi="Times New Roman" w:cs="Times New Roman"/>
        </w:rPr>
        <w:t>L</w:t>
      </w:r>
      <w:r w:rsidRPr="00325F9E" w:rsidR="009E045D">
        <w:rPr>
          <w:rFonts w:ascii="Times New Roman" w:hAnsi="Times New Roman" w:cs="Times New Roman"/>
        </w:rPr>
        <w:t xml:space="preserve"> 114, 24.4.2001).</w:t>
      </w:r>
    </w:p>
  </w:footnote>
  <w:footnote w:id="26">
    <w:p w:rsidP="002525F4">
      <w:pPr>
        <w:pStyle w:val="FootnoteText"/>
        <w:jc w:val="both"/>
        <w:rPr>
          <w:rFonts w:ascii="Times New Roman" w:hAnsi="Times New Roman" w:cs="Times New Roman"/>
        </w:rPr>
      </w:pPr>
      <w:r w:rsidR="009E045D">
        <w:rPr>
          <w:rStyle w:val="FootnoteReference"/>
          <w:rFonts w:ascii="Times New Roman" w:hAnsi="Times New Roman" w:cs="Times New Roman"/>
        </w:rPr>
        <w:footnoteRef/>
      </w:r>
      <w:r w:rsidR="009E045D">
        <w:rPr>
          <w:rFonts w:ascii="Times New Roman" w:hAnsi="Times New Roman" w:cs="Times New Roman"/>
        </w:rPr>
        <w:t xml:space="preserve"> )</w:t>
      </w:r>
      <w:r w:rsidRPr="00BD3B03" w:rsidR="009E045D">
        <w:rPr>
          <w:rFonts w:ascii="Times New Roman" w:hAnsi="Times New Roman" w:cs="Times New Roman"/>
        </w:rPr>
        <w:t xml:space="preserve"> </w:t>
      </w:r>
      <w:r w:rsidR="009E045D">
        <w:rPr>
          <w:rFonts w:ascii="Times New Roman" w:hAnsi="Times New Roman" w:cs="Times New Roman"/>
        </w:rPr>
        <w:t>Z</w:t>
      </w:r>
      <w:r w:rsidRPr="0072518A" w:rsidR="009E045D">
        <w:rPr>
          <w:rFonts w:ascii="Times New Roman" w:hAnsi="Times New Roman" w:cs="Times New Roman"/>
        </w:rPr>
        <w:t>ákon č. 83/1990 Zb. o združovaní občano</w:t>
      </w:r>
      <w:r w:rsidR="009E045D">
        <w:rPr>
          <w:rFonts w:ascii="Times New Roman" w:hAnsi="Times New Roman" w:cs="Times New Roman"/>
        </w:rPr>
        <w:t>v v znení neskorších predpisov, z</w:t>
      </w:r>
      <w:r w:rsidRPr="0072518A" w:rsidR="009E045D">
        <w:rPr>
          <w:rFonts w:ascii="Times New Roman" w:hAnsi="Times New Roman" w:cs="Times New Roman"/>
        </w:rPr>
        <w:t>ákon č. 147/1997 Z. z. o neinvestičných fondoch a o doplnení zákona Národnej rady Slovenskej republiky č. 207/1996 Z. z.</w:t>
      </w:r>
      <w:r w:rsidR="009E045D">
        <w:rPr>
          <w:rFonts w:ascii="Times New Roman" w:hAnsi="Times New Roman" w:cs="Times New Roman"/>
        </w:rPr>
        <w:t>,</w:t>
      </w:r>
      <w:r w:rsidRPr="0072518A" w:rsidR="009E045D">
        <w:rPr>
          <w:rFonts w:ascii="Times New Roman" w:hAnsi="Times New Roman" w:cs="Times New Roman"/>
        </w:rPr>
        <w:t xml:space="preserve"> zákon č. 213/1997 Z. z. o neziskových organizáciách poskytujúcich všeobecne prospešné služby v znení neskorších predpisov, zákon č. 34/2002 Z. z. o nadáciách a o zmene Občianskeho zákonníka v znení neskorších predpisov.</w:t>
      </w:r>
    </w:p>
  </w:footnote>
  <w:footnote w:id="27">
    <w:p w:rsidP="00F56853">
      <w:pPr>
        <w:pStyle w:val="FootnoteText"/>
        <w:jc w:val="both"/>
        <w:rPr>
          <w:rFonts w:ascii="Times New Roman" w:hAnsi="Times New Roman" w:cs="Times New Roman"/>
        </w:rPr>
      </w:pPr>
      <w:r w:rsidR="009E045D">
        <w:rPr>
          <w:rStyle w:val="FootnoteReference"/>
          <w:rFonts w:ascii="Times New Roman" w:hAnsi="Times New Roman" w:cs="Times New Roman"/>
        </w:rPr>
        <w:footnoteRef/>
      </w:r>
      <w:r w:rsidR="009E045D">
        <w:rPr>
          <w:rFonts w:ascii="Times New Roman" w:hAnsi="Times New Roman" w:cs="Times New Roman"/>
        </w:rPr>
        <w:t xml:space="preserve"> )</w:t>
      </w:r>
      <w:r w:rsidRPr="00B031C8" w:rsidR="009E045D">
        <w:rPr>
          <w:rFonts w:ascii="Times New Roman" w:hAnsi="Times New Roman" w:cs="Times New Roman"/>
        </w:rPr>
        <w:t xml:space="preserve"> </w:t>
      </w:r>
      <w:r w:rsidR="009E045D">
        <w:rPr>
          <w:rFonts w:ascii="Times New Roman" w:hAnsi="Times New Roman" w:cs="Times New Roman"/>
        </w:rPr>
        <w:t>§ 2 ods. 11, 17 a 18, § 7, 21 a 22 zákona č. 223/2001 Z. z. v znení neskorších predpisov.</w:t>
      </w:r>
    </w:p>
  </w:footnote>
  <w:footnote w:id="28">
    <w:p w:rsidP="00F56853">
      <w:pPr>
        <w:pStyle w:val="FootnoteText"/>
        <w:jc w:val="both"/>
        <w:rPr>
          <w:rFonts w:ascii="Times New Roman" w:hAnsi="Times New Roman" w:cs="Times New Roman"/>
        </w:rPr>
      </w:pPr>
      <w:r w:rsidR="009E045D">
        <w:rPr>
          <w:rStyle w:val="FootnoteReference"/>
          <w:rFonts w:ascii="Times New Roman" w:hAnsi="Times New Roman" w:cs="Times New Roman"/>
        </w:rPr>
        <w:footnoteRef/>
      </w:r>
      <w:r w:rsidR="009E045D">
        <w:rPr>
          <w:rFonts w:ascii="Times New Roman" w:hAnsi="Times New Roman" w:cs="Times New Roman"/>
        </w:rPr>
        <w:t xml:space="preserve"> )</w:t>
      </w:r>
      <w:r w:rsidRPr="00B031C8" w:rsidR="009E045D">
        <w:rPr>
          <w:rFonts w:ascii="Times New Roman" w:hAnsi="Times New Roman" w:cs="Times New Roman"/>
        </w:rPr>
        <w:t xml:space="preserve"> </w:t>
      </w:r>
      <w:r w:rsidR="009E045D">
        <w:rPr>
          <w:rFonts w:ascii="Times New Roman" w:hAnsi="Times New Roman" w:cs="Times New Roman"/>
        </w:rPr>
        <w:t xml:space="preserve">Zákon č. 50/1976 Zb. v znení neskorších predpisov, zákon Slovenskej národnej rady č. 51/1988 Zb. v znení neskorších predpisov, </w:t>
      </w:r>
      <w:r w:rsidRPr="00435F53" w:rsidR="009E045D">
        <w:rPr>
          <w:rFonts w:ascii="Times New Roman" w:hAnsi="Times New Roman" w:cs="Times New Roman"/>
        </w:rPr>
        <w:t>zákon 364/2004 Z. z. v znení neskorších predpisov.</w:t>
      </w:r>
    </w:p>
  </w:footnote>
  <w:footnote w:id="29">
    <w:p w:rsidP="000B5DB4">
      <w:pPr>
        <w:pStyle w:val="FootnoteText"/>
        <w:rPr>
          <w:rFonts w:ascii="Times New Roman" w:hAnsi="Times New Roman" w:cs="Times New Roman"/>
        </w:rPr>
      </w:pPr>
      <w:r w:rsidRPr="007942D1" w:rsidR="009E045D">
        <w:rPr>
          <w:rStyle w:val="FootnoteReference"/>
          <w:rFonts w:ascii="Times New Roman" w:hAnsi="Times New Roman" w:cs="Times New Roman"/>
        </w:rPr>
        <w:footnoteRef/>
      </w:r>
      <w:r w:rsidRPr="007942D1" w:rsidR="009E045D">
        <w:rPr>
          <w:rFonts w:ascii="Times New Roman" w:hAnsi="Times New Roman" w:cs="Times New Roman"/>
        </w:rPr>
        <w:t xml:space="preserve"> ) § 41 zákona 51/1988 Z. z. v znení neskorších predpisov.</w:t>
      </w:r>
    </w:p>
  </w:footnote>
  <w:footnote w:id="30">
    <w:p w:rsidP="00F56853">
      <w:pPr>
        <w:pStyle w:val="FootnoteText"/>
        <w:jc w:val="both"/>
        <w:rPr>
          <w:rFonts w:ascii="Times New Roman" w:hAnsi="Times New Roman" w:cs="Times New Roman"/>
        </w:rPr>
      </w:pPr>
      <w:r w:rsidR="009E045D">
        <w:rPr>
          <w:rStyle w:val="FootnoteReference"/>
          <w:rFonts w:ascii="Times New Roman" w:hAnsi="Times New Roman" w:cs="Times New Roman"/>
        </w:rPr>
        <w:footnoteRef/>
      </w:r>
      <w:r w:rsidR="009E045D">
        <w:rPr>
          <w:rFonts w:ascii="Times New Roman" w:hAnsi="Times New Roman" w:cs="Times New Roman"/>
        </w:rPr>
        <w:t xml:space="preserve"> )</w:t>
      </w:r>
      <w:r w:rsidRPr="005D3FBA" w:rsidR="009E045D">
        <w:rPr>
          <w:rFonts w:ascii="Times New Roman" w:hAnsi="Times New Roman" w:cs="Times New Roman"/>
        </w:rPr>
        <w:t xml:space="preserve"> </w:t>
      </w:r>
      <w:r w:rsidR="009E045D">
        <w:rPr>
          <w:rFonts w:ascii="Times New Roman" w:hAnsi="Times New Roman" w:cs="Times New Roman"/>
        </w:rPr>
        <w:t>Napríklad zákon Slovenskej národnej rady č. 51/1988 Zb. v znení neskorších predpisov, zákon č. 364/2004 Z. z. v znení neskorších predpisov, zákon č. 220/2004 Z. z. o ochrane a využívaní poľnohospodárskej pôdy a o zmene zákona č. 245/2003 Z. z. o integrovanej prevencii a kontrole znečisťovania životného prostredia a o zmene a doplnení niektorých zákonov v znení zákona č. 359/2007 Z. z., zákon č. 326/2005 Z. z. o lesoch v znení neskorších predpisov, Občiansky zákonník.</w:t>
      </w:r>
    </w:p>
  </w:footnote>
  <w:footnote w:id="31">
    <w:p w:rsidP="00963532">
      <w:pPr>
        <w:pStyle w:val="FootnoteText"/>
        <w:jc w:val="both"/>
        <w:rPr>
          <w:rFonts w:ascii="Times New Roman" w:hAnsi="Times New Roman" w:cs="Times New Roman"/>
        </w:rPr>
      </w:pPr>
      <w:r w:rsidR="009E045D">
        <w:rPr>
          <w:rStyle w:val="FootnoteReference"/>
          <w:rFonts w:ascii="Times New Roman" w:hAnsi="Times New Roman" w:cs="Times New Roman"/>
        </w:rPr>
        <w:footnoteRef/>
      </w:r>
      <w:r w:rsidR="009E045D">
        <w:rPr>
          <w:rFonts w:ascii="Times New Roman" w:hAnsi="Times New Roman" w:cs="Times New Roman"/>
        </w:rPr>
        <w:t xml:space="preserve"> ) Napríklad zákon č. 364/2004 Z. z. v znení neskorších predpisov, nariadenie vlády Slovenskej republiky č. 296/2005 Z. z., ktorým sa ustanovujú požiadavky na kvalitu a kvalitatívne ciele povrchových vôd a limitné hodnoty znečistenia odpadových a osobitných vôd.</w:t>
      </w:r>
    </w:p>
  </w:footnote>
  <w:footnote w:id="32">
    <w:p w:rsidP="00F56853">
      <w:pPr>
        <w:pStyle w:val="FootnoteText"/>
        <w:rPr>
          <w:rFonts w:ascii="Times New Roman" w:hAnsi="Times New Roman" w:cs="Times New Roman"/>
        </w:rPr>
      </w:pPr>
      <w:r w:rsidR="009E045D">
        <w:rPr>
          <w:rStyle w:val="FootnoteReference"/>
          <w:rFonts w:ascii="Times New Roman" w:hAnsi="Times New Roman" w:cs="Times New Roman"/>
        </w:rPr>
        <w:footnoteRef/>
      </w:r>
      <w:r w:rsidR="009E045D">
        <w:rPr>
          <w:rFonts w:ascii="Times New Roman" w:hAnsi="Times New Roman" w:cs="Times New Roman"/>
        </w:rPr>
        <w:t xml:space="preserve"> )</w:t>
      </w:r>
      <w:r w:rsidRPr="00C15143" w:rsidR="009E045D">
        <w:rPr>
          <w:rFonts w:ascii="Times New Roman" w:hAnsi="Times New Roman" w:cs="Times New Roman"/>
        </w:rPr>
        <w:t xml:space="preserve"> </w:t>
      </w:r>
      <w:r w:rsidR="009E045D">
        <w:rPr>
          <w:rFonts w:ascii="Times New Roman" w:hAnsi="Times New Roman" w:cs="Times New Roman"/>
        </w:rPr>
        <w:t>zákon 478/2002 Z. z</w:t>
      </w:r>
      <w:r w:rsidRPr="00156A93" w:rsidR="009E045D">
        <w:rPr>
          <w:rFonts w:ascii="Times New Roman" w:hAnsi="Times New Roman" w:cs="Times New Roman"/>
        </w:rPr>
        <w:t>.  v znení neskorších predpisov.</w:t>
      </w:r>
    </w:p>
  </w:footnote>
  <w:footnote w:id="33">
    <w:p w:rsidP="00F56853">
      <w:pPr>
        <w:pStyle w:val="FootnoteText"/>
        <w:rPr>
          <w:rFonts w:ascii="Times New Roman" w:hAnsi="Times New Roman" w:cs="Times New Roman"/>
        </w:rPr>
      </w:pPr>
      <w:r w:rsidR="009E045D">
        <w:rPr>
          <w:rStyle w:val="FootnoteReference"/>
          <w:rFonts w:ascii="Times New Roman" w:hAnsi="Times New Roman" w:cs="Times New Roman"/>
        </w:rPr>
        <w:footnoteRef/>
      </w:r>
      <w:r w:rsidR="009E045D">
        <w:rPr>
          <w:rFonts w:ascii="Times New Roman" w:hAnsi="Times New Roman" w:cs="Times New Roman"/>
        </w:rPr>
        <w:t xml:space="preserve"> )</w:t>
      </w:r>
      <w:r w:rsidRPr="00C15143" w:rsidR="009E045D">
        <w:rPr>
          <w:rFonts w:ascii="Times New Roman" w:hAnsi="Times New Roman" w:cs="Times New Roman"/>
        </w:rPr>
        <w:t xml:space="preserve"> </w:t>
      </w:r>
      <w:r w:rsidR="009E045D">
        <w:rPr>
          <w:rFonts w:ascii="Times New Roman" w:hAnsi="Times New Roman" w:cs="Times New Roman"/>
        </w:rPr>
        <w:t xml:space="preserve">§ </w:t>
      </w:r>
      <w:smartTag w:uri="urn:schemas-microsoft-com:office:smarttags" w:element="metricconverter">
        <w:smartTagPr>
          <w:attr w:name="ProductID" w:val="19 a"/>
        </w:smartTagPr>
        <w:r w:rsidR="009E045D">
          <w:rPr>
            <w:rFonts w:ascii="Times New Roman" w:hAnsi="Times New Roman" w:cs="Times New Roman"/>
          </w:rPr>
          <w:t>19 a</w:t>
        </w:r>
      </w:smartTag>
      <w:r w:rsidR="009E045D">
        <w:rPr>
          <w:rFonts w:ascii="Times New Roman" w:hAnsi="Times New Roman" w:cs="Times New Roman"/>
        </w:rPr>
        <w:t xml:space="preserve"> 20 zákona č. 595/2003  Z. z. o dani z príjmov v znení neskorších predpisov.</w:t>
      </w:r>
    </w:p>
  </w:footnote>
  <w:footnote w:id="34">
    <w:p w:rsidP="00F56853">
      <w:pPr>
        <w:pStyle w:val="FootnoteText"/>
        <w:jc w:val="both"/>
        <w:rPr>
          <w:rFonts w:ascii="Times New Roman" w:hAnsi="Times New Roman" w:cs="Times New Roman"/>
        </w:rPr>
      </w:pPr>
      <w:r w:rsidR="009E045D">
        <w:rPr>
          <w:rStyle w:val="FootnoteReference"/>
          <w:rFonts w:ascii="Times New Roman" w:hAnsi="Times New Roman" w:cs="Times New Roman"/>
        </w:rPr>
        <w:footnoteRef/>
      </w:r>
      <w:r w:rsidR="009E045D">
        <w:rPr>
          <w:rFonts w:ascii="Times New Roman" w:hAnsi="Times New Roman" w:cs="Times New Roman"/>
        </w:rPr>
        <w:t xml:space="preserve"> )</w:t>
      </w:r>
      <w:r w:rsidRPr="00A754E4" w:rsidR="009E045D">
        <w:rPr>
          <w:rFonts w:ascii="Times New Roman" w:hAnsi="Times New Roman" w:cs="Times New Roman"/>
        </w:rPr>
        <w:t xml:space="preserve"> </w:t>
      </w:r>
      <w:r w:rsidR="009E045D">
        <w:rPr>
          <w:rFonts w:ascii="Times New Roman" w:hAnsi="Times New Roman" w:cs="Times New Roman"/>
        </w:rPr>
        <w:t>Napríklad § 70 až 75 Obchodného zákonníka, § 15 až 15e zákona č. 111/1990 Zb. o štátnom podniku v znení neskorších predpisov, § 57 až 59 zákona č. 455/1991 Zb. o živnostenskom podnikaní (živnostenský zákon) v znení neskorších predpisov.</w:t>
      </w:r>
    </w:p>
  </w:footnote>
  <w:footnote w:id="35">
    <w:p w:rsidP="00F56853">
      <w:pPr>
        <w:pStyle w:val="FootnoteText"/>
        <w:jc w:val="both"/>
        <w:rPr>
          <w:rFonts w:ascii="Times New Roman" w:hAnsi="Times New Roman" w:cs="Times New Roman"/>
        </w:rPr>
      </w:pPr>
      <w:r w:rsidR="009E045D">
        <w:rPr>
          <w:rStyle w:val="FootnoteReference"/>
          <w:rFonts w:ascii="Times New Roman" w:hAnsi="Times New Roman" w:cs="Times New Roman"/>
        </w:rPr>
        <w:footnoteRef/>
      </w:r>
      <w:r w:rsidR="009E045D">
        <w:rPr>
          <w:rFonts w:ascii="Times New Roman" w:hAnsi="Times New Roman" w:cs="Times New Roman"/>
        </w:rPr>
        <w:t xml:space="preserve"> )</w:t>
      </w:r>
      <w:r w:rsidRPr="00A754E4" w:rsidR="009E045D">
        <w:rPr>
          <w:rFonts w:ascii="Times New Roman" w:hAnsi="Times New Roman" w:cs="Times New Roman"/>
        </w:rPr>
        <w:t xml:space="preserve"> </w:t>
      </w:r>
      <w:r w:rsidR="009E045D">
        <w:rPr>
          <w:rFonts w:ascii="Times New Roman" w:hAnsi="Times New Roman" w:cs="Times New Roman"/>
        </w:rPr>
        <w:t>Zákon č. 7/2005 Z. z. o konkurze a reštrukturalizácii a o zmene a doplnení niektorých zákonov v znení neskorších predpisov.</w:t>
      </w:r>
    </w:p>
  </w:footnote>
  <w:footnote w:id="36">
    <w:p w:rsidP="00F56853">
      <w:pPr>
        <w:pStyle w:val="FootnoteText"/>
        <w:rPr>
          <w:rFonts w:ascii="Times New Roman" w:hAnsi="Times New Roman" w:cs="Times New Roman"/>
        </w:rPr>
      </w:pPr>
      <w:r w:rsidR="009E045D">
        <w:rPr>
          <w:rStyle w:val="FootnoteReference"/>
          <w:rFonts w:ascii="Times New Roman" w:hAnsi="Times New Roman" w:cs="Times New Roman"/>
        </w:rPr>
        <w:footnoteRef/>
      </w:r>
      <w:r w:rsidR="009E045D">
        <w:rPr>
          <w:rFonts w:ascii="Times New Roman" w:hAnsi="Times New Roman" w:cs="Times New Roman"/>
        </w:rPr>
        <w:t xml:space="preserve"> )</w:t>
      </w:r>
      <w:r w:rsidRPr="00FA3E89" w:rsidR="009E045D">
        <w:rPr>
          <w:rFonts w:ascii="Times New Roman" w:hAnsi="Times New Roman" w:cs="Times New Roman"/>
        </w:rPr>
        <w:t xml:space="preserve"> </w:t>
      </w:r>
      <w:r w:rsidR="009E045D">
        <w:rPr>
          <w:rFonts w:ascii="Times New Roman" w:hAnsi="Times New Roman" w:cs="Times New Roman"/>
        </w:rPr>
        <w:t>§ 68 ods. 3 písm. d) Obchodného zákonníka.</w:t>
      </w:r>
    </w:p>
  </w:footnote>
  <w:footnote w:id="37">
    <w:p w:rsidP="00F56853">
      <w:pPr>
        <w:pStyle w:val="FootnoteText"/>
        <w:jc w:val="both"/>
        <w:rPr>
          <w:rFonts w:ascii="Times New Roman" w:hAnsi="Times New Roman" w:cs="Times New Roman"/>
        </w:rPr>
      </w:pPr>
      <w:r w:rsidR="009E045D">
        <w:rPr>
          <w:rStyle w:val="FootnoteReference"/>
          <w:rFonts w:ascii="Times New Roman" w:hAnsi="Times New Roman" w:cs="Times New Roman"/>
        </w:rPr>
        <w:footnoteRef/>
      </w:r>
      <w:r w:rsidR="009E045D">
        <w:rPr>
          <w:rFonts w:ascii="Times New Roman" w:hAnsi="Times New Roman" w:cs="Times New Roman"/>
        </w:rPr>
        <w:t xml:space="preserve"> )</w:t>
      </w:r>
      <w:r w:rsidRPr="00FA3E89" w:rsidR="009E045D">
        <w:rPr>
          <w:rFonts w:ascii="Times New Roman" w:hAnsi="Times New Roman" w:cs="Times New Roman"/>
        </w:rPr>
        <w:t xml:space="preserve"> </w:t>
      </w:r>
      <w:r w:rsidR="009E045D">
        <w:rPr>
          <w:rFonts w:ascii="Times New Roman" w:hAnsi="Times New Roman" w:cs="Times New Roman"/>
        </w:rPr>
        <w:t>Napríklad zákon Slovenskej národnej rady č. 511/1992 Zb. v znení  neskorších predpisov, zákon Národnej rady Slovenskej republiky č. 233/1995 Z. z. o súdnych exekútoroch a exekučnej činnosti (Exekučný poriadok) a o zmene a doplnení ďalších zákonov v znení neskorších predpisov.</w:t>
      </w:r>
    </w:p>
  </w:footnote>
  <w:footnote w:id="38">
    <w:p w:rsidP="00F56853">
      <w:pPr>
        <w:pStyle w:val="FootnoteText"/>
        <w:jc w:val="both"/>
        <w:rPr>
          <w:rFonts w:ascii="Times New Roman" w:hAnsi="Times New Roman" w:cs="Times New Roman"/>
        </w:rPr>
      </w:pPr>
      <w:r w:rsidR="009E045D">
        <w:rPr>
          <w:rStyle w:val="FootnoteReference"/>
          <w:rFonts w:ascii="Times New Roman" w:hAnsi="Times New Roman" w:cs="Times New Roman"/>
        </w:rPr>
        <w:footnoteRef/>
      </w:r>
      <w:r w:rsidR="009E045D">
        <w:rPr>
          <w:rFonts w:ascii="Times New Roman" w:hAnsi="Times New Roman" w:cs="Times New Roman"/>
        </w:rPr>
        <w:t xml:space="preserve"> ) Zákon č. 275/2006 Z. z. o informačných systémoch verejnej správy a o zmene a doplnení niektorých zákonov v znení zákona č. 678/2006 Z. z.</w:t>
      </w:r>
    </w:p>
  </w:footnote>
  <w:footnote w:id="39">
    <w:p w:rsidP="00F56853">
      <w:pPr>
        <w:pStyle w:val="FootnoteText"/>
        <w:jc w:val="both"/>
        <w:rPr>
          <w:rFonts w:ascii="Times New Roman" w:hAnsi="Times New Roman" w:cs="Times New Roman"/>
        </w:rPr>
      </w:pPr>
      <w:r w:rsidR="009E045D">
        <w:rPr>
          <w:rStyle w:val="FootnoteReference"/>
          <w:rFonts w:ascii="Times New Roman" w:hAnsi="Times New Roman" w:cs="Times New Roman"/>
        </w:rPr>
        <w:footnoteRef/>
      </w:r>
      <w:r w:rsidR="009E045D">
        <w:rPr>
          <w:rFonts w:ascii="Times New Roman" w:hAnsi="Times New Roman" w:cs="Times New Roman"/>
        </w:rPr>
        <w:t xml:space="preserve"> )</w:t>
      </w:r>
      <w:r w:rsidRPr="00F61E01" w:rsidR="009E045D">
        <w:rPr>
          <w:rFonts w:ascii="Times New Roman" w:hAnsi="Times New Roman" w:cs="Times New Roman"/>
        </w:rPr>
        <w:t xml:space="preserve"> </w:t>
      </w:r>
      <w:r w:rsidR="009E045D">
        <w:rPr>
          <w:rFonts w:ascii="Times New Roman" w:hAnsi="Times New Roman" w:cs="Times New Roman"/>
        </w:rPr>
        <w:t>Napríklad zákon č. 223/2001 Z. z. v znení neskorších predpisov, zákon č. 478/2002 Z. z. v znení neskorších predpisov, zákon č. 543/2002 Z. z. v znení neskorších predpisov,  zákon č. 364/2004 Z. z. v znení neskorších predpisov, , zákon č. 359/2007 Z. z.</w:t>
      </w:r>
    </w:p>
  </w:footnote>
  <w:footnote w:id="40">
    <w:p w:rsidP="00F56853">
      <w:pPr>
        <w:pStyle w:val="FootnoteText"/>
        <w:jc w:val="both"/>
        <w:rPr>
          <w:rFonts w:ascii="Times New Roman" w:hAnsi="Times New Roman" w:cs="Times New Roman"/>
        </w:rPr>
      </w:pPr>
      <w:r w:rsidR="009E045D">
        <w:rPr>
          <w:rStyle w:val="FootnoteReference"/>
          <w:rFonts w:ascii="Times New Roman" w:hAnsi="Times New Roman" w:cs="Times New Roman"/>
        </w:rPr>
        <w:footnoteRef/>
      </w:r>
      <w:r w:rsidR="009E045D">
        <w:rPr>
          <w:rFonts w:ascii="Times New Roman" w:hAnsi="Times New Roman" w:cs="Times New Roman"/>
        </w:rPr>
        <w:t xml:space="preserve"> )</w:t>
      </w:r>
      <w:r w:rsidRPr="00F61E01" w:rsidR="009E045D">
        <w:rPr>
          <w:rFonts w:ascii="Times New Roman" w:hAnsi="Times New Roman" w:cs="Times New Roman"/>
        </w:rPr>
        <w:t xml:space="preserve"> </w:t>
      </w:r>
      <w:r w:rsidR="009E045D">
        <w:rPr>
          <w:rFonts w:ascii="Times New Roman" w:hAnsi="Times New Roman" w:cs="Times New Roman"/>
        </w:rPr>
        <w:t>Napríklad zákon č. 44/1988 Zb. v znení neskorších predpisov, zákon Slovenskej národnej rady č. 51/1988 Zb. v znení neskorších predpisov.</w:t>
      </w:r>
    </w:p>
  </w:footnote>
  <w:footnote w:id="41">
    <w:p w:rsidP="00F56853">
      <w:pPr>
        <w:pStyle w:val="FootnoteText"/>
        <w:rPr>
          <w:rFonts w:ascii="Times New Roman" w:hAnsi="Times New Roman" w:cs="Times New Roman"/>
        </w:rPr>
      </w:pPr>
      <w:r w:rsidR="009E045D">
        <w:rPr>
          <w:rStyle w:val="FootnoteReference"/>
          <w:rFonts w:ascii="Times New Roman" w:hAnsi="Times New Roman" w:cs="Times New Roman"/>
        </w:rPr>
        <w:footnoteRef/>
      </w:r>
      <w:r w:rsidR="009E045D">
        <w:rPr>
          <w:rFonts w:ascii="Times New Roman" w:hAnsi="Times New Roman" w:cs="Times New Roman"/>
        </w:rPr>
        <w:t xml:space="preserve"> ) Napríklad zákon č. 50/1976 Zb. v znení neskorších predpisov.</w:t>
      </w:r>
    </w:p>
  </w:footnote>
  <w:footnote w:id="42">
    <w:p w:rsidP="00F56853">
      <w:pPr>
        <w:pStyle w:val="FootnoteText"/>
        <w:jc w:val="both"/>
        <w:rPr>
          <w:rFonts w:ascii="Times New Roman" w:hAnsi="Times New Roman" w:cs="Times New Roman"/>
        </w:rPr>
      </w:pPr>
      <w:r w:rsidR="009E045D">
        <w:rPr>
          <w:rStyle w:val="FootnoteReference"/>
          <w:rFonts w:ascii="Times New Roman" w:hAnsi="Times New Roman" w:cs="Times New Roman"/>
        </w:rPr>
        <w:footnoteRef/>
      </w:r>
      <w:r w:rsidR="009E045D">
        <w:rPr>
          <w:rFonts w:ascii="Times New Roman" w:hAnsi="Times New Roman" w:cs="Times New Roman"/>
        </w:rPr>
        <w:t xml:space="preserve"> )</w:t>
      </w:r>
      <w:r w:rsidRPr="00F61E01" w:rsidR="009E045D">
        <w:rPr>
          <w:rFonts w:ascii="Times New Roman" w:hAnsi="Times New Roman" w:cs="Times New Roman"/>
        </w:rPr>
        <w:t xml:space="preserve"> </w:t>
      </w:r>
      <w:r w:rsidR="009E045D">
        <w:rPr>
          <w:rFonts w:ascii="Times New Roman" w:hAnsi="Times New Roman" w:cs="Times New Roman"/>
        </w:rPr>
        <w:t>§ 7 zákona č. 44/1988 Zb. v znení neskorších predpisov, § 19 zákona Slovenskej národnej rady č. 51/1988 Zb. v znení neskorších predpisov.</w:t>
      </w:r>
    </w:p>
  </w:footnote>
  <w:footnote w:id="43">
    <w:p w:rsidP="00F56853">
      <w:pPr>
        <w:pStyle w:val="FootnoteText"/>
        <w:jc w:val="both"/>
        <w:rPr>
          <w:rFonts w:ascii="Times New Roman" w:hAnsi="Times New Roman" w:cs="Times New Roman"/>
        </w:rPr>
      </w:pPr>
      <w:r w:rsidR="009E045D">
        <w:rPr>
          <w:rStyle w:val="FootnoteReference"/>
          <w:rFonts w:ascii="Times New Roman" w:hAnsi="Times New Roman" w:cs="Times New Roman"/>
        </w:rPr>
        <w:footnoteRef/>
      </w:r>
      <w:r w:rsidR="009E045D">
        <w:rPr>
          <w:rFonts w:ascii="Times New Roman" w:hAnsi="Times New Roman" w:cs="Times New Roman"/>
        </w:rPr>
        <w:t xml:space="preserve"> )</w:t>
      </w:r>
      <w:r w:rsidRPr="00081594" w:rsidR="009E045D">
        <w:rPr>
          <w:rFonts w:ascii="Times New Roman" w:hAnsi="Times New Roman" w:cs="Times New Roman"/>
        </w:rPr>
        <w:t xml:space="preserve"> </w:t>
      </w:r>
      <w:r w:rsidR="009E045D">
        <w:rPr>
          <w:rFonts w:ascii="Times New Roman" w:hAnsi="Times New Roman" w:cs="Times New Roman"/>
        </w:rPr>
        <w:t>§ 8 až 13 zákona Národnej rady Slovenskej republiky č. 10/1996 Z. z. o kontrole v štátnej správe v znení zákona č. 502/2001 Z. z.</w:t>
      </w:r>
    </w:p>
  </w:footnote>
  <w:footnote w:id="44">
    <w:p w:rsidP="00067E6E">
      <w:pPr>
        <w:pStyle w:val="FootnoteText"/>
        <w:jc w:val="both"/>
        <w:rPr>
          <w:rFonts w:ascii="Times New Roman" w:hAnsi="Times New Roman" w:cs="Times New Roman"/>
        </w:rPr>
      </w:pPr>
      <w:r w:rsidR="009E045D">
        <w:rPr>
          <w:rStyle w:val="FootnoteReference"/>
          <w:rFonts w:ascii="Times New Roman" w:hAnsi="Times New Roman" w:cs="Times New Roman"/>
        </w:rPr>
        <w:footnoteRef/>
      </w:r>
      <w:r w:rsidR="009E045D">
        <w:rPr>
          <w:rFonts w:ascii="Times New Roman" w:hAnsi="Times New Roman" w:cs="Times New Roman"/>
        </w:rPr>
        <w:t xml:space="preserve"> ) Zákon č. 359/2007 Z. z. o prevencii a náprave environmentálnych škôd a o zmene a doplnení niektorých zákonov.</w:t>
      </w:r>
    </w:p>
  </w:footnote>
  <w:footnote w:id="45">
    <w:p w:rsidP="00F56853">
      <w:pPr>
        <w:pStyle w:val="FootnoteText"/>
        <w:jc w:val="both"/>
        <w:rPr>
          <w:rFonts w:ascii="Times New Roman" w:hAnsi="Times New Roman" w:cs="Times New Roman"/>
        </w:rPr>
      </w:pPr>
      <w:r w:rsidR="009E045D">
        <w:rPr>
          <w:rStyle w:val="FootnoteReference"/>
          <w:rFonts w:ascii="Times New Roman" w:hAnsi="Times New Roman" w:cs="Times New Roman"/>
        </w:rPr>
        <w:footnoteRef/>
      </w:r>
      <w:r w:rsidR="009E045D">
        <w:rPr>
          <w:rFonts w:ascii="Times New Roman" w:hAnsi="Times New Roman" w:cs="Times New Roman"/>
        </w:rPr>
        <w:t xml:space="preserve"> )</w:t>
      </w:r>
      <w:r w:rsidRPr="00786568" w:rsidR="009E045D">
        <w:rPr>
          <w:rFonts w:ascii="Times New Roman" w:hAnsi="Times New Roman" w:cs="Times New Roman"/>
        </w:rPr>
        <w:t xml:space="preserve"> </w:t>
      </w:r>
      <w:r w:rsidR="009E045D">
        <w:rPr>
          <w:rFonts w:ascii="Times New Roman" w:hAnsi="Times New Roman" w:cs="Times New Roman"/>
        </w:rPr>
        <w:t>Zákon č. 587/2004 Z. z. o Environmentálnom fonde a o zmene a doplnení niektorých zákonov v znení neskorších predpisov.</w:t>
      </w:r>
    </w:p>
  </w:footnote>
  <w:footnote w:id="46">
    <w:p w:rsidP="00F775A1">
      <w:pPr>
        <w:pStyle w:val="FootnoteText"/>
        <w:rPr>
          <w:rFonts w:ascii="Times New Roman" w:hAnsi="Times New Roman" w:cs="Times New Roman"/>
        </w:rPr>
      </w:pPr>
      <w:r w:rsidR="009E045D">
        <w:rPr>
          <w:rStyle w:val="FootnoteReference"/>
          <w:rFonts w:ascii="Times New Roman" w:hAnsi="Times New Roman" w:cs="Times New Roman"/>
        </w:rPr>
        <w:footnoteRef/>
      </w:r>
      <w:r w:rsidR="009E045D">
        <w:rPr>
          <w:rFonts w:ascii="Times New Roman" w:hAnsi="Times New Roman" w:cs="Times New Roman"/>
        </w:rPr>
        <w:t xml:space="preserve"> ) Zákon č. 44/1988 Zb. v znení neskorších predpisov, zákon Slovenskej národnej rady č. 51/1988 Zb. v znení neskorších predpisov</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533B4"/>
    <w:multiLevelType w:val="hybridMultilevel"/>
    <w:tmpl w:val="6C92ADFE"/>
    <w:lvl w:ilvl="0">
      <w:start w:val="1"/>
      <w:numFmt w:val="lowerLetter"/>
      <w:lvlText w:val="%1)"/>
      <w:lvlJc w:val="left"/>
      <w:pPr>
        <w:tabs>
          <w:tab w:val="num" w:pos="3091"/>
        </w:tabs>
        <w:ind w:left="3091" w:hanging="360"/>
      </w:pPr>
    </w:lvl>
    <w:lvl w:ilvl="1">
      <w:start w:val="1"/>
      <w:numFmt w:val="lowerLetter"/>
      <w:lvlText w:val="%2."/>
      <w:lvlJc w:val="left"/>
      <w:pPr>
        <w:tabs>
          <w:tab w:val="num" w:pos="1488"/>
        </w:tabs>
        <w:ind w:left="1488" w:hanging="360"/>
      </w:pPr>
    </w:lvl>
    <w:lvl w:ilvl="2">
      <w:start w:val="1"/>
      <w:numFmt w:val="lowerRoman"/>
      <w:lvlText w:val="%3."/>
      <w:lvlJc w:val="right"/>
      <w:pPr>
        <w:tabs>
          <w:tab w:val="num" w:pos="2208"/>
        </w:tabs>
        <w:ind w:left="2208" w:hanging="180"/>
      </w:pPr>
    </w:lvl>
    <w:lvl w:ilvl="3">
      <w:start w:val="1"/>
      <w:numFmt w:val="decimal"/>
      <w:lvlText w:val="%4."/>
      <w:lvlJc w:val="left"/>
      <w:pPr>
        <w:tabs>
          <w:tab w:val="num" w:pos="2928"/>
        </w:tabs>
        <w:ind w:left="2928" w:hanging="360"/>
      </w:pPr>
    </w:lvl>
    <w:lvl w:ilvl="4">
      <w:start w:val="1"/>
      <w:numFmt w:val="lowerLetter"/>
      <w:lvlText w:val="%5."/>
      <w:lvlJc w:val="left"/>
      <w:pPr>
        <w:tabs>
          <w:tab w:val="num" w:pos="3648"/>
        </w:tabs>
        <w:ind w:left="3648" w:hanging="360"/>
      </w:pPr>
    </w:lvl>
    <w:lvl w:ilvl="5">
      <w:start w:val="1"/>
      <w:numFmt w:val="lowerRoman"/>
      <w:lvlText w:val="%6."/>
      <w:lvlJc w:val="right"/>
      <w:pPr>
        <w:tabs>
          <w:tab w:val="num" w:pos="4368"/>
        </w:tabs>
        <w:ind w:left="4368" w:hanging="180"/>
      </w:pPr>
    </w:lvl>
    <w:lvl w:ilvl="6">
      <w:start w:val="1"/>
      <w:numFmt w:val="decimal"/>
      <w:lvlText w:val="%7."/>
      <w:lvlJc w:val="left"/>
      <w:pPr>
        <w:tabs>
          <w:tab w:val="num" w:pos="5088"/>
        </w:tabs>
        <w:ind w:left="5088" w:hanging="360"/>
      </w:pPr>
    </w:lvl>
    <w:lvl w:ilvl="7">
      <w:start w:val="1"/>
      <w:numFmt w:val="lowerLetter"/>
      <w:lvlText w:val="%8."/>
      <w:lvlJc w:val="left"/>
      <w:pPr>
        <w:tabs>
          <w:tab w:val="num" w:pos="5808"/>
        </w:tabs>
        <w:ind w:left="5808" w:hanging="360"/>
      </w:pPr>
    </w:lvl>
    <w:lvl w:ilvl="8">
      <w:start w:val="1"/>
      <w:numFmt w:val="lowerRoman"/>
      <w:lvlText w:val="%9."/>
      <w:lvlJc w:val="right"/>
      <w:pPr>
        <w:tabs>
          <w:tab w:val="num" w:pos="6528"/>
        </w:tabs>
        <w:ind w:left="6528" w:hanging="180"/>
      </w:pPr>
    </w:lvl>
  </w:abstractNum>
  <w:abstractNum w:abstractNumId="1">
    <w:nsid w:val="04E31F64"/>
    <w:multiLevelType w:val="hybridMultilevel"/>
    <w:tmpl w:val="4CAA874E"/>
    <w:lvl w:ilvl="0">
      <w:start w:val="1"/>
      <w:numFmt w:val="lowerLetter"/>
      <w:lvlText w:val="%1)"/>
      <w:lvlJc w:val="left"/>
      <w:pPr>
        <w:tabs>
          <w:tab w:val="num" w:pos="1464"/>
        </w:tabs>
        <w:ind w:left="1464" w:hanging="360"/>
      </w:pPr>
    </w:lvl>
    <w:lvl w:ilvl="1">
      <w:start w:val="5"/>
      <w:numFmt w:val="lowerLetter"/>
      <w:lvlText w:val="%2)"/>
      <w:lvlJc w:val="left"/>
      <w:pPr>
        <w:tabs>
          <w:tab w:val="num" w:pos="1464"/>
        </w:tabs>
        <w:ind w:left="1464" w:hanging="360"/>
      </w:pPr>
      <w:rPr>
        <w:rFonts w:ascii="Times New Roman" w:hAnsi="Times New Roman" w:cs="Times New Roman"/>
        <w:rtl w:val="0"/>
      </w:rPr>
    </w:lvl>
    <w:lvl w:ilvl="2">
      <w:start w:val="1"/>
      <w:numFmt w:val="lowerRoman"/>
      <w:lvlText w:val="%3."/>
      <w:lvlJc w:val="right"/>
      <w:pPr>
        <w:tabs>
          <w:tab w:val="num" w:pos="2184"/>
        </w:tabs>
        <w:ind w:left="2184" w:hanging="180"/>
      </w:pPr>
    </w:lvl>
    <w:lvl w:ilvl="3">
      <w:start w:val="1"/>
      <w:numFmt w:val="decimal"/>
      <w:lvlText w:val="%4."/>
      <w:lvlJc w:val="left"/>
      <w:pPr>
        <w:tabs>
          <w:tab w:val="num" w:pos="2904"/>
        </w:tabs>
        <w:ind w:left="2904" w:hanging="360"/>
      </w:pPr>
    </w:lvl>
    <w:lvl w:ilvl="4">
      <w:start w:val="1"/>
      <w:numFmt w:val="lowerLetter"/>
      <w:lvlText w:val="%5."/>
      <w:lvlJc w:val="left"/>
      <w:pPr>
        <w:tabs>
          <w:tab w:val="num" w:pos="3624"/>
        </w:tabs>
        <w:ind w:left="3624" w:hanging="360"/>
      </w:pPr>
    </w:lvl>
    <w:lvl w:ilvl="5">
      <w:start w:val="1"/>
      <w:numFmt w:val="lowerRoman"/>
      <w:lvlText w:val="%6."/>
      <w:lvlJc w:val="right"/>
      <w:pPr>
        <w:tabs>
          <w:tab w:val="num" w:pos="4344"/>
        </w:tabs>
        <w:ind w:left="4344" w:hanging="180"/>
      </w:pPr>
    </w:lvl>
    <w:lvl w:ilvl="6">
      <w:start w:val="1"/>
      <w:numFmt w:val="decimal"/>
      <w:lvlText w:val="%7."/>
      <w:lvlJc w:val="left"/>
      <w:pPr>
        <w:tabs>
          <w:tab w:val="num" w:pos="5064"/>
        </w:tabs>
        <w:ind w:left="5064" w:hanging="360"/>
      </w:pPr>
    </w:lvl>
    <w:lvl w:ilvl="7">
      <w:start w:val="1"/>
      <w:numFmt w:val="lowerLetter"/>
      <w:lvlText w:val="%8."/>
      <w:lvlJc w:val="left"/>
      <w:pPr>
        <w:tabs>
          <w:tab w:val="num" w:pos="5784"/>
        </w:tabs>
        <w:ind w:left="5784" w:hanging="360"/>
      </w:pPr>
    </w:lvl>
    <w:lvl w:ilvl="8">
      <w:start w:val="1"/>
      <w:numFmt w:val="lowerRoman"/>
      <w:lvlText w:val="%9."/>
      <w:lvlJc w:val="right"/>
      <w:pPr>
        <w:tabs>
          <w:tab w:val="num" w:pos="6504"/>
        </w:tabs>
        <w:ind w:left="6504" w:hanging="180"/>
      </w:pPr>
    </w:lvl>
  </w:abstractNum>
  <w:abstractNum w:abstractNumId="2">
    <w:nsid w:val="06E52D9D"/>
    <w:multiLevelType w:val="hybridMultilevel"/>
    <w:tmpl w:val="22463B5E"/>
    <w:lvl w:ilvl="0">
      <w:start w:val="1"/>
      <w:numFmt w:val="lowerLetter"/>
      <w:lvlText w:val="%1)"/>
      <w:lvlJc w:val="left"/>
      <w:pPr>
        <w:tabs>
          <w:tab w:val="num" w:pos="744"/>
        </w:tabs>
        <w:ind w:left="744"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8F60363"/>
    <w:multiLevelType w:val="hybridMultilevel"/>
    <w:tmpl w:val="1818CF6A"/>
    <w:lvl w:ilvl="0">
      <w:start w:val="1"/>
      <w:numFmt w:val="lowerLetter"/>
      <w:lvlText w:val="%1)"/>
      <w:lvlJc w:val="left"/>
      <w:pPr>
        <w:tabs>
          <w:tab w:val="num" w:pos="1440"/>
        </w:tabs>
        <w:ind w:left="144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DD0034"/>
    <w:multiLevelType w:val="hybridMultilevel"/>
    <w:tmpl w:val="187EFBA6"/>
    <w:lvl w:ilvl="0">
      <w:start w:val="1"/>
      <w:numFmt w:val="lowerLetter"/>
      <w:lvlText w:val="%1)"/>
      <w:lvlJc w:val="left"/>
      <w:pPr>
        <w:tabs>
          <w:tab w:val="num" w:pos="3043"/>
        </w:tabs>
        <w:ind w:left="3043"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A57A54"/>
    <w:multiLevelType w:val="hybridMultilevel"/>
    <w:tmpl w:val="6AE09C06"/>
    <w:lvl w:ilvl="0">
      <w:start w:val="1"/>
      <w:numFmt w:val="lowerLetter"/>
      <w:lvlText w:val="%1)"/>
      <w:lvlJc w:val="left"/>
      <w:pPr>
        <w:tabs>
          <w:tab w:val="num" w:pos="1416"/>
        </w:tabs>
        <w:ind w:left="1416"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FE16AD0"/>
    <w:multiLevelType w:val="hybridMultilevel"/>
    <w:tmpl w:val="FC76D7E8"/>
    <w:lvl w:ilvl="0">
      <w:start w:val="1"/>
      <w:numFmt w:val="lowerLetter"/>
      <w:lvlText w:val="%1)"/>
      <w:lvlJc w:val="left"/>
      <w:pPr>
        <w:tabs>
          <w:tab w:val="num" w:pos="3043"/>
        </w:tabs>
        <w:ind w:left="3043"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7F37EBE"/>
    <w:multiLevelType w:val="hybridMultilevel"/>
    <w:tmpl w:val="18C23A1E"/>
    <w:lvl w:ilvl="0">
      <w:start w:val="1"/>
      <w:numFmt w:val="lowerLetter"/>
      <w:lvlText w:val="%1)"/>
      <w:lvlJc w:val="left"/>
      <w:pPr>
        <w:tabs>
          <w:tab w:val="num" w:pos="1440"/>
        </w:tabs>
        <w:ind w:left="144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B025F47"/>
    <w:multiLevelType w:val="hybridMultilevel"/>
    <w:tmpl w:val="F94A32F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1C761913"/>
    <w:multiLevelType w:val="hybridMultilevel"/>
    <w:tmpl w:val="311C53EC"/>
    <w:lvl w:ilvl="0">
      <w:start w:val="1"/>
      <w:numFmt w:val="lowerLetter"/>
      <w:lvlText w:val="%1)"/>
      <w:lvlJc w:val="left"/>
      <w:pPr>
        <w:tabs>
          <w:tab w:val="num" w:pos="1524"/>
        </w:tabs>
        <w:ind w:left="1524" w:hanging="360"/>
      </w:pPr>
    </w:lvl>
    <w:lvl w:ilvl="1">
      <w:start w:val="5"/>
      <w:numFmt w:val="decimal"/>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0">
    <w:nsid w:val="1D533BE0"/>
    <w:multiLevelType w:val="hybridMultilevel"/>
    <w:tmpl w:val="69683EEA"/>
    <w:lvl w:ilvl="0">
      <w:start w:val="1"/>
      <w:numFmt w:val="lowerLetter"/>
      <w:lvlText w:val="%1)"/>
      <w:lvlJc w:val="left"/>
      <w:pPr>
        <w:tabs>
          <w:tab w:val="num" w:pos="3043"/>
        </w:tabs>
        <w:ind w:left="3043"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1DCC5A07"/>
    <w:multiLevelType w:val="hybridMultilevel"/>
    <w:tmpl w:val="13F4F84E"/>
    <w:lvl w:ilvl="0">
      <w:start w:val="1"/>
      <w:numFmt w:val="lowerLetter"/>
      <w:lvlText w:val="%1)"/>
      <w:lvlJc w:val="left"/>
      <w:pPr>
        <w:tabs>
          <w:tab w:val="num" w:pos="744"/>
        </w:tabs>
        <w:ind w:left="744"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2A11007A"/>
    <w:multiLevelType w:val="hybridMultilevel"/>
    <w:tmpl w:val="092C55C6"/>
    <w:lvl w:ilvl="0">
      <w:start w:val="1"/>
      <w:numFmt w:val="lowerLetter"/>
      <w:lvlText w:val="%1)"/>
      <w:lvlJc w:val="left"/>
      <w:pPr>
        <w:tabs>
          <w:tab w:val="num" w:pos="768"/>
        </w:tabs>
        <w:ind w:left="768" w:hanging="360"/>
      </w:pPr>
    </w:lvl>
    <w:lvl w:ilvl="1">
      <w:start w:val="1"/>
      <w:numFmt w:val="lowerLetter"/>
      <w:lvlText w:val="%2."/>
      <w:lvlJc w:val="left"/>
      <w:pPr>
        <w:tabs>
          <w:tab w:val="num" w:pos="1464"/>
        </w:tabs>
        <w:ind w:left="1464" w:hanging="360"/>
      </w:pPr>
    </w:lvl>
    <w:lvl w:ilvl="2">
      <w:start w:val="1"/>
      <w:numFmt w:val="lowerRoman"/>
      <w:lvlText w:val="%3."/>
      <w:lvlJc w:val="right"/>
      <w:pPr>
        <w:tabs>
          <w:tab w:val="num" w:pos="2184"/>
        </w:tabs>
        <w:ind w:left="2184" w:hanging="180"/>
      </w:pPr>
    </w:lvl>
    <w:lvl w:ilvl="3">
      <w:start w:val="1"/>
      <w:numFmt w:val="decimal"/>
      <w:lvlText w:val="%4."/>
      <w:lvlJc w:val="left"/>
      <w:pPr>
        <w:tabs>
          <w:tab w:val="num" w:pos="2904"/>
        </w:tabs>
        <w:ind w:left="2904" w:hanging="360"/>
      </w:pPr>
    </w:lvl>
    <w:lvl w:ilvl="4">
      <w:start w:val="1"/>
      <w:numFmt w:val="lowerLetter"/>
      <w:lvlText w:val="%5."/>
      <w:lvlJc w:val="left"/>
      <w:pPr>
        <w:tabs>
          <w:tab w:val="num" w:pos="3624"/>
        </w:tabs>
        <w:ind w:left="3624" w:hanging="360"/>
      </w:pPr>
    </w:lvl>
    <w:lvl w:ilvl="5">
      <w:start w:val="1"/>
      <w:numFmt w:val="lowerRoman"/>
      <w:lvlText w:val="%6."/>
      <w:lvlJc w:val="right"/>
      <w:pPr>
        <w:tabs>
          <w:tab w:val="num" w:pos="4344"/>
        </w:tabs>
        <w:ind w:left="4344" w:hanging="180"/>
      </w:pPr>
    </w:lvl>
    <w:lvl w:ilvl="6">
      <w:start w:val="1"/>
      <w:numFmt w:val="decimal"/>
      <w:lvlText w:val="%7."/>
      <w:lvlJc w:val="left"/>
      <w:pPr>
        <w:tabs>
          <w:tab w:val="num" w:pos="5064"/>
        </w:tabs>
        <w:ind w:left="5064" w:hanging="360"/>
      </w:pPr>
    </w:lvl>
    <w:lvl w:ilvl="7">
      <w:start w:val="1"/>
      <w:numFmt w:val="lowerLetter"/>
      <w:lvlText w:val="%8."/>
      <w:lvlJc w:val="left"/>
      <w:pPr>
        <w:tabs>
          <w:tab w:val="num" w:pos="5784"/>
        </w:tabs>
        <w:ind w:left="5784" w:hanging="360"/>
      </w:pPr>
    </w:lvl>
    <w:lvl w:ilvl="8">
      <w:start w:val="1"/>
      <w:numFmt w:val="lowerRoman"/>
      <w:lvlText w:val="%9."/>
      <w:lvlJc w:val="right"/>
      <w:pPr>
        <w:tabs>
          <w:tab w:val="num" w:pos="6504"/>
        </w:tabs>
        <w:ind w:left="6504" w:hanging="180"/>
      </w:pPr>
    </w:lvl>
  </w:abstractNum>
  <w:abstractNum w:abstractNumId="13">
    <w:nsid w:val="313C7768"/>
    <w:multiLevelType w:val="hybridMultilevel"/>
    <w:tmpl w:val="54409B18"/>
    <w:lvl w:ilvl="0">
      <w:start w:val="1"/>
      <w:numFmt w:val="lowerLetter"/>
      <w:lvlText w:val="%1)"/>
      <w:lvlJc w:val="left"/>
      <w:pPr>
        <w:tabs>
          <w:tab w:val="num" w:pos="1440"/>
        </w:tabs>
        <w:ind w:left="144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16775F8"/>
    <w:multiLevelType w:val="hybridMultilevel"/>
    <w:tmpl w:val="321A8D5A"/>
    <w:lvl w:ilvl="0">
      <w:start w:val="1"/>
      <w:numFmt w:val="decimal"/>
      <w:lvlText w:val="%1."/>
      <w:lvlJc w:val="left"/>
      <w:pPr>
        <w:tabs>
          <w:tab w:val="num" w:pos="744"/>
        </w:tabs>
        <w:ind w:left="744"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49333D5"/>
    <w:multiLevelType w:val="hybridMultilevel"/>
    <w:tmpl w:val="48BE15E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DCB642A"/>
    <w:multiLevelType w:val="hybridMultilevel"/>
    <w:tmpl w:val="EA3E0AB0"/>
    <w:lvl w:ilvl="0">
      <w:start w:val="1"/>
      <w:numFmt w:val="lowerLetter"/>
      <w:lvlText w:val="%1)"/>
      <w:lvlJc w:val="left"/>
      <w:pPr>
        <w:tabs>
          <w:tab w:val="num" w:pos="804"/>
        </w:tabs>
        <w:ind w:left="804"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EAF7251"/>
    <w:multiLevelType w:val="hybridMultilevel"/>
    <w:tmpl w:val="C9DEC16E"/>
    <w:lvl w:ilvl="0">
      <w:start w:val="1"/>
      <w:numFmt w:val="lowerLetter"/>
      <w:lvlText w:val="%1)"/>
      <w:lvlJc w:val="left"/>
      <w:pPr>
        <w:tabs>
          <w:tab w:val="num" w:pos="1416"/>
        </w:tabs>
        <w:ind w:left="1416"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42C531EA"/>
    <w:multiLevelType w:val="hybridMultilevel"/>
    <w:tmpl w:val="29F8638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44D73A6D"/>
    <w:multiLevelType w:val="hybridMultilevel"/>
    <w:tmpl w:val="60F63F34"/>
    <w:lvl w:ilvl="0">
      <w:start w:val="1"/>
      <w:numFmt w:val="lowerLetter"/>
      <w:lvlText w:val="%1)"/>
      <w:lvlJc w:val="left"/>
      <w:pPr>
        <w:tabs>
          <w:tab w:val="num" w:pos="744"/>
        </w:tabs>
        <w:ind w:left="744"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45E22B82"/>
    <w:multiLevelType w:val="hybridMultilevel"/>
    <w:tmpl w:val="97A630A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48F0674F"/>
    <w:multiLevelType w:val="hybridMultilevel"/>
    <w:tmpl w:val="E8AEE7D6"/>
    <w:lvl w:ilvl="0">
      <w:start w:val="1"/>
      <w:numFmt w:val="lowerLetter"/>
      <w:lvlText w:val="%1)"/>
      <w:lvlJc w:val="left"/>
      <w:pPr>
        <w:tabs>
          <w:tab w:val="num" w:pos="1500"/>
        </w:tabs>
        <w:ind w:left="1500" w:hanging="360"/>
      </w:pPr>
    </w:lvl>
    <w:lvl w:ilvl="1">
      <w:start w:val="1"/>
      <w:numFmt w:val="decimal"/>
      <w:lvlText w:val="%2."/>
      <w:lvlJc w:val="left"/>
      <w:pPr>
        <w:tabs>
          <w:tab w:val="num" w:pos="2136"/>
        </w:tabs>
        <w:ind w:left="2136" w:hanging="360"/>
      </w:pPr>
    </w:lvl>
    <w:lvl w:ilvl="2">
      <w:start w:val="2"/>
      <w:numFmt w:val="lowerLetter"/>
      <w:lvlText w:val="%3)"/>
      <w:lvlJc w:val="left"/>
      <w:pPr>
        <w:tabs>
          <w:tab w:val="num" w:pos="3036"/>
        </w:tabs>
        <w:ind w:left="3036" w:hanging="360"/>
      </w:pPr>
    </w:lvl>
    <w:lvl w:ilvl="3">
      <w:start w:val="1"/>
      <w:numFmt w:val="decimal"/>
      <w:lvlText w:val="%4."/>
      <w:lvlJc w:val="left"/>
      <w:pPr>
        <w:tabs>
          <w:tab w:val="num" w:pos="3576"/>
        </w:tabs>
        <w:ind w:left="3576" w:hanging="360"/>
      </w:pPr>
    </w:lvl>
    <w:lvl w:ilvl="4">
      <w:start w:val="1"/>
      <w:numFmt w:val="lowerLetter"/>
      <w:lvlText w:val="%5."/>
      <w:lvlJc w:val="left"/>
      <w:pPr>
        <w:tabs>
          <w:tab w:val="num" w:pos="4296"/>
        </w:tabs>
        <w:ind w:left="4296" w:hanging="360"/>
      </w:pPr>
    </w:lvl>
    <w:lvl w:ilvl="5">
      <w:start w:val="1"/>
      <w:numFmt w:val="lowerRoman"/>
      <w:lvlText w:val="%6."/>
      <w:lvlJc w:val="right"/>
      <w:pPr>
        <w:tabs>
          <w:tab w:val="num" w:pos="5016"/>
        </w:tabs>
        <w:ind w:left="5016" w:hanging="180"/>
      </w:pPr>
    </w:lvl>
    <w:lvl w:ilvl="6">
      <w:start w:val="1"/>
      <w:numFmt w:val="decimal"/>
      <w:lvlText w:val="%7."/>
      <w:lvlJc w:val="left"/>
      <w:pPr>
        <w:tabs>
          <w:tab w:val="num" w:pos="5736"/>
        </w:tabs>
        <w:ind w:left="5736" w:hanging="360"/>
      </w:pPr>
    </w:lvl>
    <w:lvl w:ilvl="7">
      <w:start w:val="1"/>
      <w:numFmt w:val="lowerLetter"/>
      <w:lvlText w:val="%8."/>
      <w:lvlJc w:val="left"/>
      <w:pPr>
        <w:tabs>
          <w:tab w:val="num" w:pos="6456"/>
        </w:tabs>
        <w:ind w:left="6456" w:hanging="360"/>
      </w:pPr>
    </w:lvl>
    <w:lvl w:ilvl="8">
      <w:start w:val="1"/>
      <w:numFmt w:val="lowerRoman"/>
      <w:lvlText w:val="%9."/>
      <w:lvlJc w:val="right"/>
      <w:pPr>
        <w:tabs>
          <w:tab w:val="num" w:pos="7176"/>
        </w:tabs>
        <w:ind w:left="7176" w:hanging="180"/>
      </w:pPr>
    </w:lvl>
  </w:abstractNum>
  <w:abstractNum w:abstractNumId="22">
    <w:nsid w:val="4D39596D"/>
    <w:multiLevelType w:val="hybridMultilevel"/>
    <w:tmpl w:val="C6FA1878"/>
    <w:lvl w:ilvl="0">
      <w:start w:val="1"/>
      <w:numFmt w:val="lowerLetter"/>
      <w:lvlText w:val="%1)"/>
      <w:lvlJc w:val="left"/>
      <w:pPr>
        <w:tabs>
          <w:tab w:val="num" w:pos="1488"/>
        </w:tabs>
        <w:ind w:left="1488" w:hanging="360"/>
      </w:pPr>
    </w:lvl>
    <w:lvl w:ilvl="1">
      <w:start w:val="1"/>
      <w:numFmt w:val="lowerLetter"/>
      <w:lvlText w:val="%2."/>
      <w:lvlJc w:val="left"/>
      <w:pPr>
        <w:tabs>
          <w:tab w:val="num" w:pos="1488"/>
        </w:tabs>
        <w:ind w:left="1488" w:hanging="360"/>
      </w:pPr>
    </w:lvl>
    <w:lvl w:ilvl="2">
      <w:start w:val="1"/>
      <w:numFmt w:val="lowerRoman"/>
      <w:lvlText w:val="%3."/>
      <w:lvlJc w:val="right"/>
      <w:pPr>
        <w:tabs>
          <w:tab w:val="num" w:pos="2208"/>
        </w:tabs>
        <w:ind w:left="2208" w:hanging="180"/>
      </w:pPr>
    </w:lvl>
    <w:lvl w:ilvl="3">
      <w:start w:val="1"/>
      <w:numFmt w:val="decimal"/>
      <w:lvlText w:val="%4."/>
      <w:lvlJc w:val="left"/>
      <w:pPr>
        <w:tabs>
          <w:tab w:val="num" w:pos="2928"/>
        </w:tabs>
        <w:ind w:left="2928" w:hanging="360"/>
      </w:pPr>
    </w:lvl>
    <w:lvl w:ilvl="4">
      <w:start w:val="1"/>
      <w:numFmt w:val="lowerLetter"/>
      <w:lvlText w:val="%5."/>
      <w:lvlJc w:val="left"/>
      <w:pPr>
        <w:tabs>
          <w:tab w:val="num" w:pos="3648"/>
        </w:tabs>
        <w:ind w:left="3648" w:hanging="360"/>
      </w:pPr>
    </w:lvl>
    <w:lvl w:ilvl="5">
      <w:start w:val="1"/>
      <w:numFmt w:val="lowerRoman"/>
      <w:lvlText w:val="%6."/>
      <w:lvlJc w:val="right"/>
      <w:pPr>
        <w:tabs>
          <w:tab w:val="num" w:pos="4368"/>
        </w:tabs>
        <w:ind w:left="4368" w:hanging="180"/>
      </w:pPr>
    </w:lvl>
    <w:lvl w:ilvl="6">
      <w:start w:val="1"/>
      <w:numFmt w:val="decimal"/>
      <w:lvlText w:val="%7."/>
      <w:lvlJc w:val="left"/>
      <w:pPr>
        <w:tabs>
          <w:tab w:val="num" w:pos="5088"/>
        </w:tabs>
        <w:ind w:left="5088" w:hanging="360"/>
      </w:pPr>
    </w:lvl>
    <w:lvl w:ilvl="7">
      <w:start w:val="1"/>
      <w:numFmt w:val="lowerLetter"/>
      <w:lvlText w:val="%8."/>
      <w:lvlJc w:val="left"/>
      <w:pPr>
        <w:tabs>
          <w:tab w:val="num" w:pos="5808"/>
        </w:tabs>
        <w:ind w:left="5808" w:hanging="360"/>
      </w:pPr>
    </w:lvl>
    <w:lvl w:ilvl="8">
      <w:start w:val="1"/>
      <w:numFmt w:val="lowerRoman"/>
      <w:lvlText w:val="%9."/>
      <w:lvlJc w:val="right"/>
      <w:pPr>
        <w:tabs>
          <w:tab w:val="num" w:pos="6528"/>
        </w:tabs>
        <w:ind w:left="6528" w:hanging="180"/>
      </w:pPr>
    </w:lvl>
  </w:abstractNum>
  <w:abstractNum w:abstractNumId="23">
    <w:nsid w:val="52C33E1C"/>
    <w:multiLevelType w:val="hybridMultilevel"/>
    <w:tmpl w:val="EA02EB20"/>
    <w:lvl w:ilvl="0">
      <w:start w:val="1"/>
      <w:numFmt w:val="decimal"/>
      <w:lvlText w:val="%1."/>
      <w:lvlJc w:val="left"/>
      <w:pPr>
        <w:tabs>
          <w:tab w:val="num" w:pos="1440"/>
        </w:tabs>
        <w:ind w:left="144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533B4D85"/>
    <w:multiLevelType w:val="hybridMultilevel"/>
    <w:tmpl w:val="64DCAD14"/>
    <w:lvl w:ilvl="0">
      <w:start w:val="1"/>
      <w:numFmt w:val="lowerLetter"/>
      <w:lvlText w:val="%1)"/>
      <w:lvlJc w:val="left"/>
      <w:pPr>
        <w:tabs>
          <w:tab w:val="num" w:pos="1440"/>
        </w:tabs>
        <w:ind w:left="144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54F504CA"/>
    <w:multiLevelType w:val="hybridMultilevel"/>
    <w:tmpl w:val="AF803584"/>
    <w:lvl w:ilvl="0">
      <w:start w:val="1"/>
      <w:numFmt w:val="lowerLetter"/>
      <w:lvlText w:val="%1)"/>
      <w:lvlJc w:val="left"/>
      <w:pPr>
        <w:tabs>
          <w:tab w:val="num" w:pos="3732"/>
        </w:tabs>
        <w:ind w:left="3732"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5A72028E"/>
    <w:multiLevelType w:val="hybridMultilevel"/>
    <w:tmpl w:val="2BEC5A8C"/>
    <w:lvl w:ilvl="0">
      <w:start w:val="1"/>
      <w:numFmt w:val="lowerLetter"/>
      <w:lvlText w:val="%1)"/>
      <w:lvlJc w:val="left"/>
      <w:pPr>
        <w:tabs>
          <w:tab w:val="num" w:pos="720"/>
        </w:tabs>
        <w:ind w:left="720" w:hanging="360"/>
      </w:pPr>
    </w:lvl>
    <w:lvl w:ilvl="1">
      <w:start w:val="2"/>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5D4A23B7"/>
    <w:multiLevelType w:val="hybridMultilevel"/>
    <w:tmpl w:val="CC5A16C2"/>
    <w:lvl w:ilvl="0">
      <w:start w:val="1"/>
      <w:numFmt w:val="lowerLetter"/>
      <w:lvlText w:val="%1)"/>
      <w:lvlJc w:val="left"/>
      <w:pPr>
        <w:tabs>
          <w:tab w:val="num" w:pos="744"/>
        </w:tabs>
        <w:ind w:left="744"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633C3F2C"/>
    <w:multiLevelType w:val="hybridMultilevel"/>
    <w:tmpl w:val="5412A0D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rPr>
        <w:rFonts w:ascii="Times New Roman" w:hAnsi="Times New Roman" w:cs="Times New Roman"/>
        <w:rtl w:val="0"/>
      </w:rPr>
    </w:lvl>
    <w:lvl w:ilvl="2">
      <w:start w:val="12"/>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650660E6"/>
    <w:multiLevelType w:val="hybridMultilevel"/>
    <w:tmpl w:val="68505708"/>
    <w:lvl w:ilvl="0">
      <w:start w:val="1"/>
      <w:numFmt w:val="lowerLetter"/>
      <w:lvlText w:val="%1)"/>
      <w:lvlJc w:val="left"/>
      <w:pPr>
        <w:tabs>
          <w:tab w:val="num" w:pos="1488"/>
        </w:tabs>
        <w:ind w:left="1488" w:hanging="360"/>
      </w:pPr>
    </w:lvl>
    <w:lvl w:ilvl="1">
      <w:start w:val="1"/>
      <w:numFmt w:val="lowerLetter"/>
      <w:lvlText w:val="%2."/>
      <w:lvlJc w:val="left"/>
      <w:pPr>
        <w:tabs>
          <w:tab w:val="num" w:pos="1488"/>
        </w:tabs>
        <w:ind w:left="1488" w:hanging="360"/>
      </w:pPr>
    </w:lvl>
    <w:lvl w:ilvl="2">
      <w:start w:val="1"/>
      <w:numFmt w:val="lowerRoman"/>
      <w:lvlText w:val="%3."/>
      <w:lvlJc w:val="right"/>
      <w:pPr>
        <w:tabs>
          <w:tab w:val="num" w:pos="2208"/>
        </w:tabs>
        <w:ind w:left="2208" w:hanging="180"/>
      </w:pPr>
    </w:lvl>
    <w:lvl w:ilvl="3">
      <w:start w:val="1"/>
      <w:numFmt w:val="decimal"/>
      <w:lvlText w:val="%4."/>
      <w:lvlJc w:val="left"/>
      <w:pPr>
        <w:tabs>
          <w:tab w:val="num" w:pos="2928"/>
        </w:tabs>
        <w:ind w:left="2928" w:hanging="360"/>
      </w:pPr>
    </w:lvl>
    <w:lvl w:ilvl="4">
      <w:start w:val="1"/>
      <w:numFmt w:val="lowerLetter"/>
      <w:lvlText w:val="%5."/>
      <w:lvlJc w:val="left"/>
      <w:pPr>
        <w:tabs>
          <w:tab w:val="num" w:pos="3648"/>
        </w:tabs>
        <w:ind w:left="3648" w:hanging="360"/>
      </w:pPr>
    </w:lvl>
    <w:lvl w:ilvl="5">
      <w:start w:val="1"/>
      <w:numFmt w:val="lowerRoman"/>
      <w:lvlText w:val="%6."/>
      <w:lvlJc w:val="right"/>
      <w:pPr>
        <w:tabs>
          <w:tab w:val="num" w:pos="4368"/>
        </w:tabs>
        <w:ind w:left="4368" w:hanging="180"/>
      </w:pPr>
    </w:lvl>
    <w:lvl w:ilvl="6">
      <w:start w:val="1"/>
      <w:numFmt w:val="decimal"/>
      <w:lvlText w:val="%7."/>
      <w:lvlJc w:val="left"/>
      <w:pPr>
        <w:tabs>
          <w:tab w:val="num" w:pos="5088"/>
        </w:tabs>
        <w:ind w:left="5088" w:hanging="360"/>
      </w:pPr>
    </w:lvl>
    <w:lvl w:ilvl="7">
      <w:start w:val="1"/>
      <w:numFmt w:val="lowerLetter"/>
      <w:lvlText w:val="%8."/>
      <w:lvlJc w:val="left"/>
      <w:pPr>
        <w:tabs>
          <w:tab w:val="num" w:pos="5808"/>
        </w:tabs>
        <w:ind w:left="5808" w:hanging="360"/>
      </w:pPr>
    </w:lvl>
    <w:lvl w:ilvl="8">
      <w:start w:val="1"/>
      <w:numFmt w:val="lowerRoman"/>
      <w:lvlText w:val="%9."/>
      <w:lvlJc w:val="right"/>
      <w:pPr>
        <w:tabs>
          <w:tab w:val="num" w:pos="6528"/>
        </w:tabs>
        <w:ind w:left="6528" w:hanging="180"/>
      </w:pPr>
    </w:lvl>
  </w:abstractNum>
  <w:abstractNum w:abstractNumId="30">
    <w:nsid w:val="65634A45"/>
    <w:multiLevelType w:val="hybridMultilevel"/>
    <w:tmpl w:val="DFCE9338"/>
    <w:lvl w:ilvl="0">
      <w:start w:val="10"/>
      <w:numFmt w:val="lowerLetter"/>
      <w:lvlText w:val="%1)"/>
      <w:lvlJc w:val="left"/>
      <w:pPr>
        <w:tabs>
          <w:tab w:val="num" w:pos="3043"/>
        </w:tabs>
        <w:ind w:left="3043"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68C47E9A"/>
    <w:multiLevelType w:val="hybridMultilevel"/>
    <w:tmpl w:val="51D484E8"/>
    <w:lvl w:ilvl="0">
      <w:start w:val="1"/>
      <w:numFmt w:val="lowerLetter"/>
      <w:lvlText w:val="%1)"/>
      <w:lvlJc w:val="left"/>
      <w:pPr>
        <w:tabs>
          <w:tab w:val="num" w:pos="1440"/>
        </w:tabs>
        <w:ind w:left="144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69E26350"/>
    <w:multiLevelType w:val="hybridMultilevel"/>
    <w:tmpl w:val="0130DF82"/>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4"/>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6B6A1FC9"/>
    <w:multiLevelType w:val="hybridMultilevel"/>
    <w:tmpl w:val="29FC1116"/>
    <w:lvl w:ilvl="0">
      <w:start w:val="1"/>
      <w:numFmt w:val="lowerLetter"/>
      <w:lvlText w:val="%1)"/>
      <w:lvlJc w:val="left"/>
      <w:pPr>
        <w:tabs>
          <w:tab w:val="num" w:pos="1440"/>
        </w:tabs>
        <w:ind w:left="144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6CFC5422"/>
    <w:multiLevelType w:val="hybridMultilevel"/>
    <w:tmpl w:val="C4080490"/>
    <w:lvl w:ilvl="0">
      <w:start w:val="1"/>
      <w:numFmt w:val="lowerLetter"/>
      <w:lvlText w:val="%1)"/>
      <w:lvlJc w:val="left"/>
      <w:pPr>
        <w:tabs>
          <w:tab w:val="num" w:pos="1416"/>
        </w:tabs>
        <w:ind w:left="1416" w:hanging="360"/>
      </w:pPr>
    </w:lvl>
    <w:lvl w:ilvl="1">
      <w:start w:val="1"/>
      <w:numFmt w:val="decimal"/>
      <w:lvlText w:val="%2."/>
      <w:lvlJc w:val="left"/>
      <w:pPr>
        <w:tabs>
          <w:tab w:val="num" w:pos="1440"/>
        </w:tabs>
        <w:ind w:left="1440" w:hanging="360"/>
      </w:pPr>
    </w:lvl>
    <w:lvl w:ilvl="2">
      <w:start w:val="5"/>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6D13357A"/>
    <w:multiLevelType w:val="hybridMultilevel"/>
    <w:tmpl w:val="B424368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731C5274"/>
    <w:multiLevelType w:val="hybridMultilevel"/>
    <w:tmpl w:val="CD387C68"/>
    <w:lvl w:ilvl="0">
      <w:start w:val="1"/>
      <w:numFmt w:val="lowerLetter"/>
      <w:lvlText w:val="%1)"/>
      <w:lvlJc w:val="left"/>
      <w:pPr>
        <w:tabs>
          <w:tab w:val="num" w:pos="3012"/>
        </w:tabs>
        <w:ind w:left="3012" w:hanging="360"/>
      </w:pPr>
    </w:lvl>
    <w:lvl w:ilvl="1">
      <w:start w:val="1"/>
      <w:numFmt w:val="lowerLetter"/>
      <w:lvlText w:val="%2."/>
      <w:lvlJc w:val="left"/>
      <w:pPr>
        <w:tabs>
          <w:tab w:val="num" w:pos="2112"/>
        </w:tabs>
        <w:ind w:left="2112" w:hanging="360"/>
      </w:pPr>
    </w:lvl>
    <w:lvl w:ilvl="2">
      <w:start w:val="1"/>
      <w:numFmt w:val="lowerRoman"/>
      <w:lvlText w:val="%3."/>
      <w:lvlJc w:val="right"/>
      <w:pPr>
        <w:tabs>
          <w:tab w:val="num" w:pos="2832"/>
        </w:tabs>
        <w:ind w:left="2832" w:hanging="180"/>
      </w:pPr>
    </w:lvl>
    <w:lvl w:ilvl="3">
      <w:start w:val="1"/>
      <w:numFmt w:val="decimal"/>
      <w:lvlText w:val="%4."/>
      <w:lvlJc w:val="left"/>
      <w:pPr>
        <w:tabs>
          <w:tab w:val="num" w:pos="3552"/>
        </w:tabs>
        <w:ind w:left="3552" w:hanging="360"/>
      </w:pPr>
    </w:lvl>
    <w:lvl w:ilvl="4">
      <w:start w:val="1"/>
      <w:numFmt w:val="lowerLetter"/>
      <w:lvlText w:val="%5."/>
      <w:lvlJc w:val="left"/>
      <w:pPr>
        <w:tabs>
          <w:tab w:val="num" w:pos="4272"/>
        </w:tabs>
        <w:ind w:left="4272" w:hanging="360"/>
      </w:pPr>
    </w:lvl>
    <w:lvl w:ilvl="5">
      <w:start w:val="1"/>
      <w:numFmt w:val="lowerRoman"/>
      <w:lvlText w:val="%6."/>
      <w:lvlJc w:val="right"/>
      <w:pPr>
        <w:tabs>
          <w:tab w:val="num" w:pos="4992"/>
        </w:tabs>
        <w:ind w:left="4992" w:hanging="180"/>
      </w:pPr>
    </w:lvl>
    <w:lvl w:ilvl="6">
      <w:start w:val="1"/>
      <w:numFmt w:val="decimal"/>
      <w:lvlText w:val="%7."/>
      <w:lvlJc w:val="left"/>
      <w:pPr>
        <w:tabs>
          <w:tab w:val="num" w:pos="5712"/>
        </w:tabs>
        <w:ind w:left="5712" w:hanging="360"/>
      </w:pPr>
    </w:lvl>
    <w:lvl w:ilvl="7">
      <w:start w:val="1"/>
      <w:numFmt w:val="lowerLetter"/>
      <w:lvlText w:val="%8."/>
      <w:lvlJc w:val="left"/>
      <w:pPr>
        <w:tabs>
          <w:tab w:val="num" w:pos="6432"/>
        </w:tabs>
        <w:ind w:left="6432" w:hanging="360"/>
      </w:pPr>
    </w:lvl>
    <w:lvl w:ilvl="8">
      <w:start w:val="1"/>
      <w:numFmt w:val="lowerRoman"/>
      <w:lvlText w:val="%9."/>
      <w:lvlJc w:val="right"/>
      <w:pPr>
        <w:tabs>
          <w:tab w:val="num" w:pos="7152"/>
        </w:tabs>
        <w:ind w:left="7152" w:hanging="180"/>
      </w:pPr>
    </w:lvl>
  </w:abstractNum>
  <w:abstractNum w:abstractNumId="37">
    <w:nsid w:val="75662A4B"/>
    <w:multiLevelType w:val="hybridMultilevel"/>
    <w:tmpl w:val="6E60DA7A"/>
    <w:lvl w:ilvl="0">
      <w:start w:val="1"/>
      <w:numFmt w:val="lowerLetter"/>
      <w:lvlText w:val="%1)"/>
      <w:lvlJc w:val="left"/>
      <w:pPr>
        <w:tabs>
          <w:tab w:val="num" w:pos="4428"/>
        </w:tabs>
        <w:ind w:left="4428"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75F213D9"/>
    <w:multiLevelType w:val="hybridMultilevel"/>
    <w:tmpl w:val="5A668EB4"/>
    <w:lvl w:ilvl="0">
      <w:start w:val="1"/>
      <w:numFmt w:val="lowerLetter"/>
      <w:lvlText w:val="%1)"/>
      <w:lvlJc w:val="left"/>
      <w:pPr>
        <w:tabs>
          <w:tab w:val="num" w:pos="1530"/>
        </w:tabs>
        <w:ind w:left="1530" w:hanging="360"/>
      </w:pPr>
    </w:lvl>
    <w:lvl w:ilvl="1">
      <w:start w:val="1"/>
      <w:numFmt w:val="lowerLetter"/>
      <w:lvlText w:val="%2."/>
      <w:lvlJc w:val="left"/>
      <w:pPr>
        <w:tabs>
          <w:tab w:val="num" w:pos="1530"/>
        </w:tabs>
        <w:ind w:left="1530" w:hanging="360"/>
      </w:pPr>
    </w:lvl>
    <w:lvl w:ilvl="2">
      <w:start w:val="1"/>
      <w:numFmt w:val="lowerRoman"/>
      <w:lvlText w:val="%3."/>
      <w:lvlJc w:val="right"/>
      <w:pPr>
        <w:tabs>
          <w:tab w:val="num" w:pos="2250"/>
        </w:tabs>
        <w:ind w:left="2250" w:hanging="180"/>
      </w:pPr>
    </w:lvl>
    <w:lvl w:ilvl="3">
      <w:start w:val="1"/>
      <w:numFmt w:val="decimal"/>
      <w:lvlText w:val="%4."/>
      <w:lvlJc w:val="left"/>
      <w:pPr>
        <w:tabs>
          <w:tab w:val="num" w:pos="2970"/>
        </w:tabs>
        <w:ind w:left="2970" w:hanging="360"/>
      </w:pPr>
    </w:lvl>
    <w:lvl w:ilvl="4">
      <w:start w:val="1"/>
      <w:numFmt w:val="lowerLetter"/>
      <w:lvlText w:val="%5."/>
      <w:lvlJc w:val="left"/>
      <w:pPr>
        <w:tabs>
          <w:tab w:val="num" w:pos="3690"/>
        </w:tabs>
        <w:ind w:left="3690" w:hanging="360"/>
      </w:pPr>
    </w:lvl>
    <w:lvl w:ilvl="5">
      <w:start w:val="1"/>
      <w:numFmt w:val="lowerRoman"/>
      <w:lvlText w:val="%6."/>
      <w:lvlJc w:val="right"/>
      <w:pPr>
        <w:tabs>
          <w:tab w:val="num" w:pos="4410"/>
        </w:tabs>
        <w:ind w:left="4410" w:hanging="180"/>
      </w:pPr>
    </w:lvl>
    <w:lvl w:ilvl="6">
      <w:start w:val="1"/>
      <w:numFmt w:val="decimal"/>
      <w:lvlText w:val="%7."/>
      <w:lvlJc w:val="left"/>
      <w:pPr>
        <w:tabs>
          <w:tab w:val="num" w:pos="5130"/>
        </w:tabs>
        <w:ind w:left="5130" w:hanging="360"/>
      </w:pPr>
    </w:lvl>
    <w:lvl w:ilvl="7">
      <w:start w:val="1"/>
      <w:numFmt w:val="lowerLetter"/>
      <w:lvlText w:val="%8."/>
      <w:lvlJc w:val="left"/>
      <w:pPr>
        <w:tabs>
          <w:tab w:val="num" w:pos="5850"/>
        </w:tabs>
        <w:ind w:left="5850" w:hanging="360"/>
      </w:pPr>
    </w:lvl>
    <w:lvl w:ilvl="8">
      <w:start w:val="1"/>
      <w:numFmt w:val="lowerRoman"/>
      <w:lvlText w:val="%9."/>
      <w:lvlJc w:val="right"/>
      <w:pPr>
        <w:tabs>
          <w:tab w:val="num" w:pos="6570"/>
        </w:tabs>
        <w:ind w:left="6570" w:hanging="180"/>
      </w:pPr>
    </w:lvl>
  </w:abstractNum>
  <w:abstractNum w:abstractNumId="39">
    <w:nsid w:val="76DF1440"/>
    <w:multiLevelType w:val="hybridMultilevel"/>
    <w:tmpl w:val="A9280F44"/>
    <w:lvl w:ilvl="0">
      <w:start w:val="1"/>
      <w:numFmt w:val="lowerLetter"/>
      <w:lvlText w:val="%1)"/>
      <w:lvlJc w:val="left"/>
      <w:pPr>
        <w:tabs>
          <w:tab w:val="num" w:pos="540"/>
        </w:tabs>
        <w:ind w:left="54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799B76F5"/>
    <w:multiLevelType w:val="hybridMultilevel"/>
    <w:tmpl w:val="C5AA8524"/>
    <w:lvl w:ilvl="0">
      <w:start w:val="1"/>
      <w:numFmt w:val="lowerLetter"/>
      <w:lvlText w:val="%1)"/>
      <w:lvlJc w:val="left"/>
      <w:pPr>
        <w:tabs>
          <w:tab w:val="num" w:pos="1440"/>
        </w:tabs>
        <w:ind w:left="144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7D131595"/>
    <w:multiLevelType w:val="hybridMultilevel"/>
    <w:tmpl w:val="5A10ADE4"/>
    <w:lvl w:ilvl="0">
      <w:start w:val="1"/>
      <w:numFmt w:val="lowerLetter"/>
      <w:lvlText w:val="%1)"/>
      <w:lvlJc w:val="left"/>
      <w:pPr>
        <w:tabs>
          <w:tab w:val="num" w:pos="4428"/>
        </w:tabs>
        <w:ind w:left="4428" w:hanging="360"/>
      </w:pPr>
    </w:lvl>
    <w:lvl w:ilvl="1">
      <w:start w:val="1"/>
      <w:numFmt w:val="decimal"/>
      <w:lvlText w:val="%2."/>
      <w:lvlJc w:val="left"/>
      <w:pPr>
        <w:tabs>
          <w:tab w:val="num" w:pos="1440"/>
        </w:tabs>
        <w:ind w:left="1440" w:hanging="360"/>
      </w:pPr>
    </w:lvl>
    <w:lvl w:ilvl="2">
      <w:start w:val="2"/>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7E502641"/>
    <w:multiLevelType w:val="hybridMultilevel"/>
    <w:tmpl w:val="84DEB642"/>
    <w:lvl w:ilvl="0">
      <w:start w:val="1"/>
      <w:numFmt w:val="lowerLetter"/>
      <w:lvlText w:val="%1)"/>
      <w:lvlJc w:val="left"/>
      <w:pPr>
        <w:tabs>
          <w:tab w:val="num" w:pos="744"/>
        </w:tabs>
        <w:ind w:left="744"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7FCC7720"/>
    <w:multiLevelType w:val="hybridMultilevel"/>
    <w:tmpl w:val="1F62746C"/>
    <w:lvl w:ilvl="0">
      <w:start w:val="1"/>
      <w:numFmt w:val="lowerLetter"/>
      <w:lvlText w:val="%1)"/>
      <w:lvlJc w:val="left"/>
      <w:pPr>
        <w:tabs>
          <w:tab w:val="num" w:pos="2340"/>
        </w:tabs>
        <w:ind w:left="234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355"/>
        </w:tabs>
        <w:ind w:left="2355" w:hanging="375"/>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8"/>
  </w:num>
  <w:num w:numId="2">
    <w:abstractNumId w:val="4"/>
  </w:num>
  <w:num w:numId="3">
    <w:abstractNumId w:val="39"/>
  </w:num>
  <w:num w:numId="4">
    <w:abstractNumId w:val="10"/>
  </w:num>
  <w:num w:numId="5">
    <w:abstractNumId w:val="0"/>
  </w:num>
  <w:num w:numId="6">
    <w:abstractNumId w:val="6"/>
  </w:num>
  <w:num w:numId="7">
    <w:abstractNumId w:val="32"/>
  </w:num>
  <w:num w:numId="8">
    <w:abstractNumId w:val="30"/>
  </w:num>
  <w:num w:numId="9">
    <w:abstractNumId w:val="7"/>
  </w:num>
  <w:num w:numId="10">
    <w:abstractNumId w:val="40"/>
  </w:num>
  <w:num w:numId="11">
    <w:abstractNumId w:val="3"/>
  </w:num>
  <w:num w:numId="12">
    <w:abstractNumId w:val="20"/>
  </w:num>
  <w:num w:numId="13">
    <w:abstractNumId w:val="35"/>
  </w:num>
  <w:num w:numId="14">
    <w:abstractNumId w:val="1"/>
  </w:num>
  <w:num w:numId="15">
    <w:abstractNumId w:val="14"/>
  </w:num>
  <w:num w:numId="16">
    <w:abstractNumId w:val="22"/>
  </w:num>
  <w:num w:numId="17">
    <w:abstractNumId w:val="29"/>
  </w:num>
  <w:num w:numId="18">
    <w:abstractNumId w:val="38"/>
  </w:num>
  <w:num w:numId="19">
    <w:abstractNumId w:val="13"/>
  </w:num>
  <w:num w:numId="20">
    <w:abstractNumId w:val="24"/>
  </w:num>
  <w:num w:numId="21">
    <w:abstractNumId w:val="31"/>
  </w:num>
  <w:num w:numId="22">
    <w:abstractNumId w:val="5"/>
  </w:num>
  <w:num w:numId="23">
    <w:abstractNumId w:val="34"/>
  </w:num>
  <w:num w:numId="24">
    <w:abstractNumId w:val="17"/>
  </w:num>
  <w:num w:numId="25">
    <w:abstractNumId w:val="27"/>
  </w:num>
  <w:num w:numId="26">
    <w:abstractNumId w:val="11"/>
  </w:num>
  <w:num w:numId="27">
    <w:abstractNumId w:val="12"/>
  </w:num>
  <w:num w:numId="28">
    <w:abstractNumId w:val="2"/>
  </w:num>
  <w:num w:numId="29">
    <w:abstractNumId w:val="19"/>
  </w:num>
  <w:num w:numId="30">
    <w:abstractNumId w:val="33"/>
  </w:num>
  <w:num w:numId="31">
    <w:abstractNumId w:val="42"/>
  </w:num>
  <w:num w:numId="32">
    <w:abstractNumId w:val="26"/>
  </w:num>
  <w:num w:numId="33">
    <w:abstractNumId w:val="16"/>
  </w:num>
  <w:num w:numId="34">
    <w:abstractNumId w:val="9"/>
  </w:num>
  <w:num w:numId="35">
    <w:abstractNumId w:val="21"/>
  </w:num>
  <w:num w:numId="36">
    <w:abstractNumId w:val="25"/>
  </w:num>
  <w:num w:numId="37">
    <w:abstractNumId w:val="37"/>
  </w:num>
  <w:num w:numId="38">
    <w:abstractNumId w:val="41"/>
  </w:num>
  <w:num w:numId="39">
    <w:abstractNumId w:val="23"/>
  </w:num>
  <w:num w:numId="40">
    <w:abstractNumId w:val="43"/>
  </w:num>
  <w:num w:numId="41">
    <w:abstractNumId w:val="36"/>
  </w:num>
  <w:num w:numId="42">
    <w:abstractNumId w:val="15"/>
  </w:num>
  <w:num w:numId="43">
    <w:abstractNumId w:val="18"/>
  </w:num>
  <w:num w:numId="4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footnotePr>
    <w:footnote w:id="0"/>
    <w:footnote w:id="1"/>
  </w:footnotePr>
  <w:compat>
    <w:doNotUseIndentAsNumberingTabStop/>
    <w:allowSpaceOfSameStyleInTable/>
    <w:splitPgBreakAndParaMark/>
    <w:useAnsiKerningPairs/>
  </w:compat>
  <w:rsids>
    <w:rsidRoot w:val="00000000"/>
    <w:rsid w:val="00006CE9"/>
    <w:rsid w:val="00054A57"/>
    <w:rsid w:val="00067E6E"/>
    <w:rsid w:val="00071088"/>
    <w:rsid w:val="000741C2"/>
    <w:rsid w:val="00081594"/>
    <w:rsid w:val="00093B1D"/>
    <w:rsid w:val="00095940"/>
    <w:rsid w:val="000970A9"/>
    <w:rsid w:val="000B5DB4"/>
    <w:rsid w:val="000C1CC4"/>
    <w:rsid w:val="000C641E"/>
    <w:rsid w:val="000E2278"/>
    <w:rsid w:val="000F23C8"/>
    <w:rsid w:val="000F5395"/>
    <w:rsid w:val="001108FF"/>
    <w:rsid w:val="00115D2A"/>
    <w:rsid w:val="00125CCC"/>
    <w:rsid w:val="001449A0"/>
    <w:rsid w:val="00156A93"/>
    <w:rsid w:val="0019745A"/>
    <w:rsid w:val="001B0CF0"/>
    <w:rsid w:val="001C695D"/>
    <w:rsid w:val="001D1DBD"/>
    <w:rsid w:val="001F07B0"/>
    <w:rsid w:val="001F45DD"/>
    <w:rsid w:val="00207DE6"/>
    <w:rsid w:val="00211CAB"/>
    <w:rsid w:val="00227591"/>
    <w:rsid w:val="0024134B"/>
    <w:rsid w:val="002525F4"/>
    <w:rsid w:val="002703D8"/>
    <w:rsid w:val="00270CA2"/>
    <w:rsid w:val="002C559D"/>
    <w:rsid w:val="002C7813"/>
    <w:rsid w:val="002E26C3"/>
    <w:rsid w:val="002E5984"/>
    <w:rsid w:val="002E7403"/>
    <w:rsid w:val="003123B8"/>
    <w:rsid w:val="00325F9E"/>
    <w:rsid w:val="003335A3"/>
    <w:rsid w:val="003515B4"/>
    <w:rsid w:val="0036516A"/>
    <w:rsid w:val="003807F4"/>
    <w:rsid w:val="003A1D78"/>
    <w:rsid w:val="003A31F6"/>
    <w:rsid w:val="003A607C"/>
    <w:rsid w:val="003B2EB3"/>
    <w:rsid w:val="003B672A"/>
    <w:rsid w:val="003F1426"/>
    <w:rsid w:val="003F72BC"/>
    <w:rsid w:val="0040202C"/>
    <w:rsid w:val="00403636"/>
    <w:rsid w:val="00405501"/>
    <w:rsid w:val="00424C54"/>
    <w:rsid w:val="00435F53"/>
    <w:rsid w:val="00457829"/>
    <w:rsid w:val="00462EB9"/>
    <w:rsid w:val="004652D4"/>
    <w:rsid w:val="00470AC9"/>
    <w:rsid w:val="00471D2E"/>
    <w:rsid w:val="004C326F"/>
    <w:rsid w:val="004F3150"/>
    <w:rsid w:val="005042E2"/>
    <w:rsid w:val="00510FA0"/>
    <w:rsid w:val="0051712C"/>
    <w:rsid w:val="00520CD0"/>
    <w:rsid w:val="00521942"/>
    <w:rsid w:val="0056634F"/>
    <w:rsid w:val="00570BB3"/>
    <w:rsid w:val="00575C19"/>
    <w:rsid w:val="005A5FAA"/>
    <w:rsid w:val="005A64AA"/>
    <w:rsid w:val="005A7AEE"/>
    <w:rsid w:val="005C427C"/>
    <w:rsid w:val="005C6637"/>
    <w:rsid w:val="005D302F"/>
    <w:rsid w:val="005D3FBA"/>
    <w:rsid w:val="005E2C59"/>
    <w:rsid w:val="005E4468"/>
    <w:rsid w:val="005E6936"/>
    <w:rsid w:val="006076A5"/>
    <w:rsid w:val="0065095A"/>
    <w:rsid w:val="00655CED"/>
    <w:rsid w:val="00666C92"/>
    <w:rsid w:val="006755CF"/>
    <w:rsid w:val="00693F48"/>
    <w:rsid w:val="006A2FCF"/>
    <w:rsid w:val="006C77EB"/>
    <w:rsid w:val="006D4990"/>
    <w:rsid w:val="006D4A92"/>
    <w:rsid w:val="006D6231"/>
    <w:rsid w:val="006F5481"/>
    <w:rsid w:val="00713C2E"/>
    <w:rsid w:val="0072518A"/>
    <w:rsid w:val="00732D66"/>
    <w:rsid w:val="00740794"/>
    <w:rsid w:val="00750FB7"/>
    <w:rsid w:val="007609CE"/>
    <w:rsid w:val="00765F7D"/>
    <w:rsid w:val="007661EA"/>
    <w:rsid w:val="00770E60"/>
    <w:rsid w:val="007732C1"/>
    <w:rsid w:val="007756B3"/>
    <w:rsid w:val="00786568"/>
    <w:rsid w:val="007942D1"/>
    <w:rsid w:val="00796CBD"/>
    <w:rsid w:val="007A0BBC"/>
    <w:rsid w:val="007B01A9"/>
    <w:rsid w:val="007B01C5"/>
    <w:rsid w:val="007B6054"/>
    <w:rsid w:val="007C1EE5"/>
    <w:rsid w:val="007C6030"/>
    <w:rsid w:val="007D2257"/>
    <w:rsid w:val="007E6BB1"/>
    <w:rsid w:val="007E7E48"/>
    <w:rsid w:val="007F19EA"/>
    <w:rsid w:val="008031C9"/>
    <w:rsid w:val="008100C5"/>
    <w:rsid w:val="0081573A"/>
    <w:rsid w:val="008206E2"/>
    <w:rsid w:val="00827220"/>
    <w:rsid w:val="00835FA1"/>
    <w:rsid w:val="00844415"/>
    <w:rsid w:val="008473E9"/>
    <w:rsid w:val="00847ECA"/>
    <w:rsid w:val="00851AF7"/>
    <w:rsid w:val="00884817"/>
    <w:rsid w:val="008B4B62"/>
    <w:rsid w:val="008C3550"/>
    <w:rsid w:val="008C3D35"/>
    <w:rsid w:val="008C55D5"/>
    <w:rsid w:val="008F3D03"/>
    <w:rsid w:val="008F6EE1"/>
    <w:rsid w:val="00913995"/>
    <w:rsid w:val="00963532"/>
    <w:rsid w:val="009726ED"/>
    <w:rsid w:val="00982260"/>
    <w:rsid w:val="009910B0"/>
    <w:rsid w:val="009937D8"/>
    <w:rsid w:val="009B072D"/>
    <w:rsid w:val="009E045D"/>
    <w:rsid w:val="009E2032"/>
    <w:rsid w:val="009E632C"/>
    <w:rsid w:val="00A1167F"/>
    <w:rsid w:val="00A139DF"/>
    <w:rsid w:val="00A25BC9"/>
    <w:rsid w:val="00A3042D"/>
    <w:rsid w:val="00A542B9"/>
    <w:rsid w:val="00A754E4"/>
    <w:rsid w:val="00A846BB"/>
    <w:rsid w:val="00AA0E80"/>
    <w:rsid w:val="00AB170D"/>
    <w:rsid w:val="00AC4D97"/>
    <w:rsid w:val="00AE7529"/>
    <w:rsid w:val="00AE7B48"/>
    <w:rsid w:val="00AF0F65"/>
    <w:rsid w:val="00B031C8"/>
    <w:rsid w:val="00B05953"/>
    <w:rsid w:val="00B151D5"/>
    <w:rsid w:val="00B266D1"/>
    <w:rsid w:val="00B31A95"/>
    <w:rsid w:val="00B41323"/>
    <w:rsid w:val="00B4307F"/>
    <w:rsid w:val="00B445A4"/>
    <w:rsid w:val="00B50DB0"/>
    <w:rsid w:val="00B56CCD"/>
    <w:rsid w:val="00B7200E"/>
    <w:rsid w:val="00B779BA"/>
    <w:rsid w:val="00B81102"/>
    <w:rsid w:val="00BA2858"/>
    <w:rsid w:val="00BB77A3"/>
    <w:rsid w:val="00BC3688"/>
    <w:rsid w:val="00BD311B"/>
    <w:rsid w:val="00BD3B03"/>
    <w:rsid w:val="00BE00AC"/>
    <w:rsid w:val="00BE1197"/>
    <w:rsid w:val="00C0789B"/>
    <w:rsid w:val="00C12DA4"/>
    <w:rsid w:val="00C15143"/>
    <w:rsid w:val="00C21A82"/>
    <w:rsid w:val="00C2505D"/>
    <w:rsid w:val="00C40D92"/>
    <w:rsid w:val="00C453BD"/>
    <w:rsid w:val="00C52A70"/>
    <w:rsid w:val="00C6623C"/>
    <w:rsid w:val="00C77DE6"/>
    <w:rsid w:val="00CA467D"/>
    <w:rsid w:val="00CB7684"/>
    <w:rsid w:val="00D40E88"/>
    <w:rsid w:val="00D43347"/>
    <w:rsid w:val="00D43A4A"/>
    <w:rsid w:val="00D45AF9"/>
    <w:rsid w:val="00D45D6F"/>
    <w:rsid w:val="00D74D55"/>
    <w:rsid w:val="00D82C21"/>
    <w:rsid w:val="00D82D01"/>
    <w:rsid w:val="00D92551"/>
    <w:rsid w:val="00DA35EA"/>
    <w:rsid w:val="00DC0629"/>
    <w:rsid w:val="00DD6122"/>
    <w:rsid w:val="00E646EA"/>
    <w:rsid w:val="00E90CE7"/>
    <w:rsid w:val="00E97D1F"/>
    <w:rsid w:val="00EA2103"/>
    <w:rsid w:val="00EC0502"/>
    <w:rsid w:val="00EC2C6A"/>
    <w:rsid w:val="00ED139C"/>
    <w:rsid w:val="00ED16F9"/>
    <w:rsid w:val="00ED2DE3"/>
    <w:rsid w:val="00ED6A30"/>
    <w:rsid w:val="00F07B22"/>
    <w:rsid w:val="00F107A0"/>
    <w:rsid w:val="00F2363E"/>
    <w:rsid w:val="00F24141"/>
    <w:rsid w:val="00F272E7"/>
    <w:rsid w:val="00F300AD"/>
    <w:rsid w:val="00F43360"/>
    <w:rsid w:val="00F43516"/>
    <w:rsid w:val="00F56853"/>
    <w:rsid w:val="00F61E01"/>
    <w:rsid w:val="00F63F0E"/>
    <w:rsid w:val="00F66062"/>
    <w:rsid w:val="00F7197C"/>
    <w:rsid w:val="00F775A1"/>
    <w:rsid w:val="00F86B4E"/>
    <w:rsid w:val="00FA3E89"/>
    <w:rsid w:val="00FB67C6"/>
    <w:rsid w:val="00FC009A"/>
    <w:rsid w:val="00FC5456"/>
    <w:rsid w:val="00FE27C9"/>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6853"/>
    <w:pPr>
      <w:widowControl w:val="0"/>
      <w:autoSpaceDE w:val="0"/>
      <w:autoSpaceDN w:val="0"/>
      <w:bidi w:val="0"/>
      <w:adjustRightInd w:val="0"/>
      <w:ind w:left="0" w:right="0"/>
      <w:jc w:val="left"/>
      <w:textAlignment w:val="auto"/>
    </w:pPr>
    <w:rPr>
      <w:sz w:val="24"/>
      <w:szCs w:val="24"/>
      <w:rtl w:val="0"/>
      <w:lang w:val="sk-SK" w:bidi="ar-SA"/>
    </w:rPr>
  </w:style>
  <w:style w:type="character" w:default="1" w:styleId="DefaultParagraphFont">
    <w:name w:val="Default Paragraph Font"/>
    <w:semiHidden/>
  </w:style>
  <w:style w:type="paragraph" w:styleId="FootnoteText">
    <w:name w:val="footnote text"/>
    <w:basedOn w:val="Normal"/>
    <w:semiHidden/>
    <w:rsid w:val="00F56853"/>
    <w:pPr>
      <w:jc w:val="left"/>
    </w:pPr>
    <w:rPr>
      <w:sz w:val="20"/>
      <w:szCs w:val="20"/>
    </w:rPr>
  </w:style>
  <w:style w:type="character" w:styleId="FootnoteReference">
    <w:name w:val="footnote reference"/>
    <w:basedOn w:val="DefaultParagraphFont"/>
    <w:semiHidden/>
    <w:rsid w:val="00F56853"/>
    <w:rPr>
      <w:vertAlign w:val="superscript"/>
    </w:rPr>
  </w:style>
  <w:style w:type="paragraph" w:styleId="Footer">
    <w:name w:val="footer"/>
    <w:basedOn w:val="Normal"/>
    <w:rsid w:val="00F56853"/>
    <w:pPr>
      <w:tabs>
        <w:tab w:val="center" w:pos="4536"/>
        <w:tab w:val="right" w:pos="9072"/>
      </w:tabs>
      <w:jc w:val="left"/>
    </w:pPr>
  </w:style>
  <w:style w:type="character" w:styleId="PageNumber">
    <w:name w:val="page number"/>
    <w:basedOn w:val="DefaultParagraphFont"/>
    <w:rsid w:val="00F56853"/>
  </w:style>
  <w:style w:type="paragraph" w:styleId="Header">
    <w:name w:val="header"/>
    <w:basedOn w:val="Normal"/>
    <w:rsid w:val="00F56853"/>
    <w:pPr>
      <w:tabs>
        <w:tab w:val="center" w:pos="4536"/>
        <w:tab w:val="right" w:pos="9072"/>
      </w:tabs>
      <w:jc w:val="left"/>
    </w:pPr>
  </w:style>
  <w:style w:type="paragraph" w:styleId="BalloonText">
    <w:name w:val="Balloon Text"/>
    <w:basedOn w:val="Normal"/>
    <w:semiHidden/>
    <w:rsid w:val="007942D1"/>
    <w:pPr>
      <w:jc w:val="left"/>
    </w:pPr>
    <w:rPr>
      <w:rFonts w:ascii="Tahoma" w:hAnsi="Tahoma" w:cs="Tahoma"/>
      <w:sz w:val="16"/>
      <w:szCs w:val="16"/>
    </w:rPr>
  </w:style>
  <w:style w:type="character" w:styleId="CommentReference">
    <w:name w:val="annotation reference"/>
    <w:basedOn w:val="DefaultParagraphFont"/>
    <w:semiHidden/>
    <w:rsid w:val="00F2363E"/>
    <w:rPr>
      <w:sz w:val="16"/>
      <w:szCs w:val="16"/>
      <w:rtl w:val="0"/>
    </w:rPr>
  </w:style>
  <w:style w:type="paragraph" w:styleId="CommentText">
    <w:name w:val="annotation text"/>
    <w:basedOn w:val="Normal"/>
    <w:semiHidden/>
    <w:rsid w:val="00F2363E"/>
    <w:pPr>
      <w:jc w:val="left"/>
    </w:pPr>
    <w:rPr>
      <w:sz w:val="20"/>
      <w:szCs w:val="20"/>
    </w:rPr>
  </w:style>
  <w:style w:type="paragraph" w:styleId="CommentSubject">
    <w:name w:val="annotation subject"/>
    <w:basedOn w:val="CommentText"/>
    <w:next w:val="CommentText"/>
    <w:semiHidden/>
    <w:rsid w:val="00F2363E"/>
    <w:pPr>
      <w:jc w:val="left"/>
    </w:pPr>
    <w:rPr>
      <w:b/>
      <w:bCs/>
    </w:rPr>
  </w:style>
  <w:style w:type="paragraph" w:styleId="DocumentMap">
    <w:name w:val="Document Map"/>
    <w:basedOn w:val="Normal"/>
    <w:semiHidden/>
    <w:rsid w:val="00AE39E3"/>
    <w:pPr>
      <w:shd w:val="clear" w:color="auto" w:fill="000080"/>
      <w:jc w:val="left"/>
    </w:pPr>
    <w:rPr>
      <w:rFonts w:ascii="Tahoma" w:hAnsi="Tahoma" w:cs="Tahoma"/>
      <w:sz w:val="20"/>
      <w:szCs w:val="2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59</TotalTime>
  <Pages>1</Pages>
  <Words>11390</Words>
  <Characters>64924</Characters>
  <Application>Microsoft Office Word</Application>
  <DocSecurity>0</DocSecurity>
  <Lines>0</Lines>
  <Paragraphs>0</Paragraphs>
  <ScaleCrop>false</ScaleCrop>
  <Company>MZP</Company>
  <LinksUpToDate>false</LinksUpToDate>
  <CharactersWithSpaces>76162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Nové znenie</dc:title>
  <dc:creator>Smazakova</dc:creator>
  <cp:lastModifiedBy>rozborilova</cp:lastModifiedBy>
  <cp:revision>21</cp:revision>
  <cp:lastPrinted>2008-07-28T09:11:00Z</cp:lastPrinted>
  <dcterms:created xsi:type="dcterms:W3CDTF">2008-08-01T10:07:00Z</dcterms:created>
  <dcterms:modified xsi:type="dcterms:W3CDTF">2008-08-20T13:09:00Z</dcterms:modified>
</cp:coreProperties>
</file>