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DE599C">
        <w:rPr>
          <w:rFonts w:cs="Times New Roman"/>
        </w:rPr>
        <w:t>1055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DE599C">
        <w:rPr>
          <w:rFonts w:cs="Times New Roman"/>
        </w:rPr>
        <w:t>672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704796">
      <w:pPr>
        <w:rPr>
          <w:rFonts w:cs="Times New Roman"/>
        </w:rPr>
      </w:pPr>
      <w:r>
        <w:rPr>
          <w:rFonts w:cs="Times New Roman"/>
        </w:rPr>
        <w:t>z</w:t>
      </w:r>
      <w:r w:rsidR="00DE599C">
        <w:rPr>
          <w:rFonts w:cs="Times New Roman"/>
        </w:rPr>
        <w:t> 2. júna</w:t>
      </w:r>
      <w:r>
        <w:rPr>
          <w:rFonts w:cs="Times New Roman"/>
        </w:rPr>
        <w:t xml:space="preserve"> 200</w:t>
      </w:r>
      <w:r w:rsidR="00DE6C4C">
        <w:rPr>
          <w:rFonts w:cs="Times New Roman"/>
        </w:rPr>
        <w:t>8</w:t>
      </w:r>
    </w:p>
    <w:p w:rsidR="00704796">
      <w:pPr>
        <w:rPr>
          <w:rFonts w:cs="Times New Roman"/>
        </w:rPr>
      </w:pPr>
    </w:p>
    <w:p w:rsidR="00ED2368" w:rsidRPr="00E66789" w:rsidP="00ED2368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</w:t>
      </w:r>
      <w:r w:rsidRPr="00E66789">
        <w:rPr>
          <w:rFonts w:cs="Arial"/>
          <w:sz w:val="22"/>
          <w:szCs w:val="22"/>
          <w:lang w:val="sk-SK"/>
        </w:rPr>
        <w:t>rodnej rady Slovenskej republiky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</w:rPr>
      </w:pPr>
      <w:r w:rsidRPr="00E66789">
        <w:rPr>
          <w:rFonts w:cs="Arial"/>
          <w:noProof/>
        </w:rPr>
        <w:tab/>
      </w:r>
      <w:r w:rsidRPr="00E66789">
        <w:rPr>
          <w:rFonts w:cs="Arial"/>
          <w:b/>
          <w:noProof/>
        </w:rPr>
        <w:t>A. k o n š t a t u j e m, že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>
        <w:rPr>
          <w:rFonts w:cs="Arial"/>
          <w:noProof/>
          <w:sz w:val="22"/>
          <w:szCs w:val="22"/>
        </w:rPr>
        <w:t xml:space="preserve">poslanci </w:t>
      </w:r>
      <w:r w:rsidRPr="00E66789">
        <w:rPr>
          <w:rFonts w:cs="Arial"/>
          <w:noProof/>
          <w:sz w:val="22"/>
          <w:szCs w:val="22"/>
        </w:rPr>
        <w:t>Národnej rady Slovenskej repu</w:t>
      </w:r>
      <w:r w:rsidRPr="00B66ED8">
        <w:rPr>
          <w:rFonts w:cs="Arial"/>
          <w:noProof/>
          <w:sz w:val="22"/>
          <w:szCs w:val="22"/>
        </w:rPr>
        <w:t xml:space="preserve">bliky </w:t>
      </w:r>
      <w:r w:rsidR="00DE599C">
        <w:rPr>
          <w:rFonts w:cs="Arial"/>
          <w:noProof/>
          <w:sz w:val="22"/>
          <w:szCs w:val="22"/>
        </w:rPr>
        <w:t>Rudolf BAUER</w:t>
      </w:r>
      <w:r>
        <w:rPr>
          <w:rFonts w:cs="Arial"/>
          <w:noProof/>
          <w:sz w:val="22"/>
          <w:szCs w:val="22"/>
        </w:rPr>
        <w:t xml:space="preserve"> a </w:t>
      </w:r>
      <w:r w:rsidRPr="00B66ED8">
        <w:rPr>
          <w:rFonts w:cs="Arial"/>
          <w:noProof/>
          <w:sz w:val="22"/>
          <w:szCs w:val="22"/>
        </w:rPr>
        <w:t xml:space="preserve">Pavol </w:t>
      </w:r>
      <w:r w:rsidR="00DE599C">
        <w:rPr>
          <w:rFonts w:cs="Arial"/>
          <w:noProof/>
          <w:sz w:val="22"/>
          <w:szCs w:val="22"/>
        </w:rPr>
        <w:t>MINÁRIK</w:t>
      </w:r>
      <w:r w:rsidRPr="00B66ED8">
        <w:rPr>
          <w:rFonts w:cs="Arial"/>
          <w:noProof/>
          <w:sz w:val="22"/>
          <w:szCs w:val="22"/>
        </w:rPr>
        <w:t xml:space="preserve"> </w:t>
      </w:r>
      <w:r>
        <w:rPr>
          <w:rFonts w:cs="Arial"/>
          <w:noProof/>
          <w:sz w:val="22"/>
          <w:szCs w:val="22"/>
        </w:rPr>
        <w:t>p</w:t>
      </w:r>
      <w:r w:rsidRPr="00B66ED8">
        <w:rPr>
          <w:rFonts w:cs="Arial"/>
          <w:noProof/>
          <w:sz w:val="22"/>
          <w:szCs w:val="22"/>
        </w:rPr>
        <w:t xml:space="preserve">odali návrh na vydanie zákona, </w:t>
      </w:r>
      <w:r w:rsidRPr="00B66ED8">
        <w:rPr>
          <w:rFonts w:cs="Arial"/>
          <w:sz w:val="22"/>
          <w:szCs w:val="22"/>
          <w:lang w:val="sk-SK"/>
        </w:rPr>
        <w:t xml:space="preserve">ktorým sa mení a dopĺňa zákon </w:t>
      </w:r>
      <w:r w:rsidR="00DE599C">
        <w:rPr>
          <w:rFonts w:cs="Arial"/>
          <w:sz w:val="22"/>
          <w:szCs w:val="22"/>
          <w:lang w:val="sk-SK"/>
        </w:rPr>
        <w:t>č. 302</w:t>
      </w:r>
      <w:r>
        <w:rPr>
          <w:rFonts w:cs="Arial"/>
          <w:sz w:val="22"/>
          <w:szCs w:val="22"/>
          <w:lang w:val="sk-SK"/>
        </w:rPr>
        <w:t>/</w:t>
      </w:r>
      <w:r w:rsidR="00DE599C">
        <w:rPr>
          <w:rFonts w:cs="Arial"/>
          <w:sz w:val="22"/>
          <w:szCs w:val="22"/>
          <w:lang w:val="sk-SK"/>
        </w:rPr>
        <w:t xml:space="preserve">2001 Z. z. </w:t>
      </w:r>
      <w:r>
        <w:rPr>
          <w:rFonts w:cs="Arial"/>
          <w:sz w:val="22"/>
          <w:szCs w:val="22"/>
          <w:lang w:val="sk-SK"/>
        </w:rPr>
        <w:t>o</w:t>
      </w:r>
      <w:r w:rsidR="00DE599C">
        <w:rPr>
          <w:rFonts w:cs="Arial"/>
          <w:sz w:val="22"/>
          <w:szCs w:val="22"/>
          <w:lang w:val="sk-SK"/>
        </w:rPr>
        <w:t> samospráve vyšších územných celko</w:t>
      </w:r>
      <w:r w:rsidR="00DE599C">
        <w:rPr>
          <w:rFonts w:cs="Arial"/>
          <w:sz w:val="22"/>
          <w:szCs w:val="22"/>
          <w:lang w:val="sk-SK"/>
        </w:rPr>
        <w:t>v (zákon o samosprávnych krajoch)</w:t>
      </w:r>
      <w:r>
        <w:rPr>
          <w:rFonts w:cs="Arial"/>
          <w:sz w:val="22"/>
          <w:szCs w:val="22"/>
          <w:lang w:val="sk-SK"/>
        </w:rPr>
        <w:t xml:space="preserve"> v znení neskorších predpisov</w:t>
      </w:r>
      <w:r w:rsidRPr="00B66ED8">
        <w:rPr>
          <w:rFonts w:cs="Arial"/>
          <w:noProof/>
          <w:sz w:val="22"/>
          <w:szCs w:val="22"/>
        </w:rPr>
        <w:t xml:space="preserve"> (tlač </w:t>
      </w:r>
      <w:r>
        <w:rPr>
          <w:rFonts w:cs="Arial"/>
          <w:noProof/>
          <w:sz w:val="22"/>
          <w:szCs w:val="22"/>
        </w:rPr>
        <w:t>6</w:t>
      </w:r>
      <w:r w:rsidR="00DE599C">
        <w:rPr>
          <w:rFonts w:cs="Arial"/>
          <w:noProof/>
          <w:sz w:val="22"/>
          <w:szCs w:val="22"/>
        </w:rPr>
        <w:t>70</w:t>
      </w:r>
      <w:r w:rsidRPr="00B66ED8">
        <w:rPr>
          <w:rFonts w:cs="Arial"/>
          <w:noProof/>
          <w:sz w:val="22"/>
          <w:szCs w:val="22"/>
        </w:rPr>
        <w:t xml:space="preserve">), doručený </w:t>
      </w:r>
      <w:r>
        <w:rPr>
          <w:rFonts w:cs="Arial"/>
          <w:noProof/>
          <w:sz w:val="22"/>
          <w:szCs w:val="22"/>
        </w:rPr>
        <w:t>30</w:t>
      </w:r>
      <w:r w:rsidRPr="00B66ED8">
        <w:rPr>
          <w:rFonts w:cs="Arial"/>
          <w:noProof/>
          <w:sz w:val="22"/>
          <w:szCs w:val="22"/>
        </w:rPr>
        <w:t>.</w:t>
      </w:r>
      <w:r>
        <w:rPr>
          <w:rFonts w:cs="Arial"/>
          <w:noProof/>
          <w:sz w:val="22"/>
          <w:szCs w:val="22"/>
        </w:rPr>
        <w:t xml:space="preserve"> mája</w:t>
      </w:r>
      <w:r w:rsidRPr="00B66ED8">
        <w:rPr>
          <w:rFonts w:cs="Arial"/>
          <w:noProof/>
          <w:sz w:val="22"/>
          <w:szCs w:val="22"/>
        </w:rPr>
        <w:t xml:space="preserve"> 2008, ktorý som podľa § 70</w:t>
      </w:r>
      <w:r>
        <w:rPr>
          <w:rFonts w:cs="Arial"/>
          <w:noProof/>
          <w:sz w:val="22"/>
          <w:szCs w:val="22"/>
        </w:rPr>
        <w:t xml:space="preserve"> </w:t>
      </w:r>
      <w:r w:rsidRPr="00B66ED8">
        <w:rPr>
          <w:rFonts w:cs="Arial"/>
          <w:noProof/>
          <w:sz w:val="22"/>
          <w:szCs w:val="22"/>
        </w:rPr>
        <w:t>ods. 2 zákona Národnej rady Slovenske</w:t>
      </w:r>
      <w:r w:rsidRPr="00E66789">
        <w:rPr>
          <w:rFonts w:cs="Arial"/>
          <w:noProof/>
          <w:sz w:val="22"/>
          <w:szCs w:val="22"/>
        </w:rPr>
        <w:t>j republiky č. 350/1996 Z. z. o rokovacom poriadku Národnej rady Slovenskej republikyv znení neskor</w:t>
      </w:r>
      <w:r w:rsidRPr="00E66789">
        <w:rPr>
          <w:rFonts w:cs="Arial"/>
          <w:noProof/>
          <w:sz w:val="22"/>
          <w:szCs w:val="22"/>
        </w:rPr>
        <w:t>ších predpisov zaslal vláde Slovenskej republiky so žiadosťou o zaujatie stanoviska v lehote do 30 dní;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b/>
          <w:noProof/>
        </w:rPr>
      </w:pPr>
      <w:r w:rsidRPr="00E66789">
        <w:rPr>
          <w:rFonts w:cs="Arial"/>
          <w:noProof/>
        </w:rPr>
        <w:tab/>
      </w:r>
      <w:r w:rsidRPr="00E66789">
        <w:rPr>
          <w:rFonts w:cs="Arial"/>
          <w:b/>
          <w:noProof/>
        </w:rPr>
        <w:t>B. n a v r h u j e m</w:t>
      </w:r>
    </w:p>
    <w:p w:rsidR="00ED2368" w:rsidRPr="00E66789" w:rsidP="00ED2368">
      <w:pPr>
        <w:jc w:val="both"/>
        <w:rPr>
          <w:rFonts w:cs="Arial"/>
          <w:b/>
          <w:sz w:val="22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  <w:t>Národnej rade Slovenskej republiky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</w:rPr>
      </w:pPr>
      <w:r w:rsidRPr="00E66789">
        <w:rPr>
          <w:rFonts w:cs="Arial"/>
        </w:rPr>
        <w:tab/>
      </w:r>
      <w:r w:rsidRPr="00E66789">
        <w:rPr>
          <w:rFonts w:cs="Arial"/>
          <w:b/>
        </w:rPr>
        <w:t>1. p r i d e l i ť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DE599C" w:rsidP="00ED2368">
      <w:pPr>
        <w:pStyle w:val="BodyText2"/>
        <w:spacing w:after="0" w:line="240" w:lineRule="auto"/>
        <w:jc w:val="both"/>
        <w:rPr>
          <w:rFonts w:cs="Arial"/>
          <w:noProof/>
          <w:sz w:val="22"/>
          <w:szCs w:val="22"/>
        </w:rPr>
      </w:pPr>
      <w:r w:rsidRPr="00170C3B" w:rsidR="00ED2368">
        <w:rPr>
          <w:rFonts w:cs="Arial"/>
          <w:sz w:val="22"/>
          <w:szCs w:val="22"/>
        </w:rPr>
        <w:tab/>
      </w:r>
      <w:r w:rsidR="00ED2368">
        <w:rPr>
          <w:rFonts w:cs="Arial"/>
          <w:sz w:val="22"/>
          <w:szCs w:val="22"/>
        </w:rPr>
        <w:t xml:space="preserve">          </w:t>
      </w:r>
      <w:r w:rsidRPr="00170C3B" w:rsidR="00ED2368">
        <w:rPr>
          <w:rFonts w:cs="Arial"/>
          <w:sz w:val="22"/>
          <w:szCs w:val="22"/>
        </w:rPr>
        <w:t xml:space="preserve">návrh poslancov Národnej rady Slovenskej republiky </w:t>
      </w:r>
      <w:r>
        <w:rPr>
          <w:rFonts w:cs="Arial"/>
          <w:noProof/>
          <w:sz w:val="22"/>
          <w:szCs w:val="22"/>
        </w:rPr>
        <w:t xml:space="preserve">Rudolfa </w:t>
      </w:r>
      <w:r>
        <w:rPr>
          <w:rFonts w:cs="Arial"/>
          <w:noProof/>
          <w:sz w:val="22"/>
          <w:szCs w:val="22"/>
        </w:rPr>
        <w:t xml:space="preserve">BAUERA a </w:t>
      </w:r>
      <w:r w:rsidRPr="00B66ED8">
        <w:rPr>
          <w:rFonts w:cs="Arial"/>
          <w:noProof/>
          <w:sz w:val="22"/>
          <w:szCs w:val="22"/>
        </w:rPr>
        <w:t>Pavl</w:t>
      </w:r>
      <w:r>
        <w:rPr>
          <w:rFonts w:cs="Arial"/>
          <w:noProof/>
          <w:sz w:val="22"/>
          <w:szCs w:val="22"/>
        </w:rPr>
        <w:t>a</w:t>
      </w:r>
      <w:r w:rsidRPr="00B66ED8">
        <w:rPr>
          <w:rFonts w:cs="Arial"/>
          <w:noProof/>
          <w:sz w:val="22"/>
          <w:szCs w:val="22"/>
        </w:rPr>
        <w:t xml:space="preserve"> </w:t>
      </w:r>
      <w:r>
        <w:rPr>
          <w:rFonts w:cs="Arial"/>
          <w:noProof/>
          <w:sz w:val="22"/>
          <w:szCs w:val="22"/>
        </w:rPr>
        <w:t>MINÁRIKA</w:t>
      </w:r>
      <w:r w:rsidRPr="00B66ED8">
        <w:rPr>
          <w:rFonts w:cs="Arial"/>
          <w:noProof/>
          <w:sz w:val="22"/>
          <w:szCs w:val="22"/>
        </w:rPr>
        <w:t xml:space="preserve"> na vydanie zákona, </w:t>
      </w:r>
      <w:r w:rsidRPr="00B66ED8">
        <w:rPr>
          <w:rFonts w:cs="Arial"/>
          <w:sz w:val="22"/>
          <w:szCs w:val="22"/>
        </w:rPr>
        <w:t xml:space="preserve">ktorým sa mení a dopĺňa zákon </w:t>
      </w:r>
      <w:r>
        <w:rPr>
          <w:rFonts w:cs="Arial"/>
          <w:sz w:val="22"/>
          <w:szCs w:val="22"/>
        </w:rPr>
        <w:t>č. 302/2001 Z. z. o samospráve vyšších územných celkov (zákon o samosprávnych krajoch) v znení neskorších predpisov</w:t>
      </w:r>
      <w:r w:rsidRPr="00B66ED8">
        <w:rPr>
          <w:rFonts w:cs="Arial"/>
          <w:noProof/>
          <w:sz w:val="22"/>
          <w:szCs w:val="22"/>
        </w:rPr>
        <w:t xml:space="preserve"> (tlač </w:t>
      </w:r>
      <w:r>
        <w:rPr>
          <w:rFonts w:cs="Arial"/>
          <w:noProof/>
          <w:sz w:val="22"/>
          <w:szCs w:val="22"/>
        </w:rPr>
        <w:t>670</w:t>
      </w:r>
      <w:r w:rsidRPr="00B66ED8">
        <w:rPr>
          <w:rFonts w:cs="Arial"/>
          <w:noProof/>
          <w:sz w:val="22"/>
          <w:szCs w:val="22"/>
        </w:rPr>
        <w:t>)</w:t>
      </w:r>
    </w:p>
    <w:p w:rsidR="00ED2368" w:rsidRPr="00E66789" w:rsidP="00ED2368">
      <w:pPr>
        <w:pStyle w:val="BodyText2"/>
        <w:spacing w:after="0" w:line="240" w:lineRule="auto"/>
        <w:jc w:val="both"/>
        <w:rPr>
          <w:rFonts w:cs="Arial"/>
          <w:szCs w:val="22"/>
        </w:rPr>
      </w:pPr>
      <w:r w:rsidRPr="00E66789" w:rsidR="00DE599C">
        <w:rPr>
          <w:rFonts w:cs="Arial"/>
          <w:szCs w:val="22"/>
        </w:rPr>
        <w:t xml:space="preserve"> </w:t>
      </w:r>
    </w:p>
    <w:p w:rsidR="00ED2368" w:rsidRPr="00E66789" w:rsidP="00ED2368">
      <w:pPr>
        <w:tabs>
          <w:tab w:val="left" w:pos="1440"/>
        </w:tabs>
        <w:ind w:firstLine="708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</w:r>
      <w:r w:rsidRPr="00E66789">
        <w:rPr>
          <w:rFonts w:cs="Arial"/>
          <w:sz w:val="22"/>
          <w:szCs w:val="22"/>
          <w:u w:val="single"/>
        </w:rPr>
        <w:t>na prerokovanie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  <w:t>Ústavnoprávnemu výboru Národnej rady Slovenskej republiky</w:t>
      </w:r>
    </w:p>
    <w:p w:rsidR="00ED2368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financie, rozpočet a</w:t>
      </w:r>
      <w:r w:rsidR="00DE599C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menu</w:t>
      </w:r>
      <w:r w:rsidR="00DE599C">
        <w:rPr>
          <w:rFonts w:cs="Arial"/>
          <w:sz w:val="22"/>
          <w:szCs w:val="22"/>
        </w:rPr>
        <w:t xml:space="preserve">  a</w:t>
      </w:r>
    </w:p>
    <w:p w:rsidR="00ED2368" w:rsidRPr="00E66789" w:rsidP="00DE599C">
      <w:pPr>
        <w:tabs>
          <w:tab w:val="left" w:pos="1440"/>
        </w:tabs>
        <w:ind w:left="14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</w:t>
      </w:r>
      <w:r w:rsidRPr="00E66789">
        <w:rPr>
          <w:rFonts w:cs="Arial"/>
          <w:sz w:val="22"/>
          <w:szCs w:val="22"/>
        </w:rPr>
        <w:t xml:space="preserve"> Národnej rady Slovenskej republiky</w:t>
      </w:r>
      <w:r>
        <w:rPr>
          <w:rFonts w:cs="Arial"/>
          <w:sz w:val="22"/>
          <w:szCs w:val="22"/>
        </w:rPr>
        <w:t xml:space="preserve"> pre verejnú správu a regionálny   rozvoj;</w:t>
      </w:r>
    </w:p>
    <w:p w:rsidR="00ED2368" w:rsidP="00ED2368">
      <w:pPr>
        <w:pStyle w:val="Heading1"/>
        <w:spacing w:before="0"/>
      </w:pPr>
    </w:p>
    <w:p w:rsidR="00ED2368" w:rsidRPr="00170C3B" w:rsidP="00ED2368">
      <w:pPr>
        <w:rPr>
          <w:rFonts w:cs="Times New Roman"/>
        </w:rPr>
      </w:pPr>
    </w:p>
    <w:p w:rsidR="00ED2368" w:rsidP="00ED2368">
      <w:pPr>
        <w:pStyle w:val="Heading1"/>
        <w:spacing w:before="0"/>
      </w:pPr>
      <w:r>
        <w:t>PREDSEDA NÁRODNEJ RADY SLOVENSKEJ REPUBLIKY</w:t>
      </w:r>
    </w:p>
    <w:p w:rsidR="00ED2368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2C3D61" w:rsidP="00ED2368">
      <w:pPr>
        <w:pStyle w:val="BodyText2"/>
        <w:spacing w:after="0" w:line="240" w:lineRule="auto"/>
        <w:rPr>
          <w:rFonts w:cs="Arial"/>
          <w:sz w:val="22"/>
          <w:szCs w:val="22"/>
        </w:rPr>
      </w:pPr>
      <w:r w:rsidRPr="002C3D61">
        <w:rPr>
          <w:rFonts w:cs="Arial"/>
          <w:sz w:val="22"/>
          <w:szCs w:val="22"/>
        </w:rPr>
        <w:t>- 2 -</w:t>
      </w:r>
    </w:p>
    <w:p w:rsidR="00ED2368" w:rsidRPr="00E66789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E66789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  <w:b/>
        </w:rPr>
      </w:pPr>
      <w:r w:rsidRPr="00E66789">
        <w:rPr>
          <w:rFonts w:cs="Arial"/>
        </w:rPr>
        <w:tab/>
      </w:r>
      <w:r w:rsidRPr="00E66789">
        <w:rPr>
          <w:rFonts w:cs="Arial"/>
          <w:b/>
        </w:rPr>
        <w:t>2. u r č i ť</w:t>
      </w:r>
    </w:p>
    <w:p w:rsidR="00ED2368" w:rsidRPr="00E66789" w:rsidP="00ED2368">
      <w:pPr>
        <w:jc w:val="both"/>
        <w:rPr>
          <w:rFonts w:cs="Arial"/>
          <w:b/>
          <w:sz w:val="22"/>
          <w:szCs w:val="22"/>
        </w:rPr>
      </w:pPr>
    </w:p>
    <w:p w:rsidR="00ED2368" w:rsidRPr="00E66789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b/>
          <w:sz w:val="22"/>
          <w:szCs w:val="22"/>
        </w:rPr>
        <w:t xml:space="preserve"> </w:t>
        <w:tab/>
      </w:r>
      <w:r w:rsidRPr="00E66789">
        <w:rPr>
          <w:rFonts w:cs="Arial"/>
          <w:sz w:val="22"/>
          <w:szCs w:val="22"/>
        </w:rPr>
        <w:t xml:space="preserve">a) k poslaneckému návrhu zákona ako gestorský </w:t>
      </w:r>
      <w:r>
        <w:rPr>
          <w:rFonts w:cs="Arial"/>
          <w:sz w:val="22"/>
          <w:szCs w:val="22"/>
        </w:rPr>
        <w:t>V</w:t>
      </w:r>
      <w:r w:rsidRPr="00E66789">
        <w:rPr>
          <w:rFonts w:cs="Arial"/>
          <w:sz w:val="22"/>
          <w:szCs w:val="22"/>
        </w:rPr>
        <w:t>ýbor Národnej rady Slovenskej republiky</w:t>
      </w:r>
      <w:r>
        <w:rPr>
          <w:rFonts w:cs="Arial"/>
          <w:sz w:val="22"/>
          <w:szCs w:val="22"/>
        </w:rPr>
        <w:t xml:space="preserve"> pre</w:t>
      </w:r>
      <w:r w:rsidR="00DE599C">
        <w:rPr>
          <w:rFonts w:cs="Arial"/>
          <w:sz w:val="22"/>
          <w:szCs w:val="22"/>
        </w:rPr>
        <w:t xml:space="preserve"> verejnú správu a regionálny rozvoj</w:t>
      </w:r>
      <w:r w:rsidRPr="00E66789">
        <w:rPr>
          <w:rFonts w:cs="Arial"/>
          <w:sz w:val="22"/>
          <w:szCs w:val="22"/>
        </w:rPr>
        <w:t>,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tabs>
          <w:tab w:val="left" w:pos="1080"/>
        </w:tabs>
        <w:jc w:val="both"/>
        <w:rPr>
          <w:rFonts w:cs="Arial"/>
          <w:sz w:val="22"/>
        </w:rPr>
      </w:pPr>
      <w:r w:rsidRPr="00E6678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</w:t>
      </w:r>
      <w:r w:rsidRPr="00E66789">
        <w:rPr>
          <w:rFonts w:cs="Arial"/>
          <w:sz w:val="22"/>
          <w:szCs w:val="22"/>
        </w:rPr>
        <w:t xml:space="preserve">b) lehotu na prerokovanie poslaneckého návrhu zákona v druhom čítaní </w:t>
      </w:r>
      <w:r>
        <w:rPr>
          <w:rFonts w:cs="Arial"/>
          <w:sz w:val="22"/>
          <w:szCs w:val="22"/>
        </w:rPr>
        <w:br/>
      </w:r>
      <w:r w:rsidRPr="00E66789">
        <w:rPr>
          <w:rFonts w:cs="Arial"/>
          <w:sz w:val="22"/>
          <w:szCs w:val="22"/>
        </w:rPr>
        <w:t>vo výbor</w:t>
      </w:r>
      <w:r>
        <w:rPr>
          <w:rFonts w:cs="Arial"/>
          <w:sz w:val="22"/>
          <w:szCs w:val="22"/>
        </w:rPr>
        <w:t xml:space="preserve">och </w:t>
      </w:r>
      <w:r>
        <w:rPr>
          <w:rFonts w:cs="Arial"/>
          <w:b/>
          <w:bCs/>
          <w:sz w:val="22"/>
          <w:u w:val="single"/>
        </w:rPr>
        <w:t>do 4. septembra 2008</w:t>
      </w:r>
      <w:r>
        <w:rPr>
          <w:rFonts w:cs="Arial"/>
          <w:sz w:val="22"/>
        </w:rPr>
        <w:t xml:space="preserve"> a v gestorskom výbore </w:t>
      </w:r>
      <w:r>
        <w:rPr>
          <w:rFonts w:cs="Arial"/>
          <w:b/>
          <w:bCs/>
          <w:sz w:val="22"/>
          <w:u w:val="single"/>
        </w:rPr>
        <w:t>do 5. septembra 2008</w:t>
      </w:r>
      <w:r>
        <w:rPr>
          <w:rFonts w:cs="Arial"/>
          <w:sz w:val="22"/>
        </w:rPr>
        <w:t>.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D2368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D2368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D2368" w:rsidRPr="00E66789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170C3B"/>
    <w:rsid w:val="002C3D61"/>
    <w:rsid w:val="005A062F"/>
    <w:rsid w:val="00704796"/>
    <w:rsid w:val="00B66ED8"/>
    <w:rsid w:val="00DE599C"/>
    <w:rsid w:val="00DE6C4C"/>
    <w:rsid w:val="00E5722C"/>
    <w:rsid w:val="00E66789"/>
    <w:rsid w:val="00ED236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272</Words>
  <Characters>1552</Characters>
  <Application>Microsoft Office Word</Application>
  <DocSecurity>0</DocSecurity>
  <Lines>0</Lines>
  <Paragraphs>0</Paragraphs>
  <ScaleCrop>false</ScaleCrop>
  <Company>Kancelária NR SR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3</cp:revision>
  <cp:lastPrinted>2008-06-02T12:16:00Z</cp:lastPrinted>
  <dcterms:created xsi:type="dcterms:W3CDTF">2008-06-02T12:12:00Z</dcterms:created>
  <dcterms:modified xsi:type="dcterms:W3CDTF">2008-06-02T12:17:00Z</dcterms:modified>
</cp:coreProperties>
</file>