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039D" w:rsidRPr="007C5D28" w:rsidP="0070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28" w:rsidR="00700A9C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700A9C" w:rsidRPr="007C5D28" w:rsidP="00700A9C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všeobecná časť</w:t>
      </w:r>
    </w:p>
    <w:p w:rsidR="00700A9C" w:rsidRPr="007C5D28" w:rsidP="00700A9C">
      <w:pPr>
        <w:ind w:left="360"/>
        <w:jc w:val="both"/>
        <w:rPr>
          <w:rFonts w:ascii="Times New Roman" w:hAnsi="Times New Roman" w:cs="Times New Roman"/>
        </w:rPr>
      </w:pPr>
    </w:p>
    <w:p w:rsidR="00700A9C" w:rsidRPr="007C5D28" w:rsidP="00700A9C">
      <w:pPr>
        <w:ind w:left="360"/>
        <w:jc w:val="both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Návrh zákona reaguje na prax, ktorá</w:t>
      </w:r>
      <w:r w:rsidRPr="007C5D28" w:rsidR="00C61407">
        <w:rPr>
          <w:rFonts w:ascii="Times New Roman" w:hAnsi="Times New Roman" w:cs="Times New Roman"/>
        </w:rPr>
        <w:t>,</w:t>
      </w:r>
      <w:r w:rsidRPr="007C5D28">
        <w:rPr>
          <w:rFonts w:ascii="Times New Roman" w:hAnsi="Times New Roman" w:cs="Times New Roman"/>
        </w:rPr>
        <w:t xml:space="preserve"> </w:t>
      </w:r>
      <w:r w:rsidRPr="007C5D28" w:rsidR="00C61407">
        <w:rPr>
          <w:rFonts w:ascii="Times New Roman" w:hAnsi="Times New Roman" w:cs="Times New Roman"/>
        </w:rPr>
        <w:t>najčastejšie</w:t>
      </w:r>
      <w:r w:rsidRPr="007C5D28">
        <w:rPr>
          <w:rFonts w:ascii="Times New Roman" w:hAnsi="Times New Roman" w:cs="Times New Roman"/>
        </w:rPr>
        <w:t xml:space="preserve"> v oblasti obchodu</w:t>
      </w:r>
      <w:r w:rsidRPr="007C5D28" w:rsidR="00C61407">
        <w:rPr>
          <w:rFonts w:ascii="Times New Roman" w:hAnsi="Times New Roman" w:cs="Times New Roman"/>
        </w:rPr>
        <w:t>,</w:t>
      </w:r>
      <w:r w:rsidRPr="007C5D28">
        <w:rPr>
          <w:rFonts w:ascii="Times New Roman" w:hAnsi="Times New Roman" w:cs="Times New Roman"/>
        </w:rPr>
        <w:t xml:space="preserve"> obchádza a často ignoruje ustanovenia § 93 Zákonníka práce o</w:t>
      </w:r>
      <w:r w:rsidRPr="007C5D28" w:rsidR="00C61407">
        <w:rPr>
          <w:rFonts w:ascii="Times New Roman" w:hAnsi="Times New Roman" w:cs="Times New Roman"/>
        </w:rPr>
        <w:t> povinnosti poskytovať dva dni</w:t>
      </w:r>
      <w:r w:rsidRPr="007C5D28">
        <w:rPr>
          <w:rFonts w:ascii="Times New Roman" w:hAnsi="Times New Roman" w:cs="Times New Roman"/>
        </w:rPr>
        <w:t> nepretržit</w:t>
      </w:r>
      <w:r w:rsidRPr="007C5D28" w:rsidR="00C61407">
        <w:rPr>
          <w:rFonts w:ascii="Times New Roman" w:hAnsi="Times New Roman" w:cs="Times New Roman"/>
        </w:rPr>
        <w:t>ého</w:t>
      </w:r>
      <w:r w:rsidRPr="007C5D28">
        <w:rPr>
          <w:rFonts w:ascii="Times New Roman" w:hAnsi="Times New Roman" w:cs="Times New Roman"/>
        </w:rPr>
        <w:t xml:space="preserve"> odpočinku v</w:t>
      </w:r>
      <w:r w:rsidRPr="007C5D28" w:rsidR="00C61407">
        <w:rPr>
          <w:rFonts w:ascii="Times New Roman" w:hAnsi="Times New Roman" w:cs="Times New Roman"/>
        </w:rPr>
        <w:t> </w:t>
      </w:r>
      <w:r w:rsidRPr="007C5D28">
        <w:rPr>
          <w:rFonts w:ascii="Times New Roman" w:hAnsi="Times New Roman" w:cs="Times New Roman"/>
        </w:rPr>
        <w:t>týždni</w:t>
      </w:r>
      <w:r w:rsidRPr="007C5D28" w:rsidR="00C61407">
        <w:rPr>
          <w:rFonts w:ascii="Times New Roman" w:hAnsi="Times New Roman" w:cs="Times New Roman"/>
        </w:rPr>
        <w:t>, v sobotu a v nedeľu, alebo v nedeľu a v pondelok</w:t>
      </w:r>
      <w:r w:rsidRPr="007C5D28">
        <w:rPr>
          <w:rFonts w:ascii="Times New Roman" w:hAnsi="Times New Roman" w:cs="Times New Roman"/>
        </w:rPr>
        <w:t>. Vzniká tak paradoxná situácia, keď sa od zamestnancov žiada pracovať vo sviatok a neposkytne sa im náhradné voľno, tak majú podľa súčasne platného právneho stavu nárok na mzdu a na mzdové zvýhodnenie, avšak ak sa od zamestnancov žiada pracovať v dňoch nepretržitého odpočinku v týždni, teda v sobotu alebo v nedeľu, a neposkytne sa im náhradné voľno, tak</w:t>
      </w:r>
      <w:r w:rsidRPr="007C5D28" w:rsidR="00C61407">
        <w:rPr>
          <w:rFonts w:ascii="Times New Roman" w:hAnsi="Times New Roman" w:cs="Times New Roman"/>
        </w:rPr>
        <w:t xml:space="preserve"> v takomto prípade</w:t>
      </w:r>
      <w:r w:rsidRPr="007C5D28">
        <w:rPr>
          <w:rFonts w:ascii="Times New Roman" w:hAnsi="Times New Roman" w:cs="Times New Roman"/>
        </w:rPr>
        <w:t xml:space="preserve"> na mzdové zvýhodnenie nárok nemajú.</w:t>
      </w:r>
    </w:p>
    <w:p w:rsidR="003410E9" w:rsidRPr="007C5D28" w:rsidP="00700A9C">
      <w:pPr>
        <w:ind w:left="360"/>
        <w:jc w:val="both"/>
        <w:rPr>
          <w:rFonts w:ascii="Times New Roman" w:hAnsi="Times New Roman" w:cs="Times New Roman"/>
        </w:rPr>
      </w:pPr>
    </w:p>
    <w:p w:rsidR="00700A9C" w:rsidRPr="007C5D28" w:rsidP="00700A9C">
      <w:pPr>
        <w:ind w:left="360"/>
        <w:jc w:val="both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V návrhu zákona sa pre takúto neželateľnú prax stanovuje zamestnávateľom povinnosť, aby mzdu a náhradu mzdy poskytli zamestnancovi za každý deň pracovného pokoja, v</w:t>
      </w:r>
      <w:r w:rsidRPr="007C5D28" w:rsidR="00C61407">
        <w:rPr>
          <w:rFonts w:ascii="Times New Roman" w:hAnsi="Times New Roman" w:cs="Times New Roman"/>
        </w:rPr>
        <w:t> </w:t>
      </w:r>
      <w:r w:rsidRPr="007C5D28">
        <w:rPr>
          <w:rFonts w:ascii="Times New Roman" w:hAnsi="Times New Roman" w:cs="Times New Roman"/>
        </w:rPr>
        <w:t>ktorý</w:t>
      </w:r>
      <w:r w:rsidRPr="007C5D28" w:rsidR="00C61407">
        <w:rPr>
          <w:rFonts w:ascii="Times New Roman" w:hAnsi="Times New Roman" w:cs="Times New Roman"/>
        </w:rPr>
        <w:t xml:space="preserve"> zamestnanec</w:t>
      </w:r>
      <w:r w:rsidRPr="007C5D28">
        <w:rPr>
          <w:rFonts w:ascii="Times New Roman" w:hAnsi="Times New Roman" w:cs="Times New Roman"/>
        </w:rPr>
        <w:t xml:space="preserve"> musel pracovať</w:t>
      </w:r>
      <w:r w:rsidRPr="007C5D28" w:rsidR="00C61407">
        <w:rPr>
          <w:rFonts w:ascii="Times New Roman" w:hAnsi="Times New Roman" w:cs="Times New Roman"/>
        </w:rPr>
        <w:t>,</w:t>
      </w:r>
      <w:r w:rsidRPr="007C5D28">
        <w:rPr>
          <w:rFonts w:ascii="Times New Roman" w:hAnsi="Times New Roman" w:cs="Times New Roman"/>
        </w:rPr>
        <w:t xml:space="preserve"> a za ktorý </w:t>
      </w:r>
      <w:r w:rsidRPr="007C5D28" w:rsidR="00C61407">
        <w:rPr>
          <w:rFonts w:ascii="Times New Roman" w:hAnsi="Times New Roman" w:cs="Times New Roman"/>
        </w:rPr>
        <w:t>sa mu neposkytlo náhradné voľno.</w:t>
      </w:r>
      <w:r w:rsidRPr="007C5D28" w:rsidR="00930425">
        <w:rPr>
          <w:rFonts w:ascii="Times New Roman" w:hAnsi="Times New Roman" w:cs="Times New Roman"/>
        </w:rPr>
        <w:t xml:space="preserve"> </w:t>
      </w:r>
      <w:r w:rsidRPr="007C5D28" w:rsidR="00C61407">
        <w:rPr>
          <w:rFonts w:ascii="Times New Roman" w:hAnsi="Times New Roman" w:cs="Times New Roman"/>
        </w:rPr>
        <w:t>A</w:t>
      </w:r>
      <w:r w:rsidRPr="007C5D28" w:rsidR="00930425">
        <w:rPr>
          <w:rFonts w:ascii="Times New Roman" w:hAnsi="Times New Roman" w:cs="Times New Roman"/>
        </w:rPr>
        <w:t> to tak, že pokiaľ ide o nedeľu a sviatok, tak sa zamestnancovi poskytne mzda a mzdové zvýhodn</w:t>
      </w:r>
      <w:r w:rsidRPr="007C5D28" w:rsidR="007C5D28">
        <w:rPr>
          <w:rFonts w:ascii="Times New Roman" w:hAnsi="Times New Roman" w:cs="Times New Roman"/>
        </w:rPr>
        <w:t>enie vo výške najmenej 10</w:t>
      </w:r>
      <w:r w:rsidRPr="007C5D28" w:rsidR="00930425">
        <w:rPr>
          <w:rFonts w:ascii="Times New Roman" w:hAnsi="Times New Roman" w:cs="Times New Roman"/>
        </w:rPr>
        <w:t>0% jeho priemerného zárobku, a pok</w:t>
      </w:r>
      <w:r w:rsidRPr="007C5D28" w:rsidR="007C5D28">
        <w:rPr>
          <w:rFonts w:ascii="Times New Roman" w:hAnsi="Times New Roman" w:cs="Times New Roman"/>
        </w:rPr>
        <w:t xml:space="preserve">iaľ ide o sobotu, tak vo výške </w:t>
      </w:r>
      <w:r w:rsidRPr="007C5D28" w:rsidR="00930425">
        <w:rPr>
          <w:rFonts w:ascii="Times New Roman" w:hAnsi="Times New Roman" w:cs="Times New Roman"/>
        </w:rPr>
        <w:t>5</w:t>
      </w:r>
      <w:r w:rsidRPr="007C5D28" w:rsidR="007C5D28">
        <w:rPr>
          <w:rFonts w:ascii="Times New Roman" w:hAnsi="Times New Roman" w:cs="Times New Roman"/>
        </w:rPr>
        <w:t>0</w:t>
      </w:r>
      <w:r w:rsidRPr="007C5D28" w:rsidR="00930425">
        <w:rPr>
          <w:rFonts w:ascii="Times New Roman" w:hAnsi="Times New Roman" w:cs="Times New Roman"/>
        </w:rPr>
        <w:t>%.</w:t>
      </w:r>
    </w:p>
    <w:p w:rsidR="003410E9" w:rsidRPr="007C5D28" w:rsidP="00700A9C">
      <w:pPr>
        <w:ind w:left="360"/>
        <w:jc w:val="both"/>
        <w:rPr>
          <w:rFonts w:ascii="Times New Roman" w:hAnsi="Times New Roman" w:cs="Times New Roman"/>
        </w:rPr>
      </w:pPr>
    </w:p>
    <w:p w:rsidR="00930425" w:rsidRPr="007C5D28" w:rsidP="00700A9C">
      <w:pPr>
        <w:ind w:left="360"/>
        <w:jc w:val="both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Ak by zamestnávateľ nedodržiaval ani tieto povinnosti, tak návrh zákona obsahuje aj novelu zákona o inšpekcii práce, v ktorej precíznejšie vymedzuje okruh praco</w:t>
      </w:r>
      <w:r w:rsidRPr="007C5D28">
        <w:rPr>
          <w:rFonts w:ascii="Times New Roman" w:hAnsi="Times New Roman" w:cs="Times New Roman"/>
        </w:rPr>
        <w:t>vnoprávnych inštitúto</w:t>
      </w:r>
      <w:r w:rsidRPr="007C5D28" w:rsidR="00C61407">
        <w:rPr>
          <w:rFonts w:ascii="Times New Roman" w:hAnsi="Times New Roman" w:cs="Times New Roman"/>
        </w:rPr>
        <w:t>v</w:t>
      </w:r>
      <w:r w:rsidRPr="007C5D28">
        <w:rPr>
          <w:rFonts w:ascii="Times New Roman" w:hAnsi="Times New Roman" w:cs="Times New Roman"/>
        </w:rPr>
        <w:t>, nad ktorými vykonáva inšpekcia práce dozor</w:t>
      </w:r>
      <w:r w:rsidRPr="007C5D28" w:rsidR="00C61407">
        <w:rPr>
          <w:rFonts w:ascii="Times New Roman" w:hAnsi="Times New Roman" w:cs="Times New Roman"/>
        </w:rPr>
        <w:t xml:space="preserve"> v § 2 odsek 1 písmeno a)</w:t>
      </w:r>
      <w:r w:rsidRPr="007C5D28">
        <w:rPr>
          <w:rFonts w:ascii="Times New Roman" w:hAnsi="Times New Roman" w:cs="Times New Roman"/>
        </w:rPr>
        <w:t xml:space="preserve"> tak, aby</w:t>
      </w:r>
      <w:r w:rsidRPr="007C5D28" w:rsidR="00C61407">
        <w:rPr>
          <w:rFonts w:ascii="Times New Roman" w:hAnsi="Times New Roman" w:cs="Times New Roman"/>
        </w:rPr>
        <w:t xml:space="preserve"> potom</w:t>
      </w:r>
      <w:r w:rsidRPr="007C5D28">
        <w:rPr>
          <w:rFonts w:ascii="Times New Roman" w:hAnsi="Times New Roman" w:cs="Times New Roman"/>
        </w:rPr>
        <w:t xml:space="preserve"> podľa § 19 odsek 1 písmeno a)</w:t>
      </w:r>
      <w:r w:rsidRPr="007C5D28" w:rsidR="003410E9">
        <w:rPr>
          <w:rFonts w:ascii="Times New Roman" w:hAnsi="Times New Roman" w:cs="Times New Roman"/>
        </w:rPr>
        <w:t>, ktorý na upravované ustanovenie nadväzuje,</w:t>
      </w:r>
      <w:r w:rsidRPr="007C5D28">
        <w:rPr>
          <w:rFonts w:ascii="Times New Roman" w:hAnsi="Times New Roman" w:cs="Times New Roman"/>
        </w:rPr>
        <w:t xml:space="preserve"> mohla v prípade nedodržania povinností </w:t>
      </w:r>
      <w:r w:rsidRPr="007C5D28" w:rsidR="003410E9">
        <w:rPr>
          <w:rFonts w:ascii="Times New Roman" w:hAnsi="Times New Roman" w:cs="Times New Roman"/>
        </w:rPr>
        <w:t xml:space="preserve">inšpekcia práce </w:t>
      </w:r>
      <w:r w:rsidRPr="007C5D28">
        <w:rPr>
          <w:rFonts w:ascii="Times New Roman" w:hAnsi="Times New Roman" w:cs="Times New Roman"/>
        </w:rPr>
        <w:t>uložiť</w:t>
      </w:r>
      <w:r w:rsidRPr="007C5D28" w:rsidR="00C61407">
        <w:rPr>
          <w:rFonts w:ascii="Times New Roman" w:hAnsi="Times New Roman" w:cs="Times New Roman"/>
        </w:rPr>
        <w:t xml:space="preserve"> zamestnávateľ</w:t>
      </w:r>
      <w:r w:rsidRPr="007C5D28" w:rsidR="00C61407">
        <w:rPr>
          <w:rFonts w:ascii="Times New Roman" w:hAnsi="Times New Roman" w:cs="Times New Roman"/>
        </w:rPr>
        <w:t>ovi</w:t>
      </w:r>
      <w:r w:rsidRPr="007C5D28">
        <w:rPr>
          <w:rFonts w:ascii="Times New Roman" w:hAnsi="Times New Roman" w:cs="Times New Roman"/>
        </w:rPr>
        <w:t xml:space="preserve"> pokutu až do výšky 1 000 000 Sk. Súčasné znenie ustanovenia, ktoré vymedzuje okruh pracovnoprávnych inštitútov, ktorých nedodržiavanie je možné kvalifikovať ako správny delikt a udeliť pokutu v hore uvedenej výške, je vyjadrené veľmi všeobecne. Z tohto vymedzenia by výkladom bolo možné i pri súčasnom znení vyvodiť možnosť udeľovať sankciu podľa citovaného ustanovenia § 19, avšak </w:t>
      </w:r>
      <w:r w:rsidRPr="007C5D28" w:rsidR="003410E9">
        <w:rPr>
          <w:rFonts w:ascii="Times New Roman" w:hAnsi="Times New Roman" w:cs="Times New Roman"/>
        </w:rPr>
        <w:t>rozšírenie</w:t>
      </w:r>
      <w:r w:rsidRPr="007C5D28">
        <w:rPr>
          <w:rFonts w:ascii="Times New Roman" w:hAnsi="Times New Roman" w:cs="Times New Roman"/>
        </w:rPr>
        <w:t xml:space="preserve"> príkladného výpočtu i o</w:t>
      </w:r>
      <w:r w:rsidRPr="007C5D28" w:rsidR="003410E9">
        <w:rPr>
          <w:rFonts w:ascii="Times New Roman" w:hAnsi="Times New Roman" w:cs="Times New Roman"/>
        </w:rPr>
        <w:t> dozor nad predpismi o nepretržitom odpočinku v týždni a predpisov o mzde a náhrade mzdy za deň pracovného pokoja bude predstavovať nielen zvýšený tlak na dodržiavanie týchto ustanovení (čo je v prospech zamestnancov), ale aj vyšší stupeň právnej istoty (čo je v prospech všetkých) a zníženie možnosti svojvoľného výkladu.</w:t>
      </w:r>
    </w:p>
    <w:p w:rsidR="003410E9" w:rsidRPr="007C5D28" w:rsidP="00700A9C">
      <w:pPr>
        <w:ind w:left="360"/>
        <w:jc w:val="both"/>
        <w:rPr>
          <w:rFonts w:ascii="Times New Roman" w:hAnsi="Times New Roman" w:cs="Times New Roman"/>
        </w:rPr>
      </w:pPr>
    </w:p>
    <w:p w:rsidR="003410E9" w:rsidRPr="007C5D28" w:rsidP="00700A9C">
      <w:pPr>
        <w:ind w:left="360"/>
        <w:jc w:val="both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Návrh zákona nebude mať negatívny vplyv na štátny rozpočet, pretože ustanovenia o nepretržitom odpočinku v týždni sa v inštitúciách, ktoré sú napojené na štátny rozpočet dodržiavajú. Naopak, pokuty, ktoré budú musieť zamestnávatelia odvádzať v prípade nedodržiavania zákona, budú príjmom štátneho rozpočtu. Návrh neodporuje žiadnej medzinárodnej zmluve ani právu Európskej únie a je v súlade s Ústavou Slovenskej republiky</w:t>
      </w:r>
      <w:r w:rsidRPr="007C5D28" w:rsidR="00575DDD">
        <w:rPr>
          <w:rFonts w:ascii="Times New Roman" w:hAnsi="Times New Roman" w:cs="Times New Roman"/>
        </w:rPr>
        <w:t>.</w:t>
      </w:r>
    </w:p>
    <w:p w:rsidR="00575DDD" w:rsidRPr="007C5D28" w:rsidP="00700A9C">
      <w:pPr>
        <w:ind w:left="360"/>
        <w:jc w:val="both"/>
        <w:rPr>
          <w:rFonts w:ascii="Times New Roman" w:hAnsi="Times New Roman" w:cs="Times New Roman"/>
        </w:rPr>
      </w:pPr>
    </w:p>
    <w:p w:rsidR="00575DDD" w:rsidRPr="007C5D28" w:rsidP="00575DDD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osobitná časť</w:t>
      </w:r>
    </w:p>
    <w:p w:rsidR="00575DDD" w:rsidRPr="007C5D28" w:rsidP="00575DDD">
      <w:pPr>
        <w:ind w:left="360"/>
        <w:jc w:val="both"/>
        <w:rPr>
          <w:rFonts w:ascii="Times New Roman" w:hAnsi="Times New Roman" w:cs="Times New Roman"/>
        </w:rPr>
      </w:pPr>
    </w:p>
    <w:p w:rsidR="00575DDD" w:rsidRPr="007C5D28" w:rsidP="00575DDD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čl. I. bod 1 je novelizáciou § 122 Zákonníka práce. Rozširuje doterajší režim poskytovania mzdy a mzdového zvýhodnenia za prácu vo sviatok, na prácu v akýkoľvek deň pracovného pokoja, a to tak, že v nedeľu a vo sviatok sa poskytne mzdové zvýhodnenie vo výške n</w:t>
      </w:r>
      <w:r w:rsidRPr="007C5D28" w:rsidR="007C5D28">
        <w:rPr>
          <w:rFonts w:ascii="Times New Roman" w:hAnsi="Times New Roman" w:cs="Times New Roman"/>
        </w:rPr>
        <w:t>ajmenej 10</w:t>
      </w:r>
      <w:r w:rsidRPr="007C5D28">
        <w:rPr>
          <w:rFonts w:ascii="Times New Roman" w:hAnsi="Times New Roman" w:cs="Times New Roman"/>
        </w:rPr>
        <w:t>0% a za pr</w:t>
      </w:r>
      <w:r w:rsidRPr="007C5D28" w:rsidR="007C5D28">
        <w:rPr>
          <w:rFonts w:ascii="Times New Roman" w:hAnsi="Times New Roman" w:cs="Times New Roman"/>
        </w:rPr>
        <w:t xml:space="preserve">ácu v sobotu vo výške najmenej </w:t>
      </w:r>
      <w:r w:rsidRPr="007C5D28">
        <w:rPr>
          <w:rFonts w:ascii="Times New Roman" w:hAnsi="Times New Roman" w:cs="Times New Roman"/>
        </w:rPr>
        <w:t>5</w:t>
      </w:r>
      <w:r w:rsidRPr="007C5D28" w:rsidR="007C5D28">
        <w:rPr>
          <w:rFonts w:ascii="Times New Roman" w:hAnsi="Times New Roman" w:cs="Times New Roman"/>
        </w:rPr>
        <w:t>0</w:t>
      </w:r>
      <w:r w:rsidRPr="007C5D28">
        <w:rPr>
          <w:rFonts w:ascii="Times New Roman" w:hAnsi="Times New Roman" w:cs="Times New Roman"/>
        </w:rPr>
        <w:t>% priemerného zárobku zamestnanca. Toto zvýhodnenie patrí zamestnancovi iba vtedy, ak mu zamestnávateľ neposkytne náhradné voľno.</w:t>
      </w:r>
    </w:p>
    <w:p w:rsidR="00575DDD" w:rsidRPr="007C5D28" w:rsidP="00575DDD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 xml:space="preserve">Čl. II. bod 1 je novelizáciou § 2 ods.1 písm. a) zákona o inšpekcii práce a upresňuje príkladný výpočet pracovnoprávnych vzťahov, nad ktorými inšpekcia vykonáva dozor tak, že výslovne uvádza aj pravidlá o nepretržitom odpočinku v týždni a pravidlá o mzde a náhrade mzdy za deň pracovného pokoja. </w:t>
      </w:r>
      <w:r w:rsidRPr="007C5D28" w:rsidR="00F80058">
        <w:rPr>
          <w:rFonts w:ascii="Times New Roman" w:hAnsi="Times New Roman" w:cs="Times New Roman"/>
        </w:rPr>
        <w:t>Táto zmena v spojení s platným znením § 19 o správnych deliktoch, umožní orgánom inšpekcie ukladať nedisciplinovaným zamestnávateľom, ktorí nútia svojich pracovníkov pracovať vo sviatok, v sobotu a v nedeľu a neposkytnú im ani náhradné voľno, ani mzdové zvýhodnenie, udeliť pokutu až do výšky 1 milióna Sk.</w:t>
      </w:r>
    </w:p>
    <w:p w:rsidR="00F80058" w:rsidRPr="007C5D28" w:rsidP="00F80058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 xml:space="preserve">Čl. III je ustanovenie o účinnosti. Navrhuje sa účinnosť od 1. </w:t>
      </w:r>
      <w:r w:rsidR="007C5D28">
        <w:rPr>
          <w:rFonts w:ascii="Times New Roman" w:hAnsi="Times New Roman" w:cs="Times New Roman"/>
        </w:rPr>
        <w:t>október.</w:t>
      </w:r>
      <w:r w:rsidRPr="007C5D28">
        <w:rPr>
          <w:rFonts w:ascii="Times New Roman" w:hAnsi="Times New Roman" w:cs="Times New Roman"/>
        </w:rPr>
        <w:t xml:space="preserve"> </w:t>
      </w: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both"/>
        <w:rPr>
          <w:rFonts w:ascii="Times New Roman" w:hAnsi="Times New Roman" w:cs="Times New Roman"/>
        </w:rPr>
      </w:pPr>
    </w:p>
    <w:p w:rsidR="00F80058" w:rsidRPr="007C5D28" w:rsidP="00F80058">
      <w:pPr>
        <w:jc w:val="right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Peter Gabura</w:t>
      </w:r>
    </w:p>
    <w:p w:rsidR="00F80058" w:rsidRPr="007C5D28" w:rsidP="00F80058">
      <w:pPr>
        <w:jc w:val="right"/>
        <w:rPr>
          <w:rFonts w:ascii="Times New Roman" w:hAnsi="Times New Roman" w:cs="Times New Roman"/>
        </w:rPr>
      </w:pPr>
      <w:r w:rsidRPr="007C5D28">
        <w:rPr>
          <w:rFonts w:ascii="Times New Roman" w:hAnsi="Times New Roman" w:cs="Times New Roman"/>
        </w:rPr>
        <w:t>poslanec Národnej rady Slovenskej republiky</w:t>
      </w: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5C2"/>
    <w:multiLevelType w:val="hybridMultilevel"/>
    <w:tmpl w:val="B2D4DE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03CB6"/>
    <w:multiLevelType w:val="hybridMultilevel"/>
    <w:tmpl w:val="B4164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410E9"/>
    <w:rsid w:val="00575DDD"/>
    <w:rsid w:val="00700A9C"/>
    <w:rsid w:val="007C5D28"/>
    <w:rsid w:val="00930425"/>
    <w:rsid w:val="00C61407"/>
    <w:rsid w:val="00CF039D"/>
    <w:rsid w:val="00F800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582</Words>
  <Characters>3323</Characters>
  <Application>Microsoft Office Word</Application>
  <DocSecurity>0</DocSecurity>
  <Lines>0</Lines>
  <Paragraphs>0</Paragraphs>
  <ScaleCrop>false</ScaleCrop>
  <Company>Kancelária NR SR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Ivan Šimko</dc:creator>
  <cp:lastModifiedBy>Peter_Gabura</cp:lastModifiedBy>
  <cp:revision>2</cp:revision>
  <dcterms:created xsi:type="dcterms:W3CDTF">2008-05-30T08:14:00Z</dcterms:created>
  <dcterms:modified xsi:type="dcterms:W3CDTF">2008-05-30T08:14:00Z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-1435439672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dôvodová správa a doložky</vt:lpwstr>
  </property>
</Properties>
</file>