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94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4246"/>
        <w:gridCol w:w="900"/>
        <w:gridCol w:w="646"/>
        <w:gridCol w:w="1620"/>
        <w:gridCol w:w="4892"/>
        <w:gridCol w:w="900"/>
        <w:gridCol w:w="1122"/>
      </w:tblGrid>
      <w:tr>
        <w:tblPrEx>
          <w:tblW w:w="15946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594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5C1181">
            <w:pPr>
              <w:pStyle w:val="Heading1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TABUĽKA  ZHODY</w:t>
            </w:r>
          </w:p>
          <w:p w:rsidR="009A045E" w:rsidRPr="005C1181">
            <w:pPr>
              <w:pStyle w:val="Heading1"/>
              <w:spacing w:after="120"/>
              <w:rPr>
                <w:rFonts w:ascii="Arial Narrow" w:hAnsi="Arial Narrow" w:cs="Arial Narrow"/>
                <w:b w:val="0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smernice ES s ustanoveniami všetkých všeobecne záväzných právnych predpisov, ktoré danú smernicu preberajú</w:t>
            </w:r>
          </w:p>
        </w:tc>
      </w:tr>
      <w:tr>
        <w:tblPrEx>
          <w:tblW w:w="15946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A045E" w:rsidRPr="005C1181">
            <w:pPr>
              <w:pStyle w:val="Heading4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Názov smernice:</w:t>
            </w:r>
          </w:p>
        </w:tc>
        <w:tc>
          <w:tcPr>
            <w:tcW w:w="143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874E6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b/>
                <w:sz w:val="18"/>
                <w:szCs w:val="24"/>
              </w:rPr>
              <w:t>SMERNICA RADY 92/79/EHS z 19. októbra 1992 o aproximácii daní z cigariet v platnom znení</w:t>
            </w:r>
          </w:p>
          <w:p w:rsidR="009A045E" w:rsidRPr="005C1181">
            <w:pPr>
              <w:pStyle w:val="Heading4"/>
              <w:jc w:val="both"/>
              <w:rPr>
                <w:rFonts w:ascii="Arial Narrow" w:hAnsi="Arial Narrow" w:cs="Arial Narrow"/>
                <w:b w:val="0"/>
                <w:sz w:val="18"/>
                <w:szCs w:val="24"/>
              </w:rPr>
            </w:pPr>
          </w:p>
        </w:tc>
      </w:tr>
      <w:tr>
        <w:tblPrEx>
          <w:tblW w:w="15946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5C1181">
            <w:pPr>
              <w:pStyle w:val="Heading4"/>
              <w:spacing w:before="12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Smernica ES</w:t>
            </w:r>
          </w:p>
          <w:p w:rsidR="006874E6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b/>
                <w:sz w:val="18"/>
                <w:szCs w:val="24"/>
              </w:rPr>
              <w:t xml:space="preserve">SMERNICA RADY </w:t>
            </w:r>
            <w:r w:rsidRPr="005C1181">
              <w:rPr>
                <w:rFonts w:ascii="Arial Narrow" w:hAnsi="Arial Narrow" w:cs="Arial Narrow"/>
                <w:b/>
                <w:sz w:val="18"/>
                <w:szCs w:val="24"/>
                <w:u w:val="single"/>
              </w:rPr>
              <w:t>92/79/EHS</w:t>
            </w:r>
            <w:r w:rsidRPr="005C1181">
              <w:rPr>
                <w:rFonts w:ascii="Arial Narrow" w:hAnsi="Arial Narrow" w:cs="Arial Narrow"/>
                <w:b/>
                <w:sz w:val="18"/>
                <w:szCs w:val="24"/>
              </w:rPr>
              <w:t xml:space="preserve"> z 19. októbra 1992 o aproximácii daní z cigariet v platnom znení</w:t>
            </w:r>
          </w:p>
          <w:p w:rsidR="009A045E" w:rsidRPr="005C1181">
            <w:pPr>
              <w:pStyle w:val="BodyText3"/>
              <w:spacing w:line="240" w:lineRule="exact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5C1181">
            <w:pPr>
              <w:pStyle w:val="Heading4"/>
              <w:spacing w:before="12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Všeobecne záväzné právne predpisy Slovenskej republiky</w:t>
            </w:r>
          </w:p>
          <w:p w:rsidR="00011308" w:rsidRPr="005C1181" w:rsidP="0001130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11308" w:rsidRPr="005C1181" w:rsidP="00011308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Zákon č. 106/2004 Z. z. o spotrebnej dani z tabakových výrobkov v znení neskorších predpisov (ďalej len „106/2004 Z.z..“)</w:t>
            </w:r>
          </w:p>
          <w:p w:rsidR="00011308" w:rsidRPr="005C1181" w:rsidP="00011308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11308" w:rsidRPr="005C1181" w:rsidP="00011308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b/>
                <w:sz w:val="18"/>
                <w:szCs w:val="24"/>
              </w:rPr>
              <w:t>Návrh zákona, ktorým sa mení a dopĺňa zákon č. 106/2004 Z. z. o spotrebnej dani z tabakových výrobkov v znení neskorších predpisov</w:t>
            </w:r>
            <w:r w:rsidRPr="005C1181" w:rsidR="00EB7C92">
              <w:rPr>
                <w:rFonts w:ascii="Arial Narrow" w:hAnsi="Arial Narrow" w:cs="Arial Narrow"/>
                <w:b/>
                <w:sz w:val="18"/>
                <w:szCs w:val="24"/>
              </w:rPr>
              <w:t xml:space="preserve"> a o zmene a doplnení niektorých zákonov </w:t>
            </w:r>
            <w:r w:rsidRPr="005C1181">
              <w:rPr>
                <w:rFonts w:ascii="Arial Narrow" w:hAnsi="Arial Narrow" w:cs="Arial Narrow"/>
                <w:b/>
                <w:sz w:val="18"/>
                <w:szCs w:val="24"/>
              </w:rPr>
              <w:t>(ďalej len „návrh zákona“)</w:t>
            </w:r>
          </w:p>
          <w:p w:rsidR="009A045E" w:rsidRPr="005C1181">
            <w:pPr>
              <w:pStyle w:val="Header"/>
              <w:tabs>
                <w:tab w:val="left" w:pos="709"/>
              </w:tabs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</w:tr>
      <w:tr>
        <w:tblPrEx>
          <w:tblW w:w="15946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1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BodyText2"/>
              <w:spacing w:line="240" w:lineRule="exact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BodyText2"/>
              <w:spacing w:line="240" w:lineRule="exact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8</w:t>
            </w: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</w:tr>
      <w:tr>
        <w:tblPrEx>
          <w:tblW w:w="15946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Článok</w:t>
            </w:r>
          </w:p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(Č, O,</w:t>
            </w:r>
          </w:p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V, P)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Spôsob transp.</w:t>
            </w:r>
          </w:p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(N, O, D, n.a.)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Číslo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Článok (Č, §, O, V, P)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Zhoda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Poznámky</w:t>
            </w:r>
          </w:p>
          <w:p w:rsidR="00050C23" w:rsidRPr="005C1181">
            <w:pPr>
              <w:pStyle w:val="Normlny"/>
              <w:rPr>
                <w:rFonts w:ascii="Arial Narrow" w:hAnsi="Arial Narrow" w:cs="Arial Narrow"/>
                <w:sz w:val="18"/>
                <w:szCs w:val="24"/>
              </w:rPr>
            </w:pPr>
          </w:p>
        </w:tc>
      </w:tr>
      <w:tr>
        <w:tblPrEx>
          <w:tblW w:w="15946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Normlny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číslo predpisu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názov predpisu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</w:p>
        </w:tc>
      </w:tr>
      <w:tr>
        <w:tblPrEx>
          <w:tblW w:w="15946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Č:2</w:t>
            </w: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1. Každý členský štát zavedie celkovú minimálnu spotrebnú daň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 xml:space="preserve">(osobitná daň plus daň </w:t>
            </w:r>
            <w:r w:rsidRPr="005C1181">
              <w:rPr>
                <w:rFonts w:ascii="Arial Narrow" w:hAnsi="Arial Narrow" w:cs="Arial Narrow"/>
                <w:i/>
                <w:sz w:val="18"/>
                <w:szCs w:val="24"/>
              </w:rPr>
              <w:t xml:space="preserve">ad valorem </w:t>
            </w:r>
            <w:r w:rsidRPr="005C1181">
              <w:rPr>
                <w:rFonts w:ascii="Arial Narrow" w:hAnsi="Arial Narrow" w:cs="Arial Narrow"/>
                <w:sz w:val="18"/>
                <w:szCs w:val="24"/>
              </w:rPr>
              <w:t>bez DPH), ktorej daňová zaťaženosť by mala byť stanovená na 57 % maloobchodnej predajnej ceny (vrátane všetkých daní) a ktorá by nemala byť nižšia ako 60 eur na 1 000 kusov cigariet z najžiadanejšej cenovej kategórie. Od 1. júla 2006 sa údaj „60 eur“ nahradí údajom „64 eur“.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2. Členské štáty, ktoré uplatňujú minimálnu spotrebnú daň vo výške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najmenej 95 eur na 1 000 cigariet najžiadanejšej cenovej kategórie,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nemusia dodržiavať minimálnu požadovanú daňovú zaťaženosť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spotrebnou daňou vo výške57 %. Od 1. júla 2006 sa údaj „95 eur“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nahrádza údajom „101 eur“.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3. Celková minimálna spotrebná daň z cigariet sa stanoví na základe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cigariet najžiadanejšej cenovej kategórie podľa údajov k 1. januáru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každého roku.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4. Napriek odseku 1, členské štáty, ktoré 1. júla 2001 zaviedli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celkovú minimálnu spotrebnú daň nižšiu ako 60 eur na 1 000 cigariet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najžiadanejšej cenovej kategórie, môžu uplatňovanie celkovej minimálnej spotrebnej dane vo výške 60 eur na 1 000 cigariet najžiadanejšej cenovej kategórie odložiť najneskôr do a vrátane 31. decembra 2004.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5. Kurz eura, ktorý sa použije na prepočet čiastok celkovej minimálnej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spotrebnej dane v národnej mene, sa stanoví raz ročne. Platným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 xml:space="preserve">prepočítacím kurzom je kurz v prvý pracovný deň októbra 2000 uverejnený v </w:t>
            </w:r>
            <w:r w:rsidRPr="005C1181">
              <w:rPr>
                <w:rFonts w:ascii="Arial Narrow" w:hAnsi="Arial Narrow" w:cs="Arial Narrow"/>
                <w:i/>
                <w:sz w:val="18"/>
                <w:szCs w:val="24"/>
              </w:rPr>
              <w:t xml:space="preserve">Úradnom vestníku Európskych spoločenstiev </w:t>
            </w:r>
            <w:r w:rsidRPr="005C1181">
              <w:rPr>
                <w:rFonts w:ascii="Arial Narrow" w:hAnsi="Arial Narrow" w:cs="Arial Narrow"/>
                <w:sz w:val="18"/>
                <w:szCs w:val="24"/>
              </w:rPr>
              <w:t>s účinnosťou od 1. januára nasledujúceho kalendárneho roku.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6. Odchylne od predchádzajúceho odseku smú členské štáty, ktoré</w:t>
            </w:r>
          </w:p>
          <w:p w:rsidR="00050C23" w:rsidRPr="005C1181" w:rsidP="006874E6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nepristúpili k spoločnej mene euro, pri prepočte čiastky 95 eur uvedenej v odseku 2 na národnú menu uplatniť prepočítací kurz eura platný prvý pracovný deň októbra 2000. Táto odchýlka sa prehodnotí v nasledujúcej správe, ktorú predloží Komisia podľa článku 4.</w:t>
            </w:r>
          </w:p>
          <w:p w:rsidR="00050C23" w:rsidRPr="005C118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</w:t>
            </w: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D</w:t>
            </w: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n.a.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 w:rsidP="00011308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 xml:space="preserve">106/2004 </w:t>
            </w:r>
          </w:p>
          <w:p w:rsidR="00050C23" w:rsidRPr="005C1181" w:rsidP="00011308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011308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011308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011308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011308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011308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011308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050C23" w:rsidRPr="005C1181" w:rsidP="00011308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050C23" w:rsidRPr="005C1181" w:rsidP="0001130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b/>
                <w:sz w:val="18"/>
                <w:szCs w:val="24"/>
              </w:rPr>
              <w:t>n</w:t>
            </w:r>
            <w:r w:rsidRPr="005C1181">
              <w:rPr>
                <w:rFonts w:ascii="Arial Narrow" w:hAnsi="Arial Narrow" w:cs="Arial Narrow"/>
                <w:b/>
                <w:sz w:val="18"/>
                <w:szCs w:val="24"/>
              </w:rPr>
              <w:t>ávrh zákona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§ 6 ods.1</w:t>
            </w:r>
          </w:p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ods.2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 w:rsidP="0001130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(1) Sadzba dane z tabakových výrobkov s výnimkou cigariet sa ustanovuje takto:</w:t>
            </w:r>
          </w:p>
          <w:p w:rsidR="00050C23" w:rsidRPr="005C1181" w:rsidP="0001130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opis  tovaru                      sadzba   dane</w:t>
            </w:r>
          </w:p>
          <w:p w:rsidR="00050C23" w:rsidRPr="005C1181" w:rsidP="00011308">
            <w:pPr>
              <w:pStyle w:val="Normlny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cigary,   cigarky                2,10   Sk/kus</w:t>
            </w:r>
          </w:p>
          <w:p w:rsidR="00050C23" w:rsidRPr="005C1181" w:rsidP="0001130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tabak                                1 930,00  Sk/kg</w:t>
            </w:r>
          </w:p>
          <w:p w:rsidR="00050C23" w:rsidRPr="005C1181" w:rsidP="0001130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 w:rsidP="0001130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(2) Sadzba dane z cigariet s výnimkou podľa odseku 3 sa ustanovuje takto:</w:t>
            </w:r>
          </w:p>
          <w:p w:rsidR="00050C23" w:rsidRPr="005C1181" w:rsidP="0001130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opis   tovaru                kombinovaná   sadzba   dane</w:t>
            </w:r>
          </w:p>
          <w:p w:rsidR="00050C23" w:rsidRPr="005C1181" w:rsidP="0001130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 xml:space="preserve">                              špecifická   časť            percentuálna   časť</w:t>
            </w:r>
          </w:p>
          <w:p w:rsidR="00050C23" w:rsidRPr="005C1181" w:rsidP="0001130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 xml:space="preserve">cigarety                  </w:t>
            </w:r>
            <w:r w:rsidRPr="005C1181">
              <w:rPr>
                <w:rFonts w:ascii="Arial Narrow" w:hAnsi="Arial Narrow" w:cs="Arial Narrow"/>
                <w:b/>
                <w:sz w:val="18"/>
                <w:szCs w:val="24"/>
              </w:rPr>
              <w:t>1,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58</w:t>
            </w:r>
            <w:r w:rsidRPr="005C1181">
              <w:rPr>
                <w:rFonts w:ascii="Arial Narrow" w:hAnsi="Arial Narrow" w:cs="Arial Narrow"/>
                <w:b/>
                <w:sz w:val="18"/>
                <w:szCs w:val="24"/>
              </w:rPr>
              <w:t xml:space="preserve">  Sk/kus  </w:t>
            </w:r>
            <w:r w:rsidRPr="005C1181">
              <w:rPr>
                <w:rFonts w:ascii="Arial Narrow" w:hAnsi="Arial Narrow" w:cs="Arial Narrow"/>
                <w:sz w:val="18"/>
                <w:szCs w:val="24"/>
              </w:rPr>
              <w:t xml:space="preserve">              </w:t>
            </w:r>
            <w:r w:rsidRPr="005C1181">
              <w:rPr>
                <w:rFonts w:ascii="Arial Narrow" w:hAnsi="Arial Narrow" w:cs="Arial Narrow"/>
                <w:b/>
                <w:sz w:val="18"/>
                <w:szCs w:val="24"/>
              </w:rPr>
              <w:t>2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4</w:t>
            </w:r>
            <w:r w:rsidRPr="005C1181">
              <w:rPr>
                <w:rFonts w:ascii="Arial Narrow" w:hAnsi="Arial Narrow" w:cs="Arial Narrow"/>
                <w:b/>
                <w:sz w:val="18"/>
                <w:szCs w:val="24"/>
              </w:rPr>
              <w:t xml:space="preserve">% </w:t>
            </w:r>
            <w:r w:rsidRPr="005C1181">
              <w:rPr>
                <w:rFonts w:ascii="Arial Narrow" w:hAnsi="Arial Narrow" w:cs="Arial Narrow"/>
                <w:sz w:val="18"/>
                <w:szCs w:val="24"/>
              </w:rPr>
              <w:t>z ceny  cigariet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Ú</w:t>
            </w: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n.a.</w:t>
            </w: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n.a.</w:t>
            </w: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050C23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0C23" w:rsidRPr="005C1181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MF SR, Colné riaditeľstvo SR ,colné úrady</w:t>
            </w:r>
          </w:p>
        </w:tc>
      </w:tr>
    </w:tbl>
    <w:p w:rsidR="009A045E" w:rsidRPr="005C1181">
      <w:pPr>
        <w:autoSpaceDE/>
        <w:autoSpaceDN/>
        <w:ind w:left="360"/>
        <w:rPr>
          <w:rFonts w:ascii="Arial Narrow" w:hAnsi="Arial Narrow" w:cs="Arial Narrow"/>
          <w:sz w:val="18"/>
          <w:szCs w:val="24"/>
        </w:rPr>
      </w:pPr>
    </w:p>
    <w:p w:rsidR="009A045E" w:rsidRPr="005C1181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9A045E" w:rsidRPr="005C1181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9A045E" w:rsidRPr="005C1181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9A045E" w:rsidRPr="005C1181">
      <w:pPr>
        <w:autoSpaceDE/>
        <w:autoSpaceDN/>
        <w:rPr>
          <w:rFonts w:ascii="Arial Narrow" w:hAnsi="Arial Narrow" w:cs="Arial Narrow"/>
          <w:sz w:val="18"/>
          <w:szCs w:val="24"/>
        </w:rPr>
      </w:pPr>
      <w:r w:rsidRPr="005C1181">
        <w:rPr>
          <w:rFonts w:ascii="Arial Narrow" w:hAnsi="Arial Narrow" w:cs="Arial Narrow"/>
          <w:sz w:val="18"/>
          <w:szCs w:val="24"/>
        </w:rPr>
        <w:t>LEGENDA:</w:t>
      </w:r>
    </w:p>
    <w:tbl>
      <w:tblPr>
        <w:tblStyle w:val="TableNormal"/>
        <w:tblW w:w="15730" w:type="dxa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A045E" w:rsidRPr="005C1181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 w:val="18"/>
                <w:szCs w:val="24"/>
                <w:lang w:eastAsia="sk-SK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  <w:lang w:eastAsia="sk-SK"/>
              </w:rPr>
              <w:t>V stĺpci (1):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Č – článok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O – odsek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V – veta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P – písmeno (číslo)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A045E" w:rsidRPr="005C1181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 w:val="18"/>
                <w:szCs w:val="24"/>
                <w:lang w:eastAsia="sk-SK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  <w:lang w:eastAsia="sk-SK"/>
              </w:rPr>
              <w:t>V stĺpci (3):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 – bežná transpozícia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O – transpozícia s možnosťou voľby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D – transpozícia podľa úvahy (dobrovoľná)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A045E" w:rsidRPr="005C1181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 w:val="18"/>
                <w:szCs w:val="24"/>
                <w:lang w:eastAsia="sk-SK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  <w:lang w:eastAsia="sk-SK"/>
              </w:rPr>
              <w:t>V stĺpci (5):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Č – článok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§ – paragraf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O – odsek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V – veta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 xml:space="preserve">P – </w:t>
            </w:r>
            <w:r w:rsidR="00050C23">
              <w:rPr>
                <w:rFonts w:ascii="Arial Narrow" w:hAnsi="Arial Narrow" w:cs="Arial Narrow"/>
                <w:sz w:val="18"/>
                <w:szCs w:val="24"/>
              </w:rPr>
              <w:t>číslo (písmeno</w:t>
            </w:r>
            <w:r w:rsidRPr="005C1181">
              <w:rPr>
                <w:rFonts w:ascii="Arial Narrow" w:hAnsi="Arial Narrow" w:cs="Arial Narrow"/>
                <w:sz w:val="18"/>
                <w:szCs w:val="24"/>
              </w:rPr>
              <w:t>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A045E" w:rsidRPr="005C1181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 w:val="18"/>
                <w:szCs w:val="24"/>
                <w:lang w:eastAsia="sk-SK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  <w:lang w:eastAsia="sk-SK"/>
              </w:rPr>
              <w:t>V stĺpci (7):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Ú – úplná zhoda</w:t>
            </w:r>
          </w:p>
          <w:p w:rsidR="009A045E" w:rsidRPr="005C1181">
            <w:pPr>
              <w:autoSpaceDE/>
              <w:autoSpaceDN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Č – čiastočná zhoda</w:t>
            </w:r>
          </w:p>
          <w:p w:rsidR="009A045E" w:rsidRPr="005C1181">
            <w:pPr>
              <w:pStyle w:val="BodyTextIndent2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Ž – žiadna zhoda (ak nebola dosiahnutá ani  úplná ani čiastočná  zhoda alebo k prebratiu dôjde v budúcnosti)</w:t>
            </w:r>
          </w:p>
          <w:p w:rsidR="009A045E" w:rsidRPr="005C1181">
            <w:pPr>
              <w:autoSpaceDE/>
              <w:autoSpaceDN/>
              <w:ind w:left="290" w:hanging="290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n.a. – neaplikovateľnosť (ak sa ustanovenie smernice netýka Slovenskej republiky alebo nie je potrebné ho prebrať)</w:t>
            </w:r>
          </w:p>
        </w:tc>
      </w:tr>
    </w:tbl>
    <w:p w:rsidR="009A045E" w:rsidRPr="005C1181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9A045E" w:rsidRPr="005C1181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5C1181">
            <w:pPr>
              <w:pStyle w:val="Heading2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Zoznam všeobecne záväzných právnych predpisov preberajúcich smernicu (uveďte číslo smernice)</w:t>
            </w:r>
          </w:p>
          <w:p w:rsidR="009A045E" w:rsidRPr="005C1181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5C1181">
            <w:pPr>
              <w:spacing w:after="120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5C1181">
            <w:pPr>
              <w:pStyle w:val="Normlny"/>
              <w:rPr>
                <w:rFonts w:ascii="Arial Narrow" w:hAnsi="Arial Narrow" w:cs="Arial Narrow"/>
                <w:sz w:val="18"/>
                <w:szCs w:val="24"/>
                <w:lang w:eastAsia="sk-SK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5C1181">
            <w:pPr>
              <w:numPr>
                <w:numId w:val="10"/>
              </w:num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5C1181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rFonts w:ascii="Arial Narrow" w:hAnsi="Arial Narrow" w:cs="Arial Narrow"/>
                <w:sz w:val="18"/>
                <w:szCs w:val="24"/>
                <w:lang w:eastAsia="sk-SK"/>
              </w:rPr>
            </w:pPr>
          </w:p>
        </w:tc>
      </w:tr>
    </w:tbl>
    <w:p w:rsidR="009A045E" w:rsidRPr="005C1181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5E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050C23"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9A045E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045E"/>
    <w:rsid w:val="00011308"/>
    <w:rsid w:val="00041644"/>
    <w:rsid w:val="00050C23"/>
    <w:rsid w:val="000D53E0"/>
    <w:rsid w:val="001510A9"/>
    <w:rsid w:val="00387073"/>
    <w:rsid w:val="003B3ED2"/>
    <w:rsid w:val="00586BB5"/>
    <w:rsid w:val="005C1181"/>
    <w:rsid w:val="006874E6"/>
    <w:rsid w:val="00773629"/>
    <w:rsid w:val="007C62BA"/>
    <w:rsid w:val="008234D3"/>
    <w:rsid w:val="008C3BA2"/>
    <w:rsid w:val="009A045E"/>
    <w:rsid w:val="00AD0DC8"/>
    <w:rsid w:val="00BF052C"/>
    <w:rsid w:val="00D1457F"/>
    <w:rsid w:val="00EB7C92"/>
    <w:rsid w:val="00EC2593"/>
    <w:rsid w:val="00F732B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spacing w:before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uiPriority w:val="99"/>
    <w:pPr>
      <w:spacing w:line="240" w:lineRule="atLeast"/>
      <w:jc w:val="both"/>
    </w:p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pPr>
      <w:jc w:val="center"/>
    </w:pPr>
    <w:rPr>
      <w:sz w:val="2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lang w:eastAsia="en-US"/>
    </w:rPr>
  </w:style>
  <w:style w:type="paragraph" w:styleId="FootnoteText">
    <w:name w:val="footnote text"/>
    <w:basedOn w:val="Normal"/>
    <w:uiPriority w:val="99"/>
    <w:semiHidden/>
    <w:pPr>
      <w:jc w:val="left"/>
    </w:pPr>
    <w:rPr>
      <w:sz w:val="2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styleId="PageNumber">
    <w:name w:val="page number"/>
    <w:basedOn w:val="DefaultParagraphFont"/>
    <w:uiPriority w:val="99"/>
  </w:style>
  <w:style w:type="paragraph" w:styleId="BodyTextIndent2">
    <w:name w:val="Body Text Indent 2"/>
    <w:basedOn w:val="Normal"/>
    <w:uiPriority w:val="99"/>
    <w:pPr>
      <w:autoSpaceDE/>
      <w:autoSpaceDN/>
      <w:ind w:left="290" w:hanging="290"/>
      <w:jc w:val="left"/>
    </w:pPr>
    <w:rPr>
      <w:sz w:val="20"/>
    </w:rPr>
  </w:style>
  <w:style w:type="paragraph" w:styleId="BodyText">
    <w:name w:val="Body Text"/>
    <w:basedOn w:val="Normal"/>
    <w:uiPriority w:val="99"/>
    <w:rsid w:val="00BF052C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601</Words>
  <Characters>3432</Characters>
  <Application>Microsoft Office Word</Application>
  <DocSecurity>0</DocSecurity>
  <Lines>0</Lines>
  <Paragraphs>0</Paragraphs>
  <ScaleCrop>false</ScaleCrop>
  <Company>ÚV SR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Administrator</cp:lastModifiedBy>
  <cp:revision>3</cp:revision>
  <cp:lastPrinted>2005-10-26T11:07:00Z</cp:lastPrinted>
  <dcterms:created xsi:type="dcterms:W3CDTF">2008-02-21T11:32:00Z</dcterms:created>
  <dcterms:modified xsi:type="dcterms:W3CDTF">2008-05-09T16:26:00Z</dcterms:modified>
</cp:coreProperties>
</file>