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24BC4" w:rsidRPr="00F935E6" w:rsidP="00324BC4">
      <w:pPr>
        <w:rPr>
          <w:rFonts w:ascii="Times New Roman" w:hAnsi="Times New Roman" w:cs="Times New Roman"/>
        </w:rPr>
      </w:pPr>
    </w:p>
    <w:p w:rsidR="00324BC4" w:rsidP="00324BC4">
      <w:pPr>
        <w:pStyle w:val="Title"/>
        <w:pBdr>
          <w:bottom w:val="single" w:sz="12" w:space="1" w:color="auto"/>
        </w:pBdr>
        <w:rPr>
          <w:rFonts w:ascii="Times New Roman" w:hAnsi="Times New Roman" w:cs="Times New Roman"/>
          <w:b w:val="0"/>
          <w:caps/>
          <w:sz w:val="28"/>
        </w:rPr>
      </w:pPr>
      <w:r>
        <w:rPr>
          <w:rFonts w:ascii="Times New Roman" w:hAnsi="Times New Roman" w:cs="Times New Roman"/>
          <w:b w:val="0"/>
          <w:caps/>
          <w:sz w:val="28"/>
        </w:rPr>
        <w:t>NÁrodná rada SLOVENSKEJ REPUBLIKY</w:t>
      </w:r>
    </w:p>
    <w:p w:rsidR="00324BC4" w:rsidP="00324BC4">
      <w:pPr>
        <w:pStyle w:val="Title"/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B04DB7">
        <w:rPr>
          <w:rFonts w:ascii="Times New Roman" w:hAnsi="Times New Roman" w:cs="Times New Roman"/>
          <w:b w:val="0"/>
          <w:caps/>
          <w:sz w:val="28"/>
        </w:rPr>
        <w:t xml:space="preserve">IV. </w:t>
      </w:r>
      <w:r w:rsidRPr="00B04DB7">
        <w:rPr>
          <w:rFonts w:ascii="Times New Roman" w:hAnsi="Times New Roman" w:cs="Times New Roman"/>
        </w:rPr>
        <w:t>volebné obdobie</w:t>
      </w:r>
    </w:p>
    <w:p w:rsidR="00324BC4" w:rsidRPr="00C8488B" w:rsidP="00324BC4">
      <w:pPr>
        <w:pStyle w:val="Title"/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324BC4" w:rsidP="00324BC4">
      <w:pPr>
        <w:pStyle w:val="Title"/>
        <w:jc w:val="left"/>
        <w:rPr>
          <w:rFonts w:ascii="Times New Roman" w:hAnsi="Times New Roman" w:cs="Times New Roman"/>
          <w:b w:val="0"/>
          <w:caps/>
        </w:rPr>
      </w:pPr>
    </w:p>
    <w:p w:rsidR="000D20A4" w:rsidP="00324BC4">
      <w:pPr>
        <w:pStyle w:val="Title"/>
        <w:jc w:val="left"/>
        <w:rPr>
          <w:rFonts w:ascii="Times New Roman" w:hAnsi="Times New Roman" w:cs="Times New Roman"/>
          <w:b w:val="0"/>
          <w:caps/>
        </w:rPr>
      </w:pPr>
    </w:p>
    <w:p w:rsidR="00324BC4" w:rsidRPr="000D20A4" w:rsidP="00324BC4">
      <w:pPr>
        <w:pStyle w:val="Title"/>
        <w:rPr>
          <w:rFonts w:ascii="Times New Roman" w:hAnsi="Times New Roman" w:cs="Times New Roman"/>
          <w:b w:val="0"/>
          <w:caps/>
          <w:sz w:val="28"/>
          <w:szCs w:val="28"/>
        </w:rPr>
      </w:pPr>
      <w:r w:rsidRPr="000D20A4" w:rsidR="00DA2A02">
        <w:rPr>
          <w:rFonts w:ascii="Times New Roman" w:hAnsi="Times New Roman" w:cs="Times New Roman"/>
          <w:b w:val="0"/>
          <w:caps/>
          <w:sz w:val="28"/>
          <w:szCs w:val="28"/>
        </w:rPr>
        <w:t>636</w:t>
      </w:r>
    </w:p>
    <w:p w:rsidR="00324BC4" w:rsidP="00324BC4">
      <w:pPr>
        <w:pStyle w:val="Title"/>
        <w:jc w:val="left"/>
        <w:rPr>
          <w:rFonts w:ascii="Times New Roman" w:hAnsi="Times New Roman" w:cs="Times New Roman"/>
          <w:b w:val="0"/>
          <w:caps/>
        </w:rPr>
      </w:pPr>
    </w:p>
    <w:p w:rsidR="00324BC4" w:rsidP="00324BC4">
      <w:pPr>
        <w:pStyle w:val="Subtitle"/>
        <w:jc w:val="left"/>
        <w:rPr>
          <w:rFonts w:ascii="Times New Roman" w:hAnsi="Times New Roman" w:cs="Times New Roman"/>
          <w:b w:val="0"/>
          <w:sz w:val="28"/>
        </w:rPr>
      </w:pPr>
    </w:p>
    <w:p w:rsidR="00324BC4" w:rsidP="00324BC4">
      <w:pPr>
        <w:pStyle w:val="Heading1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VLÁDNY NÁVRH</w:t>
      </w:r>
    </w:p>
    <w:p w:rsidR="00324BC4" w:rsidRPr="00F935E6" w:rsidP="00324BC4">
      <w:pPr>
        <w:pStyle w:val="Heading1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24BC4" w:rsidRPr="00F935E6" w:rsidP="00324BC4">
      <w:pPr>
        <w:rPr>
          <w:rFonts w:ascii="Times New Roman" w:hAnsi="Times New Roman" w:cs="Times New Roman"/>
        </w:rPr>
      </w:pPr>
    </w:p>
    <w:p w:rsidR="00324BC4" w:rsidRPr="00BE6BB2" w:rsidP="00324BC4">
      <w:pPr>
        <w:pStyle w:val="Heading1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BE6BB2">
        <w:rPr>
          <w:rFonts w:ascii="Times New Roman" w:hAnsi="Times New Roman" w:cs="Times New Roman"/>
          <w:bCs w:val="0"/>
          <w:sz w:val="24"/>
          <w:szCs w:val="24"/>
        </w:rPr>
        <w:t>ZÁKON</w:t>
      </w:r>
    </w:p>
    <w:p w:rsidR="00324BC4" w:rsidRPr="00BE6BB2" w:rsidP="00324BC4">
      <w:pPr>
        <w:rPr>
          <w:rFonts w:ascii="Times New Roman" w:hAnsi="Times New Roman" w:cs="Times New Roman"/>
          <w:b/>
        </w:rPr>
      </w:pPr>
    </w:p>
    <w:p w:rsidR="00324BC4" w:rsidRPr="00BE6BB2" w:rsidP="00324BC4">
      <w:pPr>
        <w:spacing w:after="240"/>
        <w:jc w:val="center"/>
        <w:rPr>
          <w:rFonts w:ascii="Times New Roman" w:hAnsi="Times New Roman" w:cs="Times New Roman"/>
          <w:b/>
        </w:rPr>
      </w:pPr>
      <w:r w:rsidRPr="00BE6BB2">
        <w:rPr>
          <w:rFonts w:ascii="Times New Roman" w:hAnsi="Times New Roman" w:cs="Times New Roman"/>
          <w:b/>
        </w:rPr>
        <w:t>z  ...... 2008,</w:t>
      </w:r>
    </w:p>
    <w:p w:rsidR="00324BC4" w:rsidRPr="00BE6BB2" w:rsidP="00324BC4">
      <w:pPr>
        <w:jc w:val="center"/>
        <w:rPr>
          <w:rFonts w:ascii="Times New Roman" w:hAnsi="Times New Roman" w:cs="Times New Roman"/>
          <w:b/>
        </w:rPr>
      </w:pPr>
      <w:r w:rsidRPr="00BE6BB2">
        <w:rPr>
          <w:rFonts w:ascii="Times New Roman" w:hAnsi="Times New Roman" w:cs="Times New Roman"/>
          <w:b/>
        </w:rPr>
        <w:t>ktor</w:t>
      </w:r>
      <w:r>
        <w:rPr>
          <w:rFonts w:ascii="Times New Roman" w:hAnsi="Times New Roman" w:cs="Times New Roman"/>
          <w:b/>
        </w:rPr>
        <w:t>ým sa mení a dopĺňa zákon č. 435/2000 Z. z. o námornej</w:t>
      </w:r>
      <w:r w:rsidRPr="00BE6BB2">
        <w:rPr>
          <w:rFonts w:ascii="Times New Roman" w:hAnsi="Times New Roman" w:cs="Times New Roman"/>
          <w:b/>
        </w:rPr>
        <w:t xml:space="preserve"> plavbe</w:t>
      </w:r>
    </w:p>
    <w:p w:rsidR="00324BC4" w:rsidRPr="00324BC4" w:rsidP="00324BC4">
      <w:pPr>
        <w:spacing w:after="360"/>
        <w:jc w:val="center"/>
        <w:rPr>
          <w:rFonts w:ascii="Times New Roman" w:hAnsi="Times New Roman" w:cs="Times New Roman"/>
          <w:b/>
        </w:rPr>
      </w:pPr>
      <w:r w:rsidRPr="00BE6BB2">
        <w:rPr>
          <w:rFonts w:ascii="Times New Roman" w:hAnsi="Times New Roman" w:cs="Times New Roman"/>
          <w:b/>
        </w:rPr>
        <w:t>v znení neskorších predpisov</w:t>
      </w:r>
    </w:p>
    <w:p w:rsidR="005D7C5D" w:rsidRPr="00DA4D8B" w:rsidP="00324BC4">
      <w:pPr>
        <w:spacing w:after="240"/>
        <w:jc w:val="center"/>
        <w:rPr>
          <w:rFonts w:ascii="Times New Roman" w:hAnsi="Times New Roman" w:cs="Times New Roman"/>
        </w:rPr>
      </w:pPr>
      <w:r w:rsidRPr="00DA4D8B">
        <w:rPr>
          <w:rFonts w:ascii="Times New Roman" w:hAnsi="Times New Roman" w:cs="Times New Roman"/>
        </w:rPr>
        <w:t>Národná ra</w:t>
      </w:r>
      <w:r w:rsidRPr="00DA4D8B" w:rsidR="0065475C">
        <w:rPr>
          <w:rFonts w:ascii="Times New Roman" w:hAnsi="Times New Roman" w:cs="Times New Roman"/>
        </w:rPr>
        <w:t>da Slovenskej republiky sa uznie</w:t>
      </w:r>
      <w:r w:rsidRPr="00DA4D8B">
        <w:rPr>
          <w:rFonts w:ascii="Times New Roman" w:hAnsi="Times New Roman" w:cs="Times New Roman"/>
        </w:rPr>
        <w:t>sla na tomto záko</w:t>
      </w:r>
      <w:r w:rsidRPr="00DA4D8B">
        <w:rPr>
          <w:rFonts w:ascii="Times New Roman" w:hAnsi="Times New Roman" w:cs="Times New Roman"/>
        </w:rPr>
        <w:t>ne:</w:t>
      </w:r>
    </w:p>
    <w:p w:rsidR="005D7C5D" w:rsidRPr="00DA4D8B">
      <w:pPr>
        <w:spacing w:after="120"/>
        <w:jc w:val="center"/>
        <w:rPr>
          <w:rFonts w:ascii="Times New Roman" w:hAnsi="Times New Roman" w:cs="Times New Roman"/>
        </w:rPr>
      </w:pPr>
      <w:r w:rsidRPr="00DA4D8B">
        <w:rPr>
          <w:rFonts w:ascii="Times New Roman" w:hAnsi="Times New Roman" w:cs="Times New Roman"/>
        </w:rPr>
        <w:t>Čl. I</w:t>
      </w:r>
    </w:p>
    <w:p w:rsidR="005D7C5D" w:rsidRPr="00DA4D8B">
      <w:pPr>
        <w:spacing w:after="120"/>
        <w:jc w:val="both"/>
        <w:rPr>
          <w:rFonts w:ascii="Times New Roman" w:hAnsi="Times New Roman" w:cs="Times New Roman"/>
        </w:rPr>
      </w:pPr>
      <w:r w:rsidRPr="00DA4D8B">
        <w:rPr>
          <w:rFonts w:ascii="Times New Roman" w:hAnsi="Times New Roman" w:cs="Times New Roman"/>
        </w:rPr>
        <w:t>Zákon č.</w:t>
      </w:r>
      <w:r w:rsidRPr="00DA4D8B" w:rsidR="00A0776E">
        <w:rPr>
          <w:rFonts w:ascii="Times New Roman" w:hAnsi="Times New Roman" w:cs="Times New Roman"/>
        </w:rPr>
        <w:t xml:space="preserve"> 435/2000 Z. z. o námornej </w:t>
      </w:r>
      <w:r w:rsidRPr="00DA4D8B">
        <w:rPr>
          <w:rFonts w:ascii="Times New Roman" w:hAnsi="Times New Roman" w:cs="Times New Roman"/>
        </w:rPr>
        <w:t>plavbe</w:t>
      </w:r>
      <w:r w:rsidRPr="00DA4D8B" w:rsidR="00A0776E">
        <w:rPr>
          <w:rFonts w:ascii="Times New Roman" w:hAnsi="Times New Roman" w:cs="Times New Roman"/>
        </w:rPr>
        <w:t xml:space="preserve"> v znení zákona č. 581</w:t>
      </w:r>
      <w:r w:rsidRPr="00DA4D8B">
        <w:rPr>
          <w:rFonts w:ascii="Times New Roman" w:hAnsi="Times New Roman" w:cs="Times New Roman"/>
        </w:rPr>
        <w:t>/</w:t>
      </w:r>
      <w:r w:rsidRPr="00DA4D8B" w:rsidR="00A0776E">
        <w:rPr>
          <w:rFonts w:ascii="Times New Roman" w:hAnsi="Times New Roman" w:cs="Times New Roman"/>
        </w:rPr>
        <w:t>2003 Z. z.</w:t>
      </w:r>
      <w:r w:rsidRPr="00DA4D8B" w:rsidR="00C93FD1">
        <w:rPr>
          <w:rFonts w:ascii="Times New Roman" w:hAnsi="Times New Roman" w:cs="Times New Roman"/>
        </w:rPr>
        <w:t xml:space="preserve"> </w:t>
      </w:r>
      <w:r w:rsidRPr="00DA4D8B" w:rsidR="00A0776E">
        <w:rPr>
          <w:rFonts w:ascii="Times New Roman" w:hAnsi="Times New Roman" w:cs="Times New Roman"/>
        </w:rPr>
        <w:t>a zákona č. 97</w:t>
      </w:r>
      <w:r w:rsidRPr="00DA4D8B" w:rsidR="00C93FD1">
        <w:rPr>
          <w:rFonts w:ascii="Times New Roman" w:hAnsi="Times New Roman" w:cs="Times New Roman"/>
        </w:rPr>
        <w:t>/2007 Z. z.</w:t>
      </w:r>
      <w:r w:rsidRPr="00DA4D8B">
        <w:rPr>
          <w:rFonts w:ascii="Times New Roman" w:hAnsi="Times New Roman" w:cs="Times New Roman"/>
        </w:rPr>
        <w:t xml:space="preserve"> sa mení a dopĺňa takto:</w:t>
      </w:r>
    </w:p>
    <w:p w:rsidR="00933631" w:rsidRPr="00DA4D8B" w:rsidP="00933631">
      <w:pPr>
        <w:numPr>
          <w:ilvl w:val="0"/>
          <w:numId w:val="1"/>
        </w:numPr>
        <w:tabs>
          <w:tab w:val="left" w:pos="-3119"/>
          <w:tab w:val="clear" w:pos="720"/>
        </w:tabs>
        <w:jc w:val="both"/>
        <w:rPr>
          <w:rFonts w:ascii="Times New Roman" w:hAnsi="Times New Roman" w:cs="Times New Roman"/>
        </w:rPr>
      </w:pPr>
      <w:r w:rsidRPr="00DA4D8B">
        <w:rPr>
          <w:rFonts w:ascii="Times New Roman" w:hAnsi="Times New Roman" w:cs="Times New Roman"/>
        </w:rPr>
        <w:t>V § 4 ods. 1 písm. b) sa dopĺňa štvrtý bod, ktorý znie:</w:t>
      </w:r>
    </w:p>
    <w:p w:rsidR="00933631" w:rsidRPr="00DA4D8B" w:rsidP="00933631">
      <w:pPr>
        <w:spacing w:after="120"/>
        <w:jc w:val="both"/>
        <w:rPr>
          <w:rFonts w:ascii="Times New Roman" w:hAnsi="Times New Roman" w:cs="Times New Roman"/>
        </w:rPr>
      </w:pPr>
      <w:r w:rsidRPr="00DA4D8B" w:rsidR="00B82272">
        <w:rPr>
          <w:rFonts w:ascii="Times New Roman" w:hAnsi="Times New Roman" w:cs="Times New Roman"/>
        </w:rPr>
        <w:t xml:space="preserve">„4. vydávaním a schvaľovaním postupov a </w:t>
      </w:r>
      <w:r w:rsidRPr="00DA4D8B">
        <w:rPr>
          <w:rFonts w:ascii="Times New Roman" w:hAnsi="Times New Roman" w:cs="Times New Roman"/>
        </w:rPr>
        <w:t>opatrení podľa medzinárod</w:t>
      </w:r>
      <w:r w:rsidRPr="00DA4D8B">
        <w:rPr>
          <w:rFonts w:ascii="Times New Roman" w:hAnsi="Times New Roman" w:cs="Times New Roman"/>
        </w:rPr>
        <w:t>nej zmluvy,</w:t>
      </w:r>
      <w:r w:rsidRPr="00DA4D8B">
        <w:rPr>
          <w:rFonts w:ascii="Times New Roman" w:hAnsi="Times New Roman" w:cs="Times New Roman"/>
          <w:vertAlign w:val="superscript"/>
        </w:rPr>
        <w:t>1</w:t>
      </w:r>
      <w:r w:rsidRPr="00DA4D8B" w:rsidR="00E05D1E">
        <w:rPr>
          <w:rFonts w:ascii="Times New Roman" w:hAnsi="Times New Roman" w:cs="Times New Roman"/>
          <w:vertAlign w:val="superscript"/>
        </w:rPr>
        <w:t>b</w:t>
      </w:r>
      <w:r w:rsidRPr="00DA4D8B">
        <w:rPr>
          <w:rFonts w:ascii="Times New Roman" w:hAnsi="Times New Roman" w:cs="Times New Roman"/>
          <w:vertAlign w:val="superscript"/>
        </w:rPr>
        <w:t>)</w:t>
      </w:r>
      <w:r w:rsidRPr="00DA4D8B">
        <w:rPr>
          <w:rFonts w:ascii="Times New Roman" w:hAnsi="Times New Roman" w:cs="Times New Roman"/>
        </w:rPr>
        <w:t>“.</w:t>
      </w:r>
    </w:p>
    <w:p w:rsidR="00B82272" w:rsidRPr="00DA4D8B" w:rsidP="00B82272">
      <w:pPr>
        <w:jc w:val="both"/>
        <w:rPr>
          <w:rFonts w:ascii="Times New Roman" w:hAnsi="Times New Roman" w:cs="Times New Roman"/>
        </w:rPr>
      </w:pPr>
      <w:r w:rsidRPr="00DA4D8B" w:rsidR="00225F01">
        <w:rPr>
          <w:rFonts w:ascii="Times New Roman" w:hAnsi="Times New Roman" w:cs="Times New Roman"/>
        </w:rPr>
        <w:t xml:space="preserve">Poznámka pod čiarou k </w:t>
      </w:r>
      <w:r w:rsidRPr="00DA4D8B" w:rsidR="00E05D1E">
        <w:rPr>
          <w:rFonts w:ascii="Times New Roman" w:hAnsi="Times New Roman" w:cs="Times New Roman"/>
        </w:rPr>
        <w:t>odkazu 1b</w:t>
      </w:r>
      <w:r w:rsidRPr="00DA4D8B">
        <w:rPr>
          <w:rFonts w:ascii="Times New Roman" w:hAnsi="Times New Roman" w:cs="Times New Roman"/>
        </w:rPr>
        <w:t xml:space="preserve"> znie:</w:t>
      </w:r>
    </w:p>
    <w:p w:rsidR="00842687" w:rsidRPr="00DA4D8B" w:rsidP="00BD3341">
      <w:pPr>
        <w:pStyle w:val="FootnoteTex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A4D8B" w:rsidR="00E05D1E">
        <w:rPr>
          <w:rFonts w:ascii="Times New Roman" w:hAnsi="Times New Roman" w:cs="Times New Roman"/>
          <w:sz w:val="24"/>
          <w:szCs w:val="24"/>
        </w:rPr>
        <w:t>„</w:t>
      </w:r>
      <w:r w:rsidRPr="00DA4D8B" w:rsidR="00F91E95">
        <w:rPr>
          <w:rFonts w:ascii="Times New Roman" w:hAnsi="Times New Roman" w:cs="Times New Roman"/>
          <w:sz w:val="24"/>
          <w:szCs w:val="24"/>
        </w:rPr>
        <w:t xml:space="preserve">1b) </w:t>
      </w:r>
      <w:r w:rsidRPr="00DA4D8B" w:rsidR="00E05D1E">
        <w:rPr>
          <w:rFonts w:ascii="Times New Roman" w:hAnsi="Times New Roman" w:cs="Times New Roman"/>
          <w:sz w:val="24"/>
          <w:szCs w:val="24"/>
        </w:rPr>
        <w:t xml:space="preserve">Napríklad Medzinárodný dohovor o zabránení znečisťovania z lodí (MARPOL 1973) v znení neskorších predpisov, </w:t>
      </w:r>
      <w:r w:rsidRPr="00DA4D8B" w:rsidR="00E05D1E">
        <w:rPr>
          <w:rFonts w:ascii="Times New Roman" w:hAnsi="Times New Roman" w:cs="Times New Roman"/>
          <w:sz w:val="24"/>
          <w:szCs w:val="24"/>
          <w:lang w:eastAsia="sk-SK"/>
        </w:rPr>
        <w:t>Medzinárodný dohovor o bezpečnosti ľudského života na mori (SOLAS</w:t>
      </w:r>
      <w:r w:rsidRPr="00DA4D8B" w:rsidR="00E05D1E">
        <w:rPr>
          <w:rFonts w:ascii="Times New Roman" w:hAnsi="Times New Roman" w:cs="Times New Roman"/>
          <w:caps/>
          <w:sz w:val="24"/>
          <w:szCs w:val="24"/>
          <w:lang w:eastAsia="sk-SK"/>
        </w:rPr>
        <w:t xml:space="preserve"> 1974) </w:t>
      </w:r>
      <w:r w:rsidRPr="00DA4D8B" w:rsidR="00E05D1E">
        <w:rPr>
          <w:rFonts w:ascii="Times New Roman" w:hAnsi="Times New Roman" w:cs="Times New Roman"/>
          <w:sz w:val="24"/>
          <w:szCs w:val="24"/>
        </w:rPr>
        <w:t>v znení neskorších predpisov (oznámenie Ministerstva zahraničných vecí Slovenskej republiky č. 165/2001 Z. z.).“.</w:t>
      </w:r>
    </w:p>
    <w:p w:rsidR="006213D9" w:rsidRPr="00DA4D8B" w:rsidP="00015D92">
      <w:pPr>
        <w:numPr>
          <w:ilvl w:val="0"/>
          <w:numId w:val="3"/>
        </w:numPr>
        <w:tabs>
          <w:tab w:val="left" w:pos="397"/>
        </w:tabs>
        <w:spacing w:after="120"/>
        <w:jc w:val="both"/>
        <w:rPr>
          <w:rFonts w:ascii="Times New Roman" w:hAnsi="Times New Roman" w:cs="Times New Roman"/>
        </w:rPr>
      </w:pPr>
      <w:r w:rsidRPr="00DA4D8B" w:rsidR="00B6428E">
        <w:rPr>
          <w:rFonts w:ascii="Times New Roman" w:hAnsi="Times New Roman" w:cs="Times New Roman"/>
        </w:rPr>
        <w:t>V § 4 ods. 2 písm. e) sa na konci čiarka nahrádza spojkou „a“ a pripájajú sa</w:t>
      </w:r>
      <w:r w:rsidRPr="00DA4D8B" w:rsidR="0089487D">
        <w:rPr>
          <w:rFonts w:ascii="Times New Roman" w:hAnsi="Times New Roman" w:cs="Times New Roman"/>
        </w:rPr>
        <w:t xml:space="preserve"> tieto</w:t>
      </w:r>
      <w:r w:rsidRPr="00DA4D8B" w:rsidR="00B6428E">
        <w:rPr>
          <w:rFonts w:ascii="Times New Roman" w:hAnsi="Times New Roman" w:cs="Times New Roman"/>
        </w:rPr>
        <w:t xml:space="preserve"> slová </w:t>
      </w:r>
      <w:r w:rsidRPr="00DA4D8B" w:rsidR="00CE5F28">
        <w:rPr>
          <w:rFonts w:ascii="Times New Roman" w:hAnsi="Times New Roman" w:cs="Times New Roman"/>
        </w:rPr>
        <w:t>„</w:t>
      </w:r>
      <w:r w:rsidRPr="00DA4D8B">
        <w:rPr>
          <w:rFonts w:ascii="Times New Roman" w:hAnsi="Times New Roman" w:cs="Times New Roman"/>
        </w:rPr>
        <w:t>usmernenia t</w:t>
      </w:r>
      <w:r w:rsidRPr="00DA4D8B" w:rsidR="001B1A4E">
        <w:rPr>
          <w:rFonts w:ascii="Times New Roman" w:hAnsi="Times New Roman" w:cs="Times New Roman"/>
        </w:rPr>
        <w:t xml:space="preserve">ýkajúce sa bezpečnosti plavby a </w:t>
      </w:r>
      <w:r w:rsidRPr="00DA4D8B">
        <w:rPr>
          <w:rFonts w:ascii="Times New Roman" w:hAnsi="Times New Roman" w:cs="Times New Roman"/>
        </w:rPr>
        <w:t>bezpečnosti námorných lo</w:t>
      </w:r>
      <w:r w:rsidRPr="00DA4D8B">
        <w:rPr>
          <w:rFonts w:ascii="Times New Roman" w:hAnsi="Times New Roman" w:cs="Times New Roman"/>
        </w:rPr>
        <w:t>dí,“.</w:t>
      </w:r>
    </w:p>
    <w:p w:rsidR="00EE03FF" w:rsidRPr="00DA4D8B" w:rsidP="00EE03FF">
      <w:pPr>
        <w:numPr>
          <w:ilvl w:val="0"/>
          <w:numId w:val="3"/>
        </w:numPr>
        <w:tabs>
          <w:tab w:val="left" w:pos="397"/>
        </w:tabs>
        <w:spacing w:after="120"/>
        <w:jc w:val="both"/>
        <w:rPr>
          <w:rFonts w:ascii="Times New Roman" w:hAnsi="Times New Roman" w:cs="Times New Roman"/>
        </w:rPr>
      </w:pPr>
      <w:r w:rsidRPr="00DA4D8B">
        <w:rPr>
          <w:rFonts w:ascii="Times New Roman" w:hAnsi="Times New Roman" w:cs="Times New Roman"/>
        </w:rPr>
        <w:t>V § 7 ods. 6 sa doterajší odkaz 1b označuje ako odkaz 1c a doterajšia poznámka pod čiarou k odkazu 1b sa označuje ako poznámka pod čiarou k odkazu 1c.</w:t>
      </w:r>
    </w:p>
    <w:p w:rsidR="00005E3D" w:rsidRPr="00DA4D8B" w:rsidP="00225D86">
      <w:pPr>
        <w:numPr>
          <w:ilvl w:val="0"/>
          <w:numId w:val="3"/>
        </w:numPr>
        <w:tabs>
          <w:tab w:val="left" w:pos="397"/>
        </w:tabs>
        <w:jc w:val="both"/>
        <w:rPr>
          <w:rFonts w:ascii="Times New Roman" w:hAnsi="Times New Roman" w:cs="Times New Roman"/>
        </w:rPr>
      </w:pPr>
      <w:r w:rsidRPr="00DA4D8B" w:rsidR="00052EB6">
        <w:rPr>
          <w:rFonts w:ascii="Times New Roman" w:hAnsi="Times New Roman" w:cs="Times New Roman"/>
        </w:rPr>
        <w:t xml:space="preserve">V § 17 sa </w:t>
      </w:r>
      <w:r w:rsidRPr="00DA4D8B" w:rsidR="00651B20">
        <w:rPr>
          <w:rFonts w:ascii="Times New Roman" w:hAnsi="Times New Roman" w:cs="Times New Roman"/>
        </w:rPr>
        <w:t>odsek 3 dopĺňa písmenom e), ktoré znie:</w:t>
      </w:r>
    </w:p>
    <w:p w:rsidR="00B01C46" w:rsidRPr="00DA4D8B" w:rsidP="00372BBE">
      <w:pPr>
        <w:spacing w:after="120"/>
        <w:jc w:val="both"/>
        <w:rPr>
          <w:rFonts w:ascii="Times New Roman" w:hAnsi="Times New Roman" w:cs="Times New Roman"/>
        </w:rPr>
      </w:pPr>
      <w:r w:rsidRPr="00DA4D8B" w:rsidR="00CE5F28">
        <w:rPr>
          <w:rFonts w:ascii="Times New Roman" w:hAnsi="Times New Roman" w:cs="Times New Roman"/>
        </w:rPr>
        <w:t>„</w:t>
      </w:r>
      <w:r w:rsidRPr="00DA4D8B" w:rsidR="00651B20">
        <w:rPr>
          <w:rFonts w:ascii="Times New Roman" w:hAnsi="Times New Roman" w:cs="Times New Roman"/>
        </w:rPr>
        <w:t>e) bola námorná loď zadržaná orgánmi štátneho pr</w:t>
      </w:r>
      <w:r w:rsidRPr="00DA4D8B" w:rsidR="00651B20">
        <w:rPr>
          <w:rFonts w:ascii="Times New Roman" w:hAnsi="Times New Roman" w:cs="Times New Roman"/>
        </w:rPr>
        <w:t>ístavného dozoru v</w:t>
      </w:r>
      <w:r w:rsidRPr="00DA4D8B" w:rsidR="00042392">
        <w:rPr>
          <w:rFonts w:ascii="Times New Roman" w:hAnsi="Times New Roman" w:cs="Times New Roman"/>
        </w:rPr>
        <w:t xml:space="preserve"> </w:t>
      </w:r>
      <w:r w:rsidRPr="00DA4D8B" w:rsidR="00332C23">
        <w:rPr>
          <w:rFonts w:ascii="Times New Roman" w:hAnsi="Times New Roman" w:cs="Times New Roman"/>
        </w:rPr>
        <w:t>priebehu</w:t>
      </w:r>
      <w:r w:rsidRPr="00DA4D8B" w:rsidR="003016F0">
        <w:rPr>
          <w:rFonts w:ascii="Times New Roman" w:hAnsi="Times New Roman" w:cs="Times New Roman"/>
        </w:rPr>
        <w:t xml:space="preserve"> dvoch rokov</w:t>
      </w:r>
      <w:r w:rsidRPr="00DA4D8B" w:rsidR="00332C23">
        <w:rPr>
          <w:rFonts w:ascii="Times New Roman" w:hAnsi="Times New Roman" w:cs="Times New Roman"/>
        </w:rPr>
        <w:t xml:space="preserve"> od posledného zistenia</w:t>
      </w:r>
      <w:r w:rsidRPr="00DA4D8B" w:rsidR="00C90470">
        <w:rPr>
          <w:rFonts w:ascii="Times New Roman" w:hAnsi="Times New Roman" w:cs="Times New Roman"/>
        </w:rPr>
        <w:t xml:space="preserve"> viac ako dva</w:t>
      </w:r>
      <w:r w:rsidRPr="00DA4D8B" w:rsidR="00651B20">
        <w:rPr>
          <w:rFonts w:ascii="Times New Roman" w:hAnsi="Times New Roman" w:cs="Times New Roman"/>
        </w:rPr>
        <w:t>krát</w:t>
      </w:r>
      <w:r w:rsidRPr="00DA4D8B" w:rsidR="00332C23">
        <w:rPr>
          <w:rFonts w:ascii="Times New Roman" w:hAnsi="Times New Roman" w:cs="Times New Roman"/>
        </w:rPr>
        <w:t xml:space="preserve"> z dôvodu</w:t>
      </w:r>
      <w:r w:rsidRPr="00DA4D8B" w:rsidR="00651B20">
        <w:rPr>
          <w:rFonts w:ascii="Times New Roman" w:hAnsi="Times New Roman" w:cs="Times New Roman"/>
        </w:rPr>
        <w:t xml:space="preserve"> nevyhovujúceho technického stavu.“.</w:t>
      </w:r>
    </w:p>
    <w:p w:rsidR="00372BBE" w:rsidRPr="00DA4D8B" w:rsidP="00B01C46">
      <w:pPr>
        <w:numPr>
          <w:ilvl w:val="1"/>
          <w:numId w:val="3"/>
        </w:numPr>
        <w:tabs>
          <w:tab w:val="left" w:pos="397"/>
        </w:tabs>
        <w:jc w:val="both"/>
        <w:rPr>
          <w:rFonts w:ascii="Times New Roman" w:hAnsi="Times New Roman" w:cs="Times New Roman"/>
        </w:rPr>
      </w:pPr>
      <w:r w:rsidRPr="00DA4D8B" w:rsidR="00C20F52">
        <w:rPr>
          <w:rFonts w:ascii="Times New Roman" w:hAnsi="Times New Roman" w:cs="Times New Roman"/>
        </w:rPr>
        <w:t>V § 24 sa za písmen</w:t>
      </w:r>
      <w:r w:rsidRPr="00DA4D8B" w:rsidR="000C4157">
        <w:rPr>
          <w:rFonts w:ascii="Times New Roman" w:hAnsi="Times New Roman" w:cs="Times New Roman"/>
        </w:rPr>
        <w:t xml:space="preserve">o m) vkladajú nové písmená n) a </w:t>
      </w:r>
      <w:r w:rsidRPr="00DA4D8B" w:rsidR="00C20F52">
        <w:rPr>
          <w:rFonts w:ascii="Times New Roman" w:hAnsi="Times New Roman" w:cs="Times New Roman"/>
        </w:rPr>
        <w:t>o), ktoré znejú:</w:t>
      </w:r>
    </w:p>
    <w:p w:rsidR="00C20F52" w:rsidRPr="00DA4D8B" w:rsidP="00C20F52">
      <w:pPr>
        <w:jc w:val="both"/>
        <w:rPr>
          <w:rFonts w:ascii="Times New Roman" w:hAnsi="Times New Roman" w:cs="Times New Roman"/>
        </w:rPr>
      </w:pPr>
      <w:r w:rsidRPr="00DA4D8B" w:rsidR="00CE5F28">
        <w:rPr>
          <w:rFonts w:ascii="Times New Roman" w:hAnsi="Times New Roman" w:cs="Times New Roman"/>
        </w:rPr>
        <w:t>„</w:t>
      </w:r>
      <w:r w:rsidRPr="00DA4D8B" w:rsidR="00155D17">
        <w:rPr>
          <w:rFonts w:ascii="Times New Roman" w:hAnsi="Times New Roman" w:cs="Times New Roman"/>
        </w:rPr>
        <w:t xml:space="preserve">n) </w:t>
      </w:r>
      <w:r w:rsidRPr="00DA4D8B" w:rsidR="00781522">
        <w:rPr>
          <w:rFonts w:ascii="Times New Roman" w:hAnsi="Times New Roman" w:cs="Times New Roman"/>
        </w:rPr>
        <w:t>zabezpečiť, aby sa z námornej lode nevypúšťali znečisťujúce</w:t>
      </w:r>
      <w:r w:rsidRPr="00DA4D8B" w:rsidR="00781522">
        <w:rPr>
          <w:rFonts w:ascii="Times New Roman" w:hAnsi="Times New Roman" w:cs="Times New Roman"/>
        </w:rPr>
        <w:t xml:space="preserve"> látky v oblastiach uvedených v § 28a ods. 3,</w:t>
      </w:r>
    </w:p>
    <w:p w:rsidR="005409CB" w:rsidRPr="00DA4D8B" w:rsidP="000C4157">
      <w:pPr>
        <w:spacing w:after="120"/>
        <w:jc w:val="both"/>
        <w:rPr>
          <w:rFonts w:ascii="Times New Roman" w:hAnsi="Times New Roman" w:cs="Times New Roman"/>
        </w:rPr>
      </w:pPr>
      <w:r w:rsidRPr="00DA4D8B">
        <w:rPr>
          <w:rFonts w:ascii="Times New Roman" w:hAnsi="Times New Roman" w:cs="Times New Roman"/>
        </w:rPr>
        <w:t>o) zabezpečiť dodržiavanie Medzinárodné</w:t>
      </w:r>
      <w:r w:rsidRPr="00DA4D8B" w:rsidR="000C4157">
        <w:rPr>
          <w:rFonts w:ascii="Times New Roman" w:hAnsi="Times New Roman" w:cs="Times New Roman"/>
        </w:rPr>
        <w:t xml:space="preserve">ho kódexu pre bezpečnosť lodí a </w:t>
      </w:r>
      <w:r w:rsidRPr="00DA4D8B">
        <w:rPr>
          <w:rFonts w:ascii="Times New Roman" w:hAnsi="Times New Roman" w:cs="Times New Roman"/>
        </w:rPr>
        <w:t>prístavov (ISPS Code)</w:t>
      </w:r>
      <w:r w:rsidRPr="00DA4D8B" w:rsidR="00996466">
        <w:rPr>
          <w:rFonts w:ascii="Times New Roman" w:hAnsi="Times New Roman" w:cs="Times New Roman"/>
        </w:rPr>
        <w:t xml:space="preserve"> (ďalej l</w:t>
      </w:r>
      <w:r w:rsidRPr="00DA4D8B" w:rsidR="00715523">
        <w:rPr>
          <w:rFonts w:ascii="Times New Roman" w:hAnsi="Times New Roman" w:cs="Times New Roman"/>
        </w:rPr>
        <w:t xml:space="preserve">en „kódex pre bezpečnosť lodí a </w:t>
      </w:r>
      <w:r w:rsidRPr="00DA4D8B" w:rsidR="00996466">
        <w:rPr>
          <w:rFonts w:ascii="Times New Roman" w:hAnsi="Times New Roman" w:cs="Times New Roman"/>
        </w:rPr>
        <w:t>prístavov“)</w:t>
      </w:r>
      <w:r w:rsidRPr="00DA4D8B">
        <w:rPr>
          <w:rFonts w:ascii="Times New Roman" w:hAnsi="Times New Roman" w:cs="Times New Roman"/>
        </w:rPr>
        <w:t>,</w:t>
      </w:r>
      <w:r w:rsidRPr="00DA4D8B" w:rsidR="00C47F9D">
        <w:rPr>
          <w:rFonts w:ascii="Times New Roman" w:hAnsi="Times New Roman" w:cs="Times New Roman"/>
          <w:vertAlign w:val="superscript"/>
        </w:rPr>
        <w:t>6a</w:t>
      </w:r>
      <w:r w:rsidRPr="00DA4D8B" w:rsidR="002A617E">
        <w:rPr>
          <w:rFonts w:ascii="Times New Roman" w:hAnsi="Times New Roman" w:cs="Times New Roman"/>
          <w:vertAlign w:val="superscript"/>
        </w:rPr>
        <w:t>)</w:t>
      </w:r>
      <w:r w:rsidRPr="00DA4D8B">
        <w:rPr>
          <w:rFonts w:ascii="Times New Roman" w:hAnsi="Times New Roman" w:cs="Times New Roman"/>
        </w:rPr>
        <w:t>“.</w:t>
      </w:r>
    </w:p>
    <w:p w:rsidR="00A62E31" w:rsidRPr="00DA4D8B" w:rsidP="009F5D6B">
      <w:pPr>
        <w:spacing w:after="120"/>
        <w:jc w:val="both"/>
        <w:rPr>
          <w:rFonts w:ascii="Times New Roman" w:hAnsi="Times New Roman" w:cs="Times New Roman"/>
        </w:rPr>
      </w:pPr>
      <w:r w:rsidRPr="00DA4D8B" w:rsidR="000C4157">
        <w:rPr>
          <w:rFonts w:ascii="Times New Roman" w:hAnsi="Times New Roman" w:cs="Times New Roman"/>
        </w:rPr>
        <w:t xml:space="preserve">Doterajšie písmená n) až z) </w:t>
      </w:r>
      <w:r w:rsidRPr="00DA4D8B" w:rsidR="004C5A2C">
        <w:rPr>
          <w:rFonts w:ascii="Times New Roman" w:hAnsi="Times New Roman" w:cs="Times New Roman"/>
        </w:rPr>
        <w:t>sa označujú ako písmená p) až a</w:t>
      </w:r>
      <w:r w:rsidRPr="00DA4D8B" w:rsidR="004C5A2C">
        <w:rPr>
          <w:rFonts w:ascii="Times New Roman" w:hAnsi="Times New Roman" w:cs="Times New Roman"/>
        </w:rPr>
        <w:t>b</w:t>
      </w:r>
      <w:r w:rsidRPr="00DA4D8B" w:rsidR="000C4157">
        <w:rPr>
          <w:rFonts w:ascii="Times New Roman" w:hAnsi="Times New Roman" w:cs="Times New Roman"/>
        </w:rPr>
        <w:t>).</w:t>
      </w:r>
    </w:p>
    <w:p w:rsidR="002C45C4" w:rsidRPr="00DA4D8B" w:rsidP="002C45C4">
      <w:pPr>
        <w:jc w:val="both"/>
        <w:rPr>
          <w:rFonts w:ascii="Times New Roman" w:hAnsi="Times New Roman" w:cs="Times New Roman"/>
        </w:rPr>
      </w:pPr>
      <w:r w:rsidRPr="00DA4D8B" w:rsidR="003A2323">
        <w:rPr>
          <w:rFonts w:ascii="Times New Roman" w:hAnsi="Times New Roman" w:cs="Times New Roman"/>
        </w:rPr>
        <w:t>Poznámka pod čiarou k odkazu 6a</w:t>
      </w:r>
      <w:r w:rsidRPr="00DA4D8B">
        <w:rPr>
          <w:rFonts w:ascii="Times New Roman" w:hAnsi="Times New Roman" w:cs="Times New Roman"/>
        </w:rPr>
        <w:t xml:space="preserve"> znie:</w:t>
      </w:r>
    </w:p>
    <w:p w:rsidR="00D74C11" w:rsidRPr="00DA4D8B" w:rsidP="002C45C4">
      <w:pPr>
        <w:spacing w:after="120"/>
        <w:jc w:val="both"/>
        <w:rPr>
          <w:rFonts w:ascii="Times New Roman" w:hAnsi="Times New Roman" w:cs="Times New Roman"/>
        </w:rPr>
      </w:pPr>
      <w:r w:rsidRPr="00DA4D8B" w:rsidR="002C45C4">
        <w:rPr>
          <w:rFonts w:ascii="Times New Roman" w:hAnsi="Times New Roman" w:cs="Times New Roman"/>
        </w:rPr>
        <w:t>„</w:t>
      </w:r>
      <w:r w:rsidRPr="00DA4D8B" w:rsidR="009921A1">
        <w:rPr>
          <w:rFonts w:ascii="Times New Roman" w:hAnsi="Times New Roman" w:cs="Times New Roman"/>
        </w:rPr>
        <w:t xml:space="preserve">6a) </w:t>
      </w:r>
      <w:r w:rsidRPr="00DA4D8B" w:rsidR="009E7A91">
        <w:rPr>
          <w:rFonts w:ascii="Times New Roman" w:hAnsi="Times New Roman" w:cs="Times New Roman"/>
        </w:rPr>
        <w:t xml:space="preserve">Kapitola XI </w:t>
      </w:r>
      <w:r w:rsidRPr="00DA4D8B" w:rsidR="009E7A91">
        <w:rPr>
          <w:rFonts w:ascii="Times New Roman" w:hAnsi="Times New Roman" w:cs="Times New Roman"/>
          <w:lang w:eastAsia="sk-SK"/>
        </w:rPr>
        <w:t>Medzinárodného dohovoru o bezpečnosti ľudského života na mori (SOLAS</w:t>
      </w:r>
      <w:r w:rsidRPr="00DA4D8B" w:rsidR="009E7A91">
        <w:rPr>
          <w:rFonts w:ascii="Times New Roman" w:hAnsi="Times New Roman" w:cs="Times New Roman"/>
          <w:caps/>
          <w:lang w:eastAsia="sk-SK"/>
        </w:rPr>
        <w:t xml:space="preserve"> 1974) </w:t>
      </w:r>
      <w:r w:rsidRPr="00DA4D8B" w:rsidR="009E7A91">
        <w:rPr>
          <w:rFonts w:ascii="Times New Roman" w:hAnsi="Times New Roman" w:cs="Times New Roman"/>
        </w:rPr>
        <w:t>v znení neskorších predpisov (oznámenie Ministerstva zahraničných vecí Slovenskej republiky č. 165/2001 Z. z.)</w:t>
      </w:r>
      <w:r w:rsidRPr="00DA4D8B" w:rsidR="002C45C4">
        <w:rPr>
          <w:rFonts w:ascii="Times New Roman" w:hAnsi="Times New Roman" w:cs="Times New Roman"/>
        </w:rPr>
        <w:t>“.</w:t>
      </w:r>
    </w:p>
    <w:p w:rsidR="00015D92" w:rsidRPr="00DA4D8B" w:rsidP="00D74C11">
      <w:pPr>
        <w:numPr>
          <w:ilvl w:val="0"/>
          <w:numId w:val="4"/>
        </w:numPr>
        <w:tabs>
          <w:tab w:val="left" w:pos="397"/>
        </w:tabs>
        <w:spacing w:after="120"/>
        <w:jc w:val="both"/>
        <w:rPr>
          <w:rFonts w:ascii="Times New Roman" w:hAnsi="Times New Roman" w:cs="Times New Roman"/>
        </w:rPr>
      </w:pPr>
      <w:r w:rsidRPr="00DA4D8B" w:rsidR="0077067C">
        <w:rPr>
          <w:rFonts w:ascii="Times New Roman" w:hAnsi="Times New Roman" w:cs="Times New Roman"/>
        </w:rPr>
        <w:t xml:space="preserve">V § 24 v </w:t>
      </w:r>
      <w:r w:rsidRPr="00DA4D8B" w:rsidR="0077067C">
        <w:rPr>
          <w:rFonts w:ascii="Times New Roman" w:hAnsi="Times New Roman" w:cs="Times New Roman"/>
        </w:rPr>
        <w:t>písm. z</w:t>
      </w:r>
      <w:r w:rsidRPr="00DA4D8B" w:rsidR="006F13E6">
        <w:rPr>
          <w:rFonts w:ascii="Times New Roman" w:hAnsi="Times New Roman" w:cs="Times New Roman"/>
        </w:rPr>
        <w:t>)</w:t>
      </w:r>
      <w:r w:rsidRPr="00DA4D8B">
        <w:rPr>
          <w:rFonts w:ascii="Times New Roman" w:hAnsi="Times New Roman" w:cs="Times New Roman"/>
        </w:rPr>
        <w:t xml:space="preserve"> sa doterajší odkaz 6a označuje ako odkaz 6b a doterajšia poznámka pod čiarou k odkazu 6a sa označuje ako poznámka pod čiarou k odkazu 6b.</w:t>
      </w:r>
    </w:p>
    <w:p w:rsidR="00781522" w:rsidRPr="00DA4D8B" w:rsidP="00781522">
      <w:pPr>
        <w:numPr>
          <w:ilvl w:val="0"/>
          <w:numId w:val="4"/>
        </w:numPr>
        <w:tabs>
          <w:tab w:val="left" w:pos="397"/>
        </w:tabs>
        <w:jc w:val="both"/>
        <w:rPr>
          <w:rFonts w:ascii="Times New Roman" w:hAnsi="Times New Roman" w:cs="Times New Roman"/>
        </w:rPr>
      </w:pPr>
      <w:r w:rsidRPr="00DA4D8B">
        <w:rPr>
          <w:rFonts w:ascii="Times New Roman" w:hAnsi="Times New Roman" w:cs="Times New Roman"/>
        </w:rPr>
        <w:t>V § 28 sa odsek 1 dopĺňa písmenom d), ktoré znie:</w:t>
      </w:r>
    </w:p>
    <w:p w:rsidR="00781522" w:rsidRPr="00DA4D8B" w:rsidP="00781522">
      <w:pPr>
        <w:spacing w:after="120"/>
        <w:jc w:val="both"/>
        <w:rPr>
          <w:rFonts w:ascii="Times New Roman" w:hAnsi="Times New Roman" w:cs="Times New Roman"/>
        </w:rPr>
      </w:pPr>
      <w:r w:rsidRPr="00DA4D8B">
        <w:rPr>
          <w:rFonts w:ascii="Times New Roman" w:hAnsi="Times New Roman" w:cs="Times New Roman"/>
        </w:rPr>
        <w:t>„d) spôsobila znečistenie mora, najmä vypustením znečisťujú</w:t>
      </w:r>
      <w:r w:rsidRPr="00DA4D8B">
        <w:rPr>
          <w:rFonts w:ascii="Times New Roman" w:hAnsi="Times New Roman" w:cs="Times New Roman"/>
        </w:rPr>
        <w:t>cich látok do mora.“.</w:t>
      </w:r>
    </w:p>
    <w:p w:rsidR="00781522" w:rsidRPr="00DA4D8B" w:rsidP="00781522">
      <w:pPr>
        <w:numPr>
          <w:ilvl w:val="0"/>
          <w:numId w:val="4"/>
        </w:numPr>
        <w:tabs>
          <w:tab w:val="left" w:pos="397"/>
        </w:tabs>
        <w:jc w:val="both"/>
        <w:rPr>
          <w:rFonts w:ascii="Times New Roman" w:hAnsi="Times New Roman" w:cs="Times New Roman"/>
        </w:rPr>
      </w:pPr>
      <w:r w:rsidRPr="00DA4D8B">
        <w:rPr>
          <w:rFonts w:ascii="Times New Roman" w:hAnsi="Times New Roman" w:cs="Times New Roman"/>
        </w:rPr>
        <w:t>Za § 28 sa vkladá § 28a, ktorý vrátane nadpisu znie:</w:t>
      </w:r>
    </w:p>
    <w:p w:rsidR="00781522" w:rsidRPr="00DA4D8B" w:rsidP="00781522">
      <w:pPr>
        <w:jc w:val="center"/>
        <w:rPr>
          <w:rFonts w:ascii="Times New Roman" w:hAnsi="Times New Roman" w:cs="Times New Roman"/>
        </w:rPr>
      </w:pPr>
      <w:r w:rsidRPr="00DA4D8B">
        <w:rPr>
          <w:rFonts w:ascii="Times New Roman" w:hAnsi="Times New Roman" w:cs="Times New Roman"/>
        </w:rPr>
        <w:t>„§ 28a</w:t>
      </w:r>
    </w:p>
    <w:p w:rsidR="00781522" w:rsidRPr="00DA4D8B" w:rsidP="00781522">
      <w:pPr>
        <w:spacing w:after="120"/>
        <w:jc w:val="center"/>
        <w:rPr>
          <w:rFonts w:ascii="Times New Roman" w:hAnsi="Times New Roman" w:cs="Times New Roman"/>
        </w:rPr>
      </w:pPr>
      <w:r w:rsidRPr="00DA4D8B">
        <w:rPr>
          <w:rFonts w:ascii="Times New Roman" w:hAnsi="Times New Roman" w:cs="Times New Roman"/>
        </w:rPr>
        <w:t>Opatrenia proti vypúšťaniu znečisťujúcich látok do mora</w:t>
      </w:r>
    </w:p>
    <w:p w:rsidR="00781522" w:rsidRPr="00DA4D8B" w:rsidP="00781522">
      <w:pPr>
        <w:tabs>
          <w:tab w:val="left" w:pos="0"/>
        </w:tabs>
        <w:autoSpaceDE/>
        <w:autoSpaceDN/>
        <w:spacing w:after="120"/>
        <w:ind w:firstLine="426"/>
        <w:jc w:val="both"/>
        <w:rPr>
          <w:rFonts w:ascii="Times New Roman" w:hAnsi="Times New Roman" w:cs="Times New Roman"/>
          <w:lang w:eastAsia="sk-SK"/>
        </w:rPr>
      </w:pPr>
      <w:r w:rsidRPr="00DA4D8B">
        <w:rPr>
          <w:rFonts w:ascii="Times New Roman" w:hAnsi="Times New Roman" w:cs="Times New Roman"/>
        </w:rPr>
        <w:t xml:space="preserve">(1) Znečisťujúcimi látkami sú </w:t>
      </w:r>
      <w:r w:rsidRPr="00DA4D8B">
        <w:rPr>
          <w:rFonts w:ascii="Times New Roman" w:hAnsi="Times New Roman" w:cs="Times New Roman"/>
          <w:lang w:eastAsia="sk-SK"/>
        </w:rPr>
        <w:t>ropné látky</w:t>
      </w:r>
      <w:r w:rsidRPr="00DA4D8B" w:rsidR="00432E3A">
        <w:rPr>
          <w:rFonts w:ascii="Times New Roman" w:hAnsi="Times New Roman" w:cs="Times New Roman"/>
          <w:vertAlign w:val="superscript"/>
          <w:lang w:eastAsia="sk-SK"/>
        </w:rPr>
        <w:t>7a</w:t>
      </w:r>
      <w:r w:rsidRPr="00DA4D8B">
        <w:rPr>
          <w:rFonts w:ascii="Times New Roman" w:hAnsi="Times New Roman" w:cs="Times New Roman"/>
          <w:vertAlign w:val="superscript"/>
          <w:lang w:eastAsia="sk-SK"/>
        </w:rPr>
        <w:t>)</w:t>
      </w:r>
      <w:r w:rsidRPr="00DA4D8B">
        <w:rPr>
          <w:rFonts w:ascii="Times New Roman" w:hAnsi="Times New Roman" w:cs="Times New Roman"/>
          <w:lang w:eastAsia="sk-SK"/>
        </w:rPr>
        <w:t xml:space="preserve"> a škodlivé kvapalné látky</w:t>
      </w:r>
      <w:r w:rsidRPr="00DA4D8B" w:rsidR="00432E3A">
        <w:rPr>
          <w:rFonts w:ascii="Times New Roman" w:hAnsi="Times New Roman" w:cs="Times New Roman"/>
          <w:vertAlign w:val="superscript"/>
          <w:lang w:eastAsia="sk-SK"/>
        </w:rPr>
        <w:t>7b</w:t>
      </w:r>
      <w:r w:rsidRPr="00DA4D8B">
        <w:rPr>
          <w:rFonts w:ascii="Times New Roman" w:hAnsi="Times New Roman" w:cs="Times New Roman"/>
          <w:vertAlign w:val="superscript"/>
          <w:lang w:eastAsia="sk-SK"/>
        </w:rPr>
        <w:t>)</w:t>
      </w:r>
      <w:r w:rsidRPr="00DA4D8B">
        <w:rPr>
          <w:rFonts w:ascii="Times New Roman" w:hAnsi="Times New Roman" w:cs="Times New Roman"/>
          <w:lang w:eastAsia="sk-SK"/>
        </w:rPr>
        <w:t>.</w:t>
      </w:r>
    </w:p>
    <w:p w:rsidR="00781522" w:rsidRPr="00DA4D8B" w:rsidP="00781522">
      <w:pPr>
        <w:tabs>
          <w:tab w:val="left" w:pos="0"/>
        </w:tabs>
        <w:autoSpaceDE/>
        <w:autoSpaceDN/>
        <w:spacing w:after="120"/>
        <w:ind w:firstLine="426"/>
        <w:jc w:val="both"/>
        <w:rPr>
          <w:rFonts w:ascii="Times New Roman" w:hAnsi="Times New Roman" w:cs="Times New Roman"/>
        </w:rPr>
      </w:pPr>
      <w:r w:rsidRPr="00DA4D8B" w:rsidR="002A43C3">
        <w:rPr>
          <w:rFonts w:ascii="Times New Roman" w:hAnsi="Times New Roman" w:cs="Times New Roman"/>
        </w:rPr>
        <w:t>(2) Vypúšťanie znamená</w:t>
      </w:r>
      <w:r w:rsidRPr="00DA4D8B">
        <w:rPr>
          <w:rFonts w:ascii="Times New Roman" w:hAnsi="Times New Roman" w:cs="Times New Roman"/>
        </w:rPr>
        <w:t xml:space="preserve"> vypustenie znečisťujúcich látok z námornej lode do mora podľa medzinárodnej zmluvy</w:t>
      </w:r>
      <w:r w:rsidRPr="00DA4D8B" w:rsidR="00432E3A">
        <w:rPr>
          <w:rFonts w:ascii="Times New Roman" w:hAnsi="Times New Roman" w:cs="Times New Roman"/>
          <w:vertAlign w:val="superscript"/>
        </w:rPr>
        <w:t>7c</w:t>
      </w:r>
      <w:r w:rsidRPr="00DA4D8B">
        <w:rPr>
          <w:rFonts w:ascii="Times New Roman" w:hAnsi="Times New Roman" w:cs="Times New Roman"/>
          <w:vertAlign w:val="superscript"/>
        </w:rPr>
        <w:t>)</w:t>
      </w:r>
      <w:r w:rsidRPr="00DA4D8B">
        <w:rPr>
          <w:rFonts w:ascii="Times New Roman" w:hAnsi="Times New Roman" w:cs="Times New Roman"/>
        </w:rPr>
        <w:t>.</w:t>
      </w:r>
    </w:p>
    <w:p w:rsidR="00781522" w:rsidRPr="00DA4D8B" w:rsidP="00781522">
      <w:pPr>
        <w:tabs>
          <w:tab w:val="left" w:pos="0"/>
        </w:tabs>
        <w:autoSpaceDE/>
        <w:autoSpaceDN/>
        <w:ind w:firstLine="426"/>
        <w:jc w:val="both"/>
        <w:rPr>
          <w:rFonts w:ascii="Times New Roman" w:hAnsi="Times New Roman" w:cs="Times New Roman"/>
        </w:rPr>
      </w:pPr>
      <w:r w:rsidRPr="00DA4D8B">
        <w:rPr>
          <w:rFonts w:ascii="Times New Roman" w:hAnsi="Times New Roman" w:cs="Times New Roman"/>
        </w:rPr>
        <w:t xml:space="preserve">(3) </w:t>
      </w:r>
      <w:r w:rsidRPr="00DA4D8B" w:rsidR="00442005">
        <w:rPr>
          <w:rFonts w:ascii="Times New Roman" w:hAnsi="Times New Roman" w:cs="Times New Roman"/>
        </w:rPr>
        <w:t>Je zakázané v</w:t>
      </w:r>
      <w:r w:rsidRPr="00DA4D8B" w:rsidR="00CC0D6C">
        <w:rPr>
          <w:rFonts w:ascii="Times New Roman" w:hAnsi="Times New Roman" w:cs="Times New Roman"/>
        </w:rPr>
        <w:t xml:space="preserve">ypúšťať </w:t>
      </w:r>
      <w:r w:rsidRPr="00DA4D8B" w:rsidR="00CC0D6C">
        <w:rPr>
          <w:rFonts w:ascii="Times New Roman" w:hAnsi="Times New Roman" w:cs="Times New Roman"/>
        </w:rPr>
        <w:t>z</w:t>
      </w:r>
      <w:r w:rsidRPr="00DA4D8B">
        <w:rPr>
          <w:rFonts w:ascii="Times New Roman" w:hAnsi="Times New Roman" w:cs="Times New Roman"/>
        </w:rPr>
        <w:t>n</w:t>
      </w:r>
      <w:r w:rsidRPr="00DA4D8B" w:rsidR="00CC0D6C">
        <w:rPr>
          <w:rFonts w:ascii="Times New Roman" w:hAnsi="Times New Roman" w:cs="Times New Roman"/>
        </w:rPr>
        <w:t>ečisťujúce látky</w:t>
      </w:r>
      <w:r w:rsidRPr="00DA4D8B">
        <w:rPr>
          <w:rFonts w:ascii="Times New Roman" w:hAnsi="Times New Roman" w:cs="Times New Roman"/>
        </w:rPr>
        <w:t xml:space="preserve"> z námornej lode</w:t>
      </w:r>
      <w:r w:rsidRPr="00DA4D8B" w:rsidR="00CC0D6C">
        <w:rPr>
          <w:rFonts w:ascii="Times New Roman" w:hAnsi="Times New Roman" w:cs="Times New Roman"/>
        </w:rPr>
        <w:t xml:space="preserve"> v </w:t>
      </w:r>
      <w:r w:rsidRPr="00DA4D8B">
        <w:rPr>
          <w:rFonts w:ascii="Times New Roman" w:hAnsi="Times New Roman" w:cs="Times New Roman"/>
        </w:rPr>
        <w:t>týchto oblastiach:</w:t>
      </w:r>
    </w:p>
    <w:p w:rsidR="00781522" w:rsidRPr="00DA4D8B" w:rsidP="00781522">
      <w:pPr>
        <w:pStyle w:val="BodyText"/>
        <w:numPr>
          <w:ilvl w:val="0"/>
          <w:numId w:val="2"/>
        </w:numPr>
        <w:tabs>
          <w:tab w:val="left" w:pos="397"/>
          <w:tab w:val="left" w:pos="1134"/>
        </w:tabs>
        <w:autoSpaceDE/>
        <w:autoSpaceDN/>
        <w:rPr>
          <w:rFonts w:ascii="Times New Roman" w:hAnsi="Times New Roman" w:cs="Times New Roman"/>
        </w:rPr>
      </w:pPr>
      <w:r w:rsidRPr="00DA4D8B">
        <w:rPr>
          <w:rFonts w:ascii="Times New Roman" w:hAnsi="Times New Roman" w:cs="Times New Roman"/>
        </w:rPr>
        <w:t>vo vnútorných vodách členského štátu vrátane prístavov, v rozsahu uplatňovania medzinárodnej zmluvy</w:t>
      </w:r>
      <w:r w:rsidRPr="00DA4D8B" w:rsidR="00432E3A">
        <w:rPr>
          <w:rFonts w:ascii="Times New Roman" w:hAnsi="Times New Roman" w:cs="Times New Roman"/>
          <w:vertAlign w:val="superscript"/>
        </w:rPr>
        <w:t>7d</w:t>
      </w:r>
      <w:r w:rsidRPr="00DA4D8B">
        <w:rPr>
          <w:rFonts w:ascii="Times New Roman" w:hAnsi="Times New Roman" w:cs="Times New Roman"/>
          <w:vertAlign w:val="superscript"/>
        </w:rPr>
        <w:t>)</w:t>
      </w:r>
      <w:r w:rsidRPr="00DA4D8B">
        <w:rPr>
          <w:rFonts w:ascii="Times New Roman" w:hAnsi="Times New Roman" w:cs="Times New Roman"/>
        </w:rPr>
        <w:t>,</w:t>
      </w:r>
    </w:p>
    <w:p w:rsidR="00781522" w:rsidRPr="00DA4D8B" w:rsidP="00781522">
      <w:pPr>
        <w:pStyle w:val="BodyText"/>
        <w:numPr>
          <w:ilvl w:val="0"/>
          <w:numId w:val="2"/>
        </w:numPr>
        <w:tabs>
          <w:tab w:val="left" w:pos="397"/>
          <w:tab w:val="left" w:pos="1134"/>
        </w:tabs>
        <w:autoSpaceDE/>
        <w:autoSpaceDN/>
        <w:rPr>
          <w:rFonts w:ascii="Times New Roman" w:hAnsi="Times New Roman" w:cs="Times New Roman"/>
        </w:rPr>
      </w:pPr>
      <w:r w:rsidRPr="00DA4D8B">
        <w:rPr>
          <w:rFonts w:ascii="Times New Roman" w:hAnsi="Times New Roman" w:cs="Times New Roman"/>
        </w:rPr>
        <w:t>v pobrežnom mori členského štátu,</w:t>
      </w:r>
    </w:p>
    <w:p w:rsidR="00781522" w:rsidRPr="00DA4D8B" w:rsidP="00781522">
      <w:pPr>
        <w:pStyle w:val="BodyText"/>
        <w:numPr>
          <w:ilvl w:val="0"/>
          <w:numId w:val="2"/>
        </w:numPr>
        <w:tabs>
          <w:tab w:val="left" w:pos="397"/>
          <w:tab w:val="left" w:pos="1134"/>
        </w:tabs>
        <w:autoSpaceDE/>
        <w:autoSpaceDN/>
        <w:rPr>
          <w:rFonts w:ascii="Times New Roman" w:hAnsi="Times New Roman" w:cs="Times New Roman"/>
        </w:rPr>
      </w:pPr>
      <w:r w:rsidRPr="00DA4D8B">
        <w:rPr>
          <w:rFonts w:ascii="Times New Roman" w:hAnsi="Times New Roman" w:cs="Times New Roman"/>
        </w:rPr>
        <w:t>v morských úžinách využívaných na medzinárodnú plavbu podliehajúcu režimu tranzitného prechodu podľa medzinárodnej zmluvy</w:t>
      </w:r>
      <w:r w:rsidRPr="00DA4D8B" w:rsidR="00432E3A">
        <w:rPr>
          <w:rFonts w:ascii="Times New Roman" w:hAnsi="Times New Roman" w:cs="Times New Roman"/>
          <w:vertAlign w:val="superscript"/>
        </w:rPr>
        <w:t>7e</w:t>
      </w:r>
      <w:r w:rsidRPr="00DA4D8B">
        <w:rPr>
          <w:rFonts w:ascii="Times New Roman" w:hAnsi="Times New Roman" w:cs="Times New Roman"/>
          <w:vertAlign w:val="superscript"/>
        </w:rPr>
        <w:t>)</w:t>
      </w:r>
      <w:r w:rsidRPr="00DA4D8B">
        <w:rPr>
          <w:rFonts w:ascii="Times New Roman" w:hAnsi="Times New Roman" w:cs="Times New Roman"/>
        </w:rPr>
        <w:t xml:space="preserve"> v</w:t>
      </w:r>
      <w:r w:rsidRPr="00DA4D8B" w:rsidR="00E23C41">
        <w:rPr>
          <w:rFonts w:ascii="Times New Roman" w:hAnsi="Times New Roman" w:cs="Times New Roman"/>
        </w:rPr>
        <w:t xml:space="preserve"> </w:t>
      </w:r>
      <w:r w:rsidRPr="00DA4D8B" w:rsidR="000E021B">
        <w:rPr>
          <w:rFonts w:ascii="Times New Roman" w:hAnsi="Times New Roman" w:cs="Times New Roman"/>
        </w:rPr>
        <w:t xml:space="preserve">rozsahu, v </w:t>
      </w:r>
      <w:r w:rsidRPr="00DA4D8B">
        <w:rPr>
          <w:rFonts w:ascii="Times New Roman" w:hAnsi="Times New Roman" w:cs="Times New Roman"/>
        </w:rPr>
        <w:t>akom členský štát vykonáva jurisdikciu nad takými morskými úžinami,</w:t>
      </w:r>
    </w:p>
    <w:p w:rsidR="00781522" w:rsidRPr="00DA4D8B" w:rsidP="00781522">
      <w:pPr>
        <w:pStyle w:val="BodyText"/>
        <w:numPr>
          <w:ilvl w:val="0"/>
          <w:numId w:val="2"/>
        </w:numPr>
        <w:tabs>
          <w:tab w:val="left" w:pos="397"/>
          <w:tab w:val="left" w:pos="1134"/>
        </w:tabs>
        <w:autoSpaceDE/>
        <w:autoSpaceDN/>
        <w:rPr>
          <w:rFonts w:ascii="Times New Roman" w:hAnsi="Times New Roman" w:cs="Times New Roman"/>
        </w:rPr>
      </w:pPr>
      <w:r w:rsidRPr="00DA4D8B">
        <w:rPr>
          <w:rFonts w:ascii="Times New Roman" w:hAnsi="Times New Roman" w:cs="Times New Roman"/>
        </w:rPr>
        <w:t>vo vyhradenej hospod</w:t>
      </w:r>
      <w:r w:rsidRPr="00DA4D8B">
        <w:rPr>
          <w:rFonts w:ascii="Times New Roman" w:hAnsi="Times New Roman" w:cs="Times New Roman"/>
        </w:rPr>
        <w:t xml:space="preserve">árskej zóne alebo </w:t>
      </w:r>
      <w:r w:rsidRPr="00DA4D8B">
        <w:rPr>
          <w:rFonts w:ascii="Times New Roman" w:hAnsi="Times New Roman" w:cs="Times New Roman"/>
          <w:lang w:eastAsia="sk-SK"/>
        </w:rPr>
        <w:t>ekvivalentnej oblasti členského štátu zriadenej v súlade s medzinárodným právom,</w:t>
      </w:r>
    </w:p>
    <w:p w:rsidR="00781522" w:rsidRPr="00DA4D8B" w:rsidP="00781522">
      <w:pPr>
        <w:pStyle w:val="BodyText"/>
        <w:numPr>
          <w:ilvl w:val="0"/>
          <w:numId w:val="2"/>
        </w:numPr>
        <w:tabs>
          <w:tab w:val="left" w:pos="397"/>
          <w:tab w:val="left" w:pos="1134"/>
        </w:tabs>
        <w:autoSpaceDE/>
        <w:autoSpaceDN/>
        <w:spacing w:after="120"/>
        <w:rPr>
          <w:rFonts w:ascii="Times New Roman" w:hAnsi="Times New Roman" w:cs="Times New Roman"/>
        </w:rPr>
      </w:pPr>
      <w:r w:rsidRPr="00DA4D8B">
        <w:rPr>
          <w:rFonts w:ascii="Times New Roman" w:hAnsi="Times New Roman" w:cs="Times New Roman"/>
          <w:lang w:eastAsia="sk-SK"/>
        </w:rPr>
        <w:t>na šírom mori.</w:t>
      </w:r>
    </w:p>
    <w:p w:rsidR="00781522" w:rsidRPr="00DA4D8B" w:rsidP="00781522">
      <w:pPr>
        <w:pStyle w:val="BodyText"/>
        <w:tabs>
          <w:tab w:val="left" w:pos="0"/>
        </w:tabs>
        <w:autoSpaceDE/>
        <w:autoSpaceDN/>
        <w:spacing w:after="120"/>
        <w:ind w:firstLine="425"/>
        <w:rPr>
          <w:rFonts w:ascii="Times New Roman" w:hAnsi="Times New Roman" w:cs="Times New Roman"/>
        </w:rPr>
      </w:pPr>
      <w:r w:rsidRPr="00DA4D8B">
        <w:rPr>
          <w:rFonts w:ascii="Times New Roman" w:hAnsi="Times New Roman" w:cs="Times New Roman"/>
        </w:rPr>
        <w:t xml:space="preserve">(4) Odsek 3 sa nevzťahuje na </w:t>
      </w:r>
      <w:r w:rsidRPr="00DA4D8B">
        <w:rPr>
          <w:rFonts w:ascii="Times New Roman" w:hAnsi="Times New Roman" w:cs="Times New Roman"/>
        </w:rPr>
        <w:t>vojnové lode, vojnové pomocné lo</w:t>
      </w:r>
      <w:r w:rsidRPr="00DA4D8B" w:rsidR="001F6CB5">
        <w:rPr>
          <w:rFonts w:ascii="Times New Roman" w:hAnsi="Times New Roman" w:cs="Times New Roman"/>
        </w:rPr>
        <w:t>de a</w:t>
      </w:r>
      <w:r w:rsidRPr="00DA4D8B">
        <w:rPr>
          <w:rFonts w:ascii="Times New Roman" w:hAnsi="Times New Roman" w:cs="Times New Roman"/>
        </w:rPr>
        <w:t xml:space="preserve"> lode, ktoré vlastní alebo prevádzkuje Slovenská republika na</w:t>
      </w:r>
      <w:r w:rsidRPr="00DA4D8B" w:rsidR="001F6CB5">
        <w:rPr>
          <w:rFonts w:ascii="Times New Roman" w:hAnsi="Times New Roman" w:cs="Times New Roman"/>
        </w:rPr>
        <w:t xml:space="preserve"> iné ako </w:t>
      </w:r>
      <w:r w:rsidRPr="00DA4D8B">
        <w:rPr>
          <w:rFonts w:ascii="Times New Roman" w:hAnsi="Times New Roman" w:cs="Times New Roman"/>
        </w:rPr>
        <w:t>obchodné účely.</w:t>
      </w:r>
    </w:p>
    <w:p w:rsidR="00781522" w:rsidRPr="00DA4D8B" w:rsidP="00781522">
      <w:pPr>
        <w:spacing w:after="120"/>
        <w:ind w:firstLine="426"/>
        <w:jc w:val="both"/>
        <w:rPr>
          <w:rFonts w:ascii="Times New Roman" w:hAnsi="Times New Roman" w:cs="Times New Roman"/>
        </w:rPr>
      </w:pPr>
      <w:r w:rsidRPr="00DA4D8B">
        <w:rPr>
          <w:rFonts w:ascii="Times New Roman" w:hAnsi="Times New Roman" w:cs="Times New Roman"/>
        </w:rPr>
        <w:t>(5) Vypúšťanie znečisťujúcich látok z námornej lode sa nepovažuje za porušenie od</w:t>
      </w:r>
      <w:r w:rsidRPr="00DA4D8B" w:rsidR="0045525D">
        <w:rPr>
          <w:rFonts w:ascii="Times New Roman" w:hAnsi="Times New Roman" w:cs="Times New Roman"/>
        </w:rPr>
        <w:t xml:space="preserve">seku 3, ak sú splnené </w:t>
      </w:r>
      <w:r w:rsidRPr="00DA4D8B" w:rsidR="00183DE0">
        <w:rPr>
          <w:rFonts w:ascii="Times New Roman" w:hAnsi="Times New Roman" w:cs="Times New Roman"/>
        </w:rPr>
        <w:t>požiadavky</w:t>
      </w:r>
      <w:r w:rsidRPr="00DA4D8B" w:rsidR="00C7775D">
        <w:rPr>
          <w:rFonts w:ascii="Times New Roman" w:hAnsi="Times New Roman" w:cs="Times New Roman"/>
        </w:rPr>
        <w:t xml:space="preserve"> ustanovené všeobecne záväzným právnym predpisom vydaným</w:t>
      </w:r>
      <w:r w:rsidRPr="00DA4D8B" w:rsidR="00002024">
        <w:rPr>
          <w:rFonts w:ascii="Times New Roman" w:hAnsi="Times New Roman" w:cs="Times New Roman"/>
        </w:rPr>
        <w:t xml:space="preserve"> podľa odseku 7.</w:t>
      </w:r>
    </w:p>
    <w:p w:rsidR="00781522" w:rsidRPr="00DA4D8B" w:rsidP="00781522">
      <w:pPr>
        <w:spacing w:after="120"/>
        <w:ind w:firstLine="425"/>
        <w:jc w:val="both"/>
        <w:rPr>
          <w:rFonts w:ascii="Times New Roman" w:hAnsi="Times New Roman" w:cs="Times New Roman"/>
        </w:rPr>
      </w:pPr>
      <w:r w:rsidRPr="00DA4D8B">
        <w:rPr>
          <w:rFonts w:ascii="Times New Roman" w:hAnsi="Times New Roman" w:cs="Times New Roman"/>
        </w:rPr>
        <w:t>(6) Veliteľ námornej lode, vlastník námornej lode alebo prevádzkovateľ námornej lode nie je zodpovedný za vypúšťanie znečisť</w:t>
      </w:r>
      <w:r w:rsidRPr="00DA4D8B" w:rsidR="00512D53">
        <w:rPr>
          <w:rFonts w:ascii="Times New Roman" w:hAnsi="Times New Roman" w:cs="Times New Roman"/>
        </w:rPr>
        <w:t>ujúcich látok z námornej lode v oblastiach</w:t>
      </w:r>
      <w:r w:rsidRPr="00DA4D8B">
        <w:rPr>
          <w:rFonts w:ascii="Times New Roman" w:hAnsi="Times New Roman" w:cs="Times New Roman"/>
        </w:rPr>
        <w:t xml:space="preserve"> uvedených v odseku 3 písm. c) až e), ak sú splnené </w:t>
      </w:r>
      <w:r w:rsidRPr="00DA4D8B" w:rsidR="003A4570">
        <w:rPr>
          <w:rFonts w:ascii="Times New Roman" w:hAnsi="Times New Roman" w:cs="Times New Roman"/>
        </w:rPr>
        <w:t>požiadavky</w:t>
      </w:r>
      <w:r w:rsidRPr="00DA4D8B" w:rsidR="00C7775D">
        <w:rPr>
          <w:rFonts w:ascii="Times New Roman" w:hAnsi="Times New Roman" w:cs="Times New Roman"/>
        </w:rPr>
        <w:t xml:space="preserve"> ustanovené všeobecne záväzným právnym predpisom vydaným</w:t>
      </w:r>
      <w:r w:rsidRPr="00DA4D8B" w:rsidR="00002024">
        <w:rPr>
          <w:rFonts w:ascii="Times New Roman" w:hAnsi="Times New Roman" w:cs="Times New Roman"/>
        </w:rPr>
        <w:t xml:space="preserve"> podľa odseku 7.</w:t>
      </w:r>
    </w:p>
    <w:p w:rsidR="00002024" w:rsidRPr="00DA4D8B" w:rsidP="00781522">
      <w:pPr>
        <w:spacing w:after="120"/>
        <w:ind w:firstLine="425"/>
        <w:jc w:val="both"/>
        <w:rPr>
          <w:rFonts w:ascii="Times New Roman" w:hAnsi="Times New Roman" w:cs="Times New Roman"/>
        </w:rPr>
      </w:pPr>
      <w:r w:rsidRPr="00DA4D8B" w:rsidR="00A723EE">
        <w:rPr>
          <w:rFonts w:ascii="Times New Roman" w:hAnsi="Times New Roman" w:cs="Times New Roman"/>
        </w:rPr>
        <w:t xml:space="preserve">(7) </w:t>
      </w:r>
      <w:r w:rsidRPr="00D4564E" w:rsidR="001A7626">
        <w:rPr>
          <w:rFonts w:ascii="Times New Roman" w:hAnsi="Times New Roman" w:cs="Times New Roman"/>
        </w:rPr>
        <w:t>P</w:t>
      </w:r>
      <w:r w:rsidRPr="00D4564E" w:rsidR="00357A53">
        <w:rPr>
          <w:rFonts w:ascii="Times New Roman" w:hAnsi="Times New Roman" w:cs="Times New Roman"/>
        </w:rPr>
        <w:t>ravidlá</w:t>
      </w:r>
      <w:r w:rsidRPr="00D4564E">
        <w:rPr>
          <w:rFonts w:ascii="Times New Roman" w:hAnsi="Times New Roman" w:cs="Times New Roman"/>
        </w:rPr>
        <w:t xml:space="preserve"> vy</w:t>
      </w:r>
      <w:r w:rsidRPr="00D4564E" w:rsidR="00357A53">
        <w:rPr>
          <w:rFonts w:ascii="Times New Roman" w:hAnsi="Times New Roman" w:cs="Times New Roman"/>
        </w:rPr>
        <w:t>púšťania</w:t>
      </w:r>
      <w:r w:rsidRPr="00DA4D8B" w:rsidR="0094105A">
        <w:rPr>
          <w:rFonts w:ascii="Times New Roman" w:hAnsi="Times New Roman" w:cs="Times New Roman"/>
        </w:rPr>
        <w:t xml:space="preserve"> znečisťujúcich látok z </w:t>
      </w:r>
      <w:r w:rsidRPr="00DA4D8B">
        <w:rPr>
          <w:rFonts w:ascii="Times New Roman" w:hAnsi="Times New Roman" w:cs="Times New Roman"/>
        </w:rPr>
        <w:t>ná</w:t>
      </w:r>
      <w:r w:rsidRPr="00DA4D8B" w:rsidR="008535BB">
        <w:rPr>
          <w:rFonts w:ascii="Times New Roman" w:hAnsi="Times New Roman" w:cs="Times New Roman"/>
        </w:rPr>
        <w:t>morný</w:t>
      </w:r>
      <w:r w:rsidRPr="00DA4D8B" w:rsidR="00B8302B">
        <w:rPr>
          <w:rFonts w:ascii="Times New Roman" w:hAnsi="Times New Roman" w:cs="Times New Roman"/>
        </w:rPr>
        <w:t>ch lodí</w:t>
      </w:r>
      <w:r w:rsidRPr="00DA4D8B" w:rsidR="00931FBC">
        <w:rPr>
          <w:rFonts w:ascii="Times New Roman" w:hAnsi="Times New Roman" w:cs="Times New Roman"/>
        </w:rPr>
        <w:t xml:space="preserve"> do mora</w:t>
      </w:r>
      <w:r w:rsidRPr="00DA4D8B">
        <w:rPr>
          <w:rFonts w:ascii="Times New Roman" w:hAnsi="Times New Roman" w:cs="Times New Roman"/>
        </w:rPr>
        <w:t xml:space="preserve"> ustanoví všeobecne záväzný právny predpis, ktorý vydá ministerstvo.</w:t>
      </w:r>
    </w:p>
    <w:p w:rsidR="00781522" w:rsidRPr="00DA4D8B" w:rsidP="00781522">
      <w:pPr>
        <w:autoSpaceDE/>
        <w:autoSpaceDN/>
        <w:jc w:val="both"/>
        <w:rPr>
          <w:rFonts w:ascii="Times New Roman" w:hAnsi="Times New Roman" w:cs="Times New Roman"/>
        </w:rPr>
      </w:pPr>
      <w:r w:rsidRPr="00DA4D8B">
        <w:rPr>
          <w:rFonts w:ascii="Times New Roman" w:hAnsi="Times New Roman" w:cs="Times New Roman"/>
        </w:rPr>
        <w:t>Poznám</w:t>
      </w:r>
      <w:r w:rsidRPr="00DA4D8B" w:rsidR="00432E3A">
        <w:rPr>
          <w:rFonts w:ascii="Times New Roman" w:hAnsi="Times New Roman" w:cs="Times New Roman"/>
        </w:rPr>
        <w:t>ky pod čiarou k odkazom 7a až 7g</w:t>
      </w:r>
      <w:r w:rsidRPr="00DA4D8B">
        <w:rPr>
          <w:rFonts w:ascii="Times New Roman" w:hAnsi="Times New Roman" w:cs="Times New Roman"/>
        </w:rPr>
        <w:t xml:space="preserve"> znejú:</w:t>
      </w:r>
    </w:p>
    <w:p w:rsidR="00BF6631" w:rsidRPr="00DA4D8B" w:rsidP="00BF6631">
      <w:pPr>
        <w:pStyle w:val="FootnoteText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A4D8B" w:rsidR="00432E3A">
        <w:rPr>
          <w:rFonts w:ascii="Times New Roman" w:hAnsi="Times New Roman" w:cs="Times New Roman"/>
          <w:sz w:val="24"/>
          <w:szCs w:val="24"/>
        </w:rPr>
        <w:t>„</w:t>
      </w:r>
      <w:r w:rsidRPr="00DA4D8B">
        <w:rPr>
          <w:rFonts w:ascii="Times New Roman" w:hAnsi="Times New Roman" w:cs="Times New Roman"/>
          <w:sz w:val="24"/>
          <w:szCs w:val="24"/>
        </w:rPr>
        <w:t>7a) Príloha I Medzinárodného dohovoru o zabránení znečisťovania z lodí (MARPOL 1973) v znení  neskorších predpisov (oznámenie Ministerstva zahraničných vecí Slovenskej republiky č. 165/2001 Z. z.).</w:t>
      </w:r>
    </w:p>
    <w:p w:rsidR="00BF6631" w:rsidRPr="00DA4D8B" w:rsidP="00BF6631">
      <w:pPr>
        <w:pStyle w:val="FootnoteText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A4D8B">
        <w:rPr>
          <w:rFonts w:ascii="Times New Roman" w:hAnsi="Times New Roman" w:cs="Times New Roman"/>
          <w:sz w:val="24"/>
          <w:szCs w:val="24"/>
        </w:rPr>
        <w:t>7b) Príloha II Medzinárodného dohovoru o zabránení znečisťovania z lodí (MARPOL 1973) v znení  neskorších predpisov (oznámenie Ministerstva zahraničných vecí Slovenskej republiky č. 165/2001 Z. z.).</w:t>
      </w:r>
    </w:p>
    <w:p w:rsidR="00746FAC" w:rsidRPr="00DA4D8B" w:rsidP="00746FAC">
      <w:pPr>
        <w:pStyle w:val="FootnoteText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A4D8B" w:rsidR="00BF6631">
        <w:rPr>
          <w:rFonts w:ascii="Times New Roman" w:hAnsi="Times New Roman" w:cs="Times New Roman"/>
          <w:sz w:val="24"/>
          <w:szCs w:val="24"/>
        </w:rPr>
        <w:t xml:space="preserve">7c) </w:t>
      </w:r>
      <w:r w:rsidRPr="00DA4D8B" w:rsidR="00A61731">
        <w:rPr>
          <w:rFonts w:ascii="Times New Roman" w:hAnsi="Times New Roman" w:cs="Times New Roman"/>
          <w:sz w:val="24"/>
          <w:szCs w:val="24"/>
        </w:rPr>
        <w:t>Čl. 2 Medzinárodné</w:t>
      </w:r>
      <w:r w:rsidRPr="00DA4D8B">
        <w:rPr>
          <w:rFonts w:ascii="Times New Roman" w:hAnsi="Times New Roman" w:cs="Times New Roman"/>
          <w:sz w:val="24"/>
          <w:szCs w:val="24"/>
        </w:rPr>
        <w:t>ho dohovoru o zabránení znečisťovania z lodí (MARPOL 1973) v znení  neskorších predpisov (oznámenie Ministerstva zahraničných vecí Slovenskej republiky č. 165/2001 Z. z.).</w:t>
      </w:r>
    </w:p>
    <w:p w:rsidR="005F62D7" w:rsidRPr="00DA4D8B" w:rsidP="005F62D7">
      <w:pPr>
        <w:pStyle w:val="FootnoteText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A4D8B" w:rsidR="00746FAC">
        <w:rPr>
          <w:rFonts w:ascii="Times New Roman" w:hAnsi="Times New Roman" w:cs="Times New Roman"/>
          <w:sz w:val="24"/>
          <w:szCs w:val="24"/>
        </w:rPr>
        <w:t xml:space="preserve">7d) </w:t>
      </w:r>
      <w:r w:rsidRPr="00DA4D8B">
        <w:rPr>
          <w:rFonts w:ascii="Times New Roman" w:hAnsi="Times New Roman" w:cs="Times New Roman"/>
          <w:sz w:val="24"/>
          <w:szCs w:val="24"/>
        </w:rPr>
        <w:t>Medzinárodný dohovor o zabránení znečisťovan</w:t>
      </w:r>
      <w:r w:rsidRPr="00DA4D8B" w:rsidR="00522248">
        <w:rPr>
          <w:rFonts w:ascii="Times New Roman" w:hAnsi="Times New Roman" w:cs="Times New Roman"/>
          <w:sz w:val="24"/>
          <w:szCs w:val="24"/>
        </w:rPr>
        <w:t>ia z lodí (MARPOL 1973) v znení</w:t>
      </w:r>
      <w:r w:rsidRPr="00DA4D8B">
        <w:rPr>
          <w:rFonts w:ascii="Times New Roman" w:hAnsi="Times New Roman" w:cs="Times New Roman"/>
          <w:sz w:val="24"/>
          <w:szCs w:val="24"/>
        </w:rPr>
        <w:t xml:space="preserve"> neskorších predpisov (oznámenie Ministerstva zahraničných vecí Slovenskej republiky č. 165/2001 Z. z.).</w:t>
      </w:r>
    </w:p>
    <w:p w:rsidR="00E5601E" w:rsidRPr="00DA4D8B" w:rsidP="00F71A0B">
      <w:pPr>
        <w:pStyle w:val="FootnoteText"/>
        <w:spacing w:after="12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DA4D8B" w:rsidR="00432E3A">
        <w:rPr>
          <w:rFonts w:ascii="Times New Roman" w:hAnsi="Times New Roman" w:cs="Times New Roman"/>
          <w:sz w:val="24"/>
          <w:szCs w:val="24"/>
        </w:rPr>
        <w:t>7e</w:t>
      </w:r>
      <w:r w:rsidRPr="00DA4D8B" w:rsidR="00781522">
        <w:rPr>
          <w:rFonts w:ascii="Times New Roman" w:hAnsi="Times New Roman" w:cs="Times New Roman"/>
          <w:sz w:val="24"/>
          <w:szCs w:val="24"/>
        </w:rPr>
        <w:t>) Časť III oddiel 2 Dohovoru O</w:t>
      </w:r>
      <w:r w:rsidRPr="00DA4D8B" w:rsidR="00FE7636">
        <w:rPr>
          <w:rFonts w:ascii="Times New Roman" w:hAnsi="Times New Roman" w:cs="Times New Roman"/>
          <w:sz w:val="24"/>
          <w:szCs w:val="24"/>
        </w:rPr>
        <w:t xml:space="preserve">rganizácie spojených národov o </w:t>
      </w:r>
      <w:r w:rsidRPr="00DA4D8B" w:rsidR="00781522">
        <w:rPr>
          <w:rFonts w:ascii="Times New Roman" w:hAnsi="Times New Roman" w:cs="Times New Roman"/>
          <w:sz w:val="24"/>
          <w:szCs w:val="24"/>
        </w:rPr>
        <w:t>morskom práve (oznámenie Ministerstva zahraničných vecí Slovenskej republiky č. 242/1996 Z. z.).</w:t>
      </w:r>
      <w:r w:rsidRPr="00DA4D8B" w:rsidR="00F71A0B">
        <w:rPr>
          <w:rFonts w:ascii="Times New Roman" w:hAnsi="Times New Roman" w:cs="Times New Roman"/>
          <w:sz w:val="24"/>
          <w:szCs w:val="24"/>
        </w:rPr>
        <w:t>“.</w:t>
      </w:r>
    </w:p>
    <w:p w:rsidR="000C4157" w:rsidRPr="00DA4D8B" w:rsidP="00584B6E">
      <w:pPr>
        <w:numPr>
          <w:ilvl w:val="0"/>
          <w:numId w:val="4"/>
        </w:numPr>
        <w:tabs>
          <w:tab w:val="left" w:pos="397"/>
        </w:tabs>
        <w:jc w:val="both"/>
        <w:rPr>
          <w:rFonts w:ascii="Times New Roman" w:hAnsi="Times New Roman" w:cs="Times New Roman"/>
        </w:rPr>
      </w:pPr>
      <w:r w:rsidRPr="00DA4D8B">
        <w:rPr>
          <w:rFonts w:ascii="Times New Roman" w:hAnsi="Times New Roman" w:cs="Times New Roman"/>
        </w:rPr>
        <w:t>V § 40 sa za písmeno m) vkladajú nové písmená n) a o), ktoré znejú:</w:t>
      </w:r>
    </w:p>
    <w:p w:rsidR="000C4157" w:rsidRPr="00DA4D8B" w:rsidP="000C4157">
      <w:pPr>
        <w:jc w:val="both"/>
        <w:rPr>
          <w:rFonts w:ascii="Times New Roman" w:hAnsi="Times New Roman" w:cs="Times New Roman"/>
        </w:rPr>
      </w:pPr>
      <w:r w:rsidRPr="00DA4D8B" w:rsidR="00CE5F28">
        <w:rPr>
          <w:rFonts w:ascii="Times New Roman" w:hAnsi="Times New Roman" w:cs="Times New Roman"/>
        </w:rPr>
        <w:t>„</w:t>
      </w:r>
      <w:r w:rsidRPr="00DA4D8B" w:rsidR="00C61DFF">
        <w:rPr>
          <w:rFonts w:ascii="Times New Roman" w:hAnsi="Times New Roman" w:cs="Times New Roman"/>
        </w:rPr>
        <w:t xml:space="preserve">n) </w:t>
      </w:r>
      <w:r w:rsidRPr="00DA4D8B" w:rsidR="00CC0D6C">
        <w:rPr>
          <w:rFonts w:ascii="Times New Roman" w:hAnsi="Times New Roman" w:cs="Times New Roman"/>
        </w:rPr>
        <w:t>zabezpečiť, aby sa z námornej lode nevypúšťali znečisťujúce látky v oblastiach uvedených v § 28a ods. 3,</w:t>
      </w:r>
    </w:p>
    <w:p w:rsidR="000C4157" w:rsidRPr="00DA4D8B" w:rsidP="000C4157">
      <w:pPr>
        <w:spacing w:after="120"/>
        <w:jc w:val="both"/>
        <w:rPr>
          <w:rFonts w:ascii="Times New Roman" w:hAnsi="Times New Roman" w:cs="Times New Roman"/>
        </w:rPr>
      </w:pPr>
      <w:r w:rsidRPr="00DA4D8B">
        <w:rPr>
          <w:rFonts w:ascii="Times New Roman" w:hAnsi="Times New Roman" w:cs="Times New Roman"/>
        </w:rPr>
        <w:t>o) za</w:t>
      </w:r>
      <w:r w:rsidRPr="00DA4D8B" w:rsidR="00FE65E2">
        <w:rPr>
          <w:rFonts w:ascii="Times New Roman" w:hAnsi="Times New Roman" w:cs="Times New Roman"/>
        </w:rPr>
        <w:t>bezpečiť dodržiavanie</w:t>
      </w:r>
      <w:r w:rsidRPr="00DA4D8B" w:rsidR="00846969">
        <w:rPr>
          <w:rFonts w:ascii="Times New Roman" w:hAnsi="Times New Roman" w:cs="Times New Roman"/>
        </w:rPr>
        <w:t xml:space="preserve"> kódexu pre bezpečnosť lodí</w:t>
      </w:r>
      <w:r w:rsidRPr="00DA4D8B" w:rsidR="00791AF6">
        <w:rPr>
          <w:rFonts w:ascii="Times New Roman" w:hAnsi="Times New Roman" w:cs="Times New Roman"/>
        </w:rPr>
        <w:t xml:space="preserve"> a</w:t>
      </w:r>
      <w:r w:rsidRPr="00DA4D8B" w:rsidR="00FE65E2">
        <w:rPr>
          <w:rFonts w:ascii="Times New Roman" w:hAnsi="Times New Roman" w:cs="Times New Roman"/>
        </w:rPr>
        <w:t xml:space="preserve"> prístavov</w:t>
      </w:r>
      <w:r w:rsidRPr="00DA4D8B">
        <w:rPr>
          <w:rFonts w:ascii="Times New Roman" w:hAnsi="Times New Roman" w:cs="Times New Roman"/>
        </w:rPr>
        <w:t>,“.</w:t>
      </w:r>
    </w:p>
    <w:p w:rsidR="000C4157" w:rsidRPr="00DA4D8B" w:rsidP="000C4157">
      <w:pPr>
        <w:spacing w:after="120"/>
        <w:jc w:val="both"/>
        <w:rPr>
          <w:rFonts w:ascii="Times New Roman" w:hAnsi="Times New Roman" w:cs="Times New Roman"/>
        </w:rPr>
      </w:pPr>
      <w:r w:rsidRPr="00DA4D8B">
        <w:rPr>
          <w:rFonts w:ascii="Times New Roman" w:hAnsi="Times New Roman" w:cs="Times New Roman"/>
        </w:rPr>
        <w:t>Doterajšie písmená n) až r) sa označujú ako písmená p) až t).</w:t>
      </w:r>
    </w:p>
    <w:p w:rsidR="00834BE4" w:rsidRPr="00DA4D8B" w:rsidP="00391FB4">
      <w:pPr>
        <w:numPr>
          <w:ilvl w:val="0"/>
          <w:numId w:val="8"/>
        </w:numPr>
        <w:tabs>
          <w:tab w:val="left" w:pos="397"/>
        </w:tabs>
        <w:spacing w:after="120"/>
        <w:jc w:val="both"/>
        <w:rPr>
          <w:rFonts w:ascii="Times New Roman" w:hAnsi="Times New Roman" w:cs="Times New Roman"/>
        </w:rPr>
      </w:pPr>
      <w:r w:rsidRPr="00DA4D8B">
        <w:rPr>
          <w:rFonts w:ascii="Times New Roman" w:hAnsi="Times New Roman" w:cs="Times New Roman"/>
        </w:rPr>
        <w:t xml:space="preserve">V § 57 ods. 2 sa slová „písm. a) až u)“ nahrádzajú slovami „písm. a) až </w:t>
      </w:r>
      <w:r w:rsidRPr="00DA4D8B" w:rsidR="005E0F55">
        <w:rPr>
          <w:rFonts w:ascii="Times New Roman" w:hAnsi="Times New Roman" w:cs="Times New Roman"/>
        </w:rPr>
        <w:t>z</w:t>
      </w:r>
      <w:r w:rsidRPr="00DA4D8B" w:rsidR="005B63A9">
        <w:rPr>
          <w:rFonts w:ascii="Times New Roman" w:hAnsi="Times New Roman" w:cs="Times New Roman"/>
        </w:rPr>
        <w:t>)“.</w:t>
      </w:r>
    </w:p>
    <w:p w:rsidR="00B1201C" w:rsidRPr="00DA4D8B" w:rsidP="00BF6AE3">
      <w:pPr>
        <w:numPr>
          <w:ilvl w:val="0"/>
          <w:numId w:val="5"/>
        </w:numPr>
        <w:tabs>
          <w:tab w:val="left" w:pos="397"/>
        </w:tabs>
        <w:spacing w:after="120"/>
        <w:jc w:val="both"/>
        <w:rPr>
          <w:rFonts w:ascii="Times New Roman" w:hAnsi="Times New Roman" w:cs="Times New Roman"/>
        </w:rPr>
      </w:pPr>
      <w:r w:rsidRPr="00DA4D8B">
        <w:rPr>
          <w:rFonts w:ascii="Times New Roman" w:hAnsi="Times New Roman" w:cs="Times New Roman"/>
        </w:rPr>
        <w:t>V § 6</w:t>
      </w:r>
      <w:r w:rsidRPr="00DA4D8B" w:rsidR="00A64240">
        <w:rPr>
          <w:rFonts w:ascii="Times New Roman" w:hAnsi="Times New Roman" w:cs="Times New Roman"/>
        </w:rPr>
        <w:t>0 ods. 1 sa v úvodnej vete suma</w:t>
      </w:r>
      <w:r w:rsidRPr="00DA4D8B">
        <w:rPr>
          <w:rFonts w:ascii="Times New Roman" w:hAnsi="Times New Roman" w:cs="Times New Roman"/>
        </w:rPr>
        <w:t xml:space="preserve"> „do </w:t>
      </w:r>
      <w:r w:rsidRPr="00DA4D8B" w:rsidR="00A64240">
        <w:rPr>
          <w:rFonts w:ascii="Times New Roman" w:hAnsi="Times New Roman" w:cs="Times New Roman"/>
        </w:rPr>
        <w:t>1 000 000 Sk“ nahrádza sumou</w:t>
      </w:r>
      <w:r w:rsidRPr="00DA4D8B" w:rsidR="00F81D6D">
        <w:rPr>
          <w:rFonts w:ascii="Times New Roman" w:hAnsi="Times New Roman" w:cs="Times New Roman"/>
        </w:rPr>
        <w:t xml:space="preserve"> „do 5 000 </w:t>
      </w:r>
      <w:r w:rsidRPr="00DA4D8B">
        <w:rPr>
          <w:rFonts w:ascii="Times New Roman" w:hAnsi="Times New Roman" w:cs="Times New Roman"/>
        </w:rPr>
        <w:t>000 Sk“.</w:t>
      </w:r>
    </w:p>
    <w:p w:rsidR="00047561" w:rsidRPr="00DA4D8B" w:rsidP="00011501">
      <w:pPr>
        <w:numPr>
          <w:ilvl w:val="0"/>
          <w:numId w:val="5"/>
        </w:numPr>
        <w:tabs>
          <w:tab w:val="left" w:pos="397"/>
        </w:tabs>
        <w:jc w:val="both"/>
        <w:rPr>
          <w:rFonts w:ascii="Times New Roman" w:hAnsi="Times New Roman" w:cs="Times New Roman"/>
        </w:rPr>
      </w:pPr>
      <w:r w:rsidRPr="00DA4D8B">
        <w:rPr>
          <w:rFonts w:ascii="Times New Roman" w:hAnsi="Times New Roman" w:cs="Times New Roman"/>
        </w:rPr>
        <w:t>V § 60 sa odsek 1 dopĺňa písmenom d), ktoré znie:</w:t>
      </w:r>
    </w:p>
    <w:p w:rsidR="00BD4CE2" w:rsidRPr="00DA4D8B" w:rsidP="00047561">
      <w:pPr>
        <w:spacing w:after="120"/>
        <w:jc w:val="both"/>
        <w:rPr>
          <w:rFonts w:ascii="Times New Roman" w:hAnsi="Times New Roman" w:cs="Times New Roman"/>
        </w:rPr>
      </w:pPr>
      <w:r w:rsidRPr="00DA4D8B" w:rsidR="004D34A1">
        <w:rPr>
          <w:rFonts w:ascii="Times New Roman" w:hAnsi="Times New Roman" w:cs="Times New Roman"/>
        </w:rPr>
        <w:t xml:space="preserve">„d) </w:t>
      </w:r>
      <w:r w:rsidRPr="00DA4D8B" w:rsidR="00CC0D6C">
        <w:rPr>
          <w:rFonts w:ascii="Times New Roman" w:hAnsi="Times New Roman" w:cs="Times New Roman"/>
        </w:rPr>
        <w:t>nezabezpečila, aby sa z námornej lode nevypúšťali znečisťujúce látky v oblastiach uvedených v § 28a ods. 3.“.</w:t>
      </w:r>
    </w:p>
    <w:p w:rsidR="000C4157" w:rsidRPr="00DA4D8B" w:rsidP="00BD4CE2">
      <w:pPr>
        <w:numPr>
          <w:ilvl w:val="0"/>
          <w:numId w:val="9"/>
        </w:numPr>
        <w:tabs>
          <w:tab w:val="left" w:pos="397"/>
        </w:tabs>
        <w:jc w:val="both"/>
        <w:rPr>
          <w:rFonts w:ascii="Times New Roman" w:hAnsi="Times New Roman" w:cs="Times New Roman"/>
        </w:rPr>
      </w:pPr>
      <w:r w:rsidRPr="00DA4D8B" w:rsidR="00131A62">
        <w:rPr>
          <w:rFonts w:ascii="Times New Roman" w:hAnsi="Times New Roman" w:cs="Times New Roman"/>
        </w:rPr>
        <w:t xml:space="preserve">V § 60 </w:t>
      </w:r>
      <w:r w:rsidRPr="00DA4D8B" w:rsidR="009F4E3D">
        <w:rPr>
          <w:rFonts w:ascii="Times New Roman" w:hAnsi="Times New Roman" w:cs="Times New Roman"/>
        </w:rPr>
        <w:t xml:space="preserve">sa </w:t>
      </w:r>
      <w:r w:rsidRPr="00DA4D8B" w:rsidR="00131A62">
        <w:rPr>
          <w:rFonts w:ascii="Times New Roman" w:hAnsi="Times New Roman" w:cs="Times New Roman"/>
        </w:rPr>
        <w:t>odsek 2 dopĺňa písmenami f) a g), ktoré znejú:</w:t>
      </w:r>
    </w:p>
    <w:p w:rsidR="00131A62" w:rsidRPr="00DA4D8B" w:rsidP="00450CC5">
      <w:pPr>
        <w:jc w:val="both"/>
        <w:rPr>
          <w:rFonts w:ascii="Times New Roman" w:hAnsi="Times New Roman" w:cs="Times New Roman"/>
        </w:rPr>
      </w:pPr>
      <w:r w:rsidRPr="00DA4D8B" w:rsidR="00CE5F28">
        <w:rPr>
          <w:rFonts w:ascii="Times New Roman" w:hAnsi="Times New Roman" w:cs="Times New Roman"/>
        </w:rPr>
        <w:t>„</w:t>
      </w:r>
      <w:r w:rsidRPr="00DA4D8B" w:rsidR="005B0955">
        <w:rPr>
          <w:rFonts w:ascii="Times New Roman" w:hAnsi="Times New Roman" w:cs="Times New Roman"/>
        </w:rPr>
        <w:t>f) nezabezpečil</w:t>
      </w:r>
      <w:r w:rsidRPr="00DA4D8B" w:rsidR="00450CC5">
        <w:rPr>
          <w:rFonts w:ascii="Times New Roman" w:hAnsi="Times New Roman" w:cs="Times New Roman"/>
        </w:rPr>
        <w:t>, aby sa z námornej lode nevypúšťali znečisťujúce látky v oblastiach uvedených v § 28a ods. 3,</w:t>
      </w:r>
    </w:p>
    <w:p w:rsidR="001001C2" w:rsidRPr="00DA4D8B" w:rsidP="00131A62">
      <w:pPr>
        <w:spacing w:after="120"/>
        <w:jc w:val="both"/>
        <w:rPr>
          <w:rFonts w:ascii="Times New Roman" w:hAnsi="Times New Roman" w:cs="Times New Roman"/>
        </w:rPr>
      </w:pPr>
      <w:r w:rsidRPr="00DA4D8B" w:rsidR="008912CD">
        <w:rPr>
          <w:rFonts w:ascii="Times New Roman" w:hAnsi="Times New Roman" w:cs="Times New Roman"/>
        </w:rPr>
        <w:t>g) neplní povinnosti vyplývajúce z</w:t>
      </w:r>
      <w:r w:rsidRPr="00DA4D8B" w:rsidR="00131A62">
        <w:rPr>
          <w:rFonts w:ascii="Times New Roman" w:hAnsi="Times New Roman" w:cs="Times New Roman"/>
        </w:rPr>
        <w:t xml:space="preserve"> kódexu pre bezpečnos</w:t>
      </w:r>
      <w:r w:rsidRPr="00DA4D8B" w:rsidR="003B7BA6">
        <w:rPr>
          <w:rFonts w:ascii="Times New Roman" w:hAnsi="Times New Roman" w:cs="Times New Roman"/>
        </w:rPr>
        <w:t>ť lodí a</w:t>
      </w:r>
      <w:r w:rsidRPr="00DA4D8B" w:rsidR="00E01CEC">
        <w:rPr>
          <w:rFonts w:ascii="Times New Roman" w:hAnsi="Times New Roman" w:cs="Times New Roman"/>
        </w:rPr>
        <w:t> </w:t>
      </w:r>
      <w:r w:rsidRPr="00DA4D8B" w:rsidR="003B7BA6">
        <w:rPr>
          <w:rFonts w:ascii="Times New Roman" w:hAnsi="Times New Roman" w:cs="Times New Roman"/>
        </w:rPr>
        <w:t>prístavov</w:t>
      </w:r>
      <w:r w:rsidRPr="00DA4D8B" w:rsidR="00E01CEC">
        <w:rPr>
          <w:rFonts w:ascii="Times New Roman" w:hAnsi="Times New Roman" w:cs="Times New Roman"/>
        </w:rPr>
        <w:t>.</w:t>
      </w:r>
      <w:r w:rsidRPr="00DA4D8B" w:rsidR="00131A62">
        <w:rPr>
          <w:rFonts w:ascii="Times New Roman" w:hAnsi="Times New Roman" w:cs="Times New Roman"/>
        </w:rPr>
        <w:t>“.</w:t>
      </w:r>
    </w:p>
    <w:p w:rsidR="007766D0" w:rsidRPr="00DA4D8B" w:rsidP="00BD4CE2">
      <w:pPr>
        <w:numPr>
          <w:ilvl w:val="0"/>
          <w:numId w:val="9"/>
        </w:numPr>
        <w:tabs>
          <w:tab w:val="left" w:pos="397"/>
        </w:tabs>
        <w:spacing w:after="120"/>
        <w:jc w:val="both"/>
        <w:rPr>
          <w:rFonts w:ascii="Times New Roman" w:hAnsi="Times New Roman" w:cs="Times New Roman"/>
        </w:rPr>
      </w:pPr>
      <w:r w:rsidRPr="00DA4D8B">
        <w:rPr>
          <w:rFonts w:ascii="Times New Roman" w:hAnsi="Times New Roman" w:cs="Times New Roman"/>
        </w:rPr>
        <w:t>V § 6</w:t>
      </w:r>
      <w:r w:rsidRPr="00DA4D8B" w:rsidR="00636AEF">
        <w:rPr>
          <w:rFonts w:ascii="Times New Roman" w:hAnsi="Times New Roman" w:cs="Times New Roman"/>
        </w:rPr>
        <w:t>0 ods. 4 sa v úvodnej vete suma</w:t>
      </w:r>
      <w:r w:rsidRPr="00DA4D8B">
        <w:rPr>
          <w:rFonts w:ascii="Times New Roman" w:hAnsi="Times New Roman" w:cs="Times New Roman"/>
        </w:rPr>
        <w:t xml:space="preserve"> „do 50 000</w:t>
      </w:r>
      <w:r w:rsidRPr="00DA4D8B" w:rsidR="00636AEF">
        <w:rPr>
          <w:rFonts w:ascii="Times New Roman" w:hAnsi="Times New Roman" w:cs="Times New Roman"/>
        </w:rPr>
        <w:t xml:space="preserve"> Sk“ nahrádza sumou</w:t>
      </w:r>
      <w:r w:rsidRPr="00DA4D8B" w:rsidR="00DA60AF">
        <w:rPr>
          <w:rFonts w:ascii="Times New Roman" w:hAnsi="Times New Roman" w:cs="Times New Roman"/>
        </w:rPr>
        <w:t xml:space="preserve"> „do 200 </w:t>
      </w:r>
      <w:r w:rsidRPr="00DA4D8B">
        <w:rPr>
          <w:rFonts w:ascii="Times New Roman" w:hAnsi="Times New Roman" w:cs="Times New Roman"/>
        </w:rPr>
        <w:t>000 Sk“.</w:t>
      </w:r>
    </w:p>
    <w:p w:rsidR="00131A62" w:rsidRPr="00DA4D8B" w:rsidP="001001C2">
      <w:pPr>
        <w:numPr>
          <w:ilvl w:val="0"/>
          <w:numId w:val="6"/>
        </w:numPr>
        <w:tabs>
          <w:tab w:val="left" w:pos="397"/>
        </w:tabs>
        <w:spacing w:after="120"/>
        <w:jc w:val="both"/>
        <w:rPr>
          <w:rFonts w:ascii="Times New Roman" w:hAnsi="Times New Roman" w:cs="Times New Roman"/>
        </w:rPr>
      </w:pPr>
      <w:r w:rsidRPr="00DA4D8B" w:rsidR="00CE5F28">
        <w:rPr>
          <w:rFonts w:ascii="Times New Roman" w:hAnsi="Times New Roman" w:cs="Times New Roman"/>
        </w:rPr>
        <w:t xml:space="preserve">V § 60 ods. 4 sa za </w:t>
      </w:r>
      <w:r w:rsidRPr="00DA4D8B" w:rsidR="001F0106">
        <w:rPr>
          <w:rFonts w:ascii="Times New Roman" w:hAnsi="Times New Roman" w:cs="Times New Roman"/>
        </w:rPr>
        <w:t>písmeno f) vkladajú nové písmená</w:t>
      </w:r>
      <w:r w:rsidRPr="00DA4D8B" w:rsidR="00CE5F28">
        <w:rPr>
          <w:rFonts w:ascii="Times New Roman" w:hAnsi="Times New Roman" w:cs="Times New Roman"/>
        </w:rPr>
        <w:t xml:space="preserve"> g)</w:t>
      </w:r>
      <w:r w:rsidRPr="00DA4D8B" w:rsidR="001F0106">
        <w:rPr>
          <w:rFonts w:ascii="Times New Roman" w:hAnsi="Times New Roman" w:cs="Times New Roman"/>
        </w:rPr>
        <w:t xml:space="preserve"> a h), ktoré zn</w:t>
      </w:r>
      <w:r w:rsidRPr="00DA4D8B" w:rsidR="00CE5F28">
        <w:rPr>
          <w:rFonts w:ascii="Times New Roman" w:hAnsi="Times New Roman" w:cs="Times New Roman"/>
        </w:rPr>
        <w:t>e</w:t>
      </w:r>
      <w:r w:rsidRPr="00DA4D8B" w:rsidR="001F0106">
        <w:rPr>
          <w:rFonts w:ascii="Times New Roman" w:hAnsi="Times New Roman" w:cs="Times New Roman"/>
        </w:rPr>
        <w:t>jú</w:t>
      </w:r>
      <w:r w:rsidRPr="00DA4D8B" w:rsidR="00CE5F28">
        <w:rPr>
          <w:rFonts w:ascii="Times New Roman" w:hAnsi="Times New Roman" w:cs="Times New Roman"/>
        </w:rPr>
        <w:t>:</w:t>
      </w:r>
    </w:p>
    <w:p w:rsidR="00CE5F28" w:rsidRPr="00DA4D8B" w:rsidP="00B065DD">
      <w:pPr>
        <w:jc w:val="both"/>
        <w:rPr>
          <w:rFonts w:ascii="Times New Roman" w:hAnsi="Times New Roman" w:cs="Times New Roman"/>
        </w:rPr>
      </w:pPr>
      <w:r w:rsidRPr="00DA4D8B" w:rsidR="005B0955">
        <w:rPr>
          <w:rFonts w:ascii="Times New Roman" w:hAnsi="Times New Roman" w:cs="Times New Roman"/>
        </w:rPr>
        <w:t>„g) nezabezpečil</w:t>
      </w:r>
      <w:r w:rsidRPr="00DA4D8B" w:rsidR="00450CC5">
        <w:rPr>
          <w:rFonts w:ascii="Times New Roman" w:hAnsi="Times New Roman" w:cs="Times New Roman"/>
        </w:rPr>
        <w:t>, aby sa z námornej lode nevypúšťali znečisťujúce látky v oblastiach uvedených v § 28a ods. 3,</w:t>
      </w:r>
    </w:p>
    <w:p w:rsidR="00B065DD" w:rsidRPr="00DA4D8B" w:rsidP="00B065DD">
      <w:pPr>
        <w:spacing w:after="120"/>
        <w:jc w:val="both"/>
        <w:rPr>
          <w:rFonts w:ascii="Times New Roman" w:hAnsi="Times New Roman" w:cs="Times New Roman"/>
        </w:rPr>
      </w:pPr>
      <w:r w:rsidRPr="00DA4D8B">
        <w:rPr>
          <w:rFonts w:ascii="Times New Roman" w:hAnsi="Times New Roman" w:cs="Times New Roman"/>
        </w:rPr>
        <w:t>h) nepl</w:t>
      </w:r>
      <w:r w:rsidRPr="00DA4D8B" w:rsidR="00CC0623">
        <w:rPr>
          <w:rFonts w:ascii="Times New Roman" w:hAnsi="Times New Roman" w:cs="Times New Roman"/>
        </w:rPr>
        <w:t>ní povinnosti vyplývajúce z</w:t>
      </w:r>
      <w:r w:rsidRPr="00DA4D8B">
        <w:rPr>
          <w:rFonts w:ascii="Times New Roman" w:hAnsi="Times New Roman" w:cs="Times New Roman"/>
        </w:rPr>
        <w:t xml:space="preserve"> kódexu pre</w:t>
      </w:r>
      <w:r w:rsidRPr="00DA4D8B" w:rsidR="002A0B78">
        <w:rPr>
          <w:rFonts w:ascii="Times New Roman" w:hAnsi="Times New Roman" w:cs="Times New Roman"/>
        </w:rPr>
        <w:t xml:space="preserve"> bezpečnosť lodí a </w:t>
      </w:r>
      <w:r w:rsidRPr="00DA4D8B">
        <w:rPr>
          <w:rFonts w:ascii="Times New Roman" w:hAnsi="Times New Roman" w:cs="Times New Roman"/>
        </w:rPr>
        <w:t>prístavov,“.</w:t>
      </w:r>
    </w:p>
    <w:p w:rsidR="00CE5F28" w:rsidRPr="00DA4D8B" w:rsidP="00510DAE">
      <w:pPr>
        <w:spacing w:after="120"/>
        <w:jc w:val="both"/>
        <w:rPr>
          <w:rFonts w:ascii="Times New Roman" w:hAnsi="Times New Roman" w:cs="Times New Roman"/>
        </w:rPr>
      </w:pPr>
      <w:r w:rsidRPr="00DA4D8B">
        <w:rPr>
          <w:rFonts w:ascii="Times New Roman" w:hAnsi="Times New Roman" w:cs="Times New Roman"/>
        </w:rPr>
        <w:t>Doterajšie písmená g) a h) sa</w:t>
      </w:r>
      <w:r w:rsidRPr="00DA4D8B" w:rsidR="00A66443">
        <w:rPr>
          <w:rFonts w:ascii="Times New Roman" w:hAnsi="Times New Roman" w:cs="Times New Roman"/>
        </w:rPr>
        <w:t xml:space="preserve"> označujú ako písmená i) a j</w:t>
      </w:r>
      <w:r w:rsidRPr="00DA4D8B">
        <w:rPr>
          <w:rFonts w:ascii="Times New Roman" w:hAnsi="Times New Roman" w:cs="Times New Roman"/>
        </w:rPr>
        <w:t>).</w:t>
      </w:r>
    </w:p>
    <w:p w:rsidR="00CB7D4D" w:rsidRPr="00DA4D8B" w:rsidP="00BD4CE2">
      <w:pPr>
        <w:numPr>
          <w:ilvl w:val="0"/>
          <w:numId w:val="10"/>
        </w:numPr>
        <w:tabs>
          <w:tab w:val="left" w:pos="397"/>
        </w:tabs>
        <w:jc w:val="both"/>
        <w:rPr>
          <w:rFonts w:ascii="Times New Roman" w:hAnsi="Times New Roman" w:cs="Times New Roman"/>
        </w:rPr>
      </w:pPr>
      <w:r w:rsidRPr="00DA4D8B">
        <w:rPr>
          <w:rFonts w:ascii="Times New Roman" w:hAnsi="Times New Roman" w:cs="Times New Roman"/>
        </w:rPr>
        <w:t>Príloha sa dopĺňa bodom 10, ktorý znie:</w:t>
      </w:r>
    </w:p>
    <w:p w:rsidR="00430033" w:rsidRPr="00DA4D8B" w:rsidP="00CB5D12">
      <w:pPr>
        <w:spacing w:after="240"/>
        <w:jc w:val="both"/>
        <w:rPr>
          <w:rFonts w:ascii="Times New Roman" w:hAnsi="Times New Roman" w:cs="Times New Roman"/>
        </w:rPr>
      </w:pPr>
      <w:r w:rsidRPr="00DA4D8B" w:rsidR="0069627C">
        <w:rPr>
          <w:rFonts w:ascii="Times New Roman" w:hAnsi="Times New Roman" w:cs="Times New Roman"/>
        </w:rPr>
        <w:t>„</w:t>
      </w:r>
      <w:r w:rsidRPr="00DA4D8B" w:rsidR="005B0955">
        <w:rPr>
          <w:rFonts w:ascii="Times New Roman" w:hAnsi="Times New Roman" w:cs="Times New Roman"/>
        </w:rPr>
        <w:t xml:space="preserve">10. </w:t>
      </w:r>
      <w:r w:rsidRPr="00DA4D8B" w:rsidR="00CB7D4D">
        <w:rPr>
          <w:rFonts w:ascii="Times New Roman" w:hAnsi="Times New Roman" w:cs="Times New Roman"/>
        </w:rPr>
        <w:t>Smernica Európskeho parlamentu a Rady 2005/35/ES zo 7. septembra 2005 o znečisťovaní mora z lodí a o zavedení sankcií za porušenia (</w:t>
      </w:r>
      <w:r w:rsidRPr="00DA4D8B" w:rsidR="00C1311D">
        <w:rPr>
          <w:rFonts w:ascii="Times New Roman" w:hAnsi="Times New Roman" w:cs="Times New Roman"/>
        </w:rPr>
        <w:t>Ú. v. EÚ L 255, 30. 09. 2005).“.</w:t>
      </w:r>
    </w:p>
    <w:p w:rsidR="005D7C5D" w:rsidRPr="00DA4D8B">
      <w:pPr>
        <w:pStyle w:val="BodyText"/>
        <w:spacing w:after="120"/>
        <w:jc w:val="center"/>
        <w:rPr>
          <w:rFonts w:ascii="Times New Roman" w:hAnsi="Times New Roman" w:cs="Times New Roman"/>
        </w:rPr>
      </w:pPr>
      <w:r w:rsidRPr="00DA4D8B">
        <w:rPr>
          <w:rFonts w:ascii="Times New Roman" w:hAnsi="Times New Roman" w:cs="Times New Roman"/>
        </w:rPr>
        <w:t>Čl. II</w:t>
      </w:r>
    </w:p>
    <w:p w:rsidR="00C8779C" w:rsidRPr="00D13393" w:rsidP="00F0524D">
      <w:pPr>
        <w:pStyle w:val="BodyText"/>
        <w:spacing w:after="1080"/>
        <w:rPr>
          <w:rFonts w:ascii="Times New Roman" w:hAnsi="Times New Roman" w:cs="Times New Roman"/>
        </w:rPr>
      </w:pPr>
      <w:r w:rsidRPr="00DA4D8B" w:rsidR="005D7C5D">
        <w:rPr>
          <w:rFonts w:ascii="Times New Roman" w:hAnsi="Times New Roman" w:cs="Times New Roman"/>
        </w:rPr>
        <w:t>T</w:t>
      </w:r>
      <w:r w:rsidRPr="00DA4D8B" w:rsidR="00055804">
        <w:rPr>
          <w:rFonts w:ascii="Times New Roman" w:hAnsi="Times New Roman" w:cs="Times New Roman"/>
        </w:rPr>
        <w:t>ent</w:t>
      </w:r>
      <w:r w:rsidR="00B55A92">
        <w:rPr>
          <w:rFonts w:ascii="Times New Roman" w:hAnsi="Times New Roman" w:cs="Times New Roman"/>
        </w:rPr>
        <w:t>o zákon nadobúda účinnosť 1.septembra</w:t>
      </w:r>
      <w:r w:rsidRPr="00DA4D8B" w:rsidR="00055804">
        <w:rPr>
          <w:rFonts w:ascii="Times New Roman" w:hAnsi="Times New Roman" w:cs="Times New Roman"/>
        </w:rPr>
        <w:t xml:space="preserve"> </w:t>
      </w:r>
      <w:r w:rsidRPr="00DA4D8B" w:rsidR="005D7C5D">
        <w:rPr>
          <w:rFonts w:ascii="Times New Roman" w:hAnsi="Times New Roman" w:cs="Times New Roman"/>
        </w:rPr>
        <w:t>2008.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0A4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0D20A4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0A4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D4564E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0D20A4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74426"/>
    <w:multiLevelType w:val="hybridMultilevel"/>
    <w:tmpl w:val="608EB2DE"/>
    <w:lvl w:ilvl="0">
      <w:start w:val="16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787B22"/>
    <w:multiLevelType w:val="hybridMultilevel"/>
    <w:tmpl w:val="28BABC52"/>
    <w:lvl w:ilvl="0">
      <w:start w:val="15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82653B"/>
    <w:multiLevelType w:val="hybridMultilevel"/>
    <w:tmpl w:val="0A2E0C8C"/>
    <w:lvl w:ilvl="0">
      <w:start w:val="6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F038FA"/>
    <w:multiLevelType w:val="hybridMultilevel"/>
    <w:tmpl w:val="D33C444A"/>
    <w:lvl w:ilvl="0">
      <w:start w:val="1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4"/>
      <w:numFmt w:val="decimal"/>
      <w:lvlText w:val="%2."/>
      <w:lvlJc w:val="left"/>
      <w:pPr>
        <w:tabs>
          <w:tab w:val="num" w:pos="397"/>
        </w:tabs>
        <w:ind w:left="397" w:hanging="39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0A087C"/>
    <w:multiLevelType w:val="hybridMultilevel"/>
    <w:tmpl w:val="742C369E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344A69"/>
    <w:multiLevelType w:val="hybridMultilevel"/>
    <w:tmpl w:val="DDAA7DD6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B0503C"/>
    <w:multiLevelType w:val="hybridMultilevel"/>
    <w:tmpl w:val="BF02612C"/>
    <w:lvl w:ilvl="0">
      <w:start w:val="10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EE17B7E"/>
    <w:multiLevelType w:val="hybridMultilevel"/>
    <w:tmpl w:val="B34042EE"/>
    <w:lvl w:ilvl="0">
      <w:start w:val="13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54F2B9B"/>
    <w:multiLevelType w:val="hybridMultilevel"/>
    <w:tmpl w:val="36549BF0"/>
    <w:lvl w:ilvl="0">
      <w:start w:val="1"/>
      <w:numFmt w:val="decimal"/>
      <w:lvlText w:val="%1."/>
      <w:lvlJc w:val="left"/>
      <w:pPr>
        <w:tabs>
          <w:tab w:val="num" w:pos="720"/>
        </w:tabs>
        <w:ind w:left="357" w:hanging="357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680"/>
        </w:tabs>
        <w:ind w:left="680" w:hanging="113"/>
      </w:pPr>
      <w:rPr>
        <w:rFonts w:ascii="Times New Roman" w:hAnsi="Times New Roman"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</w:rPr>
    </w:lvl>
  </w:abstractNum>
  <w:abstractNum w:abstractNumId="9">
    <w:nsid w:val="7B7764EE"/>
    <w:multiLevelType w:val="hybridMultilevel"/>
    <w:tmpl w:val="8EF62042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oNotHyphenateCaps/>
  <w:displayHorizontalDrawingGridEvery w:val="0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2024"/>
    <w:rsid w:val="00005E3D"/>
    <w:rsid w:val="00011501"/>
    <w:rsid w:val="00015D92"/>
    <w:rsid w:val="00042392"/>
    <w:rsid w:val="00047561"/>
    <w:rsid w:val="00052EB6"/>
    <w:rsid w:val="00055804"/>
    <w:rsid w:val="000C4157"/>
    <w:rsid w:val="000D20A4"/>
    <w:rsid w:val="000E021B"/>
    <w:rsid w:val="001001C2"/>
    <w:rsid w:val="00131A62"/>
    <w:rsid w:val="00155D17"/>
    <w:rsid w:val="00183DE0"/>
    <w:rsid w:val="001A7626"/>
    <w:rsid w:val="001B1A4E"/>
    <w:rsid w:val="001F0106"/>
    <w:rsid w:val="001F6CB5"/>
    <w:rsid w:val="00225D86"/>
    <w:rsid w:val="00225F01"/>
    <w:rsid w:val="002A0B78"/>
    <w:rsid w:val="002A43C3"/>
    <w:rsid w:val="002A617E"/>
    <w:rsid w:val="002C45C4"/>
    <w:rsid w:val="003016F0"/>
    <w:rsid w:val="00324BC4"/>
    <w:rsid w:val="00332C23"/>
    <w:rsid w:val="00357A53"/>
    <w:rsid w:val="00372BBE"/>
    <w:rsid w:val="00391FB4"/>
    <w:rsid w:val="003A2323"/>
    <w:rsid w:val="003A4570"/>
    <w:rsid w:val="003B7BA6"/>
    <w:rsid w:val="00430033"/>
    <w:rsid w:val="00432E3A"/>
    <w:rsid w:val="00442005"/>
    <w:rsid w:val="00450CC5"/>
    <w:rsid w:val="0045525D"/>
    <w:rsid w:val="004C5A2C"/>
    <w:rsid w:val="004D34A1"/>
    <w:rsid w:val="00510DAE"/>
    <w:rsid w:val="00512D53"/>
    <w:rsid w:val="00522248"/>
    <w:rsid w:val="005409CB"/>
    <w:rsid w:val="00584B6E"/>
    <w:rsid w:val="005B0955"/>
    <w:rsid w:val="005B63A9"/>
    <w:rsid w:val="005D7C5D"/>
    <w:rsid w:val="005E0F55"/>
    <w:rsid w:val="005F62D7"/>
    <w:rsid w:val="006213D9"/>
    <w:rsid w:val="00636AEF"/>
    <w:rsid w:val="00651B20"/>
    <w:rsid w:val="0065475C"/>
    <w:rsid w:val="0069627C"/>
    <w:rsid w:val="006F13E6"/>
    <w:rsid w:val="00715523"/>
    <w:rsid w:val="00746FAC"/>
    <w:rsid w:val="0077067C"/>
    <w:rsid w:val="007766D0"/>
    <w:rsid w:val="00781522"/>
    <w:rsid w:val="00791AF6"/>
    <w:rsid w:val="00834BE4"/>
    <w:rsid w:val="00842687"/>
    <w:rsid w:val="00846969"/>
    <w:rsid w:val="008535BB"/>
    <w:rsid w:val="008912CD"/>
    <w:rsid w:val="0089487D"/>
    <w:rsid w:val="00931FBC"/>
    <w:rsid w:val="00933631"/>
    <w:rsid w:val="0094105A"/>
    <w:rsid w:val="009921A1"/>
    <w:rsid w:val="00996466"/>
    <w:rsid w:val="009E7A91"/>
    <w:rsid w:val="009F4E3D"/>
    <w:rsid w:val="009F5D6B"/>
    <w:rsid w:val="00A0776E"/>
    <w:rsid w:val="00A61731"/>
    <w:rsid w:val="00A62E31"/>
    <w:rsid w:val="00A64240"/>
    <w:rsid w:val="00A66443"/>
    <w:rsid w:val="00A723EE"/>
    <w:rsid w:val="00B01C46"/>
    <w:rsid w:val="00B04DB7"/>
    <w:rsid w:val="00B065DD"/>
    <w:rsid w:val="00B1201C"/>
    <w:rsid w:val="00B55A92"/>
    <w:rsid w:val="00B6428E"/>
    <w:rsid w:val="00B82272"/>
    <w:rsid w:val="00B8302B"/>
    <w:rsid w:val="00BD3341"/>
    <w:rsid w:val="00BD4CE2"/>
    <w:rsid w:val="00BE6BB2"/>
    <w:rsid w:val="00BF6631"/>
    <w:rsid w:val="00BF6AE3"/>
    <w:rsid w:val="00C1311D"/>
    <w:rsid w:val="00C20F52"/>
    <w:rsid w:val="00C47F9D"/>
    <w:rsid w:val="00C61DFF"/>
    <w:rsid w:val="00C7775D"/>
    <w:rsid w:val="00C8488B"/>
    <w:rsid w:val="00C8779C"/>
    <w:rsid w:val="00C90470"/>
    <w:rsid w:val="00C93FD1"/>
    <w:rsid w:val="00CB5D12"/>
    <w:rsid w:val="00CB7D4D"/>
    <w:rsid w:val="00CC0623"/>
    <w:rsid w:val="00CC0D6C"/>
    <w:rsid w:val="00CE5F28"/>
    <w:rsid w:val="00D13393"/>
    <w:rsid w:val="00D4564E"/>
    <w:rsid w:val="00D74C11"/>
    <w:rsid w:val="00DA2A02"/>
    <w:rsid w:val="00DA4D8B"/>
    <w:rsid w:val="00DA60AF"/>
    <w:rsid w:val="00E01CEC"/>
    <w:rsid w:val="00E05D1E"/>
    <w:rsid w:val="00E23C41"/>
    <w:rsid w:val="00E5601E"/>
    <w:rsid w:val="00EE03FF"/>
    <w:rsid w:val="00F0524D"/>
    <w:rsid w:val="00F71A0B"/>
    <w:rsid w:val="00F81D6D"/>
    <w:rsid w:val="00F91E95"/>
    <w:rsid w:val="00F935E6"/>
    <w:rsid w:val="00FE65E2"/>
    <w:rsid w:val="00FE763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autoSpaceDE/>
      <w:autoSpaceDN/>
      <w:jc w:val="left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2">
    <w:name w:val="Body Text 2"/>
    <w:basedOn w:val="Normal"/>
    <w:pPr>
      <w:jc w:val="both"/>
    </w:pPr>
    <w:rPr>
      <w:color w:val="FF0000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FootnoteText">
    <w:name w:val="footnote text"/>
    <w:basedOn w:val="Normal"/>
    <w:semiHidden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rFonts w:ascii="Times New Roman" w:hAnsi="Times New Roman" w:cs="Times New Roman"/>
      <w:vertAlign w:val="superscript"/>
      <w:rtl w:val="0"/>
    </w:rPr>
  </w:style>
  <w:style w:type="character" w:styleId="Hyperlink">
    <w:name w:val="Hyperlink"/>
    <w:basedOn w:val="DefaultParagraphFont"/>
    <w:rPr>
      <w:rFonts w:cs="Times New Roman"/>
      <w:color w:val="auto"/>
      <w:u w:val="single"/>
      <w:rtl w:val="0"/>
    </w:rPr>
  </w:style>
  <w:style w:type="paragraph" w:styleId="BodyTextIndent2">
    <w:name w:val="Body Text Indent 2"/>
    <w:basedOn w:val="Normal"/>
    <w:pPr>
      <w:autoSpaceDE/>
      <w:autoSpaceDN/>
      <w:ind w:left="357"/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Subtitle">
    <w:name w:val="Subtitle"/>
    <w:basedOn w:val="Normal"/>
    <w:qFormat/>
    <w:rsid w:val="00324BC4"/>
    <w:pPr>
      <w:jc w:val="center"/>
    </w:pPr>
    <w:rPr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970</Words>
  <Characters>5531</Characters>
  <Application>Microsoft Office Word</Application>
  <DocSecurity>0</DocSecurity>
  <Lines>0</Lines>
  <Paragraphs>0</Paragraphs>
  <ScaleCrop>false</ScaleCrop>
  <Company>MDPT</Company>
  <LinksUpToDate>false</LinksUpToDate>
  <CharactersWithSpaces>6489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ZÁKON</dc:title>
  <dc:creator>Micka</dc:creator>
  <cp:lastModifiedBy>fedorkova</cp:lastModifiedBy>
  <cp:revision>7</cp:revision>
  <cp:lastPrinted>2008-04-24T06:46:00Z</cp:lastPrinted>
  <dcterms:created xsi:type="dcterms:W3CDTF">2008-04-29T08:14:00Z</dcterms:created>
  <dcterms:modified xsi:type="dcterms:W3CDTF">2008-05-14T12:39:00Z</dcterms:modified>
</cp:coreProperties>
</file>