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64BA" w:rsidRPr="0080131F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80131F">
        <w:rPr>
          <w:rFonts w:ascii="Times New Roman" w:hAnsi="Times New Roman" w:cs="Times New Roman"/>
          <w:sz w:val="24"/>
          <w:szCs w:val="24"/>
        </w:rPr>
        <w:t>D</w:t>
      </w:r>
      <w:r w:rsidR="0080131F">
        <w:rPr>
          <w:rFonts w:ascii="Times New Roman" w:hAnsi="Times New Roman" w:cs="Times New Roman"/>
          <w:sz w:val="24"/>
          <w:szCs w:val="24"/>
        </w:rPr>
        <w:t xml:space="preserve"> ô v o d o v á  s p r á v a</w:t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 w:rsidP="00C81598">
      <w:pPr>
        <w:ind w:left="-720" w:firstLine="720"/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Všeobecná časť</w:t>
      </w:r>
    </w:p>
    <w:p w:rsidR="0080131F" w:rsidP="00696C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="00B664BA">
        <w:rPr>
          <w:rFonts w:ascii="Times New Roman" w:hAnsi="Times New Roman" w:cs="Times New Roman"/>
          <w:sz w:val="24"/>
          <w:szCs w:val="24"/>
        </w:rPr>
        <w:t>Návrh zákona</w:t>
      </w:r>
      <w:r>
        <w:rPr>
          <w:rFonts w:ascii="Times New Roman" w:hAnsi="Times New Roman" w:cs="Times New Roman"/>
          <w:sz w:val="24"/>
          <w:szCs w:val="24"/>
        </w:rPr>
        <w:t>, ktorým sa mení a dopĺňa</w:t>
      </w:r>
      <w:r w:rsidR="00B66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zákon </w:t>
      </w:r>
      <w:r w:rsidR="00B664BA">
        <w:rPr>
          <w:rFonts w:ascii="Times New Roman" w:hAnsi="Times New Roman" w:cs="Times New Roman"/>
          <w:sz w:val="24"/>
          <w:szCs w:val="24"/>
        </w:rPr>
        <w:t>č. 124/1992 Zb. o Vojenskej polícii v znení neskorších predpisov a </w:t>
      </w:r>
      <w:r w:rsidR="00B664BA">
        <w:rPr>
          <w:rFonts w:ascii="Times New Roman" w:hAnsi="Times New Roman" w:cs="Times New Roman"/>
          <w:sz w:val="24"/>
          <w:szCs w:val="24"/>
        </w:rPr>
        <w:t xml:space="preserve">o doplnení </w:t>
      </w:r>
      <w:r w:rsidRPr="001B7CBD" w:rsidR="001B7CBD">
        <w:rPr>
          <w:rFonts w:ascii="Times New Roman" w:hAnsi="Times New Roman" w:cs="Times New Roman"/>
          <w:sz w:val="24"/>
          <w:szCs w:val="24"/>
        </w:rPr>
        <w:t>zákona č. 139/1998 Z. z. o</w:t>
      </w:r>
      <w:r w:rsidR="00B30BD5">
        <w:rPr>
          <w:rFonts w:ascii="Times New Roman" w:hAnsi="Times New Roman" w:cs="Times New Roman"/>
          <w:sz w:val="24"/>
          <w:szCs w:val="24"/>
        </w:rPr>
        <w:t xml:space="preserve"> </w:t>
      </w:r>
      <w:r w:rsidRPr="001B7CBD" w:rsidR="001B7CBD">
        <w:rPr>
          <w:rFonts w:ascii="Times New Roman" w:hAnsi="Times New Roman" w:cs="Times New Roman"/>
          <w:sz w:val="24"/>
          <w:szCs w:val="24"/>
        </w:rPr>
        <w:t>oma</w:t>
      </w:r>
      <w:r w:rsidRPr="001B7CBD" w:rsidR="001B7CBD">
        <w:rPr>
          <w:rFonts w:ascii="Times New Roman" w:hAnsi="Times New Roman" w:cs="Times New Roman"/>
          <w:sz w:val="24"/>
          <w:szCs w:val="24"/>
        </w:rPr>
        <w:t>m</w:t>
      </w:r>
      <w:r w:rsidRPr="001B7CBD" w:rsidR="001B7CBD">
        <w:rPr>
          <w:rFonts w:ascii="Times New Roman" w:hAnsi="Times New Roman" w:cs="Times New Roman"/>
          <w:sz w:val="24"/>
          <w:szCs w:val="24"/>
        </w:rPr>
        <w:t>ných látkach, psychotropných látkach a prípravkoch v znení</w:t>
      </w:r>
      <w:r w:rsidRPr="001B7CBD" w:rsidR="001B7CBD">
        <w:rPr>
          <w:rFonts w:ascii="Times New Roman" w:hAnsi="Times New Roman" w:cs="Times New Roman"/>
          <w:sz w:val="24"/>
          <w:szCs w:val="24"/>
        </w:rPr>
        <w:t xml:space="preserve"> neskorších pre</w:t>
      </w:r>
      <w:r w:rsidRPr="001B7CBD" w:rsidR="001B7CBD">
        <w:rPr>
          <w:rFonts w:ascii="Times New Roman" w:hAnsi="Times New Roman" w:cs="Times New Roman"/>
          <w:sz w:val="24"/>
          <w:szCs w:val="24"/>
        </w:rPr>
        <w:t>d</w:t>
      </w:r>
      <w:r w:rsidRPr="001B7CBD" w:rsidR="001B7CBD">
        <w:rPr>
          <w:rFonts w:ascii="Times New Roman" w:hAnsi="Times New Roman" w:cs="Times New Roman"/>
          <w:sz w:val="24"/>
          <w:szCs w:val="24"/>
        </w:rPr>
        <w:t>pisov</w:t>
      </w:r>
      <w:r w:rsidRPr="00272BD3" w:rsidR="001B7CBD">
        <w:rPr>
          <w:rFonts w:ascii="Times New Roman" w:hAnsi="Times New Roman" w:cs="Times New Roman"/>
        </w:rPr>
        <w:t xml:space="preserve"> </w:t>
      </w:r>
      <w:r w:rsidR="00BF15DD">
        <w:rPr>
          <w:rFonts w:ascii="Times New Roman" w:hAnsi="Times New Roman" w:cs="Times New Roman"/>
          <w:sz w:val="24"/>
          <w:szCs w:val="24"/>
        </w:rPr>
        <w:t xml:space="preserve">bol </w:t>
      </w:r>
      <w:r w:rsidR="00BE7A21">
        <w:rPr>
          <w:rFonts w:ascii="Times New Roman" w:hAnsi="Times New Roman" w:cs="Times New Roman"/>
          <w:sz w:val="24"/>
          <w:szCs w:val="24"/>
        </w:rPr>
        <w:t>vypracovaný</w:t>
      </w:r>
      <w:r w:rsidR="00B664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64BA">
        <w:rPr>
          <w:rFonts w:ascii="Times New Roman" w:hAnsi="Times New Roman" w:cs="Times New Roman"/>
          <w:sz w:val="24"/>
          <w:szCs w:val="24"/>
        </w:rPr>
        <w:t>na základe Plánu legislatívnych úloh vlády Slovenskej repu</w:t>
      </w:r>
      <w:r w:rsidR="00B664BA">
        <w:rPr>
          <w:rFonts w:ascii="Times New Roman" w:hAnsi="Times New Roman" w:cs="Times New Roman"/>
          <w:sz w:val="24"/>
          <w:szCs w:val="24"/>
        </w:rPr>
        <w:t>b</w:t>
      </w:r>
      <w:r w:rsidR="00B664BA">
        <w:rPr>
          <w:rFonts w:ascii="Times New Roman" w:hAnsi="Times New Roman" w:cs="Times New Roman"/>
          <w:sz w:val="24"/>
          <w:szCs w:val="24"/>
        </w:rPr>
        <w:t xml:space="preserve">liky na rok 2007. 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návrhu zákona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80131F">
        <w:rPr>
          <w:rFonts w:ascii="Times New Roman" w:hAnsi="Times New Roman" w:cs="Times New Roman"/>
          <w:color w:val="000000"/>
          <w:sz w:val="24"/>
          <w:szCs w:val="24"/>
        </w:rPr>
        <w:t xml:space="preserve">vytvoriť podmienky na </w:t>
      </w:r>
      <w:r>
        <w:rPr>
          <w:rFonts w:ascii="Times New Roman" w:hAnsi="Times New Roman" w:cs="Times New Roman"/>
          <w:color w:val="000000"/>
          <w:sz w:val="24"/>
          <w:szCs w:val="24"/>
        </w:rPr>
        <w:t>kvali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0131F">
        <w:rPr>
          <w:rFonts w:ascii="Times New Roman" w:hAnsi="Times New Roman" w:cs="Times New Roman"/>
          <w:color w:val="000000"/>
          <w:sz w:val="24"/>
          <w:szCs w:val="24"/>
        </w:rPr>
        <w:t>ejšiu a </w:t>
      </w:r>
      <w:r>
        <w:rPr>
          <w:rFonts w:ascii="Times New Roman" w:hAnsi="Times New Roman" w:cs="Times New Roman"/>
          <w:color w:val="000000"/>
          <w:sz w:val="24"/>
          <w:szCs w:val="24"/>
        </w:rPr>
        <w:t>efektívn</w:t>
      </w:r>
      <w:r w:rsidR="0080131F">
        <w:rPr>
          <w:rFonts w:ascii="Times New Roman" w:hAnsi="Times New Roman" w:cs="Times New Roman"/>
          <w:color w:val="000000"/>
          <w:sz w:val="24"/>
          <w:szCs w:val="24"/>
        </w:rPr>
        <w:t>ejšiu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činnosť Vojenskej polície. 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 xml:space="preserve">V platnom znení </w:t>
      </w:r>
      <w:r>
        <w:rPr>
          <w:rFonts w:ascii="Times New Roman" w:hAnsi="Times New Roman" w:cs="Times New Roman"/>
          <w:color w:val="000000"/>
          <w:sz w:val="24"/>
          <w:szCs w:val="24"/>
        </w:rPr>
        <w:t>zákona o Vojenskej pol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ícii 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>odrazili</w:t>
      </w:r>
      <w:r w:rsidR="005F4F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zmeny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>ktoré sa uskuto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>nili v právnej úprave  Slovenskej republiky.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 xml:space="preserve">Súčasná právna úprava nereaguje ani </w:t>
      </w:r>
      <w:r>
        <w:rPr>
          <w:rFonts w:ascii="Times New Roman" w:hAnsi="Times New Roman" w:cs="Times New Roman"/>
          <w:color w:val="000000"/>
          <w:sz w:val="24"/>
          <w:szCs w:val="24"/>
        </w:rPr>
        <w:t>na inštitucionálne, organizačné a ďalšie zmeny, ktoré sa usk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toč</w:t>
      </w:r>
      <w:r w:rsidR="005645C0">
        <w:rPr>
          <w:rFonts w:ascii="Times New Roman" w:hAnsi="Times New Roman" w:cs="Times New Roman"/>
          <w:color w:val="000000"/>
          <w:sz w:val="24"/>
          <w:szCs w:val="24"/>
        </w:rPr>
        <w:t>nili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 pôsobnosti Ministerstva obrany Slovenskej republiky (ďale</w:t>
      </w:r>
      <w:r w:rsidR="0080131F">
        <w:rPr>
          <w:rFonts w:ascii="Times New Roman" w:hAnsi="Times New Roman" w:cs="Times New Roman"/>
          <w:color w:val="000000"/>
          <w:sz w:val="24"/>
          <w:szCs w:val="24"/>
        </w:rPr>
        <w:t>j len</w:t>
      </w:r>
      <w:r w:rsidR="0080131F">
        <w:rPr>
          <w:rFonts w:ascii="Times New Roman" w:hAnsi="Times New Roman" w:cs="Times New Roman"/>
          <w:color w:val="000000"/>
          <w:sz w:val="24"/>
          <w:szCs w:val="24"/>
        </w:rPr>
        <w:t xml:space="preserve"> „ministe</w:t>
      </w:r>
      <w:r w:rsidR="0080131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0131F">
        <w:rPr>
          <w:rFonts w:ascii="Times New Roman" w:hAnsi="Times New Roman" w:cs="Times New Roman"/>
          <w:color w:val="000000"/>
          <w:sz w:val="24"/>
          <w:szCs w:val="24"/>
        </w:rPr>
        <w:t xml:space="preserve">stvo“). </w:t>
      </w:r>
    </w:p>
    <w:p w:rsidR="00B664BA" w:rsidP="008E20CC">
      <w:pPr>
        <w:tabs>
          <w:tab w:val="left" w:pos="7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bol vypracovaný na základe obje</w:t>
      </w:r>
      <w:r w:rsidR="00C14DCA">
        <w:rPr>
          <w:rFonts w:ascii="Times New Roman" w:hAnsi="Times New Roman" w:cs="Times New Roman"/>
          <w:sz w:val="24"/>
          <w:szCs w:val="24"/>
        </w:rPr>
        <w:t xml:space="preserve">ktívnej potreby upraviť </w:t>
      </w:r>
      <w:r>
        <w:rPr>
          <w:rFonts w:ascii="Times New Roman" w:hAnsi="Times New Roman" w:cs="Times New Roman"/>
          <w:sz w:val="24"/>
          <w:szCs w:val="24"/>
        </w:rPr>
        <w:t>úlohy a</w:t>
      </w:r>
      <w:r w:rsidR="00696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oprávnenia Vojenskej polície </w:t>
      </w:r>
      <w:r w:rsidR="008E20CC">
        <w:rPr>
          <w:rFonts w:ascii="Times New Roman" w:hAnsi="Times New Roman" w:cs="Times New Roman"/>
          <w:sz w:val="24"/>
          <w:szCs w:val="24"/>
        </w:rPr>
        <w:t>vzhľadom</w:t>
      </w:r>
      <w:r>
        <w:rPr>
          <w:rFonts w:ascii="Times New Roman" w:hAnsi="Times New Roman" w:cs="Times New Roman"/>
          <w:sz w:val="24"/>
          <w:szCs w:val="24"/>
        </w:rPr>
        <w:t xml:space="preserve"> na vývoj policajno-bezpečnostnej situ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cie </w:t>
      </w:r>
      <w:r w:rsidR="00BF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96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rezorte</w:t>
      </w:r>
      <w:r w:rsidR="00696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obrany</w:t>
      </w:r>
      <w:r w:rsidRPr="00624DB1">
        <w:rPr>
          <w:rFonts w:ascii="Times New Roman" w:hAnsi="Times New Roman" w:cs="Times New Roman"/>
          <w:sz w:val="24"/>
          <w:szCs w:val="24"/>
        </w:rPr>
        <w:t xml:space="preserve">. </w:t>
      </w:r>
      <w:r w:rsidR="008E20CC">
        <w:rPr>
          <w:rFonts w:ascii="Times New Roman" w:hAnsi="Times New Roman" w:cs="Times New Roman"/>
          <w:sz w:val="24"/>
          <w:szCs w:val="24"/>
        </w:rPr>
        <w:t>Z tohto dôvodu bolo potrebné</w:t>
      </w:r>
      <w:r w:rsidRPr="00624DB1">
        <w:rPr>
          <w:rFonts w:ascii="Times New Roman" w:hAnsi="Times New Roman" w:cs="Times New Roman"/>
          <w:sz w:val="24"/>
          <w:szCs w:val="24"/>
        </w:rPr>
        <w:t xml:space="preserve"> </w:t>
      </w:r>
      <w:r w:rsidRPr="00624DB1" w:rsidR="00FD417B">
        <w:rPr>
          <w:rFonts w:ascii="Times New Roman" w:hAnsi="Times New Roman" w:cs="Times New Roman"/>
          <w:sz w:val="24"/>
          <w:szCs w:val="24"/>
        </w:rPr>
        <w:t>vytvoriť</w:t>
      </w:r>
      <w:r w:rsidR="00696C21">
        <w:rPr>
          <w:rFonts w:ascii="Times New Roman" w:hAnsi="Times New Roman" w:cs="Times New Roman"/>
          <w:sz w:val="24"/>
          <w:szCs w:val="24"/>
        </w:rPr>
        <w:t xml:space="preserve"> </w:t>
      </w:r>
      <w:r w:rsidRPr="00624DB1">
        <w:rPr>
          <w:rFonts w:ascii="Times New Roman" w:hAnsi="Times New Roman" w:cs="Times New Roman"/>
          <w:sz w:val="24"/>
          <w:szCs w:val="24"/>
        </w:rPr>
        <w:t>legislatívny rámec pre č</w:t>
      </w:r>
      <w:r w:rsidRPr="00624DB1">
        <w:rPr>
          <w:rFonts w:ascii="Times New Roman" w:hAnsi="Times New Roman" w:cs="Times New Roman"/>
          <w:sz w:val="24"/>
          <w:szCs w:val="24"/>
        </w:rPr>
        <w:t>i</w:t>
      </w:r>
      <w:r w:rsidRPr="00624DB1">
        <w:rPr>
          <w:rFonts w:ascii="Times New Roman" w:hAnsi="Times New Roman" w:cs="Times New Roman"/>
          <w:sz w:val="24"/>
          <w:szCs w:val="24"/>
        </w:rPr>
        <w:t>n</w:t>
      </w:r>
      <w:r w:rsidRPr="00624DB1">
        <w:rPr>
          <w:rFonts w:ascii="Times New Roman" w:hAnsi="Times New Roman" w:cs="Times New Roman"/>
          <w:sz w:val="24"/>
          <w:szCs w:val="24"/>
        </w:rPr>
        <w:t>nosť Vojenskej polície a</w:t>
      </w:r>
      <w:r w:rsidRPr="00624DB1" w:rsidR="00FD417B">
        <w:rPr>
          <w:rFonts w:ascii="Times New Roman" w:hAnsi="Times New Roman" w:cs="Times New Roman"/>
          <w:sz w:val="24"/>
          <w:szCs w:val="24"/>
        </w:rPr>
        <w:t xml:space="preserve"> tým</w:t>
      </w:r>
      <w:r w:rsidRPr="00624DB1">
        <w:rPr>
          <w:rFonts w:ascii="Times New Roman" w:hAnsi="Times New Roman" w:cs="Times New Roman"/>
          <w:sz w:val="24"/>
          <w:szCs w:val="24"/>
        </w:rPr>
        <w:t xml:space="preserve"> zvýši</w:t>
      </w:r>
      <w:r w:rsidRPr="00624DB1" w:rsidR="00FD417B">
        <w:rPr>
          <w:rFonts w:ascii="Times New Roman" w:hAnsi="Times New Roman" w:cs="Times New Roman"/>
          <w:sz w:val="24"/>
          <w:szCs w:val="24"/>
        </w:rPr>
        <w:t>ť</w:t>
      </w:r>
      <w:r w:rsidRPr="00624DB1" w:rsidR="00624DB1">
        <w:rPr>
          <w:rFonts w:ascii="Times New Roman" w:hAnsi="Times New Roman" w:cs="Times New Roman"/>
          <w:sz w:val="24"/>
          <w:szCs w:val="24"/>
        </w:rPr>
        <w:t xml:space="preserve"> </w:t>
      </w:r>
      <w:r w:rsidRPr="00624DB1">
        <w:rPr>
          <w:rFonts w:ascii="Times New Roman" w:hAnsi="Times New Roman" w:cs="Times New Roman"/>
          <w:sz w:val="24"/>
          <w:szCs w:val="24"/>
        </w:rPr>
        <w:t>účinnosť prevencie proti prenikaniu trestnej či</w:t>
      </w:r>
      <w:r w:rsidRPr="00624DB1">
        <w:rPr>
          <w:rFonts w:ascii="Times New Roman" w:hAnsi="Times New Roman" w:cs="Times New Roman"/>
          <w:sz w:val="24"/>
          <w:szCs w:val="24"/>
        </w:rPr>
        <w:t>n</w:t>
      </w:r>
      <w:r w:rsidRPr="00624DB1">
        <w:rPr>
          <w:rFonts w:ascii="Times New Roman" w:hAnsi="Times New Roman" w:cs="Times New Roman"/>
          <w:sz w:val="24"/>
          <w:szCs w:val="24"/>
        </w:rPr>
        <w:t>nosti do rezortu obrany.</w:t>
      </w:r>
      <w:r w:rsidR="008E20CC">
        <w:rPr>
          <w:rFonts w:ascii="Times New Roman" w:hAnsi="Times New Roman" w:cs="Times New Roman"/>
          <w:sz w:val="24"/>
          <w:szCs w:val="24"/>
        </w:rPr>
        <w:t xml:space="preserve"> </w:t>
      </w:r>
      <w:r w:rsidR="00C14DCA">
        <w:rPr>
          <w:rFonts w:ascii="Times New Roman" w:hAnsi="Times New Roman" w:cs="Times New Roman"/>
          <w:sz w:val="24"/>
          <w:szCs w:val="24"/>
        </w:rPr>
        <w:t>P</w:t>
      </w:r>
      <w:r w:rsidRPr="00624DB1">
        <w:rPr>
          <w:rFonts w:ascii="Times New Roman" w:hAnsi="Times New Roman" w:cs="Times New Roman"/>
          <w:sz w:val="24"/>
          <w:szCs w:val="24"/>
        </w:rPr>
        <w:t>redkladan</w:t>
      </w:r>
      <w:r w:rsidR="00C14DCA">
        <w:rPr>
          <w:rFonts w:ascii="Times New Roman" w:hAnsi="Times New Roman" w:cs="Times New Roman"/>
          <w:sz w:val="24"/>
          <w:szCs w:val="24"/>
        </w:rPr>
        <w:t>ou</w:t>
      </w:r>
      <w:r w:rsidRPr="00624DB1">
        <w:rPr>
          <w:rFonts w:ascii="Times New Roman" w:hAnsi="Times New Roman" w:cs="Times New Roman"/>
          <w:sz w:val="24"/>
          <w:szCs w:val="24"/>
        </w:rPr>
        <w:t xml:space="preserve"> novel</w:t>
      </w:r>
      <w:r w:rsidR="00C14DCA">
        <w:rPr>
          <w:rFonts w:ascii="Times New Roman" w:hAnsi="Times New Roman" w:cs="Times New Roman"/>
          <w:sz w:val="24"/>
          <w:szCs w:val="24"/>
        </w:rPr>
        <w:t>ou</w:t>
      </w:r>
      <w:r w:rsidRPr="00624DB1">
        <w:rPr>
          <w:rFonts w:ascii="Times New Roman" w:hAnsi="Times New Roman" w:cs="Times New Roman"/>
          <w:sz w:val="24"/>
          <w:szCs w:val="24"/>
        </w:rPr>
        <w:t xml:space="preserve"> </w:t>
      </w:r>
      <w:r w:rsidR="004C2089">
        <w:rPr>
          <w:rFonts w:ascii="Times New Roman" w:hAnsi="Times New Roman" w:cs="Times New Roman"/>
          <w:sz w:val="24"/>
          <w:szCs w:val="24"/>
        </w:rPr>
        <w:t xml:space="preserve">zákona </w:t>
      </w:r>
      <w:r w:rsidR="00C14DCA">
        <w:rPr>
          <w:rFonts w:ascii="Times New Roman" w:hAnsi="Times New Roman" w:cs="Times New Roman"/>
          <w:sz w:val="24"/>
          <w:szCs w:val="24"/>
        </w:rPr>
        <w:t xml:space="preserve">sa navrhuje </w:t>
      </w:r>
      <w:r w:rsidRPr="00624DB1">
        <w:rPr>
          <w:rFonts w:ascii="Times New Roman" w:hAnsi="Times New Roman" w:cs="Times New Roman"/>
          <w:sz w:val="24"/>
          <w:szCs w:val="24"/>
        </w:rPr>
        <w:t>vytvoriť podmie</w:t>
      </w:r>
      <w:r w:rsidRPr="00624DB1">
        <w:rPr>
          <w:rFonts w:ascii="Times New Roman" w:hAnsi="Times New Roman" w:cs="Times New Roman"/>
          <w:sz w:val="24"/>
          <w:szCs w:val="24"/>
        </w:rPr>
        <w:t>n</w:t>
      </w:r>
      <w:r w:rsidR="00B30BD5">
        <w:rPr>
          <w:rFonts w:ascii="Times New Roman" w:hAnsi="Times New Roman" w:cs="Times New Roman"/>
          <w:sz w:val="24"/>
          <w:szCs w:val="24"/>
        </w:rPr>
        <w:t>-</w:t>
      </w:r>
      <w:r w:rsidRPr="00624DB1">
        <w:rPr>
          <w:rFonts w:ascii="Times New Roman" w:hAnsi="Times New Roman" w:cs="Times New Roman"/>
          <w:sz w:val="24"/>
          <w:szCs w:val="24"/>
        </w:rPr>
        <w:t>ky na efektívnejšie</w:t>
      </w:r>
      <w:r w:rsidR="00696C21">
        <w:rPr>
          <w:rFonts w:ascii="Times New Roman" w:hAnsi="Times New Roman" w:cs="Times New Roman"/>
          <w:sz w:val="24"/>
          <w:szCs w:val="24"/>
        </w:rPr>
        <w:t xml:space="preserve"> </w:t>
      </w:r>
      <w:r w:rsidRPr="00624DB1">
        <w:rPr>
          <w:rFonts w:ascii="Times New Roman" w:hAnsi="Times New Roman" w:cs="Times New Roman"/>
          <w:sz w:val="24"/>
          <w:szCs w:val="24"/>
        </w:rPr>
        <w:t>a účinnejšie odhaľovanie a</w:t>
      </w:r>
      <w:r w:rsidR="00696C21">
        <w:rPr>
          <w:rFonts w:ascii="Times New Roman" w:hAnsi="Times New Roman" w:cs="Times New Roman"/>
          <w:sz w:val="24"/>
          <w:szCs w:val="24"/>
        </w:rPr>
        <w:t xml:space="preserve"> </w:t>
      </w:r>
      <w:r w:rsidRPr="00624DB1">
        <w:rPr>
          <w:rFonts w:ascii="Times New Roman" w:hAnsi="Times New Roman" w:cs="Times New Roman"/>
          <w:sz w:val="24"/>
          <w:szCs w:val="24"/>
        </w:rPr>
        <w:t>d</w:t>
      </w:r>
      <w:r w:rsidR="00BF15DD">
        <w:rPr>
          <w:rFonts w:ascii="Times New Roman" w:hAnsi="Times New Roman" w:cs="Times New Roman"/>
          <w:sz w:val="24"/>
          <w:szCs w:val="24"/>
        </w:rPr>
        <w:t xml:space="preserve">okumentovanie protispoločenskej </w:t>
      </w:r>
      <w:r w:rsidRPr="00624DB1">
        <w:rPr>
          <w:rFonts w:ascii="Times New Roman" w:hAnsi="Times New Roman" w:cs="Times New Roman"/>
          <w:sz w:val="24"/>
          <w:szCs w:val="24"/>
        </w:rPr>
        <w:t>či</w:t>
      </w:r>
      <w:r w:rsidRPr="00624DB1">
        <w:rPr>
          <w:rFonts w:ascii="Times New Roman" w:hAnsi="Times New Roman" w:cs="Times New Roman"/>
          <w:sz w:val="24"/>
          <w:szCs w:val="24"/>
        </w:rPr>
        <w:t>n</w:t>
      </w:r>
      <w:r w:rsidRPr="00624DB1">
        <w:rPr>
          <w:rFonts w:ascii="Times New Roman" w:hAnsi="Times New Roman" w:cs="Times New Roman"/>
          <w:sz w:val="24"/>
          <w:szCs w:val="24"/>
        </w:rPr>
        <w:t>nosti</w:t>
      </w:r>
      <w:r w:rsidRPr="00624DB1">
        <w:rPr>
          <w:rFonts w:ascii="Times New Roman" w:hAnsi="Times New Roman" w:cs="Times New Roman"/>
          <w:sz w:val="24"/>
          <w:szCs w:val="24"/>
        </w:rPr>
        <w:t xml:space="preserve"> v pôsobnosti ministerstva. </w:t>
      </w:r>
    </w:p>
    <w:p w:rsidR="00B664BA" w:rsidP="00696C21">
      <w:pPr>
        <w:pStyle w:val="BodyTextIndent2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Návrh zákona rozširuje úlohy Vojenskej polície pri policajnej ochrane a po</w:t>
      </w:r>
      <w:r>
        <w:rPr>
          <w:rFonts w:ascii="Times New Roman" w:hAnsi="Times New Roman" w:cs="Times New Roman"/>
          <w:sz w:val="24"/>
          <w:szCs w:val="24"/>
          <w:lang w:eastAsia="sk-SK"/>
        </w:rPr>
        <w:t>d</w:t>
      </w:r>
      <w:r>
        <w:rPr>
          <w:rFonts w:ascii="Times New Roman" w:hAnsi="Times New Roman" w:cs="Times New Roman"/>
          <w:sz w:val="24"/>
          <w:szCs w:val="24"/>
          <w:lang w:eastAsia="sk-SK"/>
        </w:rPr>
        <w:t>pore ozbrojených síl Slovenske</w:t>
      </w:r>
      <w:r w:rsidR="00C14DCA">
        <w:rPr>
          <w:rFonts w:ascii="Times New Roman" w:hAnsi="Times New Roman" w:cs="Times New Roman"/>
          <w:sz w:val="24"/>
          <w:szCs w:val="24"/>
          <w:lang w:eastAsia="sk-SK"/>
        </w:rPr>
        <w:t>j republiky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C14DCA">
        <w:rPr>
          <w:rFonts w:ascii="Times New Roman" w:hAnsi="Times New Roman" w:cs="Times New Roman"/>
          <w:sz w:val="24"/>
          <w:szCs w:val="24"/>
          <w:lang w:eastAsia="sk-SK"/>
        </w:rPr>
        <w:t>Navrhované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zmeny sledujú presne</w:t>
      </w:r>
      <w:r>
        <w:rPr>
          <w:rFonts w:ascii="Times New Roman" w:hAnsi="Times New Roman" w:cs="Times New Roman"/>
          <w:sz w:val="24"/>
          <w:szCs w:val="24"/>
          <w:lang w:eastAsia="sk-SK"/>
        </w:rPr>
        <w:t>j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šie </w:t>
      </w:r>
      <w:r w:rsidR="00696C21">
        <w:rPr>
          <w:rFonts w:ascii="Times New Roman" w:hAnsi="Times New Roman" w:cs="Times New Roman"/>
          <w:sz w:val="24"/>
          <w:szCs w:val="24"/>
          <w:lang w:eastAsia="sk-SK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sk-SK"/>
        </w:rPr>
        <w:t>a zrozumiteľnejšie vyjadrenie povinností a</w:t>
      </w:r>
      <w:r w:rsidR="00696C2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oprávnení príslušníkov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Vojenskej pol</w:t>
      </w:r>
      <w:r>
        <w:rPr>
          <w:rFonts w:ascii="Times New Roman" w:hAnsi="Times New Roman" w:cs="Times New Roman"/>
          <w:sz w:val="24"/>
          <w:szCs w:val="24"/>
          <w:lang w:eastAsia="sk-SK"/>
        </w:rPr>
        <w:t>í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cie </w:t>
      </w:r>
      <w:r w:rsidR="00696C2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696C2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súlade s platnými všeobecne záväznými právnymi predpismi. </w:t>
      </w:r>
      <w:r w:rsidR="00C14DCA">
        <w:rPr>
          <w:rFonts w:ascii="Times New Roman" w:hAnsi="Times New Roman" w:cs="Times New Roman"/>
          <w:sz w:val="24"/>
          <w:szCs w:val="24"/>
          <w:lang w:eastAsia="sk-SK"/>
        </w:rPr>
        <w:t>Precizujú sa</w:t>
      </w:r>
      <w:r w:rsidR="00BF15D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ustano</w:t>
      </w:r>
      <w:r w:rsidR="00B30BD5">
        <w:rPr>
          <w:rFonts w:ascii="Times New Roman" w:hAnsi="Times New Roman" w:cs="Times New Roman"/>
          <w:sz w:val="24"/>
          <w:szCs w:val="24"/>
          <w:lang w:eastAsia="sk-SK"/>
        </w:rPr>
        <w:t>-</w:t>
      </w:r>
      <w:r>
        <w:rPr>
          <w:rFonts w:ascii="Times New Roman" w:hAnsi="Times New Roman" w:cs="Times New Roman"/>
          <w:sz w:val="24"/>
          <w:szCs w:val="24"/>
          <w:lang w:eastAsia="sk-SK"/>
        </w:rPr>
        <w:t>venia</w:t>
      </w:r>
      <w:r w:rsidR="00C14DCA">
        <w:rPr>
          <w:rFonts w:ascii="Times New Roman" w:hAnsi="Times New Roman" w:cs="Times New Roman"/>
          <w:sz w:val="24"/>
          <w:szCs w:val="24"/>
          <w:lang w:eastAsia="sk-SK"/>
        </w:rPr>
        <w:t xml:space="preserve"> týkajúce sa povinností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vojenského policajta pri vykonávaní služobnej činno</w:t>
      </w:r>
      <w:r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="008E20CC">
        <w:rPr>
          <w:rFonts w:ascii="Times New Roman" w:hAnsi="Times New Roman" w:cs="Times New Roman"/>
          <w:sz w:val="24"/>
          <w:szCs w:val="24"/>
          <w:lang w:eastAsia="sk-SK"/>
        </w:rPr>
        <w:t xml:space="preserve">ti </w:t>
      </w:r>
      <w:r w:rsidR="0020218A">
        <w:rPr>
          <w:rFonts w:ascii="Times New Roman" w:hAnsi="Times New Roman" w:cs="Times New Roman"/>
          <w:sz w:val="24"/>
          <w:szCs w:val="24"/>
          <w:lang w:eastAsia="sk-SK"/>
        </w:rPr>
        <w:t xml:space="preserve">       </w:t>
      </w:r>
      <w:r w:rsidR="00BF15D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E20CC">
        <w:rPr>
          <w:rFonts w:ascii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preuka</w:t>
      </w:r>
      <w:r w:rsidR="00C14DCA">
        <w:rPr>
          <w:rFonts w:ascii="Times New Roman" w:hAnsi="Times New Roman" w:cs="Times New Roman"/>
          <w:sz w:val="24"/>
          <w:szCs w:val="24"/>
          <w:lang w:eastAsia="sk-SK"/>
        </w:rPr>
        <w:t>zovania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príslu</w:t>
      </w:r>
      <w:r>
        <w:rPr>
          <w:rFonts w:ascii="Times New Roman" w:hAnsi="Times New Roman" w:cs="Times New Roman"/>
          <w:sz w:val="24"/>
          <w:szCs w:val="24"/>
          <w:lang w:eastAsia="sk-SK"/>
        </w:rPr>
        <w:t>š</w:t>
      </w:r>
      <w:r>
        <w:rPr>
          <w:rFonts w:ascii="Times New Roman" w:hAnsi="Times New Roman" w:cs="Times New Roman"/>
          <w:sz w:val="24"/>
          <w:szCs w:val="24"/>
          <w:lang w:eastAsia="sk-SK"/>
        </w:rPr>
        <w:t>nosti k Vojenskej polícii</w:t>
      </w:r>
      <w:r w:rsidR="008E20C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4C208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Oproti doteraj</w:t>
      </w:r>
      <w:r>
        <w:rPr>
          <w:rFonts w:ascii="Times New Roman" w:hAnsi="Times New Roman" w:cs="Times New Roman"/>
          <w:sz w:val="24"/>
          <w:szCs w:val="24"/>
          <w:lang w:eastAsia="sk-SK"/>
        </w:rPr>
        <w:t>šej právnej úprave sa rozširujú oprávneni</w:t>
      </w:r>
      <w:r w:rsidR="00AA38C2">
        <w:rPr>
          <w:rFonts w:ascii="Times New Roman" w:hAnsi="Times New Roman" w:cs="Times New Roman"/>
          <w:sz w:val="24"/>
          <w:szCs w:val="24"/>
          <w:lang w:eastAsia="sk-SK"/>
        </w:rPr>
        <w:t>a vojenského policajta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o oprávnenie </w:t>
      </w:r>
      <w:r w:rsidR="00624DB1">
        <w:rPr>
          <w:rFonts w:ascii="Times New Roman" w:hAnsi="Times New Roman" w:cs="Times New Roman"/>
          <w:sz w:val="24"/>
          <w:szCs w:val="24"/>
          <w:lang w:eastAsia="sk-SK"/>
        </w:rPr>
        <w:t>zaistiť</w:t>
      </w:r>
      <w:r w:rsidR="00C14DCA">
        <w:rPr>
          <w:rFonts w:ascii="Times New Roman" w:hAnsi="Times New Roman" w:cs="Times New Roman"/>
          <w:sz w:val="24"/>
          <w:szCs w:val="24"/>
          <w:lang w:eastAsia="sk-SK"/>
        </w:rPr>
        <w:t xml:space="preserve"> vec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. Pra</w:t>
      </w:r>
      <w:r w:rsidR="00554AF0">
        <w:rPr>
          <w:rFonts w:ascii="Times New Roman" w:hAnsi="Times New Roman" w:cs="Times New Roman"/>
          <w:sz w:val="24"/>
          <w:szCs w:val="24"/>
          <w:lang w:eastAsia="sk-SK"/>
        </w:rPr>
        <w:t xml:space="preserve">x ukázala 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trebu tohto oprávnenia v prípadoch, ak vojenský policajt má podozrenie, že vec súvisí so spáchaním trestného činu alebo priestupku a jej zaistenie je potrebné pre trestné konanie alebo na prejednanie priestupku. Ustanovuje sa maximálna doba zai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tenia veci, odovzdanie zaistenej veci orgánu činnému v trestnom konaní alebo orgánu pr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slušnému na prejednanie pri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stupku, úschova veci, vrátenie veci vlastníkovi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. V</w:t>
      </w:r>
      <w:r w:rsidRPr="00A76CA3" w:rsidR="00A76CA3">
        <w:rPr>
          <w:rFonts w:ascii="Times New Roman" w:hAnsi="Times New Roman" w:cs="Times New Roman"/>
          <w:sz w:val="24"/>
          <w:szCs w:val="24"/>
          <w:lang w:eastAsia="sk-SK"/>
        </w:rPr>
        <w:t xml:space="preserve"> nadväznosti na </w:t>
      </w:r>
      <w:r w:rsidRPr="00A76CA3" w:rsidR="00C26FEC">
        <w:rPr>
          <w:rFonts w:ascii="Times New Roman" w:hAnsi="Times New Roman" w:cs="Times New Roman"/>
          <w:sz w:val="24"/>
          <w:szCs w:val="24"/>
          <w:lang w:eastAsia="sk-SK"/>
        </w:rPr>
        <w:t>zriaden</w:t>
      </w:r>
      <w:r w:rsidRPr="00A76CA3" w:rsidR="00A76CA3">
        <w:rPr>
          <w:rFonts w:ascii="Times New Roman" w:hAnsi="Times New Roman" w:cs="Times New Roman"/>
          <w:sz w:val="24"/>
          <w:szCs w:val="24"/>
          <w:lang w:eastAsia="sk-SK"/>
        </w:rPr>
        <w:t xml:space="preserve">ie </w:t>
      </w:r>
      <w:r w:rsidRPr="00A76CA3" w:rsidR="00C26FEC">
        <w:rPr>
          <w:rFonts w:ascii="Times New Roman" w:hAnsi="Times New Roman" w:cs="Times New Roman"/>
          <w:sz w:val="24"/>
          <w:szCs w:val="24"/>
          <w:lang w:eastAsia="sk-SK"/>
        </w:rPr>
        <w:t>kynolo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gi</w:t>
      </w:r>
      <w:r w:rsidRPr="00A76CA3" w:rsidR="00C26FEC">
        <w:rPr>
          <w:rFonts w:ascii="Times New Roman" w:hAnsi="Times New Roman" w:cs="Times New Roman"/>
          <w:sz w:val="24"/>
          <w:szCs w:val="24"/>
          <w:lang w:eastAsia="sk-SK"/>
        </w:rPr>
        <w:t>ckej služby vo Vojenskej polícii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 xml:space="preserve"> sa upravuje</w:t>
      </w:r>
      <w:r w:rsidRPr="00A76CA3" w:rsidR="00C14DC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76CA3">
        <w:rPr>
          <w:rFonts w:ascii="Times New Roman" w:hAnsi="Times New Roman" w:cs="Times New Roman"/>
          <w:sz w:val="24"/>
          <w:szCs w:val="24"/>
          <w:lang w:eastAsia="sk-SK"/>
        </w:rPr>
        <w:t>po</w:t>
      </w:r>
      <w:r w:rsidRPr="00A76CA3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A76CA3">
        <w:rPr>
          <w:rFonts w:ascii="Times New Roman" w:hAnsi="Times New Roman" w:cs="Times New Roman"/>
          <w:sz w:val="24"/>
          <w:szCs w:val="24"/>
          <w:lang w:eastAsia="sk-SK"/>
        </w:rPr>
        <w:t>ži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tie</w:t>
      </w:r>
      <w:r w:rsidRPr="00A76CA3">
        <w:rPr>
          <w:rFonts w:ascii="Times New Roman" w:hAnsi="Times New Roman" w:cs="Times New Roman"/>
          <w:sz w:val="24"/>
          <w:szCs w:val="24"/>
          <w:lang w:eastAsia="sk-SK"/>
        </w:rPr>
        <w:t xml:space="preserve"> s</w:t>
      </w:r>
      <w:r w:rsidR="00554AF0">
        <w:rPr>
          <w:rFonts w:ascii="Times New Roman" w:hAnsi="Times New Roman" w:cs="Times New Roman"/>
          <w:sz w:val="24"/>
          <w:szCs w:val="24"/>
          <w:lang w:eastAsia="sk-SK"/>
        </w:rPr>
        <w:t>lužobného psa na pachové práce,</w:t>
      </w:r>
      <w:r w:rsidRPr="00A76CA3" w:rsidR="00C14DC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76CA3">
        <w:rPr>
          <w:rFonts w:ascii="Times New Roman" w:hAnsi="Times New Roman" w:cs="Times New Roman"/>
          <w:sz w:val="24"/>
          <w:szCs w:val="24"/>
          <w:lang w:eastAsia="sk-SK"/>
        </w:rPr>
        <w:t>oprávnenie na používanie výbušnín a</w:t>
      </w:r>
      <w:r w:rsidR="0020218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76CA3" w:rsidR="00C14DCA">
        <w:rPr>
          <w:rFonts w:ascii="Times New Roman" w:hAnsi="Times New Roman" w:cs="Times New Roman"/>
          <w:sz w:val="24"/>
          <w:szCs w:val="24"/>
          <w:lang w:eastAsia="sk-SK"/>
        </w:rPr>
        <w:t>výbu</w:t>
      </w:r>
      <w:r w:rsidRPr="00A76CA3" w:rsidR="00C14DCA">
        <w:rPr>
          <w:rFonts w:ascii="Times New Roman" w:hAnsi="Times New Roman" w:cs="Times New Roman"/>
          <w:sz w:val="24"/>
          <w:szCs w:val="24"/>
          <w:lang w:eastAsia="sk-SK"/>
        </w:rPr>
        <w:t>š</w:t>
      </w:r>
      <w:r w:rsidRPr="00A76CA3" w:rsidR="00C14DCA">
        <w:rPr>
          <w:rFonts w:ascii="Times New Roman" w:hAnsi="Times New Roman" w:cs="Times New Roman"/>
          <w:sz w:val="24"/>
          <w:szCs w:val="24"/>
          <w:lang w:eastAsia="sk-SK"/>
        </w:rPr>
        <w:t>ných predmetov,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 xml:space="preserve"> oprá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A76CA3" w:rsidR="00AA38C2">
        <w:rPr>
          <w:rFonts w:ascii="Times New Roman" w:hAnsi="Times New Roman" w:cs="Times New Roman"/>
          <w:sz w:val="24"/>
          <w:szCs w:val="24"/>
          <w:lang w:eastAsia="sk-SK"/>
        </w:rPr>
        <w:t>nenie</w:t>
      </w:r>
      <w:r w:rsidRPr="00A76CA3" w:rsidR="00C14DC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76CA3">
        <w:rPr>
          <w:rFonts w:ascii="Times New Roman" w:hAnsi="Times New Roman" w:cs="Times New Roman"/>
          <w:sz w:val="24"/>
          <w:szCs w:val="24"/>
          <w:lang w:eastAsia="sk-SK"/>
        </w:rPr>
        <w:t>na držanie nebezp</w:t>
      </w:r>
      <w:r w:rsidRPr="00A76CA3" w:rsidR="008E20CC">
        <w:rPr>
          <w:rFonts w:ascii="Times New Roman" w:hAnsi="Times New Roman" w:cs="Times New Roman"/>
          <w:sz w:val="24"/>
          <w:szCs w:val="24"/>
          <w:lang w:eastAsia="sk-SK"/>
        </w:rPr>
        <w:t>ečných látok a zakázaných</w:t>
      </w:r>
      <w:r w:rsidR="008E20CC">
        <w:rPr>
          <w:rFonts w:ascii="Times New Roman" w:hAnsi="Times New Roman" w:cs="Times New Roman"/>
          <w:sz w:val="24"/>
          <w:szCs w:val="24"/>
          <w:lang w:eastAsia="sk-SK"/>
        </w:rPr>
        <w:t xml:space="preserve"> vecí.</w:t>
      </w:r>
      <w:r w:rsidR="00AA38C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B664BA" w:rsidP="00696C21">
      <w:pPr>
        <w:ind w:firstLine="851"/>
        <w:jc w:val="both"/>
        <w:rPr>
          <w:rFonts w:ascii="Arial" w:hAnsi="Arial" w:cs="Arial"/>
          <w:sz w:val="24"/>
          <w:szCs w:val="24"/>
        </w:rPr>
      </w:pPr>
      <w:r w:rsidR="0035762B">
        <w:rPr>
          <w:rFonts w:ascii="Times New Roman" w:hAnsi="Times New Roman" w:cs="Times New Roman"/>
          <w:sz w:val="24"/>
          <w:szCs w:val="24"/>
        </w:rPr>
        <w:t>Predkladanou n</w:t>
      </w:r>
      <w:r w:rsidR="00820615">
        <w:rPr>
          <w:rFonts w:ascii="Times New Roman" w:hAnsi="Times New Roman" w:cs="Times New Roman"/>
          <w:sz w:val="24"/>
          <w:szCs w:val="24"/>
        </w:rPr>
        <w:t xml:space="preserve">ovelou zákona sa ďalej navrhuje </w:t>
      </w:r>
      <w:r w:rsidR="0035762B">
        <w:rPr>
          <w:rFonts w:ascii="Times New Roman" w:hAnsi="Times New Roman" w:cs="Times New Roman"/>
          <w:sz w:val="24"/>
          <w:szCs w:val="24"/>
        </w:rPr>
        <w:t xml:space="preserve">novo upraviť </w:t>
      </w:r>
      <w:r w:rsidR="00BF15DD">
        <w:rPr>
          <w:rFonts w:ascii="Times New Roman" w:hAnsi="Times New Roman" w:cs="Times New Roman"/>
          <w:sz w:val="24"/>
          <w:szCs w:val="24"/>
        </w:rPr>
        <w:t xml:space="preserve">policajnú </w:t>
      </w:r>
      <w:r>
        <w:rPr>
          <w:rFonts w:ascii="Times New Roman" w:hAnsi="Times New Roman" w:cs="Times New Roman"/>
          <w:sz w:val="24"/>
          <w:szCs w:val="24"/>
        </w:rPr>
        <w:t>oc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ranu v rezorte obrany, podporu ozbrojených síl v</w:t>
      </w:r>
      <w:r w:rsidR="008206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operáciách</w:t>
      </w:r>
      <w:r w:rsidR="008206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nové spôsobilosti V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jenskej polície v boji proti terorizmu a plnenie úloh Vojenskej polície v operáciách </w:t>
      </w:r>
      <w:r w:rsidR="00BF15D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F1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zmysle doktríny VP NATO</w:t>
      </w:r>
      <w:r>
        <w:rPr>
          <w:rFonts w:ascii="Times New Roman" w:hAnsi="Times New Roman" w:cs="Times New Roman"/>
          <w:sz w:val="24"/>
          <w:szCs w:val="24"/>
        </w:rPr>
        <w:t xml:space="preserve"> APP-12 (Allied procedural publication - Spojeneck</w:t>
      </w:r>
      <w:r w:rsidR="00820615">
        <w:rPr>
          <w:rFonts w:ascii="Times New Roman" w:hAnsi="Times New Roman" w:cs="Times New Roman"/>
          <w:sz w:val="24"/>
          <w:szCs w:val="24"/>
        </w:rPr>
        <w:t>á pr</w:t>
      </w:r>
      <w:r w:rsidR="00820615">
        <w:rPr>
          <w:rFonts w:ascii="Times New Roman" w:hAnsi="Times New Roman" w:cs="Times New Roman"/>
          <w:sz w:val="24"/>
          <w:szCs w:val="24"/>
        </w:rPr>
        <w:t>o</w:t>
      </w:r>
      <w:r w:rsidR="00820615">
        <w:rPr>
          <w:rFonts w:ascii="Times New Roman" w:hAnsi="Times New Roman" w:cs="Times New Roman"/>
          <w:sz w:val="24"/>
          <w:szCs w:val="24"/>
        </w:rPr>
        <w:t>cedurálna publikácia NATO)</w:t>
      </w:r>
      <w:r w:rsidR="0035762B">
        <w:rPr>
          <w:rFonts w:ascii="Times New Roman" w:hAnsi="Times New Roman" w:cs="Times New Roman"/>
          <w:sz w:val="24"/>
          <w:szCs w:val="24"/>
        </w:rPr>
        <w:t xml:space="preserve"> z dôvodu</w:t>
      </w:r>
      <w:r>
        <w:rPr>
          <w:rFonts w:ascii="Times New Roman" w:hAnsi="Times New Roman" w:cs="Times New Roman"/>
          <w:sz w:val="24"/>
          <w:szCs w:val="24"/>
        </w:rPr>
        <w:t>, že v súčasnosti platný zákon neustanovuje kompetencie Vojenskej polície pôsobiť mimo územia Slovenskej republiky.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="00624DB1">
        <w:rPr>
          <w:rFonts w:ascii="Times New Roman" w:hAnsi="Times New Roman" w:cs="Times New Roman"/>
          <w:sz w:val="24"/>
          <w:szCs w:val="24"/>
        </w:rPr>
        <w:t xml:space="preserve">Predkladaný návrh </w:t>
      </w:r>
      <w:r w:rsidR="006D471F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>je v súlade s Ústavou Slo</w:t>
      </w:r>
      <w:r>
        <w:rPr>
          <w:rFonts w:ascii="Times New Roman" w:hAnsi="Times New Roman" w:cs="Times New Roman"/>
          <w:sz w:val="24"/>
          <w:szCs w:val="24"/>
        </w:rPr>
        <w:t>venskej republiky, ústa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nými zákonmi, zákonmi, </w:t>
      </w:r>
      <w:r w:rsidR="00BF15DD">
        <w:rPr>
          <w:rFonts w:ascii="Times New Roman" w:hAnsi="Times New Roman" w:cs="Times New Roman"/>
          <w:sz w:val="24"/>
          <w:szCs w:val="24"/>
        </w:rPr>
        <w:t xml:space="preserve">medzinárodnými zmluvami a inými </w:t>
      </w:r>
      <w:r>
        <w:rPr>
          <w:rFonts w:ascii="Times New Roman" w:hAnsi="Times New Roman" w:cs="Times New Roman"/>
          <w:sz w:val="24"/>
          <w:szCs w:val="24"/>
        </w:rPr>
        <w:t>dokumentmi, ktorými je Sl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venská republika viazaná. </w:t>
      </w:r>
    </w:p>
    <w:p w:rsidR="0043279B" w:rsidP="0043279B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35762B">
        <w:rPr>
          <w:rFonts w:ascii="Times New Roman" w:hAnsi="Times New Roman" w:cs="Times New Roman"/>
          <w:sz w:val="24"/>
          <w:szCs w:val="24"/>
        </w:rPr>
        <w:t>Novela</w:t>
      </w:r>
      <w:r w:rsidR="00624DB1">
        <w:rPr>
          <w:rFonts w:ascii="Times New Roman" w:hAnsi="Times New Roman" w:cs="Times New Roman"/>
          <w:sz w:val="24"/>
          <w:szCs w:val="24"/>
        </w:rPr>
        <w:t xml:space="preserve"> </w:t>
      </w:r>
      <w:r w:rsidRPr="00FD417B" w:rsidR="00B664BA">
        <w:rPr>
          <w:rFonts w:ascii="Times New Roman" w:hAnsi="Times New Roman" w:cs="Times New Roman"/>
          <w:sz w:val="24"/>
          <w:szCs w:val="24"/>
        </w:rPr>
        <w:t>zákona nepredpokladá zvýšenie nárokov na finančné prostriedky zo štátneho</w:t>
      </w:r>
      <w:r w:rsidR="0035762B">
        <w:rPr>
          <w:rFonts w:ascii="Times New Roman" w:hAnsi="Times New Roman" w:cs="Times New Roman"/>
          <w:sz w:val="24"/>
          <w:szCs w:val="24"/>
        </w:rPr>
        <w:t xml:space="preserve"> rozpočtu a </w:t>
      </w:r>
      <w:r w:rsidRPr="00FD417B" w:rsidR="00B664BA">
        <w:rPr>
          <w:rFonts w:ascii="Times New Roman" w:hAnsi="Times New Roman" w:cs="Times New Roman"/>
          <w:sz w:val="24"/>
          <w:szCs w:val="24"/>
        </w:rPr>
        <w:t xml:space="preserve">nezakladá </w:t>
      </w:r>
      <w:r w:rsidR="0035762B">
        <w:rPr>
          <w:rFonts w:ascii="Times New Roman" w:hAnsi="Times New Roman" w:cs="Times New Roman"/>
          <w:sz w:val="24"/>
          <w:szCs w:val="24"/>
        </w:rPr>
        <w:t xml:space="preserve">ani </w:t>
      </w:r>
      <w:r w:rsidRPr="00FD417B" w:rsidR="00B664BA">
        <w:rPr>
          <w:rFonts w:ascii="Times New Roman" w:hAnsi="Times New Roman" w:cs="Times New Roman"/>
          <w:sz w:val="24"/>
          <w:szCs w:val="24"/>
        </w:rPr>
        <w:t>nároky na pracovné</w:t>
      </w:r>
      <w:r w:rsidRPr="00FD417B" w:rsidR="00B664BA">
        <w:rPr>
          <w:rFonts w:ascii="Times New Roman" w:hAnsi="Times New Roman" w:cs="Times New Roman"/>
          <w:sz w:val="24"/>
          <w:szCs w:val="24"/>
        </w:rPr>
        <w:t xml:space="preserve"> sily a organizačné zabezpeč</w:t>
      </w:r>
      <w:r w:rsidRPr="00FD417B" w:rsidR="00B664BA">
        <w:rPr>
          <w:rFonts w:ascii="Times New Roman" w:hAnsi="Times New Roman" w:cs="Times New Roman"/>
          <w:sz w:val="24"/>
          <w:szCs w:val="24"/>
        </w:rPr>
        <w:t>e</w:t>
      </w:r>
      <w:r w:rsidRPr="00FD417B" w:rsidR="00B664BA">
        <w:rPr>
          <w:rFonts w:ascii="Times New Roman" w:hAnsi="Times New Roman" w:cs="Times New Roman"/>
          <w:sz w:val="24"/>
          <w:szCs w:val="24"/>
        </w:rPr>
        <w:t>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A2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Ministerstvo</w:t>
      </w:r>
      <w:r w:rsidRPr="0043279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finan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cií </w:t>
      </w:r>
      <w:r w:rsidRPr="0043279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Slovenskej republiky listom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43279B">
        <w:rPr>
          <w:rFonts w:ascii="Times New Roman" w:hAnsi="Times New Roman" w:cs="Times New Roman"/>
          <w:sz w:val="24"/>
          <w:szCs w:val="24"/>
        </w:rPr>
        <w:t>č. MF/19968/2007-81 zo 16. júla</w:t>
      </w:r>
      <w:r>
        <w:rPr>
          <w:rFonts w:ascii="Times New Roman" w:hAnsi="Times New Roman" w:cs="Times New Roman"/>
          <w:sz w:val="24"/>
          <w:szCs w:val="24"/>
        </w:rPr>
        <w:t xml:space="preserve"> 2007</w:t>
      </w:r>
      <w:r w:rsidRPr="0043279B">
        <w:rPr>
          <w:rFonts w:ascii="Times New Roman" w:hAnsi="Times New Roman" w:cs="Times New Roman"/>
          <w:sz w:val="24"/>
          <w:szCs w:val="24"/>
        </w:rPr>
        <w:t xml:space="preserve"> z</w:t>
      </w:r>
      <w:r w:rsidRPr="0043279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obralo na vedomie, že návrh zákona nebude mať negatívny vplyv na ro</w:t>
      </w:r>
      <w:r w:rsidRPr="0043279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43279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počet verejnej správy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43279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66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Doložka</w:t>
      </w:r>
    </w:p>
    <w:p w:rsidR="00B66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finančných, ekonomických, environmentálnych vplyvov, vpl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vov</w:t>
      </w:r>
    </w:p>
    <w:p w:rsidR="00B66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zamestnanosť a podnikateľské prostredie</w:t>
      </w:r>
    </w:p>
    <w:p w:rsidR="00B664BA">
      <w:pPr>
        <w:rPr>
          <w:rFonts w:ascii="Times New Roman" w:hAnsi="Times New Roman" w:cs="Times New Roman"/>
          <w:b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Zhodnotenie finančných vplyvov: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nemá finančný vplyv na štátny rozpočet. </w:t>
      </w:r>
    </w:p>
    <w:p w:rsidR="00B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Zhodnotenie ekonomických vplyvov: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nemá vplyv na hospodárenie podnikateľskej sfé</w:t>
      </w:r>
      <w:r>
        <w:rPr>
          <w:rFonts w:ascii="Times New Roman" w:hAnsi="Times New Roman" w:cs="Times New Roman"/>
          <w:sz w:val="24"/>
          <w:szCs w:val="24"/>
        </w:rPr>
        <w:t>ry ani iných fyzických osôb a právnických osôb.</w:t>
      </w:r>
    </w:p>
    <w:p w:rsidR="00B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Zhodnotenie environmentálnych vplyvov: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nemá nepriaznivý vplyv na životné 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stredie. </w:t>
      </w:r>
    </w:p>
    <w:p w:rsidR="00B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Zhodnotenie vplyvov na zamestnanosť: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nepredpokladá nárast ani redukciu 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mestnancov.</w:t>
      </w:r>
    </w:p>
    <w:p w:rsidR="00196685" w:rsidP="00196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6685" w:rsidRPr="00196685" w:rsidP="001966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85">
        <w:rPr>
          <w:rFonts w:ascii="Times New Roman" w:hAnsi="Times New Roman" w:cs="Times New Roman"/>
          <w:b/>
          <w:sz w:val="24"/>
          <w:szCs w:val="24"/>
        </w:rPr>
        <w:t>5.</w:t>
      </w:r>
      <w:r w:rsidRPr="00196685">
        <w:rPr>
          <w:rFonts w:ascii="Times New Roman" w:hAnsi="Times New Roman" w:cs="Times New Roman"/>
          <w:b/>
          <w:sz w:val="24"/>
          <w:szCs w:val="24"/>
        </w:rPr>
        <w:t xml:space="preserve"> Zhodnotenie vplyvov na podnikateľské prostredie</w:t>
      </w:r>
    </w:p>
    <w:p w:rsidR="00196685" w:rsidP="00696C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nepredpokladá vplyv na podnikateľské prostredie.</w:t>
      </w:r>
    </w:p>
    <w:p w:rsidR="001966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BA">
      <w:pPr>
        <w:jc w:val="both"/>
        <w:rPr>
          <w:rFonts w:ascii="Times New Roman" w:hAnsi="Times New Roman" w:cs="Times New Roman"/>
        </w:rPr>
      </w:pPr>
    </w:p>
    <w:p w:rsidR="00B664BA">
      <w:pPr>
        <w:jc w:val="both"/>
        <w:rPr>
          <w:rFonts w:ascii="Times New Roman" w:hAnsi="Times New Roman" w:cs="Times New Roman"/>
        </w:rPr>
      </w:pPr>
    </w:p>
    <w:p w:rsidR="00B664BA">
      <w:pPr>
        <w:jc w:val="both"/>
        <w:rPr>
          <w:rFonts w:ascii="Times New Roman" w:hAnsi="Times New Roman" w:cs="Times New Roman"/>
        </w:rPr>
      </w:pPr>
    </w:p>
    <w:p w:rsidR="00B664BA">
      <w:pPr>
        <w:jc w:val="both"/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F068DD">
      <w:pPr>
        <w:rPr>
          <w:rFonts w:ascii="Times New Roman" w:hAnsi="Times New Roman" w:cs="Times New Roman"/>
        </w:rPr>
      </w:pPr>
    </w:p>
    <w:p w:rsidR="00BF15DD">
      <w:pPr>
        <w:rPr>
          <w:rFonts w:ascii="Times New Roman" w:hAnsi="Times New Roman" w:cs="Times New Roman"/>
        </w:rPr>
      </w:pPr>
    </w:p>
    <w:p w:rsidR="00BF15DD">
      <w:pPr>
        <w:rPr>
          <w:rFonts w:ascii="Times New Roman" w:hAnsi="Times New Roman" w:cs="Times New Roman"/>
        </w:rPr>
      </w:pPr>
    </w:p>
    <w:p w:rsidR="00BF15DD">
      <w:pPr>
        <w:rPr>
          <w:rFonts w:ascii="Times New Roman" w:hAnsi="Times New Roman" w:cs="Times New Roman"/>
        </w:rPr>
      </w:pPr>
    </w:p>
    <w:p w:rsidR="0020218A">
      <w:pPr>
        <w:rPr>
          <w:rFonts w:ascii="Times New Roman" w:hAnsi="Times New Roman" w:cs="Times New Roman"/>
        </w:rPr>
      </w:pPr>
    </w:p>
    <w:p w:rsidR="00B664BA">
      <w:pPr>
        <w:rPr>
          <w:rFonts w:ascii="Times New Roman" w:hAnsi="Times New Roman" w:cs="Times New Roman"/>
        </w:rPr>
      </w:pPr>
    </w:p>
    <w:p w:rsidR="00B664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Doložka zlučiteľnosti právneho predpisu</w:t>
      </w:r>
    </w:p>
    <w:p w:rsidR="00B66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právom Európskych spoločenstiev a právom Európskej únie</w:t>
      </w:r>
    </w:p>
    <w:p w:rsidR="00B664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Predkladateľ právneho predpisu: </w:t>
      </w:r>
      <w:r>
        <w:rPr>
          <w:rFonts w:ascii="Times New Roman" w:hAnsi="Times New Roman" w:cs="Times New Roman"/>
          <w:sz w:val="24"/>
          <w:szCs w:val="24"/>
        </w:rPr>
        <w:t>vláda Slovenskej republ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ky.</w:t>
      </w:r>
    </w:p>
    <w:p w:rsidR="00B664BA">
      <w:pPr>
        <w:rPr>
          <w:rFonts w:ascii="Times New Roman" w:hAnsi="Times New Roman" w:cs="Times New Roman"/>
          <w:sz w:val="24"/>
          <w:szCs w:val="24"/>
        </w:rPr>
      </w:pPr>
    </w:p>
    <w:p w:rsidR="00B664BA" w:rsidRPr="00AE29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Názov právneho predpisu: </w:t>
      </w:r>
      <w:r>
        <w:rPr>
          <w:rFonts w:ascii="Times New Roman" w:hAnsi="Times New Roman" w:cs="Times New Roman"/>
          <w:sz w:val="24"/>
          <w:szCs w:val="24"/>
        </w:rPr>
        <w:t>návrh zákona, ktorým sa mení a dopĺňa zákon č. 124/</w:t>
      </w:r>
      <w:r w:rsidR="00696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1992 Zb. o Vojenskej polícii v znení 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skorších predpisov a o doplnení </w:t>
      </w:r>
      <w:r w:rsidRPr="00AE291B" w:rsidR="00AE291B">
        <w:rPr>
          <w:rFonts w:ascii="Times New Roman" w:hAnsi="Times New Roman" w:cs="Times New Roman"/>
          <w:sz w:val="24"/>
          <w:szCs w:val="24"/>
        </w:rPr>
        <w:t xml:space="preserve">zákona </w:t>
      </w:r>
      <w:r w:rsidR="00AE291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291B" w:rsidR="00AE291B">
        <w:rPr>
          <w:rFonts w:ascii="Times New Roman" w:hAnsi="Times New Roman" w:cs="Times New Roman"/>
          <w:sz w:val="24"/>
          <w:szCs w:val="24"/>
        </w:rPr>
        <w:t>č. 139/1998 Z. z. o omamných látka</w:t>
      </w:r>
      <w:r w:rsidRPr="00AE291B" w:rsidR="00AE291B">
        <w:rPr>
          <w:rFonts w:ascii="Times New Roman" w:hAnsi="Times New Roman" w:cs="Times New Roman"/>
          <w:sz w:val="24"/>
          <w:szCs w:val="24"/>
        </w:rPr>
        <w:t>ch, psychotropných látkach a prípravkoch v znení neskorších predp</w:t>
      </w:r>
      <w:r w:rsidRPr="00AE291B" w:rsidR="00AE291B">
        <w:rPr>
          <w:rFonts w:ascii="Times New Roman" w:hAnsi="Times New Roman" w:cs="Times New Roman"/>
          <w:sz w:val="24"/>
          <w:szCs w:val="24"/>
        </w:rPr>
        <w:t>i</w:t>
      </w:r>
      <w:r w:rsidRPr="00AE291B" w:rsidR="00AE291B">
        <w:rPr>
          <w:rFonts w:ascii="Times New Roman" w:hAnsi="Times New Roman" w:cs="Times New Roman"/>
          <w:sz w:val="24"/>
          <w:szCs w:val="24"/>
        </w:rPr>
        <w:t xml:space="preserve">sov </w:t>
      </w:r>
      <w:r w:rsidRPr="00AE2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64BA">
      <w:pPr>
        <w:rPr>
          <w:rFonts w:ascii="Times New Roman" w:hAnsi="Times New Roman" w:cs="Times New Roman"/>
          <w:sz w:val="24"/>
          <w:szCs w:val="24"/>
        </w:rPr>
      </w:pPr>
    </w:p>
    <w:p w:rsidR="00B664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Problematika návrhu právneho predpisu </w:t>
      </w:r>
    </w:p>
    <w:p w:rsidR="00B6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je upravená v práve Európskych spoločenstiev: - primárnom</w:t>
      </w:r>
    </w:p>
    <w:p w:rsidR="00B6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- sekundá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nom </w:t>
      </w:r>
    </w:p>
    <w:p w:rsidR="00B664BA">
      <w:pPr>
        <w:rPr>
          <w:rFonts w:ascii="Times New Roman" w:hAnsi="Times New Roman" w:cs="Times New Roman"/>
          <w:sz w:val="24"/>
          <w:szCs w:val="24"/>
        </w:rPr>
      </w:pPr>
    </w:p>
    <w:p w:rsidR="00B6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nie je upravená  v práve Európskej únie:                 - primárnom</w:t>
      </w:r>
    </w:p>
    <w:p w:rsidR="00B6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- sekundá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nom</w:t>
      </w:r>
    </w:p>
    <w:p w:rsidR="00B664BA">
      <w:pPr>
        <w:rPr>
          <w:rFonts w:ascii="Times New Roman" w:hAnsi="Times New Roman" w:cs="Times New Roman"/>
          <w:sz w:val="24"/>
          <w:szCs w:val="24"/>
        </w:rPr>
      </w:pPr>
    </w:p>
    <w:p w:rsidR="00B664BA" w:rsidP="0059136E">
      <w:p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nie je obsiahnutá v judikatúre Súdneho dvora Európskych sp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ločenstiev alebo Súdu prvého stupňa Európskych spoločenstiev. </w:t>
      </w:r>
    </w:p>
    <w:p w:rsidR="00B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BA" w:rsidP="00696C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vnútroštátny charakter navrhovaného právneho predpisu je bezpre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metné vyjadrovať sa k bodom 4.,5. a 6. doložky zlučiteľnosti.</w:t>
      </w: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B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20218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B30BD5" w:rsidP="00B30BD5">
      <w:pPr>
        <w:pStyle w:val="Heading3"/>
        <w:spacing w:before="0"/>
        <w:rPr>
          <w:rFonts w:ascii="Times New Roman" w:hAnsi="Times New Roman" w:cs="Times New Roman"/>
          <w:sz w:val="24"/>
          <w:szCs w:val="24"/>
        </w:rPr>
      </w:pPr>
    </w:p>
    <w:p w:rsidR="00B664BA" w:rsidRPr="00617B21" w:rsidP="00B30BD5">
      <w:pPr>
        <w:pStyle w:val="Heading3"/>
        <w:spacing w:before="0"/>
        <w:rPr>
          <w:rFonts w:ascii="Times New Roman" w:hAnsi="Times New Roman" w:cs="Times New Roman"/>
          <w:sz w:val="24"/>
          <w:szCs w:val="24"/>
        </w:rPr>
      </w:pPr>
      <w:r w:rsidRPr="00617B21">
        <w:rPr>
          <w:rFonts w:ascii="Times New Roman" w:hAnsi="Times New Roman" w:cs="Times New Roman"/>
          <w:sz w:val="24"/>
          <w:szCs w:val="24"/>
        </w:rPr>
        <w:t>Osobitná časť</w:t>
      </w:r>
    </w:p>
    <w:p w:rsidR="00B664BA" w:rsidP="00B30BD5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30BD5" w:rsidRPr="00617B21" w:rsidP="00B30BD5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664BA" w:rsidP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čl. I </w:t>
      </w:r>
    </w:p>
    <w:p w:rsidR="00B664BA" w:rsidRPr="00617B21" w:rsidP="00B30BD5">
      <w:pPr>
        <w:pStyle w:val="BodyText"/>
        <w:rPr>
          <w:rFonts w:ascii="Times New Roman" w:hAnsi="Times New Roman" w:cs="Times New Roman"/>
          <w:b/>
          <w:u w:val="single"/>
        </w:rPr>
      </w:pPr>
    </w:p>
    <w:p w:rsidR="00B664BA" w:rsidRPr="00617B21" w:rsidP="00B30BD5">
      <w:pPr>
        <w:pStyle w:val="BodyText"/>
        <w:rPr>
          <w:rFonts w:ascii="Times New Roman" w:hAnsi="Times New Roman" w:cs="Times New Roman"/>
          <w:b/>
        </w:rPr>
      </w:pPr>
      <w:r w:rsidR="00D701CF">
        <w:rPr>
          <w:rFonts w:ascii="Times New Roman" w:hAnsi="Times New Roman" w:cs="Times New Roman"/>
          <w:b/>
        </w:rPr>
        <w:t>K</w:t>
      </w:r>
      <w:r w:rsidR="00D701CF">
        <w:rPr>
          <w:rFonts w:ascii="Times New Roman" w:hAnsi="Times New Roman" w:cs="Times New Roman"/>
          <w:b/>
        </w:rPr>
        <w:t> bodu</w:t>
      </w:r>
      <w:r w:rsidRPr="00617B21">
        <w:rPr>
          <w:rFonts w:ascii="Times New Roman" w:hAnsi="Times New Roman" w:cs="Times New Roman"/>
          <w:b/>
        </w:rPr>
        <w:t xml:space="preserve"> 1 </w:t>
      </w:r>
    </w:p>
    <w:p w:rsidR="00B664BA" w:rsidP="0020218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Navrhuje sa </w:t>
      </w:r>
      <w:r w:rsidR="00911A0E">
        <w:rPr>
          <w:rFonts w:ascii="Times New Roman" w:hAnsi="Times New Roman" w:cs="Times New Roman"/>
          <w:sz w:val="24"/>
          <w:lang w:eastAsia="sk-SK"/>
        </w:rPr>
        <w:t>spresniť</w:t>
      </w:r>
      <w:r>
        <w:rPr>
          <w:rFonts w:ascii="Times New Roman" w:hAnsi="Times New Roman" w:cs="Times New Roman"/>
          <w:sz w:val="24"/>
          <w:lang w:eastAsia="sk-SK"/>
        </w:rPr>
        <w:t xml:space="preserve"> postavenie Vojenske</w:t>
      </w:r>
      <w:r w:rsidR="00F9764C">
        <w:rPr>
          <w:rFonts w:ascii="Times New Roman" w:hAnsi="Times New Roman" w:cs="Times New Roman"/>
          <w:sz w:val="24"/>
          <w:lang w:eastAsia="sk-SK"/>
        </w:rPr>
        <w:t>j polície ako policajnej služby</w:t>
      </w:r>
      <w:r w:rsidR="00696C21">
        <w:rPr>
          <w:rFonts w:ascii="Times New Roman" w:hAnsi="Times New Roman" w:cs="Times New Roman"/>
          <w:sz w:val="24"/>
          <w:lang w:eastAsia="sk-SK"/>
        </w:rPr>
        <w:t xml:space="preserve"> </w:t>
      </w:r>
      <w:r w:rsidR="0020218A">
        <w:rPr>
          <w:rFonts w:ascii="Times New Roman" w:hAnsi="Times New Roman" w:cs="Times New Roman"/>
          <w:sz w:val="24"/>
          <w:lang w:eastAsia="sk-SK"/>
        </w:rPr>
        <w:t xml:space="preserve">           </w:t>
      </w:r>
      <w:r>
        <w:rPr>
          <w:rFonts w:ascii="Times New Roman" w:hAnsi="Times New Roman" w:cs="Times New Roman"/>
          <w:sz w:val="24"/>
          <w:lang w:eastAsia="sk-SK"/>
        </w:rPr>
        <w:t>v</w:t>
      </w:r>
      <w:r w:rsidR="00696C21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 xml:space="preserve">rezorte </w:t>
      </w:r>
      <w:r w:rsidR="00704C60">
        <w:rPr>
          <w:rFonts w:ascii="Times New Roman" w:hAnsi="Times New Roman" w:cs="Times New Roman"/>
          <w:sz w:val="24"/>
          <w:lang w:eastAsia="sk-SK"/>
        </w:rPr>
        <w:t>obrany</w:t>
      </w:r>
      <w:r>
        <w:rPr>
          <w:rFonts w:ascii="Times New Roman" w:hAnsi="Times New Roman" w:cs="Times New Roman"/>
          <w:sz w:val="24"/>
          <w:lang w:eastAsia="sk-SK"/>
        </w:rPr>
        <w:t xml:space="preserve">. </w:t>
      </w:r>
      <w:r w:rsidR="00942E84">
        <w:rPr>
          <w:rFonts w:ascii="Times New Roman" w:hAnsi="Times New Roman" w:cs="Times New Roman"/>
          <w:sz w:val="24"/>
          <w:lang w:eastAsia="sk-SK"/>
        </w:rPr>
        <w:t xml:space="preserve">Prax ukázala potrebu upraviť ostatný majetok štátu v správe alebo </w:t>
      </w:r>
      <w:r w:rsidR="0020218A">
        <w:rPr>
          <w:rFonts w:ascii="Times New Roman" w:hAnsi="Times New Roman" w:cs="Times New Roman"/>
          <w:sz w:val="24"/>
          <w:lang w:eastAsia="sk-SK"/>
        </w:rPr>
        <w:t xml:space="preserve">             </w:t>
      </w:r>
      <w:r w:rsidR="00942E84">
        <w:rPr>
          <w:rFonts w:ascii="Times New Roman" w:hAnsi="Times New Roman" w:cs="Times New Roman"/>
          <w:sz w:val="24"/>
          <w:lang w:eastAsia="sk-SK"/>
        </w:rPr>
        <w:t>v užívaní organizácií, ktorých zriaďovateľom alebo zakladateľom je mini</w:t>
      </w:r>
      <w:r w:rsidR="00942E84">
        <w:rPr>
          <w:rFonts w:ascii="Times New Roman" w:hAnsi="Times New Roman" w:cs="Times New Roman"/>
          <w:sz w:val="24"/>
          <w:lang w:eastAsia="sk-SK"/>
        </w:rPr>
        <w:t>s</w:t>
      </w:r>
      <w:r w:rsidR="00942E84">
        <w:rPr>
          <w:rFonts w:ascii="Times New Roman" w:hAnsi="Times New Roman" w:cs="Times New Roman"/>
          <w:sz w:val="24"/>
          <w:lang w:eastAsia="sk-SK"/>
        </w:rPr>
        <w:t>terstvo.</w:t>
      </w:r>
      <w:r w:rsidR="003576B7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 xml:space="preserve">V súčasnosti je v pôsobnosti ministerstva 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 xml:space="preserve">osemnásť 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>ro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>z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>počtových organizácií (napr.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 xml:space="preserve"> Vojenský technický a skúšobný ústav Záhorie, Ústav šp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e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ciálneho zdravotníctva a výcviku Lešť, územné vojenské správy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 xml:space="preserve">), 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 xml:space="preserve">dve 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>príspevkov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é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 xml:space="preserve"> organizáci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e (Bytová age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n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t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úra rezortu ministerstva obrany, Ústredná vojenská nemo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c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nica SNP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>) a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 xml:space="preserve"> dva 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>štátn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e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 xml:space="preserve"> podnik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y (Voje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n</w:t>
      </w:r>
      <w:r w:rsidRPr="00A76CA3" w:rsidR="00855FA5">
        <w:rPr>
          <w:rFonts w:ascii="Times New Roman" w:hAnsi="Times New Roman" w:cs="Times New Roman"/>
          <w:sz w:val="24"/>
          <w:lang w:eastAsia="sk-SK"/>
        </w:rPr>
        <w:t>ský opravárenský podnik Moldava nad Bodvou, š.p. a Štátne lesy a majetky Pliešovce, š.p.)</w:t>
      </w:r>
      <w:r w:rsidRPr="00A76CA3" w:rsidR="0016309E">
        <w:rPr>
          <w:rFonts w:ascii="Times New Roman" w:hAnsi="Times New Roman" w:cs="Times New Roman"/>
          <w:sz w:val="24"/>
          <w:lang w:eastAsia="sk-SK"/>
        </w:rPr>
        <w:t>.</w:t>
      </w:r>
      <w:r w:rsidR="003576B7">
        <w:rPr>
          <w:rFonts w:ascii="Times New Roman" w:hAnsi="Times New Roman" w:cs="Times New Roman"/>
          <w:sz w:val="24"/>
          <w:lang w:eastAsia="sk-SK"/>
        </w:rPr>
        <w:t xml:space="preserve"> Navrhovaná právna úprava vytvorí podmienky pre efektí</w:t>
      </w:r>
      <w:r w:rsidR="003576B7">
        <w:rPr>
          <w:rFonts w:ascii="Times New Roman" w:hAnsi="Times New Roman" w:cs="Times New Roman"/>
          <w:sz w:val="24"/>
          <w:lang w:eastAsia="sk-SK"/>
        </w:rPr>
        <w:t>v</w:t>
      </w:r>
      <w:r w:rsidR="003576B7">
        <w:rPr>
          <w:rFonts w:ascii="Times New Roman" w:hAnsi="Times New Roman" w:cs="Times New Roman"/>
          <w:sz w:val="24"/>
          <w:lang w:eastAsia="sk-SK"/>
        </w:rPr>
        <w:t xml:space="preserve">nejšie a rýchlejšie </w:t>
      </w:r>
      <w:r w:rsidR="00554AF0">
        <w:rPr>
          <w:rFonts w:ascii="Times New Roman" w:hAnsi="Times New Roman" w:cs="Times New Roman"/>
          <w:sz w:val="24"/>
          <w:lang w:eastAsia="sk-SK"/>
        </w:rPr>
        <w:t>konanie</w:t>
      </w:r>
      <w:r w:rsidR="003576B7">
        <w:rPr>
          <w:rFonts w:ascii="Times New Roman" w:hAnsi="Times New Roman" w:cs="Times New Roman"/>
          <w:sz w:val="24"/>
          <w:lang w:eastAsia="sk-SK"/>
        </w:rPr>
        <w:t xml:space="preserve"> príslušníkov Vojenskej polície </w:t>
      </w:r>
      <w:r w:rsidR="002A2364">
        <w:rPr>
          <w:rFonts w:ascii="Times New Roman" w:hAnsi="Times New Roman" w:cs="Times New Roman"/>
          <w:sz w:val="24"/>
          <w:lang w:eastAsia="sk-SK"/>
        </w:rPr>
        <w:t xml:space="preserve">pri plnení úloh </w:t>
      </w:r>
      <w:r w:rsidR="003576B7">
        <w:rPr>
          <w:rFonts w:ascii="Times New Roman" w:hAnsi="Times New Roman" w:cs="Times New Roman"/>
          <w:sz w:val="24"/>
          <w:lang w:eastAsia="sk-SK"/>
        </w:rPr>
        <w:t>v</w:t>
      </w:r>
      <w:r w:rsidR="002A2364">
        <w:rPr>
          <w:rFonts w:ascii="Times New Roman" w:hAnsi="Times New Roman" w:cs="Times New Roman"/>
          <w:sz w:val="24"/>
          <w:lang w:eastAsia="sk-SK"/>
        </w:rPr>
        <w:t> týchto organizáciá</w:t>
      </w:r>
      <w:r w:rsidR="002A2364">
        <w:rPr>
          <w:rFonts w:ascii="Times New Roman" w:hAnsi="Times New Roman" w:cs="Times New Roman"/>
          <w:sz w:val="24"/>
          <w:lang w:eastAsia="sk-SK"/>
        </w:rPr>
        <w:t xml:space="preserve">ch a vylúči kompetenčné spory. </w:t>
      </w:r>
      <w:r w:rsidR="00355320">
        <w:rPr>
          <w:rFonts w:ascii="Times New Roman" w:hAnsi="Times New Roman" w:cs="Times New Roman"/>
          <w:sz w:val="24"/>
          <w:lang w:eastAsia="sk-SK"/>
        </w:rPr>
        <w:t>Preciz</w:t>
      </w:r>
      <w:r w:rsidR="00355320">
        <w:rPr>
          <w:rFonts w:ascii="Times New Roman" w:hAnsi="Times New Roman" w:cs="Times New Roman"/>
          <w:sz w:val="24"/>
          <w:lang w:eastAsia="sk-SK"/>
        </w:rPr>
        <w:t>o</w:t>
      </w:r>
      <w:r w:rsidR="00355320">
        <w:rPr>
          <w:rFonts w:ascii="Times New Roman" w:hAnsi="Times New Roman" w:cs="Times New Roman"/>
          <w:sz w:val="24"/>
          <w:lang w:eastAsia="sk-SK"/>
        </w:rPr>
        <w:t xml:space="preserve">vaním priestorovej pôsobnosti Vojenskej polície sa </w:t>
      </w:r>
      <w:r w:rsidR="00773B8D">
        <w:rPr>
          <w:rFonts w:ascii="Times New Roman" w:hAnsi="Times New Roman" w:cs="Times New Roman"/>
          <w:sz w:val="24"/>
          <w:lang w:eastAsia="sk-SK"/>
        </w:rPr>
        <w:t xml:space="preserve">súčasne </w:t>
      </w:r>
      <w:r w:rsidR="00355320">
        <w:rPr>
          <w:rFonts w:ascii="Times New Roman" w:hAnsi="Times New Roman" w:cs="Times New Roman"/>
          <w:sz w:val="24"/>
          <w:lang w:eastAsia="sk-SK"/>
        </w:rPr>
        <w:t>spre</w:t>
      </w:r>
      <w:r w:rsidR="00355320">
        <w:rPr>
          <w:rFonts w:ascii="Times New Roman" w:hAnsi="Times New Roman" w:cs="Times New Roman"/>
          <w:sz w:val="24"/>
          <w:lang w:eastAsia="sk-SK"/>
        </w:rPr>
        <w:t>h</w:t>
      </w:r>
      <w:r w:rsidR="00355320">
        <w:rPr>
          <w:rFonts w:ascii="Times New Roman" w:hAnsi="Times New Roman" w:cs="Times New Roman"/>
          <w:sz w:val="24"/>
          <w:lang w:eastAsia="sk-SK"/>
        </w:rPr>
        <w:t>ľad</w:t>
      </w:r>
      <w:r w:rsidR="00F9764C">
        <w:rPr>
          <w:rFonts w:ascii="Times New Roman" w:hAnsi="Times New Roman" w:cs="Times New Roman"/>
          <w:sz w:val="24"/>
          <w:lang w:eastAsia="sk-SK"/>
        </w:rPr>
        <w:t>ní okruh osôb, na ktoré sa vzťahuje pôsobnosť Vojenskej pol</w:t>
      </w:r>
      <w:r w:rsidR="00F9764C">
        <w:rPr>
          <w:rFonts w:ascii="Times New Roman" w:hAnsi="Times New Roman" w:cs="Times New Roman"/>
          <w:sz w:val="24"/>
          <w:lang w:eastAsia="sk-SK"/>
        </w:rPr>
        <w:t>í</w:t>
      </w:r>
      <w:r w:rsidR="00F9764C">
        <w:rPr>
          <w:rFonts w:ascii="Times New Roman" w:hAnsi="Times New Roman" w:cs="Times New Roman"/>
          <w:sz w:val="24"/>
          <w:lang w:eastAsia="sk-SK"/>
        </w:rPr>
        <w:t xml:space="preserve">cie.  </w:t>
      </w:r>
    </w:p>
    <w:p w:rsidR="00F9764C" w:rsidRPr="00A76CA3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RPr="00A76CA3">
      <w:pPr>
        <w:pStyle w:val="BodyText"/>
        <w:rPr>
          <w:rFonts w:ascii="Times New Roman" w:hAnsi="Times New Roman" w:cs="Times New Roman"/>
          <w:b/>
        </w:rPr>
      </w:pPr>
      <w:r w:rsidRPr="00A76CA3" w:rsidR="00911A0E">
        <w:rPr>
          <w:rFonts w:ascii="Times New Roman" w:hAnsi="Times New Roman" w:cs="Times New Roman"/>
          <w:b/>
        </w:rPr>
        <w:t xml:space="preserve">K bodu </w:t>
      </w:r>
      <w:r w:rsidRPr="00A76CA3" w:rsidR="00D701CF">
        <w:rPr>
          <w:rFonts w:ascii="Times New Roman" w:hAnsi="Times New Roman" w:cs="Times New Roman"/>
          <w:b/>
        </w:rPr>
        <w:t>2</w:t>
      </w:r>
    </w:p>
    <w:p w:rsidR="00B664BA" w:rsidRPr="00A76CA3" w:rsidP="00696C21">
      <w:pPr>
        <w:pStyle w:val="BodyText"/>
        <w:ind w:firstLine="851"/>
        <w:rPr>
          <w:rFonts w:ascii="Times New Roman" w:hAnsi="Times New Roman" w:cs="Times New Roman"/>
        </w:rPr>
      </w:pPr>
      <w:r w:rsidRPr="00A76CA3">
        <w:rPr>
          <w:rFonts w:ascii="Times New Roman" w:hAnsi="Times New Roman" w:cs="Times New Roman"/>
        </w:rPr>
        <w:t>Navrhuje sa spresniť pôsobnosť Vojenskej polície pri</w:t>
      </w:r>
      <w:r w:rsidRPr="00A76CA3">
        <w:rPr>
          <w:rFonts w:ascii="Times New Roman" w:hAnsi="Times New Roman" w:cs="Times New Roman"/>
        </w:rPr>
        <w:t>e</w:t>
      </w:r>
      <w:r w:rsidRPr="00A76CA3">
        <w:rPr>
          <w:rFonts w:ascii="Times New Roman" w:hAnsi="Times New Roman" w:cs="Times New Roman"/>
        </w:rPr>
        <w:t>storovým vymedzením</w:t>
      </w:r>
      <w:r w:rsidRPr="00A76CA3" w:rsidR="00911A0E">
        <w:rPr>
          <w:rFonts w:ascii="Times New Roman" w:hAnsi="Times New Roman" w:cs="Times New Roman"/>
        </w:rPr>
        <w:t xml:space="preserve"> a</w:t>
      </w:r>
      <w:r w:rsidRPr="00A76CA3" w:rsidR="00696C21">
        <w:rPr>
          <w:rFonts w:ascii="Times New Roman" w:hAnsi="Times New Roman" w:cs="Times New Roman"/>
        </w:rPr>
        <w:t xml:space="preserve"> </w:t>
      </w:r>
      <w:r w:rsidRPr="00A76CA3" w:rsidR="00911A0E">
        <w:rPr>
          <w:rFonts w:ascii="Times New Roman" w:hAnsi="Times New Roman" w:cs="Times New Roman"/>
        </w:rPr>
        <w:t xml:space="preserve">zároveň sa </w:t>
      </w:r>
      <w:r w:rsidRPr="00A76CA3" w:rsidR="00AA38C2">
        <w:rPr>
          <w:rFonts w:ascii="Times New Roman" w:hAnsi="Times New Roman" w:cs="Times New Roman"/>
        </w:rPr>
        <w:t>precizuje</w:t>
      </w:r>
      <w:r w:rsidRPr="00A76CA3">
        <w:rPr>
          <w:rFonts w:ascii="Times New Roman" w:hAnsi="Times New Roman" w:cs="Times New Roman"/>
        </w:rPr>
        <w:t xml:space="preserve"> okruh osôb, voči ktorým je Vojenská polícia oprávnená vyk</w:t>
      </w:r>
      <w:r w:rsidRPr="00A76CA3">
        <w:rPr>
          <w:rFonts w:ascii="Times New Roman" w:hAnsi="Times New Roman" w:cs="Times New Roman"/>
        </w:rPr>
        <w:t>o</w:t>
      </w:r>
      <w:r w:rsidRPr="00A76CA3">
        <w:rPr>
          <w:rFonts w:ascii="Times New Roman" w:hAnsi="Times New Roman" w:cs="Times New Roman"/>
        </w:rPr>
        <w:t>nať služobný z</w:t>
      </w:r>
      <w:r w:rsidRPr="00A76CA3">
        <w:rPr>
          <w:rFonts w:ascii="Times New Roman" w:hAnsi="Times New Roman" w:cs="Times New Roman"/>
        </w:rPr>
        <w:t>á</w:t>
      </w:r>
      <w:r w:rsidRPr="00A76CA3">
        <w:rPr>
          <w:rFonts w:ascii="Times New Roman" w:hAnsi="Times New Roman" w:cs="Times New Roman"/>
        </w:rPr>
        <w:t>krok</w:t>
      </w:r>
      <w:r w:rsidRPr="00A76CA3" w:rsidR="00911A0E">
        <w:rPr>
          <w:rFonts w:ascii="Times New Roman" w:hAnsi="Times New Roman" w:cs="Times New Roman"/>
        </w:rPr>
        <w:t>.</w:t>
      </w:r>
      <w:r w:rsidRPr="00A76CA3" w:rsidR="0013082B">
        <w:rPr>
          <w:rFonts w:ascii="Times New Roman" w:hAnsi="Times New Roman" w:cs="Times New Roman"/>
        </w:rPr>
        <w:t xml:space="preserve"> </w:t>
      </w:r>
      <w:r w:rsidRPr="00A76CA3">
        <w:rPr>
          <w:rFonts w:ascii="Times New Roman" w:hAnsi="Times New Roman" w:cs="Times New Roman"/>
        </w:rPr>
        <w:t xml:space="preserve"> </w:t>
      </w:r>
    </w:p>
    <w:p w:rsidR="00B664BA">
      <w:pPr>
        <w:pStyle w:val="BodyTex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</w:p>
    <w:p w:rsidR="00B664BA">
      <w:pPr>
        <w:pStyle w:val="BodyText"/>
        <w:rPr>
          <w:rFonts w:ascii="Times New Roman" w:hAnsi="Times New Roman" w:cs="Times New Roman"/>
          <w:b/>
        </w:rPr>
      </w:pPr>
      <w:r w:rsidR="00D74E44">
        <w:rPr>
          <w:rFonts w:ascii="Times New Roman" w:hAnsi="Times New Roman" w:cs="Times New Roman"/>
          <w:b/>
        </w:rPr>
        <w:t>K bodu</w:t>
      </w:r>
      <w:r>
        <w:rPr>
          <w:rFonts w:ascii="Times New Roman" w:hAnsi="Times New Roman" w:cs="Times New Roman"/>
          <w:b/>
        </w:rPr>
        <w:t xml:space="preserve"> </w:t>
      </w:r>
      <w:r w:rsidR="00D701CF">
        <w:rPr>
          <w:rFonts w:ascii="Times New Roman" w:hAnsi="Times New Roman" w:cs="Times New Roman"/>
          <w:b/>
        </w:rPr>
        <w:t>3</w:t>
      </w:r>
      <w:r w:rsidR="00D74E4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B664BA" w:rsidRPr="00911A0E" w:rsidP="00696C21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911A0E">
        <w:rPr>
          <w:rFonts w:ascii="Times New Roman" w:hAnsi="Times New Roman" w:cs="Times New Roman"/>
          <w:sz w:val="24"/>
          <w:lang w:eastAsia="sk-SK"/>
        </w:rPr>
        <w:t>L</w:t>
      </w:r>
      <w:r>
        <w:rPr>
          <w:rFonts w:ascii="Times New Roman" w:hAnsi="Times New Roman" w:cs="Times New Roman"/>
          <w:sz w:val="24"/>
          <w:szCs w:val="24"/>
        </w:rPr>
        <w:t>egislatívnotechnická úprava.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4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</w:t>
      </w:r>
      <w:r w:rsidR="00704C60">
        <w:rPr>
          <w:rFonts w:ascii="Times New Roman" w:hAnsi="Times New Roman" w:cs="Times New Roman"/>
          <w:sz w:val="24"/>
          <w:lang w:eastAsia="sk-SK"/>
        </w:rPr>
        <w:t xml:space="preserve"> sa </w:t>
      </w:r>
      <w:r w:rsidR="00685CA6">
        <w:rPr>
          <w:rFonts w:ascii="Times New Roman" w:hAnsi="Times New Roman" w:cs="Times New Roman"/>
          <w:sz w:val="24"/>
          <w:lang w:eastAsia="sk-SK"/>
        </w:rPr>
        <w:t>upraviť</w:t>
      </w:r>
      <w:r w:rsidR="00704C60">
        <w:rPr>
          <w:rFonts w:ascii="Times New Roman" w:hAnsi="Times New Roman" w:cs="Times New Roman"/>
          <w:sz w:val="24"/>
          <w:lang w:eastAsia="sk-SK"/>
        </w:rPr>
        <w:t xml:space="preserve"> </w:t>
      </w:r>
      <w:r w:rsidR="00685CA6">
        <w:rPr>
          <w:rFonts w:ascii="Times New Roman" w:hAnsi="Times New Roman" w:cs="Times New Roman"/>
          <w:sz w:val="24"/>
          <w:lang w:eastAsia="sk-SK"/>
        </w:rPr>
        <w:t>inštitút pátrania v súvislosti s priestorovým vymedzen</w:t>
      </w:r>
      <w:r w:rsidR="00685CA6">
        <w:rPr>
          <w:rFonts w:ascii="Times New Roman" w:hAnsi="Times New Roman" w:cs="Times New Roman"/>
          <w:sz w:val="24"/>
          <w:lang w:eastAsia="sk-SK"/>
        </w:rPr>
        <w:t>í</w:t>
      </w:r>
      <w:r w:rsidR="00685CA6">
        <w:rPr>
          <w:rFonts w:ascii="Times New Roman" w:hAnsi="Times New Roman" w:cs="Times New Roman"/>
          <w:sz w:val="24"/>
          <w:lang w:eastAsia="sk-SK"/>
        </w:rPr>
        <w:t>m pôsobnosti Vojenskej po</w:t>
      </w:r>
      <w:r w:rsidR="00685CA6">
        <w:rPr>
          <w:rFonts w:ascii="Times New Roman" w:hAnsi="Times New Roman" w:cs="Times New Roman"/>
          <w:sz w:val="24"/>
          <w:lang w:eastAsia="sk-SK"/>
        </w:rPr>
        <w:t>lície</w:t>
      </w:r>
      <w:r>
        <w:rPr>
          <w:rFonts w:ascii="Times New Roman" w:hAnsi="Times New Roman" w:cs="Times New Roman"/>
          <w:sz w:val="24"/>
          <w:lang w:eastAsia="sk-SK"/>
        </w:rPr>
        <w:t xml:space="preserve"> a dopĺňa sa pátranie po veciach. Navrhovaná úprava vychádza zo skúseností Vojenskej polície pri odhaľovaní a dokumentovaní trestnej či</w:t>
      </w:r>
      <w:r>
        <w:rPr>
          <w:rFonts w:ascii="Times New Roman" w:hAnsi="Times New Roman" w:cs="Times New Roman"/>
          <w:sz w:val="24"/>
          <w:lang w:eastAsia="sk-SK"/>
        </w:rPr>
        <w:t>n</w:t>
      </w:r>
      <w:r>
        <w:rPr>
          <w:rFonts w:ascii="Times New Roman" w:hAnsi="Times New Roman" w:cs="Times New Roman"/>
          <w:sz w:val="24"/>
          <w:lang w:eastAsia="sk-SK"/>
        </w:rPr>
        <w:t>nosti a priestupkov.</w:t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D701CF">
        <w:rPr>
          <w:rFonts w:ascii="Times New Roman" w:hAnsi="Times New Roman" w:cs="Times New Roman"/>
          <w:b/>
          <w:sz w:val="24"/>
          <w:lang w:eastAsia="sk-SK"/>
        </w:rPr>
        <w:t>K bodom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5</w:t>
      </w:r>
      <w:r w:rsidR="00D701CF">
        <w:rPr>
          <w:rFonts w:ascii="Times New Roman" w:hAnsi="Times New Roman" w:cs="Times New Roman"/>
          <w:b/>
          <w:sz w:val="24"/>
          <w:lang w:eastAsia="sk-SK"/>
        </w:rPr>
        <w:t xml:space="preserve"> a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6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D74E44">
        <w:rPr>
          <w:rFonts w:ascii="Times New Roman" w:hAnsi="Times New Roman" w:cs="Times New Roman"/>
          <w:sz w:val="24"/>
          <w:lang w:eastAsia="sk-SK"/>
        </w:rPr>
        <w:t>Legislatívnotechnické úpravy</w:t>
      </w:r>
      <w:r>
        <w:rPr>
          <w:rFonts w:ascii="Times New Roman" w:hAnsi="Times New Roman" w:cs="Times New Roman"/>
          <w:sz w:val="24"/>
          <w:lang w:eastAsia="sk-SK"/>
        </w:rPr>
        <w:t>.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7</w:t>
      </w:r>
    </w:p>
    <w:p w:rsidR="00624DB1" w:rsidP="00696C21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911A0E">
        <w:rPr>
          <w:rFonts w:ascii="Times New Roman" w:hAnsi="Times New Roman" w:cs="Times New Roman"/>
          <w:sz w:val="24"/>
          <w:lang w:eastAsia="sk-SK"/>
        </w:rPr>
        <w:t>Z dôvodu špecifického postavenia vojens</w:t>
      </w:r>
      <w:r w:rsidR="00911A0E">
        <w:rPr>
          <w:rFonts w:ascii="Times New Roman" w:hAnsi="Times New Roman" w:cs="Times New Roman"/>
          <w:sz w:val="24"/>
          <w:lang w:eastAsia="sk-SK"/>
        </w:rPr>
        <w:t>kých objektov a priestorov sa nav</w:t>
      </w:r>
      <w:r w:rsidR="00911A0E">
        <w:rPr>
          <w:rFonts w:ascii="Times New Roman" w:hAnsi="Times New Roman" w:cs="Times New Roman"/>
          <w:sz w:val="24"/>
          <w:lang w:eastAsia="sk-SK"/>
        </w:rPr>
        <w:t>r</w:t>
      </w:r>
      <w:r w:rsidR="00911A0E">
        <w:rPr>
          <w:rFonts w:ascii="Times New Roman" w:hAnsi="Times New Roman" w:cs="Times New Roman"/>
          <w:sz w:val="24"/>
          <w:lang w:eastAsia="sk-SK"/>
        </w:rPr>
        <w:t xml:space="preserve">huje </w:t>
      </w:r>
      <w:r w:rsidR="00B664BA">
        <w:rPr>
          <w:rFonts w:ascii="Times New Roman" w:hAnsi="Times New Roman" w:cs="Times New Roman"/>
          <w:sz w:val="24"/>
          <w:lang w:eastAsia="sk-SK"/>
        </w:rPr>
        <w:t>doplniť úlohy Vojenskej polície o proces schvaľovania použitia dopravných zn</w:t>
      </w:r>
      <w:r w:rsidR="00B664BA">
        <w:rPr>
          <w:rFonts w:ascii="Times New Roman" w:hAnsi="Times New Roman" w:cs="Times New Roman"/>
          <w:sz w:val="24"/>
          <w:lang w:eastAsia="sk-SK"/>
        </w:rPr>
        <w:t>a</w:t>
      </w:r>
      <w:r w:rsidR="00B664BA">
        <w:rPr>
          <w:rFonts w:ascii="Times New Roman" w:hAnsi="Times New Roman" w:cs="Times New Roman"/>
          <w:sz w:val="24"/>
          <w:lang w:eastAsia="sk-SK"/>
        </w:rPr>
        <w:t>čiek a dopravných zariad</w:t>
      </w:r>
      <w:r w:rsidR="00B664BA">
        <w:rPr>
          <w:rFonts w:ascii="Times New Roman" w:hAnsi="Times New Roman" w:cs="Times New Roman"/>
          <w:sz w:val="24"/>
          <w:lang w:eastAsia="sk-SK"/>
        </w:rPr>
        <w:t>e</w:t>
      </w:r>
      <w:r w:rsidR="00B664BA">
        <w:rPr>
          <w:rFonts w:ascii="Times New Roman" w:hAnsi="Times New Roman" w:cs="Times New Roman"/>
          <w:sz w:val="24"/>
          <w:lang w:eastAsia="sk-SK"/>
        </w:rPr>
        <w:t>ní</w:t>
      </w:r>
      <w:r w:rsidR="00911A0E">
        <w:rPr>
          <w:rFonts w:ascii="Times New Roman" w:hAnsi="Times New Roman" w:cs="Times New Roman"/>
          <w:sz w:val="24"/>
          <w:lang w:eastAsia="sk-SK"/>
        </w:rPr>
        <w:t xml:space="preserve"> v týchto objektoch a priestoroch. </w:t>
      </w:r>
    </w:p>
    <w:p w:rsidR="00911A0E" w:rsidP="00911A0E">
      <w:pPr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8</w:t>
      </w:r>
    </w:p>
    <w:p w:rsidR="00B664BA" w:rsidP="00696C21">
      <w:pPr>
        <w:ind w:firstLine="851"/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D6007C">
        <w:rPr>
          <w:rFonts w:ascii="Times New Roman" w:hAnsi="Times New Roman" w:cs="Times New Roman"/>
          <w:sz w:val="24"/>
          <w:lang w:eastAsia="sk-SK"/>
        </w:rPr>
        <w:t>Z dôvodu ochrany života a zdravia osoby, proti ktorej sa služobný z</w:t>
      </w:r>
      <w:r w:rsidR="00D6007C">
        <w:rPr>
          <w:rFonts w:ascii="Times New Roman" w:hAnsi="Times New Roman" w:cs="Times New Roman"/>
          <w:sz w:val="24"/>
          <w:lang w:eastAsia="sk-SK"/>
        </w:rPr>
        <w:t>ákrok vykonáva, sa n</w:t>
      </w:r>
      <w:r>
        <w:rPr>
          <w:rFonts w:ascii="Times New Roman" w:hAnsi="Times New Roman" w:cs="Times New Roman"/>
          <w:sz w:val="24"/>
          <w:lang w:eastAsia="sk-SK"/>
        </w:rPr>
        <w:t xml:space="preserve">avrhuje </w:t>
      </w:r>
      <w:r w:rsidR="00D6007C">
        <w:rPr>
          <w:rFonts w:ascii="Times New Roman" w:hAnsi="Times New Roman" w:cs="Times New Roman"/>
          <w:sz w:val="24"/>
          <w:lang w:eastAsia="sk-SK"/>
        </w:rPr>
        <w:t xml:space="preserve">doplniť </w:t>
      </w:r>
      <w:r>
        <w:rPr>
          <w:rFonts w:ascii="Times New Roman" w:hAnsi="Times New Roman" w:cs="Times New Roman"/>
          <w:sz w:val="24"/>
          <w:lang w:eastAsia="sk-SK"/>
        </w:rPr>
        <w:t>povinnosť vojenského policajta použiť pred vykon</w:t>
      </w:r>
      <w:r>
        <w:rPr>
          <w:rFonts w:ascii="Times New Roman" w:hAnsi="Times New Roman" w:cs="Times New Roman"/>
          <w:sz w:val="24"/>
          <w:lang w:eastAsia="sk-SK"/>
        </w:rPr>
        <w:t>a</w:t>
      </w:r>
      <w:r>
        <w:rPr>
          <w:rFonts w:ascii="Times New Roman" w:hAnsi="Times New Roman" w:cs="Times New Roman"/>
          <w:sz w:val="24"/>
          <w:lang w:eastAsia="sk-SK"/>
        </w:rPr>
        <w:t>ním služobn</w:t>
      </w:r>
      <w:r w:rsidR="00D6007C">
        <w:rPr>
          <w:rFonts w:ascii="Times New Roman" w:hAnsi="Times New Roman" w:cs="Times New Roman"/>
          <w:sz w:val="24"/>
          <w:lang w:eastAsia="sk-SK"/>
        </w:rPr>
        <w:t>ého zákroku zo</w:t>
      </w:r>
      <w:r w:rsidR="00D6007C">
        <w:rPr>
          <w:rFonts w:ascii="Times New Roman" w:hAnsi="Times New Roman" w:cs="Times New Roman"/>
          <w:sz w:val="24"/>
          <w:lang w:eastAsia="sk-SK"/>
        </w:rPr>
        <w:t>d</w:t>
      </w:r>
      <w:r w:rsidR="00D6007C">
        <w:rPr>
          <w:rFonts w:ascii="Times New Roman" w:hAnsi="Times New Roman" w:cs="Times New Roman"/>
          <w:sz w:val="24"/>
          <w:lang w:eastAsia="sk-SK"/>
        </w:rPr>
        <w:t>povedajúcu výzvu.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20218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B664BA">
        <w:rPr>
          <w:rFonts w:ascii="Times New Roman" w:hAnsi="Times New Roman" w:cs="Times New Roman"/>
          <w:b/>
          <w:sz w:val="24"/>
          <w:lang w:eastAsia="sk-SK"/>
        </w:rPr>
        <w:t xml:space="preserve"> </w:t>
      </w:r>
    </w:p>
    <w:p w:rsidR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bodom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9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a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10</w:t>
      </w:r>
    </w:p>
    <w:p w:rsidR="00B664BA" w:rsidP="00855FA5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upraviť spôsob preukazovania príslušnosti k Vojenskej polícii. Dopĺňa sa možnosť preukázania medzinárodným označením Vojenskej polície. Nav</w:t>
      </w:r>
      <w:r>
        <w:rPr>
          <w:rFonts w:ascii="Times New Roman" w:hAnsi="Times New Roman" w:cs="Times New Roman"/>
          <w:sz w:val="24"/>
          <w:lang w:eastAsia="sk-SK"/>
        </w:rPr>
        <w:t>r</w:t>
      </w:r>
      <w:r>
        <w:rPr>
          <w:rFonts w:ascii="Times New Roman" w:hAnsi="Times New Roman" w:cs="Times New Roman"/>
          <w:sz w:val="24"/>
          <w:lang w:eastAsia="sk-SK"/>
        </w:rPr>
        <w:t>huje sa doplni</w:t>
      </w:r>
      <w:r w:rsidR="00D6007C">
        <w:rPr>
          <w:rFonts w:ascii="Times New Roman" w:hAnsi="Times New Roman" w:cs="Times New Roman"/>
          <w:sz w:val="24"/>
          <w:lang w:eastAsia="sk-SK"/>
        </w:rPr>
        <w:t>ť platné ustanovenie o označení</w:t>
      </w:r>
      <w:r>
        <w:rPr>
          <w:rFonts w:ascii="Times New Roman" w:hAnsi="Times New Roman" w:cs="Times New Roman"/>
          <w:sz w:val="24"/>
          <w:lang w:eastAsia="sk-SK"/>
        </w:rPr>
        <w:t xml:space="preserve"> vozidiel Vojenskej polície a spôsob preukazovania  príslušnosti vojenského policajta k Vojenskej polícii služobným pre</w:t>
      </w:r>
      <w:r>
        <w:rPr>
          <w:rFonts w:ascii="Times New Roman" w:hAnsi="Times New Roman" w:cs="Times New Roman"/>
          <w:sz w:val="24"/>
          <w:lang w:eastAsia="sk-SK"/>
        </w:rPr>
        <w:t>u</w:t>
      </w:r>
      <w:r>
        <w:rPr>
          <w:rFonts w:ascii="Times New Roman" w:hAnsi="Times New Roman" w:cs="Times New Roman"/>
          <w:sz w:val="24"/>
          <w:lang w:eastAsia="sk-SK"/>
        </w:rPr>
        <w:t>kazom v súlade s ochranou osobných údajov prí</w:t>
      </w:r>
      <w:r>
        <w:rPr>
          <w:rFonts w:ascii="Times New Roman" w:hAnsi="Times New Roman" w:cs="Times New Roman"/>
          <w:sz w:val="24"/>
          <w:lang w:eastAsia="sk-SK"/>
        </w:rPr>
        <w:t>slušníkov Vojenskej polície a</w:t>
      </w:r>
      <w:r w:rsidR="00BF15DD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>samo</w:t>
      </w:r>
      <w:r>
        <w:rPr>
          <w:rFonts w:ascii="Times New Roman" w:hAnsi="Times New Roman" w:cs="Times New Roman"/>
          <w:sz w:val="24"/>
          <w:lang w:eastAsia="sk-SK"/>
        </w:rPr>
        <w:t>t</w:t>
      </w:r>
      <w:r>
        <w:rPr>
          <w:rFonts w:ascii="Times New Roman" w:hAnsi="Times New Roman" w:cs="Times New Roman"/>
          <w:sz w:val="24"/>
          <w:lang w:eastAsia="sk-SK"/>
        </w:rPr>
        <w:t>ného služobného preukazu.</w:t>
      </w:r>
    </w:p>
    <w:p w:rsidR="00554AF0" w:rsidP="00855FA5">
      <w:pPr>
        <w:ind w:firstLine="851"/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685CA6">
        <w:rPr>
          <w:rFonts w:ascii="Times New Roman" w:hAnsi="Times New Roman" w:cs="Times New Roman"/>
          <w:b/>
          <w:sz w:val="24"/>
          <w:lang w:eastAsia="sk-SK"/>
        </w:rPr>
        <w:t>K bodom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11 až 13</w:t>
      </w:r>
    </w:p>
    <w:p w:rsidR="00ED7F74" w:rsidP="0090302A">
      <w:pPr>
        <w:pStyle w:val="BodyText2"/>
        <w:ind w:firstLine="851"/>
        <w:rPr>
          <w:rFonts w:ascii="Times New Roman" w:hAnsi="Times New Roman" w:cs="Times New Roman"/>
          <w:color w:val="auto"/>
        </w:rPr>
      </w:pPr>
      <w:r w:rsidR="00D6007C">
        <w:rPr>
          <w:rFonts w:ascii="Times New Roman" w:hAnsi="Times New Roman" w:cs="Times New Roman"/>
          <w:color w:val="auto"/>
          <w:szCs w:val="20"/>
          <w:lang w:eastAsia="sk-SK"/>
        </w:rPr>
        <w:t>V súvislosti s priestorovým vymedzením pôsobnosti Vojenskej polície sa n</w:t>
      </w:r>
      <w:r w:rsidRPr="00624DB1" w:rsidR="00B664BA">
        <w:rPr>
          <w:rFonts w:ascii="Times New Roman" w:hAnsi="Times New Roman" w:cs="Times New Roman"/>
          <w:color w:val="auto"/>
          <w:lang w:eastAsia="sk-SK"/>
        </w:rPr>
        <w:t>a</w:t>
      </w:r>
      <w:r w:rsidRPr="00624DB1" w:rsidR="00B664BA">
        <w:rPr>
          <w:rFonts w:ascii="Times New Roman" w:hAnsi="Times New Roman" w:cs="Times New Roman"/>
          <w:color w:val="auto"/>
          <w:lang w:eastAsia="sk-SK"/>
        </w:rPr>
        <w:t>vrhuje upraviť oprávnenie vojenského polica</w:t>
      </w:r>
      <w:r w:rsidRPr="00624DB1" w:rsidR="00B664BA">
        <w:rPr>
          <w:rFonts w:ascii="Times New Roman" w:hAnsi="Times New Roman" w:cs="Times New Roman"/>
          <w:color w:val="auto"/>
          <w:lang w:eastAsia="sk-SK"/>
        </w:rPr>
        <w:t>j</w:t>
      </w:r>
      <w:r w:rsidRPr="00624DB1" w:rsidR="00B664BA">
        <w:rPr>
          <w:rFonts w:ascii="Times New Roman" w:hAnsi="Times New Roman" w:cs="Times New Roman"/>
          <w:color w:val="auto"/>
          <w:lang w:eastAsia="sk-SK"/>
        </w:rPr>
        <w:t>ta požadovať vysvetlenie</w:t>
      </w:r>
      <w:r w:rsidR="00D6007C">
        <w:rPr>
          <w:rFonts w:ascii="Times New Roman" w:hAnsi="Times New Roman" w:cs="Times New Roman"/>
          <w:color w:val="auto"/>
          <w:lang w:eastAsia="sk-SK"/>
        </w:rPr>
        <w:t>. Z dôvodu</w:t>
      </w:r>
      <w:r w:rsidRPr="00624DB1" w:rsidR="00B664BA">
        <w:rPr>
          <w:rFonts w:ascii="Times New Roman" w:hAnsi="Times New Roman" w:cs="Times New Roman"/>
          <w:color w:val="auto"/>
          <w:lang w:eastAsia="sk-SK"/>
        </w:rPr>
        <w:t xml:space="preserve">, že platná právna úprava </w:t>
      </w:r>
      <w:r w:rsidR="00D6007C">
        <w:rPr>
          <w:rFonts w:ascii="Times New Roman" w:hAnsi="Times New Roman" w:cs="Times New Roman"/>
          <w:color w:val="auto"/>
        </w:rPr>
        <w:t xml:space="preserve">duplicitne používa </w:t>
      </w:r>
      <w:r w:rsidRPr="00624DB1" w:rsidR="00181F63">
        <w:rPr>
          <w:rFonts w:ascii="Times New Roman" w:hAnsi="Times New Roman" w:cs="Times New Roman"/>
          <w:color w:val="auto"/>
        </w:rPr>
        <w:t xml:space="preserve">na odhaľovanie trestných činov </w:t>
      </w:r>
      <w:r w:rsidRPr="00624DB1" w:rsidR="00B664BA">
        <w:rPr>
          <w:rFonts w:ascii="Times New Roman" w:hAnsi="Times New Roman" w:cs="Times New Roman"/>
          <w:color w:val="auto"/>
        </w:rPr>
        <w:t>§ 11 aj</w:t>
      </w:r>
      <w:r w:rsidR="0090302A">
        <w:rPr>
          <w:rFonts w:ascii="Times New Roman" w:hAnsi="Times New Roman" w:cs="Times New Roman"/>
          <w:color w:val="auto"/>
        </w:rPr>
        <w:t xml:space="preserve"> </w:t>
      </w:r>
      <w:r w:rsidRPr="00624DB1" w:rsidR="00B664BA">
        <w:rPr>
          <w:rFonts w:ascii="Times New Roman" w:hAnsi="Times New Roman" w:cs="Times New Roman"/>
          <w:color w:val="auto"/>
        </w:rPr>
        <w:t>§ 11a zákona o Vojenskej polícii</w:t>
      </w:r>
      <w:r w:rsidR="00F068DD">
        <w:rPr>
          <w:rFonts w:ascii="Times New Roman" w:hAnsi="Times New Roman" w:cs="Times New Roman"/>
          <w:color w:val="auto"/>
        </w:rPr>
        <w:t>,</w:t>
      </w:r>
      <w:r w:rsidRPr="00624DB1" w:rsidR="00B664BA">
        <w:rPr>
          <w:rFonts w:ascii="Times New Roman" w:hAnsi="Times New Roman" w:cs="Times New Roman"/>
          <w:color w:val="auto"/>
        </w:rPr>
        <w:t xml:space="preserve"> je potrebné tento stav vyriešiť v prospech § 11a, nakoľko ide o úpravu jednotnú s Trestným p</w:t>
      </w:r>
      <w:r w:rsidRPr="00624DB1" w:rsidR="00B664BA">
        <w:rPr>
          <w:rFonts w:ascii="Times New Roman" w:hAnsi="Times New Roman" w:cs="Times New Roman"/>
          <w:color w:val="auto"/>
        </w:rPr>
        <w:t>o</w:t>
      </w:r>
      <w:r w:rsidRPr="00624DB1" w:rsidR="00B664BA">
        <w:rPr>
          <w:rFonts w:ascii="Times New Roman" w:hAnsi="Times New Roman" w:cs="Times New Roman"/>
          <w:color w:val="auto"/>
        </w:rPr>
        <w:t xml:space="preserve">riadkom. </w:t>
      </w:r>
    </w:p>
    <w:p w:rsidR="00B30BD5" w:rsidP="0090302A">
      <w:pPr>
        <w:pStyle w:val="BodyText2"/>
        <w:ind w:firstLine="851"/>
        <w:rPr>
          <w:rFonts w:ascii="Times New Roman" w:hAnsi="Times New Roman" w:cs="Times New Roman"/>
          <w:color w:val="auto"/>
        </w:rPr>
      </w:pPr>
    </w:p>
    <w:p w:rsidR="00B664BA" w:rsidRPr="00624DB1" w:rsidP="0090302A">
      <w:pPr>
        <w:pStyle w:val="BodyText2"/>
        <w:ind w:firstLine="851"/>
        <w:rPr>
          <w:rFonts w:ascii="Times New Roman" w:hAnsi="Times New Roman" w:cs="Times New Roman"/>
          <w:b/>
          <w:color w:val="auto"/>
          <w:lang w:eastAsia="sk-SK"/>
        </w:rPr>
      </w:pPr>
      <w:r w:rsidRPr="00624DB1">
        <w:rPr>
          <w:rFonts w:ascii="Times New Roman" w:hAnsi="Times New Roman" w:cs="Times New Roman"/>
          <w:color w:val="auto"/>
          <w:lang w:eastAsia="sk-SK"/>
        </w:rPr>
        <w:t>V súvislosti s oprávnením vojenského policajta požadovať vysvetlenie sa n</w:t>
      </w:r>
      <w:r w:rsidRPr="00624DB1">
        <w:rPr>
          <w:rFonts w:ascii="Times New Roman" w:hAnsi="Times New Roman" w:cs="Times New Roman"/>
          <w:color w:val="auto"/>
          <w:lang w:eastAsia="sk-SK"/>
        </w:rPr>
        <w:t>a</w:t>
      </w:r>
      <w:r w:rsidRPr="00624DB1">
        <w:rPr>
          <w:rFonts w:ascii="Times New Roman" w:hAnsi="Times New Roman" w:cs="Times New Roman"/>
          <w:color w:val="auto"/>
          <w:lang w:eastAsia="sk-SK"/>
        </w:rPr>
        <w:t>vrhuje upraviť aj nárok na náhradu preukáz</w:t>
      </w:r>
      <w:r w:rsidRPr="00624DB1">
        <w:rPr>
          <w:rFonts w:ascii="Times New Roman" w:hAnsi="Times New Roman" w:cs="Times New Roman"/>
          <w:color w:val="auto"/>
          <w:lang w:eastAsia="sk-SK"/>
        </w:rPr>
        <w:t>a</w:t>
      </w:r>
      <w:r w:rsidRPr="00624DB1">
        <w:rPr>
          <w:rFonts w:ascii="Times New Roman" w:hAnsi="Times New Roman" w:cs="Times New Roman"/>
          <w:color w:val="auto"/>
          <w:lang w:eastAsia="sk-SK"/>
        </w:rPr>
        <w:t xml:space="preserve">ných cestovných výdavkov a náhradu príjmu pre uvedené osoby, ktoré sa dostavia na výzvu. </w:t>
      </w:r>
    </w:p>
    <w:p w:rsidR="00B664BA" w:rsidRPr="00624DB1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 w:rsidRPr="00624DB1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Pr="00624DB1"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14</w:t>
      </w:r>
      <w:r w:rsidRPr="00624DB1">
        <w:rPr>
          <w:rFonts w:ascii="Times New Roman" w:hAnsi="Times New Roman" w:cs="Times New Roman"/>
          <w:b/>
          <w:sz w:val="24"/>
          <w:lang w:eastAsia="sk-SK"/>
        </w:rPr>
        <w:t xml:space="preserve"> </w:t>
      </w:r>
    </w:p>
    <w:p w:rsidR="00ED7F74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u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prav</w:t>
      </w:r>
      <w:r>
        <w:rPr>
          <w:rFonts w:ascii="Times New Roman" w:hAnsi="Times New Roman" w:cs="Times New Roman"/>
          <w:sz w:val="24"/>
          <w:lang w:eastAsia="sk-SK"/>
        </w:rPr>
        <w:t>iť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oprávnenia vojenského policajta p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o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žadovať preukázan</w:t>
      </w:r>
      <w:r>
        <w:rPr>
          <w:rFonts w:ascii="Times New Roman" w:hAnsi="Times New Roman" w:cs="Times New Roman"/>
          <w:sz w:val="24"/>
          <w:lang w:eastAsia="sk-SK"/>
        </w:rPr>
        <w:t xml:space="preserve">ie totožnosti 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od každej osoby v</w:t>
      </w:r>
      <w:r>
        <w:rPr>
          <w:rFonts w:ascii="Times New Roman" w:hAnsi="Times New Roman" w:cs="Times New Roman"/>
          <w:sz w:val="24"/>
          <w:lang w:eastAsia="sk-SK"/>
        </w:rPr>
        <w:t> 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prípade</w:t>
      </w:r>
      <w:r>
        <w:rPr>
          <w:rFonts w:ascii="Times New Roman" w:hAnsi="Times New Roman" w:cs="Times New Roman"/>
          <w:sz w:val="24"/>
          <w:lang w:eastAsia="sk-SK"/>
        </w:rPr>
        <w:t>,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ak je to potrebné na plnenie úloh podľa tohto zákona. </w:t>
      </w:r>
      <w:r>
        <w:rPr>
          <w:rFonts w:ascii="Times New Roman" w:hAnsi="Times New Roman" w:cs="Times New Roman"/>
          <w:sz w:val="24"/>
          <w:lang w:eastAsia="sk-SK"/>
        </w:rPr>
        <w:t xml:space="preserve">Tieto oprávnenia 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súvis</w:t>
      </w:r>
      <w:r>
        <w:rPr>
          <w:rFonts w:ascii="Times New Roman" w:hAnsi="Times New Roman" w:cs="Times New Roman"/>
          <w:sz w:val="24"/>
          <w:lang w:eastAsia="sk-SK"/>
        </w:rPr>
        <w:t>ia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s plnením úloh Vojenskej </w:t>
      </w:r>
      <w:r w:rsidRPr="00624DB1" w:rsidR="00181F63">
        <w:rPr>
          <w:rFonts w:ascii="Times New Roman" w:hAnsi="Times New Roman" w:cs="Times New Roman"/>
          <w:sz w:val="24"/>
          <w:lang w:eastAsia="sk-SK"/>
        </w:rPr>
        <w:t xml:space="preserve">polície </w:t>
      </w:r>
      <w:r>
        <w:rPr>
          <w:rFonts w:ascii="Times New Roman" w:hAnsi="Times New Roman" w:cs="Times New Roman"/>
          <w:sz w:val="24"/>
          <w:lang w:eastAsia="sk-SK"/>
        </w:rPr>
        <w:t>najmä</w:t>
      </w:r>
      <w:r w:rsidRPr="00624DB1" w:rsidR="00181F63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 xml:space="preserve">pri </w:t>
      </w:r>
      <w:r w:rsidRPr="00624DB1" w:rsidR="00181F63">
        <w:rPr>
          <w:rFonts w:ascii="Times New Roman" w:hAnsi="Times New Roman" w:cs="Times New Roman"/>
          <w:sz w:val="24"/>
          <w:lang w:eastAsia="sk-SK"/>
        </w:rPr>
        <w:t>ochran</w:t>
      </w:r>
      <w:r>
        <w:rPr>
          <w:rFonts w:ascii="Times New Roman" w:hAnsi="Times New Roman" w:cs="Times New Roman"/>
          <w:sz w:val="24"/>
          <w:lang w:eastAsia="sk-SK"/>
        </w:rPr>
        <w:t>e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majetku štátu v správe alebo u</w:t>
      </w:r>
      <w:r w:rsidRPr="00624DB1" w:rsidR="00181F63">
        <w:rPr>
          <w:rFonts w:ascii="Times New Roman" w:hAnsi="Times New Roman" w:cs="Times New Roman"/>
          <w:sz w:val="24"/>
          <w:lang w:eastAsia="sk-SK"/>
        </w:rPr>
        <w:t>žívaní ministerstva, dohliadan</w:t>
      </w:r>
      <w:r>
        <w:rPr>
          <w:rFonts w:ascii="Times New Roman" w:hAnsi="Times New Roman" w:cs="Times New Roman"/>
          <w:sz w:val="24"/>
          <w:lang w:eastAsia="sk-SK"/>
        </w:rPr>
        <w:t>í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nad bezpečnosťou pr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e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vádzky a</w:t>
      </w:r>
      <w:r>
        <w:rPr>
          <w:rFonts w:ascii="Times New Roman" w:hAnsi="Times New Roman" w:cs="Times New Roman"/>
          <w:sz w:val="24"/>
          <w:lang w:eastAsia="sk-SK"/>
        </w:rPr>
        <w:t> premávky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vojenských 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motorových voz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i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diel</w:t>
      </w:r>
      <w:r w:rsidR="000A2F5F">
        <w:rPr>
          <w:rFonts w:ascii="Times New Roman" w:hAnsi="Times New Roman" w:cs="Times New Roman"/>
          <w:sz w:val="24"/>
          <w:lang w:eastAsia="sk-SK"/>
        </w:rPr>
        <w:t>,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 ic</w:t>
      </w:r>
      <w:r>
        <w:rPr>
          <w:rFonts w:ascii="Times New Roman" w:hAnsi="Times New Roman" w:cs="Times New Roman"/>
          <w:sz w:val="24"/>
          <w:lang w:eastAsia="sk-SK"/>
        </w:rPr>
        <w:t>h prípojných vozidiel a pri premávke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motorových a nemotorových vozidiel, riaden</w:t>
      </w:r>
      <w:r>
        <w:rPr>
          <w:rFonts w:ascii="Times New Roman" w:hAnsi="Times New Roman" w:cs="Times New Roman"/>
          <w:sz w:val="24"/>
          <w:lang w:eastAsia="sk-SK"/>
        </w:rPr>
        <w:t>í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premávky na pozemných komunikáciách, zaisten</w:t>
      </w:r>
      <w:r>
        <w:rPr>
          <w:rFonts w:ascii="Times New Roman" w:hAnsi="Times New Roman" w:cs="Times New Roman"/>
          <w:sz w:val="24"/>
          <w:lang w:eastAsia="sk-SK"/>
        </w:rPr>
        <w:t>í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osobnej bezpečnosti ministra alebo zaisten</w:t>
      </w:r>
      <w:r>
        <w:rPr>
          <w:rFonts w:ascii="Times New Roman" w:hAnsi="Times New Roman" w:cs="Times New Roman"/>
          <w:sz w:val="24"/>
          <w:lang w:eastAsia="sk-SK"/>
        </w:rPr>
        <w:t>í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osobnej bezpe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č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nosti určených osôb, ktorých okruh určí minister</w:t>
      </w:r>
      <w:r w:rsidRPr="00624DB1" w:rsidR="00181F63">
        <w:rPr>
          <w:rFonts w:ascii="Times New Roman" w:hAnsi="Times New Roman" w:cs="Times New Roman"/>
          <w:sz w:val="24"/>
          <w:lang w:eastAsia="sk-SK"/>
        </w:rPr>
        <w:t>.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624DB1" w:rsidR="00181F63">
        <w:rPr>
          <w:rFonts w:ascii="Times New Roman" w:hAnsi="Times New Roman" w:cs="Times New Roman"/>
          <w:sz w:val="24"/>
          <w:lang w:eastAsia="sk-SK"/>
        </w:rPr>
        <w:t>Navrhovaná úprava je potrebná</w:t>
      </w:r>
      <w:r>
        <w:rPr>
          <w:rFonts w:ascii="Times New Roman" w:hAnsi="Times New Roman" w:cs="Times New Roman"/>
          <w:sz w:val="24"/>
          <w:lang w:eastAsia="sk-SK"/>
        </w:rPr>
        <w:t>,</w:t>
      </w:r>
      <w:r w:rsidRPr="00624DB1" w:rsidR="00181F63">
        <w:rPr>
          <w:rFonts w:ascii="Times New Roman" w:hAnsi="Times New Roman" w:cs="Times New Roman"/>
          <w:sz w:val="24"/>
          <w:lang w:eastAsia="sk-SK"/>
        </w:rPr>
        <w:t xml:space="preserve"> n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akoľko uvedené úlohy plní V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>o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jenská polícia nie len vo vymedzených priestoroch vojenských objektov ale </w:t>
      </w:r>
      <w:r w:rsidRPr="00624DB1" w:rsidR="00C66C8A">
        <w:rPr>
          <w:rFonts w:ascii="Times New Roman" w:hAnsi="Times New Roman" w:cs="Times New Roman"/>
          <w:sz w:val="24"/>
          <w:lang w:eastAsia="sk-SK"/>
        </w:rPr>
        <w:t>aj</w:t>
      </w:r>
      <w:r w:rsidRPr="00624DB1" w:rsidR="00B664BA">
        <w:rPr>
          <w:rFonts w:ascii="Times New Roman" w:hAnsi="Times New Roman" w:cs="Times New Roman"/>
          <w:sz w:val="24"/>
          <w:lang w:eastAsia="sk-SK"/>
        </w:rPr>
        <w:t xml:space="preserve"> mimo nich. </w:t>
      </w:r>
    </w:p>
    <w:p w:rsidR="00B30BD5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Pr="00624DB1" w:rsidR="00C66C8A">
        <w:rPr>
          <w:rFonts w:ascii="Times New Roman" w:hAnsi="Times New Roman" w:cs="Times New Roman"/>
          <w:sz w:val="24"/>
          <w:lang w:eastAsia="sk-SK"/>
        </w:rPr>
        <w:t>V súvislosti s preukazovaním totožnosti sa ustanovujú</w:t>
      </w:r>
      <w:r w:rsidR="00595D83">
        <w:rPr>
          <w:rFonts w:ascii="Times New Roman" w:hAnsi="Times New Roman" w:cs="Times New Roman"/>
          <w:sz w:val="24"/>
          <w:lang w:eastAsia="sk-SK"/>
        </w:rPr>
        <w:t xml:space="preserve"> doklady, ktoré je </w:t>
      </w:r>
      <w:r w:rsidRPr="00624DB1">
        <w:rPr>
          <w:rFonts w:ascii="Times New Roman" w:hAnsi="Times New Roman" w:cs="Times New Roman"/>
          <w:sz w:val="24"/>
          <w:lang w:eastAsia="sk-SK"/>
        </w:rPr>
        <w:t>mo</w:t>
      </w:r>
      <w:r w:rsidRPr="00624DB1">
        <w:rPr>
          <w:rFonts w:ascii="Times New Roman" w:hAnsi="Times New Roman" w:cs="Times New Roman"/>
          <w:sz w:val="24"/>
          <w:lang w:eastAsia="sk-SK"/>
        </w:rPr>
        <w:t>ž</w:t>
      </w:r>
      <w:r w:rsidRPr="00624DB1">
        <w:rPr>
          <w:rFonts w:ascii="Times New Roman" w:hAnsi="Times New Roman" w:cs="Times New Roman"/>
          <w:sz w:val="24"/>
          <w:lang w:eastAsia="sk-SK"/>
        </w:rPr>
        <w:t>né predlo</w:t>
      </w:r>
      <w:r w:rsidRPr="00624DB1" w:rsidR="00C66C8A">
        <w:rPr>
          <w:rFonts w:ascii="Times New Roman" w:hAnsi="Times New Roman" w:cs="Times New Roman"/>
          <w:sz w:val="24"/>
          <w:lang w:eastAsia="sk-SK"/>
        </w:rPr>
        <w:t>žiť namiesto dokladu totožnosti</w:t>
      </w:r>
      <w:r w:rsidR="00F068DD">
        <w:rPr>
          <w:rFonts w:ascii="Times New Roman" w:hAnsi="Times New Roman" w:cs="Times New Roman"/>
          <w:sz w:val="24"/>
          <w:lang w:eastAsia="sk-SK"/>
        </w:rPr>
        <w:t>,</w:t>
      </w:r>
      <w:r w:rsidRPr="00624DB1" w:rsidR="00C66C8A">
        <w:rPr>
          <w:rFonts w:ascii="Times New Roman" w:hAnsi="Times New Roman" w:cs="Times New Roman"/>
          <w:sz w:val="24"/>
          <w:lang w:eastAsia="sk-SK"/>
        </w:rPr>
        <w:t xml:space="preserve"> ako aj</w:t>
      </w:r>
      <w:r w:rsidRPr="00624DB1">
        <w:rPr>
          <w:rFonts w:ascii="Times New Roman" w:hAnsi="Times New Roman" w:cs="Times New Roman"/>
          <w:sz w:val="24"/>
          <w:lang w:eastAsia="sk-SK"/>
        </w:rPr>
        <w:t xml:space="preserve"> postup a služobné úkony voje</w:t>
      </w:r>
      <w:r w:rsidRPr="00624DB1">
        <w:rPr>
          <w:rFonts w:ascii="Times New Roman" w:hAnsi="Times New Roman" w:cs="Times New Roman"/>
          <w:sz w:val="24"/>
          <w:lang w:eastAsia="sk-SK"/>
        </w:rPr>
        <w:t>n</w:t>
      </w:r>
      <w:r w:rsidRPr="00624DB1">
        <w:rPr>
          <w:rFonts w:ascii="Times New Roman" w:hAnsi="Times New Roman" w:cs="Times New Roman"/>
          <w:sz w:val="24"/>
          <w:lang w:eastAsia="sk-SK"/>
        </w:rPr>
        <w:t xml:space="preserve">ského policajta potrebné na zistenie totožnosti osoby. </w:t>
      </w:r>
    </w:p>
    <w:p w:rsidR="00B30BD5" w:rsidRPr="00624DB1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upraviť prípady, kedy je vojenský policajt oprávnený zaistiť osobu v  pôsobnosti Vojenskej polície a povi</w:t>
      </w:r>
      <w:r>
        <w:rPr>
          <w:rFonts w:ascii="Times New Roman" w:hAnsi="Times New Roman" w:cs="Times New Roman"/>
          <w:sz w:val="24"/>
          <w:lang w:eastAsia="sk-SK"/>
        </w:rPr>
        <w:t>n</w:t>
      </w:r>
      <w:r>
        <w:rPr>
          <w:rFonts w:ascii="Times New Roman" w:hAnsi="Times New Roman" w:cs="Times New Roman"/>
          <w:sz w:val="24"/>
          <w:lang w:eastAsia="sk-SK"/>
        </w:rPr>
        <w:t>nosť odovzdať ju príslušným orgánom po zistení zákonných d</w:t>
      </w:r>
      <w:r>
        <w:rPr>
          <w:rFonts w:ascii="Times New Roman" w:hAnsi="Times New Roman" w:cs="Times New Roman"/>
          <w:sz w:val="24"/>
          <w:lang w:eastAsia="sk-SK"/>
        </w:rPr>
        <w:t>ô</w:t>
      </w:r>
      <w:r>
        <w:rPr>
          <w:rFonts w:ascii="Times New Roman" w:hAnsi="Times New Roman" w:cs="Times New Roman"/>
          <w:sz w:val="24"/>
          <w:lang w:eastAsia="sk-SK"/>
        </w:rPr>
        <w:t>vodov na jej odovzdanie (napr. Zboru väzenskej a justičnej stráže, Železničnej polícii, Policajnému zboru). V pr</w:t>
      </w:r>
      <w:r w:rsidR="00450465">
        <w:rPr>
          <w:rFonts w:ascii="Times New Roman" w:hAnsi="Times New Roman" w:cs="Times New Roman"/>
          <w:sz w:val="24"/>
          <w:lang w:eastAsia="sk-SK"/>
        </w:rPr>
        <w:t xml:space="preserve">axi dochádza k prípadom, že </w:t>
      </w:r>
      <w:r>
        <w:rPr>
          <w:rFonts w:ascii="Times New Roman" w:hAnsi="Times New Roman" w:cs="Times New Roman"/>
          <w:sz w:val="24"/>
          <w:lang w:eastAsia="sk-SK"/>
        </w:rPr>
        <w:t>os</w:t>
      </w:r>
      <w:r>
        <w:rPr>
          <w:rFonts w:ascii="Times New Roman" w:hAnsi="Times New Roman" w:cs="Times New Roman"/>
          <w:sz w:val="24"/>
          <w:lang w:eastAsia="sk-SK"/>
        </w:rPr>
        <w:t>o</w:t>
      </w:r>
      <w:r>
        <w:rPr>
          <w:rFonts w:ascii="Times New Roman" w:hAnsi="Times New Roman" w:cs="Times New Roman"/>
          <w:sz w:val="24"/>
          <w:lang w:eastAsia="sk-SK"/>
        </w:rPr>
        <w:t xml:space="preserve">by v  pôsobnosti Vojenskej polície, ktoré </w:t>
      </w:r>
      <w:r w:rsidR="00450465">
        <w:rPr>
          <w:rFonts w:ascii="Times New Roman" w:hAnsi="Times New Roman" w:cs="Times New Roman"/>
          <w:sz w:val="24"/>
          <w:lang w:eastAsia="sk-SK"/>
        </w:rPr>
        <w:t xml:space="preserve">nie sú vojakmi a ktoré </w:t>
      </w:r>
      <w:r>
        <w:rPr>
          <w:rFonts w:ascii="Times New Roman" w:hAnsi="Times New Roman" w:cs="Times New Roman"/>
          <w:sz w:val="24"/>
          <w:lang w:eastAsia="sk-SK"/>
        </w:rPr>
        <w:t>boli páchateľmi pri</w:t>
      </w:r>
      <w:r>
        <w:rPr>
          <w:rFonts w:ascii="Times New Roman" w:hAnsi="Times New Roman" w:cs="Times New Roman"/>
          <w:sz w:val="24"/>
          <w:lang w:eastAsia="sk-SK"/>
        </w:rPr>
        <w:t>e</w:t>
      </w:r>
      <w:r>
        <w:rPr>
          <w:rFonts w:ascii="Times New Roman" w:hAnsi="Times New Roman" w:cs="Times New Roman"/>
          <w:sz w:val="24"/>
          <w:lang w:eastAsia="sk-SK"/>
        </w:rPr>
        <w:t>stupkov</w:t>
      </w:r>
      <w:r w:rsidR="00450465">
        <w:rPr>
          <w:rFonts w:ascii="Times New Roman" w:hAnsi="Times New Roman" w:cs="Times New Roman"/>
          <w:sz w:val="24"/>
          <w:lang w:eastAsia="sk-SK"/>
        </w:rPr>
        <w:t>,</w:t>
      </w:r>
      <w:r>
        <w:rPr>
          <w:rFonts w:ascii="Times New Roman" w:hAnsi="Times New Roman" w:cs="Times New Roman"/>
          <w:sz w:val="24"/>
          <w:lang w:eastAsia="sk-SK"/>
        </w:rPr>
        <w:t xml:space="preserve"> nebolo možné zaistiť</w:t>
      </w:r>
      <w:r w:rsidR="00450465">
        <w:rPr>
          <w:rFonts w:ascii="Times New Roman" w:hAnsi="Times New Roman" w:cs="Times New Roman"/>
          <w:sz w:val="24"/>
          <w:lang w:eastAsia="sk-SK"/>
        </w:rPr>
        <w:t xml:space="preserve"> príslušníkmi Vojenskej polície, nakoľko</w:t>
      </w:r>
      <w:r w:rsidRPr="00450465" w:rsidR="00450465">
        <w:rPr>
          <w:rFonts w:ascii="Times New Roman" w:hAnsi="Times New Roman" w:cs="Times New Roman"/>
          <w:sz w:val="24"/>
          <w:lang w:eastAsia="sk-SK"/>
        </w:rPr>
        <w:t xml:space="preserve"> </w:t>
      </w:r>
      <w:r w:rsidR="00450465">
        <w:rPr>
          <w:rFonts w:ascii="Times New Roman" w:hAnsi="Times New Roman" w:cs="Times New Roman"/>
          <w:sz w:val="24"/>
          <w:lang w:eastAsia="sk-SK"/>
        </w:rPr>
        <w:t xml:space="preserve">platná právna úprava umožňuje zaistiť len vojaka. 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D74E44">
        <w:rPr>
          <w:rFonts w:ascii="Times New Roman" w:hAnsi="Times New Roman" w:cs="Times New Roman"/>
          <w:b/>
          <w:sz w:val="24"/>
          <w:lang w:eastAsia="sk-SK"/>
        </w:rPr>
        <w:t>15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Pr="00624DB1">
        <w:rPr>
          <w:rFonts w:ascii="Times New Roman" w:hAnsi="Times New Roman" w:cs="Times New Roman"/>
          <w:sz w:val="24"/>
          <w:lang w:eastAsia="sk-SK"/>
        </w:rPr>
        <w:t>Navrhuje sa doplniť ustanovenie oprávňujúce vojenského policajta zaistiť vec. Platná právna úprava neumožňuje zaistiť vec, čo v praxi značne sťažuje činnosť vojenského policajta najmä v konaní o priestupkoch.</w:t>
      </w:r>
      <w:r w:rsidR="00A60DF6">
        <w:rPr>
          <w:rFonts w:ascii="Times New Roman" w:hAnsi="Times New Roman" w:cs="Times New Roman"/>
          <w:sz w:val="24"/>
          <w:lang w:eastAsia="sk-SK"/>
        </w:rPr>
        <w:t xml:space="preserve"> Súčasne sa navrhuje pre Voje</w:t>
      </w:r>
      <w:r w:rsidR="00A60DF6">
        <w:rPr>
          <w:rFonts w:ascii="Times New Roman" w:hAnsi="Times New Roman" w:cs="Times New Roman"/>
          <w:sz w:val="24"/>
          <w:lang w:eastAsia="sk-SK"/>
        </w:rPr>
        <w:t>n</w:t>
      </w:r>
      <w:r w:rsidR="00A60DF6">
        <w:rPr>
          <w:rFonts w:ascii="Times New Roman" w:hAnsi="Times New Roman" w:cs="Times New Roman"/>
          <w:sz w:val="24"/>
          <w:lang w:eastAsia="sk-SK"/>
        </w:rPr>
        <w:t>skú</w:t>
      </w:r>
      <w:r w:rsidRPr="00624DB1" w:rsidR="00A60DF6">
        <w:rPr>
          <w:rFonts w:ascii="Times New Roman" w:hAnsi="Times New Roman" w:cs="Times New Roman"/>
          <w:sz w:val="24"/>
          <w:lang w:eastAsia="sk-SK"/>
        </w:rPr>
        <w:t xml:space="preserve"> políci</w:t>
      </w:r>
      <w:r w:rsidR="00A60DF6">
        <w:rPr>
          <w:rFonts w:ascii="Times New Roman" w:hAnsi="Times New Roman" w:cs="Times New Roman"/>
          <w:sz w:val="24"/>
          <w:lang w:eastAsia="sk-SK"/>
        </w:rPr>
        <w:t>u</w:t>
      </w:r>
      <w:r w:rsidR="00E22468">
        <w:rPr>
          <w:rFonts w:ascii="Times New Roman" w:hAnsi="Times New Roman" w:cs="Times New Roman"/>
          <w:sz w:val="24"/>
          <w:lang w:eastAsia="sk-SK"/>
        </w:rPr>
        <w:t xml:space="preserve"> a ministerstvo</w:t>
      </w:r>
      <w:r w:rsidR="00A60DF6">
        <w:rPr>
          <w:rFonts w:ascii="Times New Roman" w:hAnsi="Times New Roman" w:cs="Times New Roman"/>
          <w:sz w:val="24"/>
          <w:lang w:eastAsia="sk-SK"/>
        </w:rPr>
        <w:t xml:space="preserve"> postup </w:t>
      </w:r>
      <w:r w:rsidRPr="00624DB1" w:rsidR="007C3D7F">
        <w:rPr>
          <w:rFonts w:ascii="Times New Roman" w:hAnsi="Times New Roman" w:cs="Times New Roman"/>
          <w:sz w:val="24"/>
          <w:lang w:eastAsia="sk-SK"/>
        </w:rPr>
        <w:t xml:space="preserve">po zaistení veci </w:t>
      </w:r>
      <w:r w:rsidRPr="00624DB1" w:rsidR="006955EE">
        <w:rPr>
          <w:rFonts w:ascii="Times New Roman" w:hAnsi="Times New Roman" w:cs="Times New Roman"/>
          <w:sz w:val="24"/>
          <w:lang w:eastAsia="sk-SK"/>
        </w:rPr>
        <w:t>a</w:t>
      </w:r>
      <w:r w:rsidRPr="00624DB1" w:rsidR="0095067D">
        <w:rPr>
          <w:rFonts w:ascii="Times New Roman" w:hAnsi="Times New Roman" w:cs="Times New Roman"/>
          <w:sz w:val="24"/>
          <w:lang w:eastAsia="sk-SK"/>
        </w:rPr>
        <w:t> ďalšie konanie</w:t>
      </w:r>
      <w:r w:rsidRPr="00624DB1" w:rsidR="006955EE">
        <w:rPr>
          <w:rFonts w:ascii="Times New Roman" w:hAnsi="Times New Roman" w:cs="Times New Roman"/>
          <w:sz w:val="24"/>
          <w:lang w:eastAsia="sk-SK"/>
        </w:rPr>
        <w:t xml:space="preserve"> s</w:t>
      </w:r>
      <w:r w:rsidRPr="00624DB1" w:rsidR="0095067D">
        <w:rPr>
          <w:rFonts w:ascii="Times New Roman" w:hAnsi="Times New Roman" w:cs="Times New Roman"/>
          <w:sz w:val="24"/>
          <w:lang w:eastAsia="sk-SK"/>
        </w:rPr>
        <w:t>o zaistenou v</w:t>
      </w:r>
      <w:r w:rsidRPr="00624DB1" w:rsidR="0095067D">
        <w:rPr>
          <w:rFonts w:ascii="Times New Roman" w:hAnsi="Times New Roman" w:cs="Times New Roman"/>
          <w:sz w:val="24"/>
          <w:lang w:eastAsia="sk-SK"/>
        </w:rPr>
        <w:t>e</w:t>
      </w:r>
      <w:r w:rsidRPr="00624DB1" w:rsidR="0095067D">
        <w:rPr>
          <w:rFonts w:ascii="Times New Roman" w:hAnsi="Times New Roman" w:cs="Times New Roman"/>
          <w:sz w:val="24"/>
          <w:lang w:eastAsia="sk-SK"/>
        </w:rPr>
        <w:t>cou</w:t>
      </w:r>
      <w:r w:rsidR="00A60DF6">
        <w:rPr>
          <w:rFonts w:ascii="Times New Roman" w:hAnsi="Times New Roman" w:cs="Times New Roman"/>
          <w:sz w:val="24"/>
          <w:lang w:eastAsia="sk-SK"/>
        </w:rPr>
        <w:t>.</w:t>
      </w:r>
    </w:p>
    <w:p w:rsidR="00F00904" w:rsidRPr="00624DB1" w:rsidP="00A60DF6">
      <w:pPr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 w:rsidRPr="00624DB1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Pr="00624DB1"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8B173C">
        <w:rPr>
          <w:rFonts w:ascii="Times New Roman" w:hAnsi="Times New Roman" w:cs="Times New Roman"/>
          <w:b/>
          <w:sz w:val="24"/>
          <w:lang w:eastAsia="sk-SK"/>
        </w:rPr>
        <w:t>16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upraviť oprávnenia vojenského policajta pri odovzdávaní zaist</w:t>
      </w:r>
      <w:r>
        <w:rPr>
          <w:rFonts w:ascii="Times New Roman" w:hAnsi="Times New Roman" w:cs="Times New Roman"/>
          <w:sz w:val="24"/>
          <w:lang w:eastAsia="sk-SK"/>
        </w:rPr>
        <w:t>e</w:t>
      </w:r>
      <w:r>
        <w:rPr>
          <w:rFonts w:ascii="Times New Roman" w:hAnsi="Times New Roman" w:cs="Times New Roman"/>
          <w:sz w:val="24"/>
          <w:lang w:eastAsia="sk-SK"/>
        </w:rPr>
        <w:t>ných osôb v  pôsobnosti Vojenskej polície do cely policajného zaistenia. Platná prá</w:t>
      </w:r>
      <w:r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>na úprava umožňuje umie</w:t>
      </w:r>
      <w:r>
        <w:rPr>
          <w:rFonts w:ascii="Times New Roman" w:hAnsi="Times New Roman" w:cs="Times New Roman"/>
          <w:sz w:val="24"/>
          <w:lang w:eastAsia="sk-SK"/>
        </w:rPr>
        <w:t>s</w:t>
      </w:r>
      <w:r>
        <w:rPr>
          <w:rFonts w:ascii="Times New Roman" w:hAnsi="Times New Roman" w:cs="Times New Roman"/>
          <w:sz w:val="24"/>
          <w:lang w:eastAsia="sk-SK"/>
        </w:rPr>
        <w:t>tniť do cely predbežného</w:t>
      </w:r>
      <w:r w:rsidR="00595D83">
        <w:rPr>
          <w:rFonts w:ascii="Times New Roman" w:hAnsi="Times New Roman" w:cs="Times New Roman"/>
          <w:sz w:val="24"/>
          <w:lang w:eastAsia="sk-SK"/>
        </w:rPr>
        <w:t xml:space="preserve"> zaistenia zriadenej vo väznici </w:t>
      </w:r>
      <w:r>
        <w:rPr>
          <w:rFonts w:ascii="Times New Roman" w:hAnsi="Times New Roman" w:cs="Times New Roman"/>
          <w:sz w:val="24"/>
          <w:lang w:eastAsia="sk-SK"/>
        </w:rPr>
        <w:t>vojen</w:t>
      </w:r>
      <w:r w:rsidR="00953C5D">
        <w:rPr>
          <w:rFonts w:ascii="Times New Roman" w:hAnsi="Times New Roman" w:cs="Times New Roman"/>
          <w:sz w:val="24"/>
          <w:lang w:eastAsia="sk-SK"/>
        </w:rPr>
        <w:t>ského útvaru len vojaka. Toto ustanovenie je obsolentné, nakoľko c</w:t>
      </w:r>
      <w:r>
        <w:rPr>
          <w:rFonts w:ascii="Times New Roman" w:hAnsi="Times New Roman" w:cs="Times New Roman"/>
          <w:sz w:val="24"/>
          <w:lang w:eastAsia="sk-SK"/>
        </w:rPr>
        <w:t>ely predbe</w:t>
      </w:r>
      <w:r>
        <w:rPr>
          <w:rFonts w:ascii="Times New Roman" w:hAnsi="Times New Roman" w:cs="Times New Roman"/>
          <w:sz w:val="24"/>
          <w:lang w:eastAsia="sk-SK"/>
        </w:rPr>
        <w:t>ž</w:t>
      </w:r>
      <w:r>
        <w:rPr>
          <w:rFonts w:ascii="Times New Roman" w:hAnsi="Times New Roman" w:cs="Times New Roman"/>
          <w:sz w:val="24"/>
          <w:lang w:eastAsia="sk-SK"/>
        </w:rPr>
        <w:t>ného</w:t>
      </w:r>
      <w:r w:rsidR="00624DB1">
        <w:rPr>
          <w:rFonts w:ascii="Times New Roman" w:hAnsi="Times New Roman" w:cs="Times New Roman"/>
          <w:sz w:val="24"/>
          <w:lang w:eastAsia="sk-SK"/>
        </w:rPr>
        <w:t xml:space="preserve"> zaistenia zriadené </w:t>
      </w:r>
      <w:r>
        <w:rPr>
          <w:rFonts w:ascii="Times New Roman" w:hAnsi="Times New Roman" w:cs="Times New Roman"/>
          <w:sz w:val="24"/>
          <w:lang w:eastAsia="sk-SK"/>
        </w:rPr>
        <w:t>vo väznici vojenského útvaru boli zrušené</w:t>
      </w:r>
      <w:r w:rsidR="00953C5D">
        <w:rPr>
          <w:rFonts w:ascii="Times New Roman" w:hAnsi="Times New Roman" w:cs="Times New Roman"/>
          <w:sz w:val="24"/>
          <w:lang w:eastAsia="sk-SK"/>
        </w:rPr>
        <w:t>.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="00953C5D">
        <w:rPr>
          <w:rFonts w:ascii="Times New Roman" w:hAnsi="Times New Roman" w:cs="Times New Roman"/>
          <w:sz w:val="24"/>
          <w:lang w:eastAsia="sk-SK"/>
        </w:rPr>
        <w:t>V súčasnosti V</w:t>
      </w:r>
      <w:r w:rsidR="00953C5D">
        <w:rPr>
          <w:rFonts w:ascii="Times New Roman" w:hAnsi="Times New Roman" w:cs="Times New Roman"/>
          <w:sz w:val="24"/>
          <w:lang w:eastAsia="sk-SK"/>
        </w:rPr>
        <w:t>o</w:t>
      </w:r>
      <w:r w:rsidR="00953C5D">
        <w:rPr>
          <w:rFonts w:ascii="Times New Roman" w:hAnsi="Times New Roman" w:cs="Times New Roman"/>
          <w:sz w:val="24"/>
          <w:lang w:eastAsia="sk-SK"/>
        </w:rPr>
        <w:t xml:space="preserve">jenská polícia umiestňuje zaistené osoby </w:t>
      </w:r>
      <w:r w:rsidR="00F068DD">
        <w:rPr>
          <w:rFonts w:ascii="Times New Roman" w:hAnsi="Times New Roman" w:cs="Times New Roman"/>
          <w:sz w:val="24"/>
          <w:lang w:eastAsia="sk-SK"/>
        </w:rPr>
        <w:t>do cely policajného zaistenia</w:t>
      </w:r>
      <w:r w:rsidR="00595D83">
        <w:rPr>
          <w:rFonts w:ascii="Times New Roman" w:hAnsi="Times New Roman" w:cs="Times New Roman"/>
          <w:sz w:val="24"/>
          <w:lang w:eastAsia="sk-SK"/>
        </w:rPr>
        <w:t xml:space="preserve"> na základe </w:t>
      </w:r>
      <w:r>
        <w:rPr>
          <w:rFonts w:ascii="Times New Roman" w:hAnsi="Times New Roman" w:cs="Times New Roman"/>
          <w:sz w:val="24"/>
          <w:lang w:eastAsia="sk-SK"/>
        </w:rPr>
        <w:t>d</w:t>
      </w:r>
      <w:r>
        <w:rPr>
          <w:rFonts w:ascii="Times New Roman" w:hAnsi="Times New Roman" w:cs="Times New Roman"/>
          <w:sz w:val="24"/>
          <w:lang w:eastAsia="sk-SK"/>
        </w:rPr>
        <w:t>o</w:t>
      </w:r>
      <w:r>
        <w:rPr>
          <w:rFonts w:ascii="Times New Roman" w:hAnsi="Times New Roman" w:cs="Times New Roman"/>
          <w:sz w:val="24"/>
          <w:lang w:eastAsia="sk-SK"/>
        </w:rPr>
        <w:t xml:space="preserve">hody medzi Riaditeľstvom Vojenskej polície a Prezídiom Policajného zboru. 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8B173C">
        <w:rPr>
          <w:rFonts w:ascii="Times New Roman" w:hAnsi="Times New Roman" w:cs="Times New Roman"/>
          <w:b/>
          <w:sz w:val="24"/>
          <w:lang w:eastAsia="sk-SK"/>
        </w:rPr>
        <w:t>17</w:t>
      </w:r>
    </w:p>
    <w:p w:rsidR="00E22468" w:rsidRPr="002E259E" w:rsidP="002E25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="00B664BA">
        <w:rPr>
          <w:rFonts w:ascii="Times New Roman" w:hAnsi="Times New Roman" w:cs="Times New Roman"/>
          <w:sz w:val="24"/>
          <w:lang w:eastAsia="sk-SK"/>
        </w:rPr>
        <w:t xml:space="preserve">Navrhuje sa vypustiť celé ustanovenie § </w:t>
      </w:r>
      <w:r w:rsidR="005E75A2">
        <w:rPr>
          <w:rFonts w:ascii="Times New Roman" w:hAnsi="Times New Roman" w:cs="Times New Roman"/>
          <w:sz w:val="24"/>
          <w:lang w:eastAsia="sk-SK"/>
        </w:rPr>
        <w:t xml:space="preserve">15 z dôvodu, že </w:t>
      </w:r>
      <w:r w:rsidR="00B664BA">
        <w:rPr>
          <w:rFonts w:ascii="Times New Roman" w:hAnsi="Times New Roman" w:cs="Times New Roman"/>
          <w:sz w:val="24"/>
          <w:szCs w:val="24"/>
        </w:rPr>
        <w:t>Komisia Európsk</w:t>
      </w:r>
      <w:r w:rsidR="00B664BA">
        <w:rPr>
          <w:rFonts w:ascii="Times New Roman" w:hAnsi="Times New Roman" w:cs="Times New Roman"/>
          <w:sz w:val="24"/>
          <w:szCs w:val="24"/>
        </w:rPr>
        <w:t>e</w:t>
      </w:r>
      <w:r w:rsidR="00B664BA">
        <w:rPr>
          <w:rFonts w:ascii="Times New Roman" w:hAnsi="Times New Roman" w:cs="Times New Roman"/>
          <w:sz w:val="24"/>
          <w:szCs w:val="24"/>
        </w:rPr>
        <w:t>ho výboru proti mučeniu, neľudskému zaobchádzaniu, týraniu či trestaniu už pri sv</w:t>
      </w:r>
      <w:r w:rsidR="00B664BA">
        <w:rPr>
          <w:rFonts w:ascii="Times New Roman" w:hAnsi="Times New Roman" w:cs="Times New Roman"/>
          <w:sz w:val="24"/>
          <w:szCs w:val="24"/>
        </w:rPr>
        <w:t>o</w:t>
      </w:r>
      <w:r w:rsidR="00B664BA">
        <w:rPr>
          <w:rFonts w:ascii="Times New Roman" w:hAnsi="Times New Roman" w:cs="Times New Roman"/>
          <w:sz w:val="24"/>
          <w:szCs w:val="24"/>
        </w:rPr>
        <w:t>jej prvej návšteve Slovenskej republiky v roku 1995 namietala pripútavanie osôb p</w:t>
      </w:r>
      <w:r w:rsidR="00595D83">
        <w:rPr>
          <w:rFonts w:ascii="Times New Roman" w:hAnsi="Times New Roman" w:cs="Times New Roman"/>
          <w:sz w:val="24"/>
          <w:szCs w:val="24"/>
        </w:rPr>
        <w:t>o</w:t>
      </w:r>
      <w:r w:rsidR="00B664BA">
        <w:rPr>
          <w:rFonts w:ascii="Times New Roman" w:hAnsi="Times New Roman" w:cs="Times New Roman"/>
          <w:sz w:val="24"/>
          <w:szCs w:val="24"/>
        </w:rPr>
        <w:t>licaj</w:t>
      </w:r>
      <w:r w:rsidR="00F068DD">
        <w:rPr>
          <w:rFonts w:ascii="Times New Roman" w:hAnsi="Times New Roman" w:cs="Times New Roman"/>
          <w:sz w:val="24"/>
          <w:szCs w:val="24"/>
        </w:rPr>
        <w:t>t</w:t>
      </w:r>
      <w:r w:rsidR="00F068DD">
        <w:rPr>
          <w:rFonts w:ascii="Times New Roman" w:hAnsi="Times New Roman" w:cs="Times New Roman"/>
          <w:sz w:val="24"/>
          <w:szCs w:val="24"/>
        </w:rPr>
        <w:t>a</w:t>
      </w:r>
      <w:r w:rsidR="00F068DD">
        <w:rPr>
          <w:rFonts w:ascii="Times New Roman" w:hAnsi="Times New Roman" w:cs="Times New Roman"/>
          <w:sz w:val="24"/>
          <w:szCs w:val="24"/>
        </w:rPr>
        <w:t>mi</w:t>
      </w:r>
      <w:r w:rsidR="00B664BA">
        <w:rPr>
          <w:rFonts w:ascii="Times New Roman" w:hAnsi="Times New Roman" w:cs="Times New Roman"/>
          <w:sz w:val="24"/>
          <w:szCs w:val="24"/>
        </w:rPr>
        <w:t xml:space="preserve"> napr. k radiátorom a iným pevne zabudovaným predmetom. V záujme toho, aby sa Slovenská republika takýmto námietkam vyhla, nie je vhodné uvedené ustan</w:t>
      </w:r>
      <w:r w:rsidR="00B664BA">
        <w:rPr>
          <w:rFonts w:ascii="Times New Roman" w:hAnsi="Times New Roman" w:cs="Times New Roman"/>
          <w:sz w:val="24"/>
          <w:szCs w:val="24"/>
        </w:rPr>
        <w:t>o</w:t>
      </w:r>
      <w:r w:rsidR="00B664BA">
        <w:rPr>
          <w:rFonts w:ascii="Times New Roman" w:hAnsi="Times New Roman" w:cs="Times New Roman"/>
          <w:sz w:val="24"/>
          <w:szCs w:val="24"/>
        </w:rPr>
        <w:t>venie v zákone vôbec pon</w:t>
      </w:r>
      <w:r w:rsidR="00B664BA">
        <w:rPr>
          <w:rFonts w:ascii="Times New Roman" w:hAnsi="Times New Roman" w:cs="Times New Roman"/>
          <w:sz w:val="24"/>
          <w:szCs w:val="24"/>
        </w:rPr>
        <w:t>e</w:t>
      </w:r>
      <w:r w:rsidR="00B664BA">
        <w:rPr>
          <w:rFonts w:ascii="Times New Roman" w:hAnsi="Times New Roman" w:cs="Times New Roman"/>
          <w:sz w:val="24"/>
          <w:szCs w:val="24"/>
        </w:rPr>
        <w:t xml:space="preserve">chávať. </w:t>
      </w:r>
    </w:p>
    <w:p w:rsidR="00855FA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 K bodu </w:t>
      </w:r>
      <w:r w:rsidR="008B173C">
        <w:rPr>
          <w:rFonts w:ascii="Times New Roman" w:hAnsi="Times New Roman" w:cs="Times New Roman"/>
          <w:b/>
          <w:sz w:val="24"/>
          <w:lang w:eastAsia="sk-SK"/>
        </w:rPr>
        <w:t>18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upraviť oprávnenie vojenského policajta odobrať zbraň pri v</w:t>
      </w:r>
      <w:r>
        <w:rPr>
          <w:rFonts w:ascii="Times New Roman" w:hAnsi="Times New Roman" w:cs="Times New Roman"/>
          <w:sz w:val="24"/>
          <w:lang w:eastAsia="sk-SK"/>
        </w:rPr>
        <w:t>y</w:t>
      </w:r>
      <w:r>
        <w:rPr>
          <w:rFonts w:ascii="Times New Roman" w:hAnsi="Times New Roman" w:cs="Times New Roman"/>
          <w:sz w:val="24"/>
          <w:lang w:eastAsia="sk-SK"/>
        </w:rPr>
        <w:t>konaní služobného zákroku a</w:t>
      </w:r>
      <w:r w:rsidR="00C66C8A">
        <w:rPr>
          <w:rFonts w:ascii="Times New Roman" w:hAnsi="Times New Roman" w:cs="Times New Roman"/>
          <w:sz w:val="24"/>
          <w:lang w:eastAsia="sk-SK"/>
        </w:rPr>
        <w:t> </w:t>
      </w:r>
      <w:r w:rsidR="00690D37">
        <w:rPr>
          <w:rFonts w:ascii="Times New Roman" w:hAnsi="Times New Roman" w:cs="Times New Roman"/>
          <w:sz w:val="24"/>
          <w:lang w:eastAsia="sk-SK"/>
        </w:rPr>
        <w:t>ustanovujú</w:t>
      </w:r>
      <w:r w:rsidR="00C66C8A">
        <w:rPr>
          <w:rFonts w:ascii="Times New Roman" w:hAnsi="Times New Roman" w:cs="Times New Roman"/>
          <w:sz w:val="24"/>
          <w:lang w:eastAsia="sk-SK"/>
        </w:rPr>
        <w:t xml:space="preserve"> sa</w:t>
      </w:r>
      <w:r w:rsidR="00690D37">
        <w:rPr>
          <w:rFonts w:ascii="Times New Roman" w:hAnsi="Times New Roman" w:cs="Times New Roman"/>
          <w:sz w:val="24"/>
          <w:lang w:eastAsia="sk-SK"/>
        </w:rPr>
        <w:t xml:space="preserve"> podmienky, z</w:t>
      </w:r>
      <w:r>
        <w:rPr>
          <w:rFonts w:ascii="Times New Roman" w:hAnsi="Times New Roman" w:cs="Times New Roman"/>
          <w:sz w:val="24"/>
          <w:lang w:eastAsia="sk-SK"/>
        </w:rPr>
        <w:t xml:space="preserve">a </w:t>
      </w:r>
      <w:r w:rsidR="00690D37">
        <w:rPr>
          <w:rFonts w:ascii="Times New Roman" w:hAnsi="Times New Roman" w:cs="Times New Roman"/>
          <w:sz w:val="24"/>
          <w:lang w:eastAsia="sk-SK"/>
        </w:rPr>
        <w:t xml:space="preserve">ktorých </w:t>
      </w:r>
      <w:r>
        <w:rPr>
          <w:rFonts w:ascii="Times New Roman" w:hAnsi="Times New Roman" w:cs="Times New Roman"/>
          <w:sz w:val="24"/>
          <w:lang w:eastAsia="sk-SK"/>
        </w:rPr>
        <w:t>môže vojenský p</w:t>
      </w:r>
      <w:r>
        <w:rPr>
          <w:rFonts w:ascii="Times New Roman" w:hAnsi="Times New Roman" w:cs="Times New Roman"/>
          <w:sz w:val="24"/>
          <w:lang w:eastAsia="sk-SK"/>
        </w:rPr>
        <w:t>o</w:t>
      </w:r>
      <w:r>
        <w:rPr>
          <w:rFonts w:ascii="Times New Roman" w:hAnsi="Times New Roman" w:cs="Times New Roman"/>
          <w:sz w:val="24"/>
          <w:lang w:eastAsia="sk-SK"/>
        </w:rPr>
        <w:t xml:space="preserve">licajt odobrať zbraň. </w:t>
      </w:r>
      <w:r w:rsidR="00690D37">
        <w:rPr>
          <w:rFonts w:ascii="Times New Roman" w:hAnsi="Times New Roman" w:cs="Times New Roman"/>
          <w:sz w:val="24"/>
          <w:lang w:eastAsia="sk-SK"/>
        </w:rPr>
        <w:t>Podľa p</w:t>
      </w:r>
      <w:r>
        <w:rPr>
          <w:rFonts w:ascii="Times New Roman" w:hAnsi="Times New Roman" w:cs="Times New Roman"/>
          <w:sz w:val="24"/>
          <w:lang w:eastAsia="sk-SK"/>
        </w:rPr>
        <w:t>latn</w:t>
      </w:r>
      <w:r w:rsidR="00690D37">
        <w:rPr>
          <w:rFonts w:ascii="Times New Roman" w:hAnsi="Times New Roman" w:cs="Times New Roman"/>
          <w:sz w:val="24"/>
          <w:lang w:eastAsia="sk-SK"/>
        </w:rPr>
        <w:t>ej</w:t>
      </w:r>
      <w:r>
        <w:rPr>
          <w:rFonts w:ascii="Times New Roman" w:hAnsi="Times New Roman" w:cs="Times New Roman"/>
          <w:sz w:val="24"/>
          <w:lang w:eastAsia="sk-SK"/>
        </w:rPr>
        <w:t xml:space="preserve"> právn</w:t>
      </w:r>
      <w:r w:rsidR="00690D37">
        <w:rPr>
          <w:rFonts w:ascii="Times New Roman" w:hAnsi="Times New Roman" w:cs="Times New Roman"/>
          <w:sz w:val="24"/>
          <w:lang w:eastAsia="sk-SK"/>
        </w:rPr>
        <w:t>ej</w:t>
      </w:r>
      <w:r>
        <w:rPr>
          <w:rFonts w:ascii="Times New Roman" w:hAnsi="Times New Roman" w:cs="Times New Roman"/>
          <w:sz w:val="24"/>
          <w:lang w:eastAsia="sk-SK"/>
        </w:rPr>
        <w:t xml:space="preserve"> úprav</w:t>
      </w:r>
      <w:r w:rsidR="00690D37">
        <w:rPr>
          <w:rFonts w:ascii="Times New Roman" w:hAnsi="Times New Roman" w:cs="Times New Roman"/>
          <w:sz w:val="24"/>
          <w:lang w:eastAsia="sk-SK"/>
        </w:rPr>
        <w:t>y</w:t>
      </w:r>
      <w:r>
        <w:rPr>
          <w:rFonts w:ascii="Times New Roman" w:hAnsi="Times New Roman" w:cs="Times New Roman"/>
          <w:sz w:val="24"/>
          <w:lang w:eastAsia="sk-SK"/>
        </w:rPr>
        <w:t xml:space="preserve"> vojensk</w:t>
      </w:r>
      <w:r w:rsidR="00690D37">
        <w:rPr>
          <w:rFonts w:ascii="Times New Roman" w:hAnsi="Times New Roman" w:cs="Times New Roman"/>
          <w:sz w:val="24"/>
          <w:lang w:eastAsia="sk-SK"/>
        </w:rPr>
        <w:t>ý</w:t>
      </w:r>
      <w:r>
        <w:rPr>
          <w:rFonts w:ascii="Times New Roman" w:hAnsi="Times New Roman" w:cs="Times New Roman"/>
          <w:sz w:val="24"/>
          <w:lang w:eastAsia="sk-SK"/>
        </w:rPr>
        <w:t xml:space="preserve"> policajt</w:t>
      </w:r>
      <w:r w:rsidR="00690D37">
        <w:rPr>
          <w:rFonts w:ascii="Times New Roman" w:hAnsi="Times New Roman" w:cs="Times New Roman"/>
          <w:sz w:val="24"/>
          <w:lang w:eastAsia="sk-SK"/>
        </w:rPr>
        <w:t xml:space="preserve"> má oprávnenie</w:t>
      </w:r>
      <w:r>
        <w:rPr>
          <w:rFonts w:ascii="Times New Roman" w:hAnsi="Times New Roman" w:cs="Times New Roman"/>
          <w:sz w:val="24"/>
          <w:lang w:eastAsia="sk-SK"/>
        </w:rPr>
        <w:t xml:space="preserve"> odobrať zbraň iba osobe predvádzanej alebo zaistenej, ktor</w:t>
      </w:r>
      <w:r w:rsidR="00690D37">
        <w:rPr>
          <w:rFonts w:ascii="Times New Roman" w:hAnsi="Times New Roman" w:cs="Times New Roman"/>
          <w:sz w:val="24"/>
          <w:lang w:eastAsia="sk-SK"/>
        </w:rPr>
        <w:t xml:space="preserve">á </w:t>
      </w:r>
      <w:r>
        <w:rPr>
          <w:rFonts w:ascii="Times New Roman" w:hAnsi="Times New Roman" w:cs="Times New Roman"/>
          <w:sz w:val="24"/>
          <w:lang w:eastAsia="sk-SK"/>
        </w:rPr>
        <w:t xml:space="preserve">by </w:t>
      </w:r>
      <w:r w:rsidR="00690D37">
        <w:rPr>
          <w:rFonts w:ascii="Times New Roman" w:hAnsi="Times New Roman" w:cs="Times New Roman"/>
          <w:sz w:val="24"/>
          <w:lang w:eastAsia="sk-SK"/>
        </w:rPr>
        <w:t xml:space="preserve">touto zbraňou </w:t>
      </w:r>
      <w:r>
        <w:rPr>
          <w:rFonts w:ascii="Times New Roman" w:hAnsi="Times New Roman" w:cs="Times New Roman"/>
          <w:sz w:val="24"/>
          <w:lang w:eastAsia="sk-SK"/>
        </w:rPr>
        <w:t xml:space="preserve">mohla ohroziť svoj život alebo zdravie a život inej osoby. </w:t>
      </w:r>
      <w:r w:rsidR="00690D37"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B30BD5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690D37">
        <w:rPr>
          <w:rFonts w:ascii="Times New Roman" w:hAnsi="Times New Roman" w:cs="Times New Roman"/>
          <w:sz w:val="24"/>
          <w:lang w:eastAsia="sk-SK"/>
        </w:rPr>
        <w:t xml:space="preserve">Súčasne sa </w:t>
      </w:r>
      <w:r>
        <w:rPr>
          <w:rFonts w:ascii="Times New Roman" w:hAnsi="Times New Roman" w:cs="Times New Roman"/>
          <w:sz w:val="24"/>
          <w:lang w:eastAsia="sk-SK"/>
        </w:rPr>
        <w:t xml:space="preserve">oprávnenie vojenského policajta odobrať zbraň </w:t>
      </w:r>
      <w:r w:rsidR="00FB058E">
        <w:rPr>
          <w:rFonts w:ascii="Times New Roman" w:hAnsi="Times New Roman" w:cs="Times New Roman"/>
          <w:sz w:val="24"/>
          <w:lang w:eastAsia="sk-SK"/>
        </w:rPr>
        <w:t>navrhuje rozší</w:t>
      </w:r>
      <w:r w:rsidR="00690D37">
        <w:rPr>
          <w:rFonts w:ascii="Times New Roman" w:hAnsi="Times New Roman" w:cs="Times New Roman"/>
          <w:sz w:val="24"/>
          <w:lang w:eastAsia="sk-SK"/>
        </w:rPr>
        <w:t>r</w:t>
      </w:r>
      <w:r w:rsidR="00FB058E">
        <w:rPr>
          <w:rFonts w:ascii="Times New Roman" w:hAnsi="Times New Roman" w:cs="Times New Roman"/>
          <w:sz w:val="24"/>
          <w:lang w:eastAsia="sk-SK"/>
        </w:rPr>
        <w:t>iť</w:t>
      </w:r>
      <w:r>
        <w:rPr>
          <w:rFonts w:ascii="Times New Roman" w:hAnsi="Times New Roman" w:cs="Times New Roman"/>
          <w:sz w:val="24"/>
          <w:lang w:eastAsia="sk-SK"/>
        </w:rPr>
        <w:t xml:space="preserve"> na všetky osoby, proti ktorým vykonáva služobný zákrok</w:t>
      </w:r>
      <w:r w:rsidR="00FB058E">
        <w:rPr>
          <w:rFonts w:ascii="Times New Roman" w:hAnsi="Times New Roman" w:cs="Times New Roman"/>
          <w:sz w:val="24"/>
          <w:lang w:eastAsia="sk-SK"/>
        </w:rPr>
        <w:t>,</w:t>
      </w:r>
      <w:r>
        <w:rPr>
          <w:rFonts w:ascii="Times New Roman" w:hAnsi="Times New Roman" w:cs="Times New Roman"/>
          <w:sz w:val="24"/>
          <w:lang w:eastAsia="sk-SK"/>
        </w:rPr>
        <w:t xml:space="preserve"> nie iba na predv</w:t>
      </w:r>
      <w:r>
        <w:rPr>
          <w:rFonts w:ascii="Times New Roman" w:hAnsi="Times New Roman" w:cs="Times New Roman"/>
          <w:sz w:val="24"/>
          <w:lang w:eastAsia="sk-SK"/>
        </w:rPr>
        <w:t>á</w:t>
      </w:r>
      <w:r>
        <w:rPr>
          <w:rFonts w:ascii="Times New Roman" w:hAnsi="Times New Roman" w:cs="Times New Roman"/>
          <w:sz w:val="24"/>
          <w:lang w:eastAsia="sk-SK"/>
        </w:rPr>
        <w:t>dza</w:t>
      </w:r>
      <w:r w:rsidR="00FB058E">
        <w:rPr>
          <w:rFonts w:ascii="Times New Roman" w:hAnsi="Times New Roman" w:cs="Times New Roman"/>
          <w:sz w:val="24"/>
          <w:lang w:eastAsia="sk-SK"/>
        </w:rPr>
        <w:t xml:space="preserve">nú </w:t>
      </w:r>
      <w:r w:rsidR="009D348C">
        <w:rPr>
          <w:rFonts w:ascii="Times New Roman" w:hAnsi="Times New Roman" w:cs="Times New Roman"/>
          <w:sz w:val="24"/>
          <w:lang w:eastAsia="sk-SK"/>
        </w:rPr>
        <w:t xml:space="preserve">        </w:t>
      </w:r>
      <w:r w:rsidR="00FB058E">
        <w:rPr>
          <w:rFonts w:ascii="Times New Roman" w:hAnsi="Times New Roman" w:cs="Times New Roman"/>
          <w:sz w:val="24"/>
          <w:lang w:eastAsia="sk-SK"/>
        </w:rPr>
        <w:t>a</w:t>
      </w:r>
      <w:r w:rsidR="009D348C">
        <w:rPr>
          <w:rFonts w:ascii="Times New Roman" w:hAnsi="Times New Roman" w:cs="Times New Roman"/>
          <w:sz w:val="24"/>
          <w:lang w:eastAsia="sk-SK"/>
        </w:rPr>
        <w:t xml:space="preserve"> </w:t>
      </w:r>
      <w:r w:rsidR="00FB058E">
        <w:rPr>
          <w:rFonts w:ascii="Times New Roman" w:hAnsi="Times New Roman" w:cs="Times New Roman"/>
          <w:sz w:val="24"/>
          <w:lang w:eastAsia="sk-SK"/>
        </w:rPr>
        <w:t>zaistenú osobu. T</w:t>
      </w:r>
      <w:r>
        <w:rPr>
          <w:rFonts w:ascii="Times New Roman" w:hAnsi="Times New Roman" w:cs="Times New Roman"/>
          <w:sz w:val="24"/>
          <w:lang w:eastAsia="sk-SK"/>
        </w:rPr>
        <w:t xml:space="preserve">oto oprávnenie </w:t>
      </w:r>
      <w:r w:rsidR="00FB058E">
        <w:rPr>
          <w:rFonts w:ascii="Times New Roman" w:hAnsi="Times New Roman" w:cs="Times New Roman"/>
          <w:sz w:val="24"/>
          <w:lang w:eastAsia="sk-SK"/>
        </w:rPr>
        <w:t xml:space="preserve">pre vojenského policajta sa navrhuje </w:t>
      </w:r>
      <w:r>
        <w:rPr>
          <w:rFonts w:ascii="Times New Roman" w:hAnsi="Times New Roman" w:cs="Times New Roman"/>
          <w:sz w:val="24"/>
          <w:lang w:eastAsia="sk-SK"/>
        </w:rPr>
        <w:t>aj pri ochr</w:t>
      </w:r>
      <w:r>
        <w:rPr>
          <w:rFonts w:ascii="Times New Roman" w:hAnsi="Times New Roman" w:cs="Times New Roman"/>
          <w:sz w:val="24"/>
          <w:lang w:eastAsia="sk-SK"/>
        </w:rPr>
        <w:t>a</w:t>
      </w:r>
      <w:r>
        <w:rPr>
          <w:rFonts w:ascii="Times New Roman" w:hAnsi="Times New Roman" w:cs="Times New Roman"/>
          <w:sz w:val="24"/>
          <w:lang w:eastAsia="sk-SK"/>
        </w:rPr>
        <w:t>ne strážených ob</w:t>
      </w:r>
      <w:r w:rsidR="00FB058E">
        <w:rPr>
          <w:rFonts w:ascii="Times New Roman" w:hAnsi="Times New Roman" w:cs="Times New Roman"/>
          <w:sz w:val="24"/>
          <w:lang w:eastAsia="sk-SK"/>
        </w:rPr>
        <w:t>jektov.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90159F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0A2F5F">
        <w:rPr>
          <w:rFonts w:ascii="Times New Roman" w:hAnsi="Times New Roman" w:cs="Times New Roman"/>
          <w:b/>
          <w:sz w:val="24"/>
          <w:lang w:eastAsia="sk-SK"/>
        </w:rPr>
        <w:t>K bodom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  <w:r w:rsidR="000710AF">
        <w:rPr>
          <w:rFonts w:ascii="Times New Roman" w:hAnsi="Times New Roman" w:cs="Times New Roman"/>
          <w:b/>
          <w:sz w:val="24"/>
          <w:lang w:eastAsia="sk-SK"/>
        </w:rPr>
        <w:t>1</w:t>
      </w:r>
      <w:r w:rsidR="008B173C">
        <w:rPr>
          <w:rFonts w:ascii="Times New Roman" w:hAnsi="Times New Roman" w:cs="Times New Roman"/>
          <w:b/>
          <w:sz w:val="24"/>
          <w:lang w:eastAsia="sk-SK"/>
        </w:rPr>
        <w:t>9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a</w:t>
      </w:r>
      <w:r w:rsidR="000710AF">
        <w:rPr>
          <w:rFonts w:ascii="Times New Roman" w:hAnsi="Times New Roman" w:cs="Times New Roman"/>
          <w:b/>
          <w:sz w:val="24"/>
          <w:lang w:eastAsia="sk-SK"/>
        </w:rPr>
        <w:t xml:space="preserve"> 2</w:t>
      </w:r>
      <w:r w:rsidR="008B173C">
        <w:rPr>
          <w:rFonts w:ascii="Times New Roman" w:hAnsi="Times New Roman" w:cs="Times New Roman"/>
          <w:b/>
          <w:sz w:val="24"/>
          <w:lang w:eastAsia="sk-SK"/>
        </w:rPr>
        <w:t>0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Pr="004B70FD" w:rsidR="004B70FD">
        <w:rPr>
          <w:rFonts w:ascii="Times New Roman" w:hAnsi="Times New Roman" w:cs="Times New Roman"/>
          <w:sz w:val="24"/>
          <w:lang w:eastAsia="sk-SK"/>
        </w:rPr>
        <w:t>Precizujú sa ustanovenia upravujúce oprávnenia Voje</w:t>
      </w:r>
      <w:r w:rsidRPr="004B70FD" w:rsidR="004B70FD">
        <w:rPr>
          <w:rFonts w:ascii="Times New Roman" w:hAnsi="Times New Roman" w:cs="Times New Roman"/>
          <w:sz w:val="24"/>
          <w:lang w:eastAsia="sk-SK"/>
        </w:rPr>
        <w:t>n</w:t>
      </w:r>
      <w:r w:rsidRPr="004B70FD" w:rsidR="004B70FD">
        <w:rPr>
          <w:rFonts w:ascii="Times New Roman" w:hAnsi="Times New Roman" w:cs="Times New Roman"/>
          <w:sz w:val="24"/>
          <w:lang w:eastAsia="sk-SK"/>
        </w:rPr>
        <w:t xml:space="preserve">skej polície </w:t>
      </w:r>
      <w:r w:rsidRPr="004B70FD">
        <w:rPr>
          <w:rFonts w:ascii="Times New Roman" w:hAnsi="Times New Roman" w:cs="Times New Roman"/>
          <w:sz w:val="24"/>
          <w:lang w:eastAsia="sk-SK"/>
        </w:rPr>
        <w:t xml:space="preserve">prehliadať </w:t>
      </w:r>
      <w:r w:rsidRPr="004B70FD" w:rsidR="004B70FD">
        <w:rPr>
          <w:rFonts w:ascii="Times New Roman" w:hAnsi="Times New Roman" w:cs="Times New Roman"/>
          <w:sz w:val="24"/>
          <w:lang w:eastAsia="sk-SK"/>
        </w:rPr>
        <w:t xml:space="preserve">osoby, ich </w:t>
      </w:r>
      <w:r w:rsidRPr="004B70FD">
        <w:rPr>
          <w:rFonts w:ascii="Times New Roman" w:hAnsi="Times New Roman" w:cs="Times New Roman"/>
          <w:sz w:val="24"/>
          <w:lang w:eastAsia="sk-SK"/>
        </w:rPr>
        <w:t>batožiny a v</w:t>
      </w:r>
      <w:r w:rsidRPr="004B70FD" w:rsidR="004B70FD">
        <w:rPr>
          <w:rFonts w:ascii="Times New Roman" w:hAnsi="Times New Roman" w:cs="Times New Roman"/>
          <w:sz w:val="24"/>
          <w:lang w:eastAsia="sk-SK"/>
        </w:rPr>
        <w:t>eci iba vo voje</w:t>
      </w:r>
      <w:r w:rsidRPr="004B70FD" w:rsidR="004B70FD">
        <w:rPr>
          <w:rFonts w:ascii="Times New Roman" w:hAnsi="Times New Roman" w:cs="Times New Roman"/>
          <w:sz w:val="24"/>
          <w:lang w:eastAsia="sk-SK"/>
        </w:rPr>
        <w:t>n</w:t>
      </w:r>
      <w:r w:rsidRPr="004B70FD" w:rsidR="004B70FD">
        <w:rPr>
          <w:rFonts w:ascii="Times New Roman" w:hAnsi="Times New Roman" w:cs="Times New Roman"/>
          <w:sz w:val="24"/>
          <w:lang w:eastAsia="sk-SK"/>
        </w:rPr>
        <w:t>ských objektoch</w:t>
      </w:r>
      <w:r w:rsidRPr="004B70FD">
        <w:rPr>
          <w:rFonts w:ascii="Times New Roman" w:hAnsi="Times New Roman" w:cs="Times New Roman"/>
          <w:sz w:val="24"/>
          <w:lang w:eastAsia="sk-SK"/>
        </w:rPr>
        <w:t>.</w:t>
      </w:r>
    </w:p>
    <w:p w:rsidR="00B30BD5" w:rsidRPr="004B70FD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P="0090302A">
      <w:pPr>
        <w:ind w:firstLine="851"/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Súčasne sa navrhuje upraviť oprávnenie vojenského policajta prehliadať o</w:t>
      </w:r>
      <w:r>
        <w:rPr>
          <w:rFonts w:ascii="Times New Roman" w:hAnsi="Times New Roman" w:cs="Times New Roman"/>
          <w:sz w:val="24"/>
          <w:lang w:eastAsia="sk-SK"/>
        </w:rPr>
        <w:t>b</w:t>
      </w:r>
      <w:r>
        <w:rPr>
          <w:rFonts w:ascii="Times New Roman" w:hAnsi="Times New Roman" w:cs="Times New Roman"/>
          <w:sz w:val="24"/>
          <w:lang w:eastAsia="sk-SK"/>
        </w:rPr>
        <w:t>jekty iba pri plnení úloh zaistenia bezpečnosti určených osôb.</w:t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 w:rsidRPr="0090159F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C85DFC"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8B173C">
        <w:rPr>
          <w:rFonts w:ascii="Times New Roman" w:hAnsi="Times New Roman" w:cs="Times New Roman"/>
          <w:b/>
          <w:sz w:val="24"/>
          <w:lang w:eastAsia="sk-SK"/>
        </w:rPr>
        <w:t>21</w:t>
      </w:r>
    </w:p>
    <w:p w:rsidR="00B664BA" w:rsidRPr="0090159F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Pr="0090159F">
        <w:rPr>
          <w:rFonts w:ascii="Times New Roman" w:hAnsi="Times New Roman" w:cs="Times New Roman"/>
          <w:sz w:val="24"/>
          <w:lang w:eastAsia="sk-SK"/>
        </w:rPr>
        <w:t>Navrhuje sa upraviť oprávnenie vojenského policajta pri premávke voje</w:t>
      </w:r>
      <w:r w:rsidRPr="0090159F">
        <w:rPr>
          <w:rFonts w:ascii="Times New Roman" w:hAnsi="Times New Roman" w:cs="Times New Roman"/>
          <w:sz w:val="24"/>
          <w:lang w:eastAsia="sk-SK"/>
        </w:rPr>
        <w:t>n</w:t>
      </w:r>
      <w:r w:rsidRPr="0090159F">
        <w:rPr>
          <w:rFonts w:ascii="Times New Roman" w:hAnsi="Times New Roman" w:cs="Times New Roman"/>
          <w:sz w:val="24"/>
          <w:lang w:eastAsia="sk-SK"/>
        </w:rPr>
        <w:t xml:space="preserve">ských vozidiel </w:t>
      </w:r>
      <w:r w:rsidR="00BE0148">
        <w:rPr>
          <w:rFonts w:ascii="Times New Roman" w:hAnsi="Times New Roman" w:cs="Times New Roman"/>
          <w:sz w:val="24"/>
          <w:lang w:eastAsia="sk-SK"/>
        </w:rPr>
        <w:t xml:space="preserve">tak, aby mohol </w:t>
      </w:r>
      <w:r w:rsidRPr="0090159F">
        <w:rPr>
          <w:rFonts w:ascii="Times New Roman" w:hAnsi="Times New Roman" w:cs="Times New Roman"/>
          <w:sz w:val="24"/>
          <w:lang w:eastAsia="sk-SK"/>
        </w:rPr>
        <w:t>zakázať vodičovi vojenského vozidla jeho ďalšie po</w:t>
      </w:r>
      <w:r w:rsidRPr="0090159F">
        <w:rPr>
          <w:rFonts w:ascii="Times New Roman" w:hAnsi="Times New Roman" w:cs="Times New Roman"/>
          <w:sz w:val="24"/>
          <w:lang w:eastAsia="sk-SK"/>
        </w:rPr>
        <w:t>u</w:t>
      </w:r>
      <w:r w:rsidRPr="0090159F">
        <w:rPr>
          <w:rFonts w:ascii="Times New Roman" w:hAnsi="Times New Roman" w:cs="Times New Roman"/>
          <w:sz w:val="24"/>
          <w:lang w:eastAsia="sk-SK"/>
        </w:rPr>
        <w:t>žívanie</w:t>
      </w:r>
      <w:r w:rsidR="00411A8C">
        <w:rPr>
          <w:rFonts w:ascii="Times New Roman" w:hAnsi="Times New Roman" w:cs="Times New Roman"/>
          <w:sz w:val="24"/>
          <w:lang w:eastAsia="sk-SK"/>
        </w:rPr>
        <w:t>. Úprava odstráni dupl</w:t>
      </w:r>
      <w:r w:rsidR="00411A8C">
        <w:rPr>
          <w:rFonts w:ascii="Times New Roman" w:hAnsi="Times New Roman" w:cs="Times New Roman"/>
          <w:sz w:val="24"/>
          <w:lang w:eastAsia="sk-SK"/>
        </w:rPr>
        <w:t>i</w:t>
      </w:r>
      <w:r w:rsidR="00411A8C">
        <w:rPr>
          <w:rFonts w:ascii="Times New Roman" w:hAnsi="Times New Roman" w:cs="Times New Roman"/>
          <w:sz w:val="24"/>
          <w:lang w:eastAsia="sk-SK"/>
        </w:rPr>
        <w:t xml:space="preserve">citu </w:t>
      </w:r>
      <w:r w:rsidR="002E259E">
        <w:rPr>
          <w:rFonts w:ascii="Times New Roman" w:hAnsi="Times New Roman" w:cs="Times New Roman"/>
          <w:sz w:val="24"/>
          <w:lang w:eastAsia="sk-SK"/>
        </w:rPr>
        <w:t xml:space="preserve">s </w:t>
      </w:r>
      <w:r w:rsidRPr="0090159F">
        <w:rPr>
          <w:rFonts w:ascii="Times New Roman" w:hAnsi="Times New Roman" w:cs="Times New Roman"/>
          <w:sz w:val="24"/>
          <w:lang w:eastAsia="sk-SK"/>
        </w:rPr>
        <w:t>§ 13</w:t>
      </w:r>
      <w:r w:rsidR="00411A8C">
        <w:rPr>
          <w:rFonts w:ascii="Times New Roman" w:hAnsi="Times New Roman" w:cs="Times New Roman"/>
          <w:sz w:val="24"/>
          <w:lang w:eastAsia="sk-SK"/>
        </w:rPr>
        <w:t>.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ab/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0710AF">
        <w:rPr>
          <w:rFonts w:ascii="Times New Roman" w:hAnsi="Times New Roman" w:cs="Times New Roman"/>
          <w:b/>
          <w:sz w:val="24"/>
          <w:lang w:eastAsia="sk-SK"/>
        </w:rPr>
        <w:t>K bodu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  <w:r w:rsidR="008B173C">
        <w:rPr>
          <w:rFonts w:ascii="Times New Roman" w:hAnsi="Times New Roman" w:cs="Times New Roman"/>
          <w:b/>
          <w:sz w:val="24"/>
          <w:lang w:eastAsia="sk-SK"/>
        </w:rPr>
        <w:t>22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</w:p>
    <w:p w:rsidR="00052711" w:rsidRPr="00052711" w:rsidP="00052711">
      <w:pPr>
        <w:ind w:firstLine="900"/>
        <w:jc w:val="both"/>
        <w:rPr>
          <w:rFonts w:ascii="Times New Roman" w:hAnsi="Times New Roman" w:cs="Times New Roman"/>
          <w:sz w:val="24"/>
          <w:lang w:eastAsia="sk-SK"/>
        </w:rPr>
      </w:pPr>
      <w:r w:rsidRPr="00052711">
        <w:rPr>
          <w:rFonts w:ascii="Times New Roman" w:hAnsi="Times New Roman" w:cs="Times New Roman"/>
          <w:sz w:val="24"/>
          <w:lang w:eastAsia="sk-SK"/>
        </w:rPr>
        <w:t>Legislatívnotechnická úprava</w:t>
      </w:r>
      <w:r w:rsidR="00A76CA3">
        <w:rPr>
          <w:rFonts w:ascii="Times New Roman" w:hAnsi="Times New Roman" w:cs="Times New Roman"/>
          <w:sz w:val="24"/>
          <w:lang w:eastAsia="sk-SK"/>
        </w:rPr>
        <w:t>.</w:t>
      </w:r>
    </w:p>
    <w:p w:rsidR="00052711" w:rsidP="0090302A">
      <w:pPr>
        <w:pStyle w:val="BodyText"/>
        <w:ind w:firstLine="851"/>
        <w:rPr>
          <w:rFonts w:ascii="Times New Roman" w:hAnsi="Times New Roman" w:cs="Times New Roman"/>
        </w:rPr>
      </w:pPr>
    </w:p>
    <w:p w:rsidR="00052711" w:rsidP="00052711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K bodu 23</w:t>
      </w:r>
    </w:p>
    <w:p w:rsidR="00B664BA" w:rsidP="0090302A">
      <w:pPr>
        <w:pStyle w:val="BodyText"/>
        <w:ind w:firstLine="851"/>
        <w:rPr>
          <w:rFonts w:ascii="Times New Roman" w:hAnsi="Times New Roman" w:cs="Times New Roman"/>
        </w:rPr>
      </w:pPr>
      <w:r w:rsidR="009312BA">
        <w:rPr>
          <w:rFonts w:ascii="Times New Roman" w:hAnsi="Times New Roman" w:cs="Times New Roman"/>
        </w:rPr>
        <w:t>Precizuj</w:t>
      </w:r>
      <w:r w:rsidR="00DF57E7">
        <w:rPr>
          <w:rFonts w:ascii="Times New Roman" w:hAnsi="Times New Roman" w:cs="Times New Roman"/>
        </w:rPr>
        <w:t>e</w:t>
      </w:r>
      <w:r w:rsidR="009312BA">
        <w:rPr>
          <w:rFonts w:ascii="Times New Roman" w:hAnsi="Times New Roman" w:cs="Times New Roman"/>
        </w:rPr>
        <w:t xml:space="preserve"> sa </w:t>
      </w:r>
      <w:r w:rsidR="00EA5517">
        <w:rPr>
          <w:rFonts w:ascii="Times New Roman" w:hAnsi="Times New Roman" w:cs="Times New Roman"/>
        </w:rPr>
        <w:t>oprávnenie v</w:t>
      </w:r>
      <w:r w:rsidR="009312BA">
        <w:rPr>
          <w:rFonts w:ascii="Times New Roman" w:hAnsi="Times New Roman" w:cs="Times New Roman"/>
        </w:rPr>
        <w:t>ojenského policajta</w:t>
      </w:r>
      <w:r w:rsidR="00CD4A21">
        <w:rPr>
          <w:rFonts w:ascii="Times New Roman" w:hAnsi="Times New Roman" w:cs="Times New Roman"/>
        </w:rPr>
        <w:t xml:space="preserve"> </w:t>
      </w:r>
      <w:r w:rsidR="00EA5517">
        <w:rPr>
          <w:rFonts w:ascii="Times New Roman" w:hAnsi="Times New Roman" w:cs="Times New Roman"/>
        </w:rPr>
        <w:t>týkajúce sa záka</w:t>
      </w:r>
      <w:r w:rsidR="00CD4A21">
        <w:rPr>
          <w:rFonts w:ascii="Times New Roman" w:hAnsi="Times New Roman" w:cs="Times New Roman"/>
        </w:rPr>
        <w:t>z</w:t>
      </w:r>
      <w:r w:rsidR="00EA5517">
        <w:rPr>
          <w:rFonts w:ascii="Times New Roman" w:hAnsi="Times New Roman" w:cs="Times New Roman"/>
        </w:rPr>
        <w:t xml:space="preserve">u </w:t>
      </w:r>
      <w:r w:rsidR="00CD4A21">
        <w:rPr>
          <w:rFonts w:ascii="Times New Roman" w:hAnsi="Times New Roman" w:cs="Times New Roman"/>
        </w:rPr>
        <w:t>vstup</w:t>
      </w:r>
      <w:r w:rsidR="00EA5517">
        <w:rPr>
          <w:rFonts w:ascii="Times New Roman" w:hAnsi="Times New Roman" w:cs="Times New Roman"/>
        </w:rPr>
        <w:t>u osôb</w:t>
      </w:r>
      <w:r w:rsidR="00CD4A21">
        <w:rPr>
          <w:rFonts w:ascii="Times New Roman" w:hAnsi="Times New Roman" w:cs="Times New Roman"/>
        </w:rPr>
        <w:t xml:space="preserve"> na určené miesta</w:t>
      </w:r>
      <w:r w:rsidR="00EA5517">
        <w:rPr>
          <w:rFonts w:ascii="Times New Roman" w:hAnsi="Times New Roman" w:cs="Times New Roman"/>
        </w:rPr>
        <w:t xml:space="preserve">. Novým spôsobom sa upravuje </w:t>
      </w:r>
      <w:r w:rsidR="00CD4A21">
        <w:rPr>
          <w:rFonts w:ascii="Times New Roman" w:hAnsi="Times New Roman" w:cs="Times New Roman"/>
        </w:rPr>
        <w:t xml:space="preserve">oprávnenie </w:t>
      </w:r>
      <w:r w:rsidR="00EA5517">
        <w:rPr>
          <w:rFonts w:ascii="Times New Roman" w:hAnsi="Times New Roman" w:cs="Times New Roman"/>
        </w:rPr>
        <w:t xml:space="preserve">vojenského policajta </w:t>
      </w:r>
      <w:r w:rsidR="00F068DD">
        <w:rPr>
          <w:rFonts w:ascii="Times New Roman" w:hAnsi="Times New Roman" w:cs="Times New Roman"/>
        </w:rPr>
        <w:t>pr</w:t>
      </w:r>
      <w:r w:rsidR="00F068DD">
        <w:rPr>
          <w:rFonts w:ascii="Times New Roman" w:hAnsi="Times New Roman" w:cs="Times New Roman"/>
        </w:rPr>
        <w:t>i</w:t>
      </w:r>
      <w:r w:rsidR="00F068DD">
        <w:rPr>
          <w:rFonts w:ascii="Times New Roman" w:hAnsi="Times New Roman" w:cs="Times New Roman"/>
        </w:rPr>
        <w:t>kázať osobám</w:t>
      </w:r>
      <w:r w:rsidR="00CD4A21">
        <w:rPr>
          <w:rFonts w:ascii="Times New Roman" w:hAnsi="Times New Roman" w:cs="Times New Roman"/>
        </w:rPr>
        <w:t xml:space="preserve"> </w:t>
      </w:r>
      <w:r w:rsidR="00EA5517">
        <w:rPr>
          <w:rFonts w:ascii="Times New Roman" w:hAnsi="Times New Roman" w:cs="Times New Roman"/>
        </w:rPr>
        <w:t xml:space="preserve">zotrvať na určenom mieste alebo toto </w:t>
      </w:r>
      <w:r w:rsidR="00CD4A21">
        <w:rPr>
          <w:rFonts w:ascii="Times New Roman" w:hAnsi="Times New Roman" w:cs="Times New Roman"/>
        </w:rPr>
        <w:t>miesto</w:t>
      </w:r>
      <w:r w:rsidR="00EA5517">
        <w:rPr>
          <w:rFonts w:ascii="Times New Roman" w:hAnsi="Times New Roman" w:cs="Times New Roman"/>
        </w:rPr>
        <w:t xml:space="preserve"> opustiť.</w:t>
      </w:r>
      <w:r w:rsidR="00CD4A21">
        <w:rPr>
          <w:rFonts w:ascii="Times New Roman" w:hAnsi="Times New Roman" w:cs="Times New Roman"/>
        </w:rPr>
        <w:t xml:space="preserve"> Dôvodom nav</w:t>
      </w:r>
      <w:r w:rsidR="00CD4A21">
        <w:rPr>
          <w:rFonts w:ascii="Times New Roman" w:hAnsi="Times New Roman" w:cs="Times New Roman"/>
        </w:rPr>
        <w:t>r</w:t>
      </w:r>
      <w:r w:rsidR="00CD4A21">
        <w:rPr>
          <w:rFonts w:ascii="Times New Roman" w:hAnsi="Times New Roman" w:cs="Times New Roman"/>
        </w:rPr>
        <w:t xml:space="preserve">hovanej úpravy je, že </w:t>
      </w:r>
      <w:r w:rsidR="00EA5517">
        <w:rPr>
          <w:rFonts w:ascii="Times New Roman" w:hAnsi="Times New Roman" w:cs="Times New Roman"/>
        </w:rPr>
        <w:t>doterajšie oprávnenia vojenského policajta v tejto oblasti sťaž</w:t>
      </w:r>
      <w:r w:rsidR="00EA5517">
        <w:rPr>
          <w:rFonts w:ascii="Times New Roman" w:hAnsi="Times New Roman" w:cs="Times New Roman"/>
        </w:rPr>
        <w:t>u</w:t>
      </w:r>
      <w:r w:rsidR="00EA5517">
        <w:rPr>
          <w:rFonts w:ascii="Times New Roman" w:hAnsi="Times New Roman" w:cs="Times New Roman"/>
        </w:rPr>
        <w:t xml:space="preserve">jú jeho </w:t>
      </w:r>
      <w:r w:rsidR="00F008E3">
        <w:rPr>
          <w:rFonts w:ascii="Times New Roman" w:hAnsi="Times New Roman" w:cs="Times New Roman"/>
        </w:rPr>
        <w:t xml:space="preserve">výkon pri plnení úloh. </w:t>
      </w:r>
    </w:p>
    <w:p w:rsidR="00B30BD5" w:rsidP="0090302A">
      <w:pPr>
        <w:pStyle w:val="BodyText"/>
        <w:ind w:firstLine="851"/>
        <w:rPr>
          <w:rFonts w:ascii="Times New Roman" w:hAnsi="Times New Roman" w:cs="Times New Roman"/>
        </w:rPr>
      </w:pPr>
    </w:p>
    <w:p w:rsidR="00220DC2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B664BA">
        <w:rPr>
          <w:rFonts w:ascii="Times New Roman" w:hAnsi="Times New Roman" w:cs="Times New Roman"/>
          <w:sz w:val="24"/>
          <w:lang w:eastAsia="sk-SK"/>
        </w:rPr>
        <w:t>Navrhuje</w:t>
      </w:r>
      <w:r w:rsidR="00F068DD">
        <w:rPr>
          <w:rFonts w:ascii="Times New Roman" w:hAnsi="Times New Roman" w:cs="Times New Roman"/>
          <w:sz w:val="24"/>
          <w:lang w:eastAsia="sk-SK"/>
        </w:rPr>
        <w:t xml:space="preserve"> sa</w:t>
      </w:r>
      <w:r w:rsidR="00B664BA">
        <w:rPr>
          <w:rFonts w:ascii="Times New Roman" w:hAnsi="Times New Roman" w:cs="Times New Roman"/>
          <w:sz w:val="24"/>
          <w:lang w:eastAsia="sk-SK"/>
        </w:rPr>
        <w:t xml:space="preserve"> </w:t>
      </w:r>
      <w:r w:rsidR="000733C4">
        <w:rPr>
          <w:rFonts w:ascii="Times New Roman" w:hAnsi="Times New Roman" w:cs="Times New Roman"/>
          <w:sz w:val="24"/>
          <w:lang w:eastAsia="sk-SK"/>
        </w:rPr>
        <w:t>rozšíriť</w:t>
      </w:r>
      <w:r w:rsidR="00B664BA">
        <w:rPr>
          <w:rFonts w:ascii="Times New Roman" w:hAnsi="Times New Roman" w:cs="Times New Roman"/>
          <w:sz w:val="24"/>
          <w:lang w:eastAsia="sk-SK"/>
        </w:rPr>
        <w:t xml:space="preserve"> oprávneni</w:t>
      </w:r>
      <w:r w:rsidR="000733C4">
        <w:rPr>
          <w:rFonts w:ascii="Times New Roman" w:hAnsi="Times New Roman" w:cs="Times New Roman"/>
          <w:sz w:val="24"/>
          <w:lang w:eastAsia="sk-SK"/>
        </w:rPr>
        <w:t>a</w:t>
      </w:r>
      <w:r w:rsidR="00B664BA">
        <w:rPr>
          <w:rFonts w:ascii="Times New Roman" w:hAnsi="Times New Roman" w:cs="Times New Roman"/>
          <w:sz w:val="24"/>
          <w:lang w:eastAsia="sk-SK"/>
        </w:rPr>
        <w:t xml:space="preserve"> vojenského policajta pri objasňovaní pr</w:t>
      </w:r>
      <w:r w:rsidR="000733C4">
        <w:rPr>
          <w:rFonts w:ascii="Times New Roman" w:hAnsi="Times New Roman" w:cs="Times New Roman"/>
          <w:sz w:val="24"/>
          <w:lang w:eastAsia="sk-SK"/>
        </w:rPr>
        <w:t>i</w:t>
      </w:r>
      <w:r w:rsidR="009D348C">
        <w:rPr>
          <w:rFonts w:ascii="Times New Roman" w:hAnsi="Times New Roman" w:cs="Times New Roman"/>
          <w:sz w:val="24"/>
          <w:lang w:eastAsia="sk-SK"/>
        </w:rPr>
        <w:t>e</w:t>
      </w:r>
      <w:r w:rsidR="000733C4">
        <w:rPr>
          <w:rFonts w:ascii="Times New Roman" w:hAnsi="Times New Roman" w:cs="Times New Roman"/>
          <w:sz w:val="24"/>
          <w:lang w:eastAsia="sk-SK"/>
        </w:rPr>
        <w:t xml:space="preserve">stupkov o </w:t>
      </w:r>
      <w:r w:rsidR="00B664BA">
        <w:rPr>
          <w:rFonts w:ascii="Times New Roman" w:hAnsi="Times New Roman" w:cs="Times New Roman"/>
          <w:sz w:val="24"/>
          <w:lang w:eastAsia="sk-SK"/>
        </w:rPr>
        <w:t>oprávnenie vyžadovať lekárske vyše</w:t>
      </w:r>
      <w:r w:rsidR="00B664BA">
        <w:rPr>
          <w:rFonts w:ascii="Times New Roman" w:hAnsi="Times New Roman" w:cs="Times New Roman"/>
          <w:sz w:val="24"/>
          <w:lang w:eastAsia="sk-SK"/>
        </w:rPr>
        <w:t>t</w:t>
      </w:r>
      <w:r w:rsidR="00B664BA">
        <w:rPr>
          <w:rFonts w:ascii="Times New Roman" w:hAnsi="Times New Roman" w:cs="Times New Roman"/>
          <w:sz w:val="24"/>
          <w:lang w:eastAsia="sk-SK"/>
        </w:rPr>
        <w:t>renie na zistenie alkoholu alebo inej náv</w:t>
      </w:r>
      <w:r w:rsidR="00B664BA">
        <w:rPr>
          <w:rFonts w:ascii="Times New Roman" w:hAnsi="Times New Roman" w:cs="Times New Roman"/>
          <w:sz w:val="24"/>
          <w:lang w:eastAsia="sk-SK"/>
        </w:rPr>
        <w:t>y</w:t>
      </w:r>
      <w:r w:rsidR="00B664BA">
        <w:rPr>
          <w:rFonts w:ascii="Times New Roman" w:hAnsi="Times New Roman" w:cs="Times New Roman"/>
          <w:sz w:val="24"/>
          <w:lang w:eastAsia="sk-SK"/>
        </w:rPr>
        <w:t xml:space="preserve">kovej látky. </w:t>
      </w:r>
    </w:p>
    <w:p w:rsidR="00220DC2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24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Navrhujú sa nové ustanovenia v súvislosti so zavedením kynológie vo V</w:t>
      </w:r>
      <w:r>
        <w:rPr>
          <w:rFonts w:ascii="Times New Roman" w:hAnsi="Times New Roman" w:cs="Times New Roman"/>
          <w:sz w:val="24"/>
          <w:lang w:eastAsia="sk-SK"/>
        </w:rPr>
        <w:t>o</w:t>
      </w:r>
      <w:r>
        <w:rPr>
          <w:rFonts w:ascii="Times New Roman" w:hAnsi="Times New Roman" w:cs="Times New Roman"/>
          <w:sz w:val="24"/>
          <w:lang w:eastAsia="sk-SK"/>
        </w:rPr>
        <w:t>jenskej polícii a ustanovuje sa</w:t>
      </w:r>
      <w:r w:rsidR="00220DC2">
        <w:rPr>
          <w:rFonts w:ascii="Times New Roman" w:hAnsi="Times New Roman" w:cs="Times New Roman"/>
          <w:sz w:val="24"/>
          <w:lang w:eastAsia="sk-SK"/>
        </w:rPr>
        <w:t>, k</w:t>
      </w:r>
      <w:r>
        <w:rPr>
          <w:rFonts w:ascii="Times New Roman" w:hAnsi="Times New Roman" w:cs="Times New Roman"/>
          <w:sz w:val="24"/>
          <w:lang w:eastAsia="sk-SK"/>
        </w:rPr>
        <w:t>edy je vojenský policajt oprávnený použiť služobn</w:t>
      </w:r>
      <w:r>
        <w:rPr>
          <w:rFonts w:ascii="Times New Roman" w:hAnsi="Times New Roman" w:cs="Times New Roman"/>
          <w:sz w:val="24"/>
          <w:lang w:eastAsia="sk-SK"/>
        </w:rPr>
        <w:t>é</w:t>
      </w:r>
      <w:r>
        <w:rPr>
          <w:rFonts w:ascii="Times New Roman" w:hAnsi="Times New Roman" w:cs="Times New Roman"/>
          <w:sz w:val="24"/>
          <w:lang w:eastAsia="sk-SK"/>
        </w:rPr>
        <w:t>ho psa.</w:t>
      </w:r>
    </w:p>
    <w:p w:rsidR="00B30BD5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RPr="00CF4FEC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 zabezpečenie plnenia úloh Vojenskej polície</w:t>
      </w:r>
      <w:r w:rsidR="00220DC2">
        <w:rPr>
          <w:rFonts w:ascii="Times New Roman" w:hAnsi="Times New Roman" w:cs="Times New Roman"/>
          <w:sz w:val="24"/>
          <w:lang w:eastAsia="sk-SK"/>
        </w:rPr>
        <w:t>,</w:t>
      </w:r>
      <w:r>
        <w:rPr>
          <w:rFonts w:ascii="Times New Roman" w:hAnsi="Times New Roman" w:cs="Times New Roman"/>
          <w:sz w:val="24"/>
          <w:lang w:eastAsia="sk-SK"/>
        </w:rPr>
        <w:t xml:space="preserve"> ako aj na účely výučby,</w:t>
      </w:r>
      <w:r w:rsidR="0090302A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>ý</w:t>
      </w:r>
      <w:r>
        <w:rPr>
          <w:rFonts w:ascii="Times New Roman" w:hAnsi="Times New Roman" w:cs="Times New Roman"/>
          <w:sz w:val="24"/>
          <w:lang w:eastAsia="sk-SK"/>
        </w:rPr>
        <w:t>cviku alebo</w:t>
      </w:r>
      <w:r w:rsidR="00220DC2">
        <w:rPr>
          <w:rFonts w:ascii="Times New Roman" w:hAnsi="Times New Roman" w:cs="Times New Roman"/>
          <w:sz w:val="24"/>
          <w:lang w:eastAsia="sk-SK"/>
        </w:rPr>
        <w:t xml:space="preserve"> skúš</w:t>
      </w:r>
      <w:r>
        <w:rPr>
          <w:rFonts w:ascii="Times New Roman" w:hAnsi="Times New Roman" w:cs="Times New Roman"/>
          <w:sz w:val="24"/>
          <w:lang w:eastAsia="sk-SK"/>
        </w:rPr>
        <w:t>k</w:t>
      </w:r>
      <w:r w:rsidR="00220DC2">
        <w:rPr>
          <w:rFonts w:ascii="Times New Roman" w:hAnsi="Times New Roman" w:cs="Times New Roman"/>
          <w:sz w:val="24"/>
          <w:lang w:eastAsia="sk-SK"/>
        </w:rPr>
        <w:t>y</w:t>
      </w:r>
      <w:r>
        <w:rPr>
          <w:rFonts w:ascii="Times New Roman" w:hAnsi="Times New Roman" w:cs="Times New Roman"/>
          <w:sz w:val="24"/>
          <w:lang w:eastAsia="sk-SK"/>
        </w:rPr>
        <w:t xml:space="preserve"> držať</w:t>
      </w:r>
      <w:r w:rsidR="00220DC2">
        <w:rPr>
          <w:rFonts w:ascii="Times New Roman" w:hAnsi="Times New Roman" w:cs="Times New Roman"/>
          <w:sz w:val="24"/>
          <w:lang w:eastAsia="sk-SK"/>
        </w:rPr>
        <w:t>,</w:t>
      </w:r>
      <w:r>
        <w:rPr>
          <w:rFonts w:ascii="Times New Roman" w:hAnsi="Times New Roman" w:cs="Times New Roman"/>
          <w:sz w:val="24"/>
          <w:lang w:eastAsia="sk-SK"/>
        </w:rPr>
        <w:t xml:space="preserve"> skladovať a používať nebezpečné látky a zakázané veci sa ustanovuje oprávnenie na používanie výbušnín a</w:t>
      </w:r>
      <w:r w:rsidR="0090302A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>výbušných predmetov a</w:t>
      </w:r>
      <w:r w:rsidR="0090302A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>oprávn</w:t>
      </w:r>
      <w:r>
        <w:rPr>
          <w:rFonts w:ascii="Times New Roman" w:hAnsi="Times New Roman" w:cs="Times New Roman"/>
          <w:sz w:val="24"/>
          <w:lang w:eastAsia="sk-SK"/>
        </w:rPr>
        <w:t>e</w:t>
      </w:r>
      <w:r>
        <w:rPr>
          <w:rFonts w:ascii="Times New Roman" w:hAnsi="Times New Roman" w:cs="Times New Roman"/>
          <w:sz w:val="24"/>
          <w:lang w:eastAsia="sk-SK"/>
        </w:rPr>
        <w:t>nie na držanie nebezpečných látok a zakázaných vecí.</w:t>
      </w:r>
    </w:p>
    <w:p w:rsidR="00855FA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052711">
        <w:rPr>
          <w:rFonts w:ascii="Times New Roman" w:hAnsi="Times New Roman" w:cs="Times New Roman"/>
          <w:b/>
          <w:sz w:val="24"/>
          <w:lang w:eastAsia="sk-SK"/>
        </w:rPr>
        <w:t>K bodu 25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220DC2">
        <w:rPr>
          <w:rFonts w:ascii="Times New Roman" w:hAnsi="Times New Roman" w:cs="Times New Roman"/>
          <w:sz w:val="24"/>
          <w:lang w:eastAsia="sk-SK"/>
        </w:rPr>
        <w:t>Navrhuje sa vypustiť</w:t>
      </w:r>
      <w:r>
        <w:rPr>
          <w:rFonts w:ascii="Times New Roman" w:hAnsi="Times New Roman" w:cs="Times New Roman"/>
          <w:sz w:val="24"/>
          <w:lang w:eastAsia="sk-SK"/>
        </w:rPr>
        <w:t xml:space="preserve"> § 21 z dôvodu zavedenia inštitútu zaistenia veci podľa </w:t>
      </w:r>
      <w:r w:rsidR="00220DC2">
        <w:rPr>
          <w:rFonts w:ascii="Times New Roman" w:hAnsi="Times New Roman" w:cs="Times New Roman"/>
          <w:sz w:val="24"/>
          <w:lang w:eastAsia="sk-SK"/>
        </w:rPr>
        <w:t xml:space="preserve">novo navrhovaného znenia </w:t>
      </w:r>
      <w:r>
        <w:rPr>
          <w:rFonts w:ascii="Times New Roman" w:hAnsi="Times New Roman" w:cs="Times New Roman"/>
          <w:sz w:val="24"/>
          <w:lang w:eastAsia="sk-SK"/>
        </w:rPr>
        <w:t>§ 13a.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</w:p>
    <w:p w:rsidR="00052711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26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nahradiť obušok spútavacím opaskom, nakoľko obušok je zah</w:t>
      </w:r>
      <w:r>
        <w:rPr>
          <w:rFonts w:ascii="Times New Roman" w:hAnsi="Times New Roman" w:cs="Times New Roman"/>
          <w:sz w:val="24"/>
          <w:lang w:eastAsia="sk-SK"/>
        </w:rPr>
        <w:t>r</w:t>
      </w:r>
      <w:r>
        <w:rPr>
          <w:rFonts w:ascii="Times New Roman" w:hAnsi="Times New Roman" w:cs="Times New Roman"/>
          <w:sz w:val="24"/>
          <w:lang w:eastAsia="sk-SK"/>
        </w:rPr>
        <w:t>nutý v prostriedkoch na prekonanie odporu a odvrátenie útoku. Spútavací opasok ako d</w:t>
      </w:r>
      <w:r>
        <w:rPr>
          <w:rFonts w:ascii="Times New Roman" w:hAnsi="Times New Roman" w:cs="Times New Roman"/>
          <w:sz w:val="24"/>
          <w:lang w:eastAsia="sk-SK"/>
        </w:rPr>
        <w:t>o</w:t>
      </w:r>
      <w:r>
        <w:rPr>
          <w:rFonts w:ascii="Times New Roman" w:hAnsi="Times New Roman" w:cs="Times New Roman"/>
          <w:sz w:val="24"/>
          <w:lang w:eastAsia="sk-SK"/>
        </w:rPr>
        <w:t>nucovací prostriedok absent</w:t>
      </w:r>
      <w:r w:rsidR="002E259E">
        <w:rPr>
          <w:rFonts w:ascii="Times New Roman" w:hAnsi="Times New Roman" w:cs="Times New Roman"/>
          <w:sz w:val="24"/>
          <w:lang w:eastAsia="sk-SK"/>
        </w:rPr>
        <w:t>uje</w:t>
      </w:r>
      <w:r>
        <w:rPr>
          <w:rFonts w:ascii="Times New Roman" w:hAnsi="Times New Roman" w:cs="Times New Roman"/>
          <w:sz w:val="24"/>
          <w:lang w:eastAsia="sk-SK"/>
        </w:rPr>
        <w:t xml:space="preserve"> v doterajšej právnej úprave.</w:t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  <w:r w:rsidR="00164F09">
        <w:rPr>
          <w:rFonts w:ascii="Times New Roman" w:hAnsi="Times New Roman" w:cs="Times New Roman"/>
          <w:b/>
          <w:sz w:val="24"/>
          <w:lang w:eastAsia="sk-SK"/>
        </w:rPr>
        <w:t>K bodu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27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upraviť jednotlivé ustanovenia týkajúce sa donucovacích pr</w:t>
      </w:r>
      <w:r>
        <w:rPr>
          <w:rFonts w:ascii="Times New Roman" w:hAnsi="Times New Roman" w:cs="Times New Roman"/>
          <w:sz w:val="24"/>
          <w:lang w:eastAsia="sk-SK"/>
        </w:rPr>
        <w:t>o</w:t>
      </w:r>
      <w:r>
        <w:rPr>
          <w:rFonts w:ascii="Times New Roman" w:hAnsi="Times New Roman" w:cs="Times New Roman"/>
          <w:sz w:val="24"/>
          <w:lang w:eastAsia="sk-SK"/>
        </w:rPr>
        <w:t>striedkov, ktoré je vojenský policajt oprávnený použiť proti vojakovi ako aj proti os</w:t>
      </w:r>
      <w:r>
        <w:rPr>
          <w:rFonts w:ascii="Times New Roman" w:hAnsi="Times New Roman" w:cs="Times New Roman"/>
          <w:sz w:val="24"/>
          <w:lang w:eastAsia="sk-SK"/>
        </w:rPr>
        <w:t>o</w:t>
      </w:r>
      <w:r>
        <w:rPr>
          <w:rFonts w:ascii="Times New Roman" w:hAnsi="Times New Roman" w:cs="Times New Roman"/>
          <w:sz w:val="24"/>
          <w:lang w:eastAsia="sk-SK"/>
        </w:rPr>
        <w:t xml:space="preserve">bám </w:t>
      </w:r>
      <w:r w:rsidR="00091463">
        <w:rPr>
          <w:rFonts w:ascii="Times New Roman" w:hAnsi="Times New Roman" w:cs="Times New Roman"/>
          <w:sz w:val="24"/>
          <w:lang w:eastAsia="sk-SK"/>
        </w:rPr>
        <w:t xml:space="preserve">uvedeným v § 2. </w:t>
      </w:r>
      <w:r>
        <w:rPr>
          <w:rFonts w:ascii="Times New Roman" w:hAnsi="Times New Roman" w:cs="Times New Roman"/>
          <w:sz w:val="24"/>
          <w:lang w:eastAsia="sk-SK"/>
        </w:rPr>
        <w:t>Súča</w:t>
      </w:r>
      <w:r>
        <w:rPr>
          <w:rFonts w:ascii="Times New Roman" w:hAnsi="Times New Roman" w:cs="Times New Roman"/>
          <w:sz w:val="24"/>
          <w:lang w:eastAsia="sk-SK"/>
        </w:rPr>
        <w:t>s</w:t>
      </w:r>
      <w:r>
        <w:rPr>
          <w:rFonts w:ascii="Times New Roman" w:hAnsi="Times New Roman" w:cs="Times New Roman"/>
          <w:sz w:val="24"/>
          <w:lang w:eastAsia="sk-SK"/>
        </w:rPr>
        <w:t>ne sa upravuj</w:t>
      </w:r>
      <w:r w:rsidR="00220DC2">
        <w:rPr>
          <w:rFonts w:ascii="Times New Roman" w:hAnsi="Times New Roman" w:cs="Times New Roman"/>
          <w:sz w:val="24"/>
          <w:lang w:eastAsia="sk-SK"/>
        </w:rPr>
        <w:t>ú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="00220DC2">
        <w:rPr>
          <w:rFonts w:ascii="Times New Roman" w:hAnsi="Times New Roman" w:cs="Times New Roman"/>
          <w:sz w:val="24"/>
          <w:lang w:eastAsia="sk-SK"/>
        </w:rPr>
        <w:t xml:space="preserve">podmienky </w:t>
      </w:r>
      <w:r>
        <w:rPr>
          <w:rFonts w:ascii="Times New Roman" w:hAnsi="Times New Roman" w:cs="Times New Roman"/>
          <w:sz w:val="24"/>
          <w:lang w:eastAsia="sk-SK"/>
        </w:rPr>
        <w:t xml:space="preserve">ich použitia. </w:t>
      </w:r>
    </w:p>
    <w:p w:rsidR="00220DC2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28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u w:val="single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Navrhuje sa doplniť oprávnenie vojenského policajta </w:t>
      </w:r>
      <w:r w:rsidR="00091463">
        <w:rPr>
          <w:rFonts w:ascii="Times New Roman" w:hAnsi="Times New Roman" w:cs="Times New Roman"/>
          <w:sz w:val="24"/>
          <w:lang w:eastAsia="sk-SK"/>
        </w:rPr>
        <w:t>t</w:t>
      </w:r>
      <w:r w:rsidR="00091463">
        <w:rPr>
          <w:rFonts w:ascii="Times New Roman" w:hAnsi="Times New Roman" w:cs="Times New Roman"/>
          <w:sz w:val="24"/>
          <w:lang w:eastAsia="sk-SK"/>
        </w:rPr>
        <w:t>ý</w:t>
      </w:r>
      <w:r w:rsidR="00091463">
        <w:rPr>
          <w:rFonts w:ascii="Times New Roman" w:hAnsi="Times New Roman" w:cs="Times New Roman"/>
          <w:sz w:val="24"/>
          <w:lang w:eastAsia="sk-SK"/>
        </w:rPr>
        <w:t xml:space="preserve">kajúce sa </w:t>
      </w:r>
      <w:r>
        <w:rPr>
          <w:rFonts w:ascii="Times New Roman" w:hAnsi="Times New Roman" w:cs="Times New Roman"/>
          <w:sz w:val="24"/>
          <w:lang w:eastAsia="sk-SK"/>
        </w:rPr>
        <w:t>použi</w:t>
      </w:r>
      <w:r w:rsidR="00091463">
        <w:rPr>
          <w:rFonts w:ascii="Times New Roman" w:hAnsi="Times New Roman" w:cs="Times New Roman"/>
          <w:sz w:val="24"/>
          <w:lang w:eastAsia="sk-SK"/>
        </w:rPr>
        <w:t>tia</w:t>
      </w:r>
      <w:r>
        <w:rPr>
          <w:rFonts w:ascii="Times New Roman" w:hAnsi="Times New Roman" w:cs="Times New Roman"/>
          <w:sz w:val="24"/>
          <w:lang w:eastAsia="sk-SK"/>
        </w:rPr>
        <w:t xml:space="preserve"> služobného psa</w:t>
      </w:r>
      <w:r w:rsidR="00091463">
        <w:rPr>
          <w:rFonts w:ascii="Times New Roman" w:hAnsi="Times New Roman" w:cs="Times New Roman"/>
          <w:sz w:val="24"/>
          <w:lang w:eastAsia="sk-SK"/>
        </w:rPr>
        <w:t>.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164F09">
        <w:rPr>
          <w:rFonts w:ascii="Times New Roman" w:hAnsi="Times New Roman" w:cs="Times New Roman"/>
          <w:b/>
          <w:sz w:val="24"/>
          <w:lang w:eastAsia="sk-SK"/>
        </w:rPr>
        <w:t>K bodu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  <w:r w:rsidR="003879D4">
        <w:rPr>
          <w:rFonts w:ascii="Times New Roman" w:hAnsi="Times New Roman" w:cs="Times New Roman"/>
          <w:b/>
          <w:sz w:val="24"/>
          <w:lang w:eastAsia="sk-SK"/>
        </w:rPr>
        <w:t>2</w:t>
      </w:r>
      <w:r w:rsidR="00052711">
        <w:rPr>
          <w:rFonts w:ascii="Times New Roman" w:hAnsi="Times New Roman" w:cs="Times New Roman"/>
          <w:b/>
          <w:sz w:val="24"/>
          <w:lang w:eastAsia="sk-SK"/>
        </w:rPr>
        <w:t>9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6C443C">
        <w:rPr>
          <w:rFonts w:ascii="Times New Roman" w:hAnsi="Times New Roman" w:cs="Times New Roman"/>
          <w:sz w:val="24"/>
          <w:lang w:eastAsia="sk-SK"/>
        </w:rPr>
        <w:t>Precizuje sa o</w:t>
      </w:r>
      <w:r>
        <w:rPr>
          <w:rFonts w:ascii="Times New Roman" w:hAnsi="Times New Roman" w:cs="Times New Roman"/>
          <w:sz w:val="24"/>
          <w:lang w:eastAsia="sk-SK"/>
        </w:rPr>
        <w:t>právnenie</w:t>
      </w:r>
      <w:r w:rsidR="006C443C">
        <w:rPr>
          <w:rFonts w:ascii="Times New Roman" w:hAnsi="Times New Roman" w:cs="Times New Roman"/>
          <w:sz w:val="24"/>
          <w:lang w:eastAsia="sk-SK"/>
        </w:rPr>
        <w:t xml:space="preserve"> na použitie</w:t>
      </w:r>
      <w:r>
        <w:rPr>
          <w:rFonts w:ascii="Times New Roman" w:hAnsi="Times New Roman" w:cs="Times New Roman"/>
          <w:sz w:val="24"/>
          <w:lang w:eastAsia="sk-SK"/>
        </w:rPr>
        <w:t xml:space="preserve"> prostriedkov na násilné zastavenie vozi</w:t>
      </w:r>
      <w:r>
        <w:rPr>
          <w:rFonts w:ascii="Times New Roman" w:hAnsi="Times New Roman" w:cs="Times New Roman"/>
          <w:sz w:val="24"/>
          <w:lang w:eastAsia="sk-SK"/>
        </w:rPr>
        <w:t>d</w:t>
      </w:r>
      <w:r>
        <w:rPr>
          <w:rFonts w:ascii="Times New Roman" w:hAnsi="Times New Roman" w:cs="Times New Roman"/>
          <w:sz w:val="24"/>
          <w:lang w:eastAsia="sk-SK"/>
        </w:rPr>
        <w:t>la</w:t>
      </w:r>
      <w:r w:rsidR="006C443C">
        <w:rPr>
          <w:rFonts w:ascii="Times New Roman" w:hAnsi="Times New Roman" w:cs="Times New Roman"/>
          <w:sz w:val="24"/>
          <w:lang w:eastAsia="sk-SK"/>
        </w:rPr>
        <w:t>.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30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2E259E">
        <w:rPr>
          <w:rFonts w:ascii="Times New Roman" w:hAnsi="Times New Roman" w:cs="Times New Roman"/>
          <w:sz w:val="24"/>
          <w:lang w:eastAsia="sk-SK"/>
        </w:rPr>
        <w:t>Z</w:t>
      </w:r>
      <w:r w:rsidR="006C443C">
        <w:rPr>
          <w:rFonts w:ascii="Times New Roman" w:hAnsi="Times New Roman" w:cs="Times New Roman"/>
          <w:sz w:val="24"/>
          <w:lang w:eastAsia="sk-SK"/>
        </w:rPr>
        <w:t>osúlaďuje</w:t>
      </w:r>
      <w:r w:rsidR="002E259E">
        <w:rPr>
          <w:rFonts w:ascii="Times New Roman" w:hAnsi="Times New Roman" w:cs="Times New Roman"/>
          <w:sz w:val="24"/>
          <w:lang w:eastAsia="sk-SK"/>
        </w:rPr>
        <w:t xml:space="preserve"> sa</w:t>
      </w:r>
      <w:r w:rsidR="006C443C">
        <w:rPr>
          <w:rFonts w:ascii="Times New Roman" w:hAnsi="Times New Roman" w:cs="Times New Roman"/>
          <w:sz w:val="24"/>
          <w:lang w:eastAsia="sk-SK"/>
        </w:rPr>
        <w:t xml:space="preserve"> terminológia zákona o Vojenskej polícii s Trestným zák</w:t>
      </w:r>
      <w:r w:rsidR="006C443C">
        <w:rPr>
          <w:rFonts w:ascii="Times New Roman" w:hAnsi="Times New Roman" w:cs="Times New Roman"/>
          <w:sz w:val="24"/>
          <w:lang w:eastAsia="sk-SK"/>
        </w:rPr>
        <w:t>o</w:t>
      </w:r>
      <w:r w:rsidR="006C443C">
        <w:rPr>
          <w:rFonts w:ascii="Times New Roman" w:hAnsi="Times New Roman" w:cs="Times New Roman"/>
          <w:sz w:val="24"/>
          <w:lang w:eastAsia="sk-SK"/>
        </w:rPr>
        <w:t xml:space="preserve">nom. </w:t>
      </w:r>
    </w:p>
    <w:p w:rsidR="00B664BA">
      <w:pPr>
        <w:jc w:val="both"/>
        <w:rPr>
          <w:rFonts w:ascii="Times New Roman" w:hAnsi="Times New Roman" w:cs="Times New Roman"/>
          <w:sz w:val="24"/>
          <w:u w:val="single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31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3522C7">
        <w:rPr>
          <w:rFonts w:ascii="Times New Roman" w:hAnsi="Times New Roman" w:cs="Times New Roman"/>
          <w:sz w:val="24"/>
          <w:lang w:eastAsia="sk-SK"/>
        </w:rPr>
        <w:t>Precizujú sa oprávnenia</w:t>
      </w:r>
      <w:r>
        <w:rPr>
          <w:rFonts w:ascii="Times New Roman" w:hAnsi="Times New Roman" w:cs="Times New Roman"/>
          <w:sz w:val="24"/>
          <w:lang w:eastAsia="sk-SK"/>
        </w:rPr>
        <w:t xml:space="preserve"> použitia hrozby zbraňou a varovného výstrelu do vzduchu</w:t>
      </w:r>
      <w:r w:rsidR="003522C7">
        <w:rPr>
          <w:rFonts w:ascii="Times New Roman" w:hAnsi="Times New Roman" w:cs="Times New Roman"/>
          <w:sz w:val="24"/>
          <w:lang w:eastAsia="sk-SK"/>
        </w:rPr>
        <w:t>. Nakoľko tieto donucovacie prostriedky sa používajú za rovnakých podmi</w:t>
      </w:r>
      <w:r w:rsidR="003522C7">
        <w:rPr>
          <w:rFonts w:ascii="Times New Roman" w:hAnsi="Times New Roman" w:cs="Times New Roman"/>
          <w:sz w:val="24"/>
          <w:lang w:eastAsia="sk-SK"/>
        </w:rPr>
        <w:t>e</w:t>
      </w:r>
      <w:r w:rsidR="003522C7">
        <w:rPr>
          <w:rFonts w:ascii="Times New Roman" w:hAnsi="Times New Roman" w:cs="Times New Roman"/>
          <w:sz w:val="24"/>
          <w:lang w:eastAsia="sk-SK"/>
        </w:rPr>
        <w:t xml:space="preserve">nok, zlučujú sa do </w:t>
      </w:r>
      <w:r>
        <w:rPr>
          <w:rFonts w:ascii="Times New Roman" w:hAnsi="Times New Roman" w:cs="Times New Roman"/>
          <w:sz w:val="24"/>
          <w:lang w:eastAsia="sk-SK"/>
        </w:rPr>
        <w:t>jedného ustanovenia</w:t>
      </w:r>
      <w:r w:rsidR="003522C7">
        <w:rPr>
          <w:rFonts w:ascii="Times New Roman" w:hAnsi="Times New Roman" w:cs="Times New Roman"/>
          <w:sz w:val="24"/>
          <w:lang w:eastAsia="sk-SK"/>
        </w:rPr>
        <w:t>.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32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doplniť nové ustanovenie použitia ochrannej kukly vojenským policajtom pri vykonávaní špecifických služo</w:t>
      </w:r>
      <w:r>
        <w:rPr>
          <w:rFonts w:ascii="Times New Roman" w:hAnsi="Times New Roman" w:cs="Times New Roman"/>
          <w:sz w:val="24"/>
          <w:lang w:eastAsia="sk-SK"/>
        </w:rPr>
        <w:t>b</w:t>
      </w:r>
      <w:r>
        <w:rPr>
          <w:rFonts w:ascii="Times New Roman" w:hAnsi="Times New Roman" w:cs="Times New Roman"/>
          <w:sz w:val="24"/>
          <w:lang w:eastAsia="sk-SK"/>
        </w:rPr>
        <w:t>ných zákroko</w:t>
      </w:r>
      <w:r w:rsidR="0077671B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 z dôvodu ochrany </w:t>
      </w:r>
      <w:r w:rsidR="00632A04">
        <w:rPr>
          <w:rFonts w:ascii="Times New Roman" w:hAnsi="Times New Roman" w:cs="Times New Roman"/>
          <w:sz w:val="24"/>
          <w:lang w:eastAsia="sk-SK"/>
        </w:rPr>
        <w:t xml:space="preserve">jeho </w:t>
      </w:r>
      <w:r>
        <w:rPr>
          <w:rFonts w:ascii="Times New Roman" w:hAnsi="Times New Roman" w:cs="Times New Roman"/>
          <w:sz w:val="24"/>
          <w:lang w:eastAsia="sk-SK"/>
        </w:rPr>
        <w:t xml:space="preserve">života a zdravia </w:t>
      </w:r>
      <w:r w:rsidR="00632A04">
        <w:rPr>
          <w:rFonts w:ascii="Times New Roman" w:hAnsi="Times New Roman" w:cs="Times New Roman"/>
          <w:sz w:val="24"/>
          <w:lang w:eastAsia="sk-SK"/>
        </w:rPr>
        <w:t>alebo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="009321EE">
        <w:rPr>
          <w:rFonts w:ascii="Times New Roman" w:hAnsi="Times New Roman" w:cs="Times New Roman"/>
          <w:sz w:val="24"/>
          <w:lang w:eastAsia="sk-SK"/>
        </w:rPr>
        <w:t>živ</w:t>
      </w:r>
      <w:r w:rsidR="009321EE">
        <w:rPr>
          <w:rFonts w:ascii="Times New Roman" w:hAnsi="Times New Roman" w:cs="Times New Roman"/>
          <w:sz w:val="24"/>
          <w:lang w:eastAsia="sk-SK"/>
        </w:rPr>
        <w:t>o</w:t>
      </w:r>
      <w:r w:rsidR="009321EE">
        <w:rPr>
          <w:rFonts w:ascii="Times New Roman" w:hAnsi="Times New Roman" w:cs="Times New Roman"/>
          <w:sz w:val="24"/>
          <w:lang w:eastAsia="sk-SK"/>
        </w:rPr>
        <w:t>ta a zdravia</w:t>
      </w:r>
      <w:r w:rsidR="00632A04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 xml:space="preserve">jeho rodiny. </w:t>
      </w:r>
    </w:p>
    <w:p w:rsidR="00F00904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33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Navrhuje sa vypustiť uvedené ustanovenie týkajúce sa použitia varovného výstrelu do vzduchu z dôvodu spojenia s oprávnením použiť hrozbu zbraňou do </w:t>
      </w:r>
      <w:r w:rsidR="003522C7">
        <w:rPr>
          <w:rFonts w:ascii="Times New Roman" w:hAnsi="Times New Roman" w:cs="Times New Roman"/>
          <w:sz w:val="24"/>
          <w:lang w:eastAsia="sk-SK"/>
        </w:rPr>
        <w:t>novo navrhovaného zn</w:t>
      </w:r>
      <w:r w:rsidR="003522C7">
        <w:rPr>
          <w:rFonts w:ascii="Times New Roman" w:hAnsi="Times New Roman" w:cs="Times New Roman"/>
          <w:sz w:val="24"/>
          <w:lang w:eastAsia="sk-SK"/>
        </w:rPr>
        <w:t>e</w:t>
      </w:r>
      <w:r w:rsidR="003522C7">
        <w:rPr>
          <w:rFonts w:ascii="Times New Roman" w:hAnsi="Times New Roman" w:cs="Times New Roman"/>
          <w:sz w:val="24"/>
          <w:lang w:eastAsia="sk-SK"/>
        </w:rPr>
        <w:t>nia § 30.</w:t>
      </w:r>
    </w:p>
    <w:p w:rsidR="003522C7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34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Legislatívnotechnická úprava.</w:t>
      </w:r>
    </w:p>
    <w:p w:rsidR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35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3522C7">
        <w:rPr>
          <w:rFonts w:ascii="Times New Roman" w:hAnsi="Times New Roman" w:cs="Times New Roman"/>
          <w:sz w:val="24"/>
          <w:lang w:eastAsia="sk-SK"/>
        </w:rPr>
        <w:t xml:space="preserve">Navrhovaná úprava reaguje na platnú organizačnú štruktúru </w:t>
      </w:r>
      <w:r>
        <w:rPr>
          <w:rFonts w:ascii="Times New Roman" w:hAnsi="Times New Roman" w:cs="Times New Roman"/>
          <w:sz w:val="24"/>
          <w:lang w:eastAsia="sk-SK"/>
        </w:rPr>
        <w:t>Vojenskej pol</w:t>
      </w:r>
      <w:r>
        <w:rPr>
          <w:rFonts w:ascii="Times New Roman" w:hAnsi="Times New Roman" w:cs="Times New Roman"/>
          <w:sz w:val="24"/>
          <w:lang w:eastAsia="sk-SK"/>
        </w:rPr>
        <w:t>í</w:t>
      </w:r>
      <w:r>
        <w:rPr>
          <w:rFonts w:ascii="Times New Roman" w:hAnsi="Times New Roman" w:cs="Times New Roman"/>
          <w:sz w:val="24"/>
          <w:lang w:eastAsia="sk-SK"/>
        </w:rPr>
        <w:t>cie</w:t>
      </w:r>
      <w:r w:rsidR="003522C7">
        <w:rPr>
          <w:rFonts w:ascii="Times New Roman" w:hAnsi="Times New Roman" w:cs="Times New Roman"/>
          <w:sz w:val="24"/>
          <w:lang w:eastAsia="sk-SK"/>
        </w:rPr>
        <w:t xml:space="preserve">. 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36</w:t>
      </w:r>
    </w:p>
    <w:p w:rsidR="002F72F1" w:rsidP="00855FA5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Pr="007E07F7" w:rsidR="007E07F7">
        <w:rPr>
          <w:rFonts w:ascii="Times New Roman" w:hAnsi="Times New Roman" w:cs="Times New Roman"/>
          <w:sz w:val="24"/>
          <w:lang w:eastAsia="sk-SK"/>
        </w:rPr>
        <w:t xml:space="preserve">Upravujú sa </w:t>
      </w:r>
      <w:r w:rsidR="002D523C">
        <w:rPr>
          <w:rFonts w:ascii="Times New Roman" w:hAnsi="Times New Roman" w:cs="Times New Roman"/>
          <w:sz w:val="24"/>
          <w:lang w:eastAsia="sk-SK"/>
        </w:rPr>
        <w:t>osobitné obmedzenia na použitie donucov</w:t>
      </w:r>
      <w:r w:rsidR="002D523C">
        <w:rPr>
          <w:rFonts w:ascii="Times New Roman" w:hAnsi="Times New Roman" w:cs="Times New Roman"/>
          <w:sz w:val="24"/>
          <w:lang w:eastAsia="sk-SK"/>
        </w:rPr>
        <w:t>a</w:t>
      </w:r>
      <w:r w:rsidR="002D523C">
        <w:rPr>
          <w:rFonts w:ascii="Times New Roman" w:hAnsi="Times New Roman" w:cs="Times New Roman"/>
          <w:sz w:val="24"/>
          <w:lang w:eastAsia="sk-SK"/>
        </w:rPr>
        <w:t xml:space="preserve">cích prostriedkov </w:t>
      </w:r>
      <w:r w:rsidR="0090302A">
        <w:rPr>
          <w:rFonts w:ascii="Times New Roman" w:hAnsi="Times New Roman" w:cs="Times New Roman"/>
          <w:sz w:val="24"/>
          <w:lang w:eastAsia="sk-SK"/>
        </w:rPr>
        <w:t xml:space="preserve">         </w:t>
      </w:r>
      <w:r w:rsidR="00186978">
        <w:rPr>
          <w:rFonts w:ascii="Times New Roman" w:hAnsi="Times New Roman" w:cs="Times New Roman"/>
          <w:sz w:val="24"/>
          <w:lang w:eastAsia="sk-SK"/>
        </w:rPr>
        <w:t>v</w:t>
      </w:r>
      <w:r w:rsidR="0090302A">
        <w:rPr>
          <w:rFonts w:ascii="Times New Roman" w:hAnsi="Times New Roman" w:cs="Times New Roman"/>
          <w:sz w:val="24"/>
          <w:lang w:eastAsia="sk-SK"/>
        </w:rPr>
        <w:t xml:space="preserve"> </w:t>
      </w:r>
      <w:r w:rsidR="00186978">
        <w:rPr>
          <w:rFonts w:ascii="Times New Roman" w:hAnsi="Times New Roman" w:cs="Times New Roman"/>
          <w:sz w:val="24"/>
          <w:lang w:eastAsia="sk-SK"/>
        </w:rPr>
        <w:t>súlade s § 22</w:t>
      </w:r>
      <w:r w:rsidR="002D523C">
        <w:rPr>
          <w:rFonts w:ascii="Times New Roman" w:hAnsi="Times New Roman" w:cs="Times New Roman"/>
          <w:sz w:val="24"/>
          <w:lang w:eastAsia="sk-SK"/>
        </w:rPr>
        <w:t>.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554AF0" w:rsidP="007E07F7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7E07F7" w:rsidP="007E07F7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K bodu</w:t>
      </w:r>
      <w:r w:rsidR="00052711">
        <w:rPr>
          <w:rFonts w:ascii="Times New Roman" w:hAnsi="Times New Roman" w:cs="Times New Roman"/>
          <w:b/>
          <w:sz w:val="24"/>
          <w:lang w:eastAsia="sk-SK"/>
        </w:rPr>
        <w:t xml:space="preserve"> 37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4FEC">
        <w:rPr>
          <w:rFonts w:ascii="Times New Roman" w:hAnsi="Times New Roman" w:cs="Times New Roman"/>
          <w:sz w:val="24"/>
          <w:szCs w:val="24"/>
        </w:rPr>
        <w:t>Doplnenie zákona o Vojenskej polícií o inštitút skráteného vyšetrovania sa navrhuje z dôvodu zosúladenia s úpravo</w:t>
      </w:r>
      <w:r w:rsidR="002D523C">
        <w:rPr>
          <w:rFonts w:ascii="Times New Roman" w:hAnsi="Times New Roman" w:cs="Times New Roman"/>
          <w:sz w:val="24"/>
          <w:szCs w:val="24"/>
        </w:rPr>
        <w:t>u Trestného poriadku. U</w:t>
      </w:r>
      <w:r w:rsidRPr="00CF4FEC">
        <w:rPr>
          <w:rFonts w:ascii="Times New Roman" w:hAnsi="Times New Roman" w:cs="Times New Roman"/>
          <w:sz w:val="24"/>
          <w:szCs w:val="24"/>
        </w:rPr>
        <w:t>stanovuje</w:t>
      </w:r>
      <w:r w:rsidR="002D523C">
        <w:rPr>
          <w:rFonts w:ascii="Times New Roman" w:hAnsi="Times New Roman" w:cs="Times New Roman"/>
          <w:sz w:val="24"/>
          <w:szCs w:val="24"/>
        </w:rPr>
        <w:t xml:space="preserve"> sa</w:t>
      </w:r>
      <w:r w:rsidRPr="00CF4FEC">
        <w:rPr>
          <w:rFonts w:ascii="Times New Roman" w:hAnsi="Times New Roman" w:cs="Times New Roman"/>
          <w:sz w:val="24"/>
          <w:szCs w:val="24"/>
        </w:rPr>
        <w:t xml:space="preserve"> sam</w:t>
      </w:r>
      <w:r w:rsidRPr="00CF4FEC">
        <w:rPr>
          <w:rFonts w:ascii="Times New Roman" w:hAnsi="Times New Roman" w:cs="Times New Roman"/>
          <w:sz w:val="24"/>
          <w:szCs w:val="24"/>
        </w:rPr>
        <w:t>o</w:t>
      </w:r>
      <w:r w:rsidRPr="00CF4FEC">
        <w:rPr>
          <w:rFonts w:ascii="Times New Roman" w:hAnsi="Times New Roman" w:cs="Times New Roman"/>
          <w:sz w:val="24"/>
          <w:szCs w:val="24"/>
        </w:rPr>
        <w:t>statnosť vojenského policajta v trestnom konaní a zodpovednosť za včasné v</w:t>
      </w:r>
      <w:r w:rsidRPr="00CF4FEC">
        <w:rPr>
          <w:rFonts w:ascii="Times New Roman" w:hAnsi="Times New Roman" w:cs="Times New Roman"/>
          <w:sz w:val="24"/>
          <w:szCs w:val="24"/>
        </w:rPr>
        <w:t>y</w:t>
      </w:r>
      <w:r w:rsidRPr="00CF4FEC">
        <w:rPr>
          <w:rFonts w:ascii="Times New Roman" w:hAnsi="Times New Roman" w:cs="Times New Roman"/>
          <w:sz w:val="24"/>
          <w:szCs w:val="24"/>
        </w:rPr>
        <w:t xml:space="preserve">konanie úkonov skráteného vyšetrovania. </w:t>
      </w:r>
    </w:p>
    <w:p w:rsidR="00B30BD5" w:rsidRPr="00CF4FEC" w:rsidP="009030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64BA" w:rsidRPr="00CF4FEC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Pr="00CF4FEC">
        <w:rPr>
          <w:rFonts w:ascii="Times New Roman" w:hAnsi="Times New Roman" w:cs="Times New Roman"/>
          <w:sz w:val="24"/>
          <w:lang w:eastAsia="sk-SK"/>
        </w:rPr>
        <w:t>Zároveň sa navrhuje doplniť ustanovenia týkajúce sa spracovania i</w:t>
      </w:r>
      <w:r w:rsidRPr="00CF4FEC">
        <w:rPr>
          <w:rFonts w:ascii="Times New Roman" w:hAnsi="Times New Roman" w:cs="Times New Roman"/>
          <w:sz w:val="24"/>
          <w:lang w:eastAsia="sk-SK"/>
        </w:rPr>
        <w:t>n</w:t>
      </w:r>
      <w:r w:rsidRPr="00CF4FEC">
        <w:rPr>
          <w:rFonts w:ascii="Times New Roman" w:hAnsi="Times New Roman" w:cs="Times New Roman"/>
          <w:sz w:val="24"/>
          <w:lang w:eastAsia="sk-SK"/>
        </w:rPr>
        <w:t>formácií a</w:t>
      </w:r>
      <w:r w:rsidR="0090302A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CF4FEC">
        <w:rPr>
          <w:rFonts w:ascii="Times New Roman" w:hAnsi="Times New Roman" w:cs="Times New Roman"/>
          <w:sz w:val="24"/>
          <w:lang w:eastAsia="sk-SK"/>
        </w:rPr>
        <w:t>osobných údajov, ktoré Vojenská polícia využíva pri spracovávaní oso</w:t>
      </w:r>
      <w:r w:rsidRPr="00CF4FEC">
        <w:rPr>
          <w:rFonts w:ascii="Times New Roman" w:hAnsi="Times New Roman" w:cs="Times New Roman"/>
          <w:sz w:val="24"/>
          <w:lang w:eastAsia="sk-SK"/>
        </w:rPr>
        <w:t>b</w:t>
      </w:r>
      <w:r w:rsidRPr="00CF4FEC">
        <w:rPr>
          <w:rFonts w:ascii="Times New Roman" w:hAnsi="Times New Roman" w:cs="Times New Roman"/>
          <w:sz w:val="24"/>
          <w:lang w:eastAsia="sk-SK"/>
        </w:rPr>
        <w:t>ných údajov pri plnení úloh v rámci trestného konania, pátrania po osobách, poskytovania, zvere</w:t>
      </w:r>
      <w:r w:rsidRPr="00CF4FEC">
        <w:rPr>
          <w:rFonts w:ascii="Times New Roman" w:hAnsi="Times New Roman" w:cs="Times New Roman"/>
          <w:sz w:val="24"/>
          <w:lang w:eastAsia="sk-SK"/>
        </w:rPr>
        <w:t>j</w:t>
      </w:r>
      <w:r w:rsidRPr="00CF4FEC">
        <w:rPr>
          <w:rFonts w:ascii="Times New Roman" w:hAnsi="Times New Roman" w:cs="Times New Roman"/>
          <w:sz w:val="24"/>
          <w:lang w:eastAsia="sk-SK"/>
        </w:rPr>
        <w:t xml:space="preserve">ňovania a informovania o osobných údajoch, pričom táto povinnosť je ustanovená </w:t>
      </w:r>
      <w:r w:rsidR="0090302A">
        <w:rPr>
          <w:rFonts w:ascii="Times New Roman" w:hAnsi="Times New Roman" w:cs="Times New Roman"/>
          <w:sz w:val="24"/>
          <w:lang w:eastAsia="sk-SK"/>
        </w:rPr>
        <w:t xml:space="preserve">              </w:t>
      </w:r>
      <w:r w:rsidRPr="00CF4FEC">
        <w:rPr>
          <w:rFonts w:ascii="Times New Roman" w:hAnsi="Times New Roman" w:cs="Times New Roman"/>
          <w:sz w:val="24"/>
          <w:lang w:eastAsia="sk-SK"/>
        </w:rPr>
        <w:t>v</w:t>
      </w:r>
      <w:r w:rsidR="0090302A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CF4FEC">
        <w:rPr>
          <w:rFonts w:ascii="Times New Roman" w:hAnsi="Times New Roman" w:cs="Times New Roman"/>
          <w:sz w:val="24"/>
          <w:lang w:eastAsia="sk-SK"/>
        </w:rPr>
        <w:t>zákone č. 428/2002 Z. z. o ochrane oso</w:t>
      </w:r>
      <w:r w:rsidRPr="00CF4FEC">
        <w:rPr>
          <w:rFonts w:ascii="Times New Roman" w:hAnsi="Times New Roman" w:cs="Times New Roman"/>
          <w:sz w:val="24"/>
          <w:lang w:eastAsia="sk-SK"/>
        </w:rPr>
        <w:t>b</w:t>
      </w:r>
      <w:r w:rsidRPr="00CF4FEC">
        <w:rPr>
          <w:rFonts w:ascii="Times New Roman" w:hAnsi="Times New Roman" w:cs="Times New Roman"/>
          <w:sz w:val="24"/>
          <w:lang w:eastAsia="sk-SK"/>
        </w:rPr>
        <w:t xml:space="preserve">ných údajov v znení neskorších predpisov. 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38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Legislatívnotechnická úprava.</w:t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2E259E">
        <w:rPr>
          <w:rFonts w:ascii="Times New Roman" w:hAnsi="Times New Roman" w:cs="Times New Roman"/>
          <w:b/>
          <w:sz w:val="24"/>
          <w:lang w:eastAsia="sk-SK"/>
        </w:rPr>
        <w:t>K bodom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39</w:t>
      </w:r>
      <w:r>
        <w:rPr>
          <w:rFonts w:ascii="Times New Roman" w:hAnsi="Times New Roman" w:cs="Times New Roman"/>
          <w:b/>
          <w:sz w:val="24"/>
          <w:lang w:eastAsia="sk-SK"/>
        </w:rPr>
        <w:t xml:space="preserve">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a 41</w:t>
      </w:r>
    </w:p>
    <w:p w:rsidR="0090302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 w:rsidR="00B664BA">
        <w:rPr>
          <w:rFonts w:ascii="Times New Roman" w:hAnsi="Times New Roman" w:cs="Times New Roman"/>
          <w:sz w:val="24"/>
          <w:lang w:eastAsia="sk-SK"/>
        </w:rPr>
        <w:t>Predpokladom na efektívne plnenie úloh Vojenskej pol</w:t>
      </w:r>
      <w:r w:rsidR="00B664BA">
        <w:rPr>
          <w:rFonts w:ascii="Times New Roman" w:hAnsi="Times New Roman" w:cs="Times New Roman"/>
          <w:sz w:val="24"/>
          <w:lang w:eastAsia="sk-SK"/>
        </w:rPr>
        <w:t>í</w:t>
      </w:r>
      <w:r w:rsidR="00B664BA">
        <w:rPr>
          <w:rFonts w:ascii="Times New Roman" w:hAnsi="Times New Roman" w:cs="Times New Roman"/>
          <w:sz w:val="24"/>
          <w:lang w:eastAsia="sk-SK"/>
        </w:rPr>
        <w:t>cie je vytvorenie podmienok a účinná pomoc zo strany štátnych orgánov, orgánov samosprávy, be</w:t>
      </w:r>
      <w:r w:rsidR="00B664BA">
        <w:rPr>
          <w:rFonts w:ascii="Times New Roman" w:hAnsi="Times New Roman" w:cs="Times New Roman"/>
          <w:sz w:val="24"/>
          <w:lang w:eastAsia="sk-SK"/>
        </w:rPr>
        <w:t>z</w:t>
      </w:r>
      <w:r w:rsidR="00B664BA">
        <w:rPr>
          <w:rFonts w:ascii="Times New Roman" w:hAnsi="Times New Roman" w:cs="Times New Roman"/>
          <w:sz w:val="24"/>
          <w:lang w:eastAsia="sk-SK"/>
        </w:rPr>
        <w:t>pečnostných zborov, právni</w:t>
      </w:r>
      <w:r w:rsidR="00B664BA">
        <w:rPr>
          <w:rFonts w:ascii="Times New Roman" w:hAnsi="Times New Roman" w:cs="Times New Roman"/>
          <w:sz w:val="24"/>
          <w:lang w:eastAsia="sk-SK"/>
        </w:rPr>
        <w:t>c</w:t>
      </w:r>
      <w:r w:rsidR="00B664BA">
        <w:rPr>
          <w:rFonts w:ascii="Times New Roman" w:hAnsi="Times New Roman" w:cs="Times New Roman"/>
          <w:sz w:val="24"/>
          <w:lang w:eastAsia="sk-SK"/>
        </w:rPr>
        <w:t>kých osôb a fyzických osôb. Z tohto dôvodu sa navrhuje ustanoviť povinnosť poskytovať Vojenskej polícii požadovanú pomoc alebo inform</w:t>
      </w:r>
      <w:r w:rsidR="00B664BA">
        <w:rPr>
          <w:rFonts w:ascii="Times New Roman" w:hAnsi="Times New Roman" w:cs="Times New Roman"/>
          <w:sz w:val="24"/>
          <w:lang w:eastAsia="sk-SK"/>
        </w:rPr>
        <w:t>á</w:t>
      </w:r>
      <w:r w:rsidR="00B664BA">
        <w:rPr>
          <w:rFonts w:ascii="Times New Roman" w:hAnsi="Times New Roman" w:cs="Times New Roman"/>
          <w:sz w:val="24"/>
          <w:lang w:eastAsia="sk-SK"/>
        </w:rPr>
        <w:t>cie. Je zvýraznená podmienka, že vyžadovaná pomoc musí byť výlučne sp</w:t>
      </w:r>
      <w:r w:rsidR="00B664BA">
        <w:rPr>
          <w:rFonts w:ascii="Times New Roman" w:hAnsi="Times New Roman" w:cs="Times New Roman"/>
          <w:sz w:val="24"/>
          <w:lang w:eastAsia="sk-SK"/>
        </w:rPr>
        <w:t>o</w:t>
      </w:r>
      <w:r w:rsidR="00B664BA">
        <w:rPr>
          <w:rFonts w:ascii="Times New Roman" w:hAnsi="Times New Roman" w:cs="Times New Roman"/>
          <w:sz w:val="24"/>
          <w:lang w:eastAsia="sk-SK"/>
        </w:rPr>
        <w:t xml:space="preserve">jená </w:t>
      </w:r>
      <w:r>
        <w:rPr>
          <w:rFonts w:ascii="Times New Roman" w:hAnsi="Times New Roman" w:cs="Times New Roman"/>
          <w:sz w:val="24"/>
          <w:lang w:eastAsia="sk-SK"/>
        </w:rPr>
        <w:t xml:space="preserve">             </w:t>
      </w:r>
      <w:r w:rsidR="00B664BA">
        <w:rPr>
          <w:rFonts w:ascii="Times New Roman" w:hAnsi="Times New Roman" w:cs="Times New Roman"/>
          <w:sz w:val="24"/>
          <w:lang w:eastAsia="sk-SK"/>
        </w:rPr>
        <w:t>s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="00B664BA">
        <w:rPr>
          <w:rFonts w:ascii="Times New Roman" w:hAnsi="Times New Roman" w:cs="Times New Roman"/>
          <w:sz w:val="24"/>
          <w:lang w:eastAsia="sk-SK"/>
        </w:rPr>
        <w:t>plnením úloh podľa tohto zákona.</w:t>
      </w:r>
    </w:p>
    <w:p w:rsidR="00B30BD5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Zároveň sa navrhuje spolupráca s políciami iných štátov</w:t>
      </w:r>
      <w:r w:rsidR="002D523C">
        <w:rPr>
          <w:rFonts w:ascii="Times New Roman" w:hAnsi="Times New Roman" w:cs="Times New Roman"/>
          <w:sz w:val="24"/>
          <w:lang w:eastAsia="sk-SK"/>
        </w:rPr>
        <w:t>,</w:t>
      </w:r>
      <w:r>
        <w:rPr>
          <w:rFonts w:ascii="Times New Roman" w:hAnsi="Times New Roman" w:cs="Times New Roman"/>
          <w:sz w:val="24"/>
          <w:lang w:eastAsia="sk-SK"/>
        </w:rPr>
        <w:t xml:space="preserve"> a to na základe m</w:t>
      </w:r>
      <w:r>
        <w:rPr>
          <w:rFonts w:ascii="Times New Roman" w:hAnsi="Times New Roman" w:cs="Times New Roman"/>
          <w:sz w:val="24"/>
          <w:lang w:eastAsia="sk-SK"/>
        </w:rPr>
        <w:t>e</w:t>
      </w:r>
      <w:r>
        <w:rPr>
          <w:rFonts w:ascii="Times New Roman" w:hAnsi="Times New Roman" w:cs="Times New Roman"/>
          <w:sz w:val="24"/>
          <w:lang w:eastAsia="sk-SK"/>
        </w:rPr>
        <w:t xml:space="preserve">dzinárodných zmlúv a dohôd, ktorými je </w:t>
      </w:r>
      <w:r w:rsidR="002D523C">
        <w:rPr>
          <w:rFonts w:ascii="Times New Roman" w:hAnsi="Times New Roman" w:cs="Times New Roman"/>
          <w:sz w:val="24"/>
          <w:lang w:eastAsia="sk-SK"/>
        </w:rPr>
        <w:t>Slovenská republ</w:t>
      </w:r>
      <w:r w:rsidR="002D523C">
        <w:rPr>
          <w:rFonts w:ascii="Times New Roman" w:hAnsi="Times New Roman" w:cs="Times New Roman"/>
          <w:sz w:val="24"/>
          <w:lang w:eastAsia="sk-SK"/>
        </w:rPr>
        <w:t>i</w:t>
      </w:r>
      <w:r w:rsidR="002D523C">
        <w:rPr>
          <w:rFonts w:ascii="Times New Roman" w:hAnsi="Times New Roman" w:cs="Times New Roman"/>
          <w:sz w:val="24"/>
          <w:lang w:eastAsia="sk-SK"/>
        </w:rPr>
        <w:t>ka viazaná.</w:t>
      </w: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 xml:space="preserve">K bodu </w:t>
      </w:r>
      <w:r w:rsidR="00052711">
        <w:rPr>
          <w:rFonts w:ascii="Times New Roman" w:hAnsi="Times New Roman" w:cs="Times New Roman"/>
          <w:b/>
          <w:sz w:val="24"/>
          <w:lang w:eastAsia="sk-SK"/>
        </w:rPr>
        <w:t>40</w:t>
      </w: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Navrhuje sa ustanovenie, ktoré upravuje pôsobenie </w:t>
      </w:r>
      <w:r w:rsidR="002D523C">
        <w:rPr>
          <w:rFonts w:ascii="Times New Roman" w:hAnsi="Times New Roman" w:cs="Times New Roman"/>
          <w:sz w:val="24"/>
          <w:lang w:eastAsia="sk-SK"/>
        </w:rPr>
        <w:t>vojenských policajtov mi</w:t>
      </w:r>
      <w:r>
        <w:rPr>
          <w:rFonts w:ascii="Times New Roman" w:hAnsi="Times New Roman" w:cs="Times New Roman"/>
          <w:sz w:val="24"/>
          <w:lang w:eastAsia="sk-SK"/>
        </w:rPr>
        <w:t>mo územia Slovenskej republiky a</w:t>
      </w:r>
      <w:r w:rsidR="002D523C">
        <w:rPr>
          <w:rFonts w:ascii="Times New Roman" w:hAnsi="Times New Roman" w:cs="Times New Roman"/>
          <w:sz w:val="24"/>
          <w:lang w:eastAsia="sk-SK"/>
        </w:rPr>
        <w:t> </w:t>
      </w:r>
      <w:r>
        <w:rPr>
          <w:rFonts w:ascii="Times New Roman" w:hAnsi="Times New Roman" w:cs="Times New Roman"/>
          <w:sz w:val="24"/>
          <w:lang w:eastAsia="sk-SK"/>
        </w:rPr>
        <w:t>plnenie</w:t>
      </w:r>
      <w:r w:rsidR="002D523C">
        <w:rPr>
          <w:rFonts w:ascii="Times New Roman" w:hAnsi="Times New Roman" w:cs="Times New Roman"/>
          <w:sz w:val="24"/>
          <w:lang w:eastAsia="sk-SK"/>
        </w:rPr>
        <w:t xml:space="preserve"> ich</w:t>
      </w:r>
      <w:r>
        <w:rPr>
          <w:rFonts w:ascii="Times New Roman" w:hAnsi="Times New Roman" w:cs="Times New Roman"/>
          <w:sz w:val="24"/>
          <w:lang w:eastAsia="sk-SK"/>
        </w:rPr>
        <w:t xml:space="preserve"> úloh mimo územia Slovenskej r</w:t>
      </w:r>
      <w:r>
        <w:rPr>
          <w:rFonts w:ascii="Times New Roman" w:hAnsi="Times New Roman" w:cs="Times New Roman"/>
          <w:sz w:val="24"/>
          <w:lang w:eastAsia="sk-SK"/>
        </w:rPr>
        <w:t>e</w:t>
      </w:r>
      <w:r>
        <w:rPr>
          <w:rFonts w:ascii="Times New Roman" w:hAnsi="Times New Roman" w:cs="Times New Roman"/>
          <w:sz w:val="24"/>
          <w:lang w:eastAsia="sk-SK"/>
        </w:rPr>
        <w:t>publ</w:t>
      </w:r>
      <w:r>
        <w:rPr>
          <w:rFonts w:ascii="Times New Roman" w:hAnsi="Times New Roman" w:cs="Times New Roman"/>
          <w:sz w:val="24"/>
          <w:lang w:eastAsia="sk-SK"/>
        </w:rPr>
        <w:t>i</w:t>
      </w:r>
      <w:r>
        <w:rPr>
          <w:rFonts w:ascii="Times New Roman" w:hAnsi="Times New Roman" w:cs="Times New Roman"/>
          <w:sz w:val="24"/>
          <w:lang w:eastAsia="sk-SK"/>
        </w:rPr>
        <w:t xml:space="preserve">ky.  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052711">
        <w:rPr>
          <w:rFonts w:ascii="Times New Roman" w:hAnsi="Times New Roman" w:cs="Times New Roman"/>
          <w:b/>
          <w:sz w:val="24"/>
          <w:lang w:eastAsia="sk-SK"/>
        </w:rPr>
        <w:t>K čl. II</w:t>
      </w:r>
    </w:p>
    <w:p w:rsidR="00B664B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P="0090302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Navrhuje sa doplnenie </w:t>
      </w:r>
      <w:r w:rsidR="002D523C">
        <w:rPr>
          <w:rFonts w:ascii="Times New Roman" w:hAnsi="Times New Roman" w:cs="Times New Roman"/>
          <w:sz w:val="24"/>
          <w:lang w:eastAsia="sk-SK"/>
        </w:rPr>
        <w:t>vojenských policajtov</w:t>
      </w:r>
      <w:r>
        <w:rPr>
          <w:rFonts w:ascii="Times New Roman" w:hAnsi="Times New Roman" w:cs="Times New Roman"/>
          <w:sz w:val="24"/>
          <w:lang w:eastAsia="sk-SK"/>
        </w:rPr>
        <w:t xml:space="preserve"> do okruhu osôb oprávnených dr</w:t>
      </w:r>
      <w:r w:rsidR="004031DC">
        <w:rPr>
          <w:rFonts w:ascii="Times New Roman" w:hAnsi="Times New Roman" w:cs="Times New Roman"/>
          <w:sz w:val="24"/>
          <w:lang w:eastAsia="sk-SK"/>
        </w:rPr>
        <w:t>žať omamné a psychotropné látky</w:t>
      </w:r>
      <w:r>
        <w:rPr>
          <w:rFonts w:ascii="Times New Roman" w:hAnsi="Times New Roman" w:cs="Times New Roman"/>
          <w:sz w:val="24"/>
          <w:lang w:eastAsia="sk-SK"/>
        </w:rPr>
        <w:t xml:space="preserve"> z dôvodu výučby a výcviku v oblasti kynologi</w:t>
      </w:r>
      <w:r>
        <w:rPr>
          <w:rFonts w:ascii="Times New Roman" w:hAnsi="Times New Roman" w:cs="Times New Roman"/>
          <w:sz w:val="24"/>
          <w:lang w:eastAsia="sk-SK"/>
        </w:rPr>
        <w:t>c</w:t>
      </w:r>
      <w:r>
        <w:rPr>
          <w:rFonts w:ascii="Times New Roman" w:hAnsi="Times New Roman" w:cs="Times New Roman"/>
          <w:sz w:val="24"/>
          <w:lang w:eastAsia="sk-SK"/>
        </w:rPr>
        <w:t>kých činností.</w:t>
      </w:r>
    </w:p>
    <w:p w:rsidR="00B30BD5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30BD5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P="0020218A">
      <w:pPr>
        <w:jc w:val="both"/>
        <w:rPr>
          <w:rFonts w:ascii="Times New Roman" w:hAnsi="Times New Roman" w:cs="Times New Roman"/>
          <w:b/>
          <w:sz w:val="24"/>
          <w:lang w:eastAsia="sk-SK"/>
        </w:rPr>
      </w:pPr>
      <w:r w:rsidR="00052711">
        <w:rPr>
          <w:rFonts w:ascii="Times New Roman" w:hAnsi="Times New Roman" w:cs="Times New Roman"/>
          <w:b/>
          <w:sz w:val="24"/>
          <w:lang w:eastAsia="sk-SK"/>
        </w:rPr>
        <w:t>K čl. III</w:t>
      </w:r>
    </w:p>
    <w:p w:rsidR="00B664BA" w:rsidP="0020218A">
      <w:pPr>
        <w:jc w:val="both"/>
        <w:rPr>
          <w:rFonts w:ascii="Times New Roman" w:hAnsi="Times New Roman" w:cs="Times New Roman"/>
          <w:sz w:val="24"/>
          <w:lang w:eastAsia="sk-SK"/>
        </w:rPr>
      </w:pPr>
    </w:p>
    <w:p w:rsidR="00B664BA" w:rsidP="0020218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Navrhuje sa účinnosť zákona.</w:t>
      </w:r>
    </w:p>
    <w:p w:rsidR="00B30BD5" w:rsidP="0020218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</w:p>
    <w:p w:rsidR="00B30BD5" w:rsidRPr="007563DA" w:rsidP="00B30B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0BD5" w:rsidRPr="007563DA" w:rsidP="00B30BD5">
      <w:pPr>
        <w:pStyle w:val="BodyText3"/>
        <w:spacing w:after="0"/>
        <w:rPr>
          <w:rFonts w:ascii="Times New Roman" w:hAnsi="Times New Roman" w:cs="Times New Roman"/>
          <w:sz w:val="24"/>
          <w:szCs w:val="24"/>
        </w:rPr>
      </w:pPr>
      <w:r w:rsidRPr="007563DA">
        <w:rPr>
          <w:rFonts w:ascii="Times New Roman" w:hAnsi="Times New Roman" w:cs="Times New Roman"/>
          <w:sz w:val="24"/>
          <w:szCs w:val="24"/>
        </w:rPr>
        <w:t xml:space="preserve">Bratislava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563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mája</w:t>
      </w:r>
      <w:r w:rsidRPr="007563DA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63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BD5" w:rsidRPr="007563DA" w:rsidP="00B30BD5">
      <w:pPr>
        <w:pStyle w:val="BodyText3"/>
        <w:spacing w:after="0"/>
        <w:rPr>
          <w:rFonts w:ascii="Times New Roman" w:hAnsi="Times New Roman" w:cs="Times New Roman"/>
          <w:sz w:val="24"/>
          <w:szCs w:val="24"/>
        </w:rPr>
      </w:pPr>
    </w:p>
    <w:p w:rsidR="00B30BD5" w:rsidP="00B30BD5">
      <w:pPr>
        <w:pStyle w:val="BodyText3"/>
        <w:spacing w:after="0"/>
        <w:rPr>
          <w:rFonts w:ascii="Times New Roman" w:hAnsi="Times New Roman" w:cs="Times New Roman"/>
          <w:sz w:val="24"/>
          <w:szCs w:val="24"/>
        </w:rPr>
      </w:pPr>
    </w:p>
    <w:p w:rsidR="00B30BD5" w:rsidRPr="007563DA" w:rsidP="00B30BD5">
      <w:pPr>
        <w:pStyle w:val="BodyText3"/>
        <w:spacing w:after="0"/>
        <w:rPr>
          <w:rFonts w:ascii="Times New Roman" w:hAnsi="Times New Roman" w:cs="Times New Roman"/>
          <w:sz w:val="24"/>
          <w:szCs w:val="24"/>
        </w:rPr>
      </w:pPr>
    </w:p>
    <w:p w:rsidR="00B30BD5" w:rsidRPr="007563DA" w:rsidP="00B30BD5">
      <w:pPr>
        <w:pStyle w:val="BodyText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0BD5" w:rsidRPr="007563DA" w:rsidP="00B30BD5"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DA">
        <w:rPr>
          <w:rFonts w:ascii="Times New Roman" w:hAnsi="Times New Roman" w:cs="Times New Roman"/>
          <w:b/>
          <w:sz w:val="24"/>
          <w:szCs w:val="24"/>
        </w:rPr>
        <w:t>Robert Fico, v. r.</w:t>
      </w:r>
    </w:p>
    <w:p w:rsidR="00B30BD5" w:rsidRPr="007563DA" w:rsidP="00B30BD5"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DA">
        <w:rPr>
          <w:rFonts w:ascii="Times New Roman" w:hAnsi="Times New Roman" w:cs="Times New Roman"/>
          <w:b/>
          <w:sz w:val="24"/>
          <w:szCs w:val="24"/>
        </w:rPr>
        <w:t>predseda vlády Slovenskej republiky</w:t>
      </w:r>
    </w:p>
    <w:p w:rsidR="00B30BD5" w:rsidRPr="007563DA" w:rsidP="00B30BD5"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BD5" w:rsidP="00B30BD5"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BD5" w:rsidRPr="007563DA" w:rsidP="00B30BD5"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BD5" w:rsidRPr="007563DA" w:rsidP="00B30BD5"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BD5" w:rsidRPr="007563DA" w:rsidP="00B30BD5"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DA">
        <w:rPr>
          <w:rFonts w:ascii="Times New Roman" w:hAnsi="Times New Roman" w:cs="Times New Roman"/>
          <w:b/>
          <w:sz w:val="24"/>
          <w:szCs w:val="24"/>
        </w:rPr>
        <w:t>Jaroslav Baška, v. r.</w:t>
      </w:r>
    </w:p>
    <w:p w:rsidR="00B30BD5" w:rsidRPr="007563DA" w:rsidP="00B30BD5"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DA">
        <w:rPr>
          <w:rFonts w:ascii="Times New Roman" w:hAnsi="Times New Roman" w:cs="Times New Roman"/>
          <w:b/>
          <w:sz w:val="24"/>
          <w:szCs w:val="24"/>
        </w:rPr>
        <w:t>minister obrany Slovenskej republiky</w:t>
      </w:r>
    </w:p>
    <w:p w:rsidR="00B30BD5" w:rsidP="0020218A">
      <w:pPr>
        <w:ind w:firstLine="851"/>
        <w:jc w:val="both"/>
        <w:rPr>
          <w:rFonts w:ascii="Times New Roman" w:hAnsi="Times New Roman" w:cs="Times New Roman"/>
          <w:sz w:val="24"/>
          <w:lang w:eastAsia="sk-SK"/>
        </w:rPr>
      </w:pPr>
    </w:p>
    <w:sectPr>
      <w:headerReference w:type="even" r:id="rId4"/>
      <w:footerReference w:type="even" r:id="rId5"/>
      <w:footerReference w:type="default" r:id="rId6"/>
      <w:pgSz w:w="11906" w:h="16838"/>
      <w:pgMar w:top="1440" w:right="1800" w:bottom="1440" w:left="1800" w:header="720" w:footer="720" w:gutter="0"/>
      <w:pgNumType w:start="1"/>
      <w:cols w:space="72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1B" w:rsidP="00696C2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E291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1B" w:rsidP="00696C2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B30BD5">
      <w:rPr>
        <w:rStyle w:val="PageNumber"/>
        <w:rFonts w:ascii="Times New Roman" w:hAnsi="Times New Roman" w:cs="Times New Roman"/>
        <w:noProof/>
        <w:sz w:val="24"/>
        <w:szCs w:val="24"/>
      </w:rPr>
      <w:t>9</w:t>
    </w:r>
    <w:r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AE291B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1B">
    <w:pPr>
      <w:pStyle w:val="Head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AE291B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233E5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2711"/>
    <w:rsid w:val="000710AF"/>
    <w:rsid w:val="000733C4"/>
    <w:rsid w:val="00091463"/>
    <w:rsid w:val="000A2F5F"/>
    <w:rsid w:val="0013082B"/>
    <w:rsid w:val="0016309E"/>
    <w:rsid w:val="00164F09"/>
    <w:rsid w:val="00181F63"/>
    <w:rsid w:val="00186978"/>
    <w:rsid w:val="00196685"/>
    <w:rsid w:val="001B7CBD"/>
    <w:rsid w:val="0020218A"/>
    <w:rsid w:val="00220DC2"/>
    <w:rsid w:val="00272BD3"/>
    <w:rsid w:val="002A2364"/>
    <w:rsid w:val="002D523C"/>
    <w:rsid w:val="002E259E"/>
    <w:rsid w:val="002F72F1"/>
    <w:rsid w:val="003522C7"/>
    <w:rsid w:val="00355320"/>
    <w:rsid w:val="0035762B"/>
    <w:rsid w:val="003576B7"/>
    <w:rsid w:val="003879D4"/>
    <w:rsid w:val="004031DC"/>
    <w:rsid w:val="00411A8C"/>
    <w:rsid w:val="0043279B"/>
    <w:rsid w:val="00450465"/>
    <w:rsid w:val="004B70FD"/>
    <w:rsid w:val="004C2089"/>
    <w:rsid w:val="00554AF0"/>
    <w:rsid w:val="005645C0"/>
    <w:rsid w:val="0059136E"/>
    <w:rsid w:val="00595D83"/>
    <w:rsid w:val="005E75A2"/>
    <w:rsid w:val="005F4F57"/>
    <w:rsid w:val="00617B21"/>
    <w:rsid w:val="00624DB1"/>
    <w:rsid w:val="00632A04"/>
    <w:rsid w:val="00685CA6"/>
    <w:rsid w:val="00690D37"/>
    <w:rsid w:val="006955EE"/>
    <w:rsid w:val="00696C21"/>
    <w:rsid w:val="006C443C"/>
    <w:rsid w:val="006D471F"/>
    <w:rsid w:val="00704C60"/>
    <w:rsid w:val="007563DA"/>
    <w:rsid w:val="00773B8D"/>
    <w:rsid w:val="0077671B"/>
    <w:rsid w:val="007C3D7F"/>
    <w:rsid w:val="007E07F7"/>
    <w:rsid w:val="0080131F"/>
    <w:rsid w:val="00820615"/>
    <w:rsid w:val="00855FA5"/>
    <w:rsid w:val="008B173C"/>
    <w:rsid w:val="008E20CC"/>
    <w:rsid w:val="0090159F"/>
    <w:rsid w:val="0090302A"/>
    <w:rsid w:val="00911A0E"/>
    <w:rsid w:val="009312BA"/>
    <w:rsid w:val="009321EE"/>
    <w:rsid w:val="00942E84"/>
    <w:rsid w:val="0095067D"/>
    <w:rsid w:val="00953C5D"/>
    <w:rsid w:val="009D348C"/>
    <w:rsid w:val="00A60DF6"/>
    <w:rsid w:val="00A76CA3"/>
    <w:rsid w:val="00AA38C2"/>
    <w:rsid w:val="00AE291B"/>
    <w:rsid w:val="00B30BD5"/>
    <w:rsid w:val="00B664BA"/>
    <w:rsid w:val="00BE0148"/>
    <w:rsid w:val="00BE7A21"/>
    <w:rsid w:val="00BF15DD"/>
    <w:rsid w:val="00C14DCA"/>
    <w:rsid w:val="00C26FEC"/>
    <w:rsid w:val="00C66C8A"/>
    <w:rsid w:val="00C81598"/>
    <w:rsid w:val="00C85DFC"/>
    <w:rsid w:val="00CD4A21"/>
    <w:rsid w:val="00CF4FEC"/>
    <w:rsid w:val="00D6007C"/>
    <w:rsid w:val="00D701CF"/>
    <w:rsid w:val="00D74E44"/>
    <w:rsid w:val="00DF57E7"/>
    <w:rsid w:val="00E22468"/>
    <w:rsid w:val="00EA5517"/>
    <w:rsid w:val="00ED7F74"/>
    <w:rsid w:val="00F008E3"/>
    <w:rsid w:val="00F00904"/>
    <w:rsid w:val="00F068DD"/>
    <w:rsid w:val="00F9764C"/>
    <w:rsid w:val="00FB058E"/>
    <w:rsid w:val="00FD41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link w:val="CharCharChar"/>
    <w:semiHidden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spacing w:before="120"/>
      <w:ind w:firstLine="284"/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CharChar">
    <w:name w:val="Char Char"/>
    <w:basedOn w:val="Normal"/>
    <w:pPr>
      <w:spacing w:after="160" w:line="240" w:lineRule="exact"/>
      <w:jc w:val="left"/>
    </w:pPr>
    <w:rPr>
      <w:rFonts w:ascii="Arial" w:hAnsi="Arial"/>
      <w:lang w:val="en-US"/>
    </w:rPr>
  </w:style>
  <w:style w:type="paragraph" w:styleId="BodyText2">
    <w:name w:val="Body Text 2"/>
    <w:basedOn w:val="Normal"/>
    <w:pPr>
      <w:jc w:val="both"/>
    </w:pPr>
    <w:rPr>
      <w:color w:val="0000FF"/>
      <w:sz w:val="24"/>
      <w:szCs w:val="22"/>
    </w:rPr>
  </w:style>
  <w:style w:type="paragraph" w:customStyle="1" w:styleId="CharCharChar">
    <w:name w:val="Char Char Char"/>
    <w:basedOn w:val="Normal"/>
    <w:link w:val="DefaultParagraphFont"/>
    <w:rsid w:val="0043279B"/>
    <w:pPr>
      <w:spacing w:after="160" w:line="240" w:lineRule="exact"/>
      <w:jc w:val="left"/>
    </w:pPr>
    <w:rPr>
      <w:rFonts w:ascii="Arial" w:hAnsi="Arial"/>
      <w:lang w:val="en-US"/>
    </w:rPr>
  </w:style>
  <w:style w:type="paragraph" w:styleId="BalloonText">
    <w:name w:val="Balloon Text"/>
    <w:basedOn w:val="Normal"/>
    <w:semiHidden/>
    <w:rsid w:val="009D348C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B30BD5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2546</Words>
  <Characters>14516</Characters>
  <Application>Microsoft Office Word</Application>
  <DocSecurity>0</DocSecurity>
  <Lines>0</Lines>
  <Paragraphs>0</Paragraphs>
  <ScaleCrop>false</ScaleCrop>
  <Company>RVP</Company>
  <LinksUpToDate>false</LinksUpToDate>
  <CharactersWithSpaces>17028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kudlac</dc:creator>
  <cp:lastModifiedBy>rumanovaa</cp:lastModifiedBy>
  <cp:revision>2</cp:revision>
  <cp:lastPrinted>2008-05-15T08:07:00Z</cp:lastPrinted>
  <dcterms:created xsi:type="dcterms:W3CDTF">2008-05-15T08:07:00Z</dcterms:created>
  <dcterms:modified xsi:type="dcterms:W3CDTF">2008-05-15T08:07:00Z</dcterms:modified>
</cp:coreProperties>
</file>