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3EE5" w:rsidP="0091145A">
      <w:pPr>
        <w:jc w:val="center"/>
        <w:rPr>
          <w:rFonts w:ascii="Times New Roman" w:hAnsi="Times New Roman" w:cs="Times New Roman"/>
          <w:b/>
        </w:rPr>
      </w:pPr>
    </w:p>
    <w:p w:rsidR="00AE0527" w:rsidRPr="00E13EE5" w:rsidP="0091145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3EE5" w:rsidR="0091145A">
        <w:rPr>
          <w:rFonts w:ascii="Times New Roman" w:hAnsi="Times New Roman" w:cs="Times New Roman"/>
          <w:b/>
          <w:sz w:val="26"/>
          <w:szCs w:val="26"/>
        </w:rPr>
        <w:t>Predkladacia správa</w:t>
      </w:r>
    </w:p>
    <w:p w:rsidR="00AE0527">
      <w:pPr>
        <w:rPr>
          <w:rFonts w:ascii="Times New Roman" w:hAnsi="Times New Roman" w:cs="Times New Roman"/>
        </w:rPr>
      </w:pPr>
    </w:p>
    <w:p w:rsidR="00AE0527" w:rsidRPr="00A945DD" w:rsidP="00A945DD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AE0527" w:rsidP="00A945DD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="00B40327">
        <w:rPr>
          <w:rFonts w:ascii="Times New Roman" w:hAnsi="Times New Roman" w:cs="Times New Roman"/>
        </w:rPr>
        <w:tab/>
      </w:r>
      <w:r w:rsidR="0049068B">
        <w:rPr>
          <w:rFonts w:ascii="Times New Roman" w:hAnsi="Times New Roman" w:cs="Times New Roman"/>
        </w:rPr>
        <w:t>Dohoda medzi Slovenskou republikou a Organizáciou Spojených národov o výkone trestov uložených Medzinárodným trestným tribunálom pre bývalú Juhosláviu</w:t>
      </w:r>
      <w:r w:rsidRPr="00A945DD" w:rsidR="0049068B">
        <w:rPr>
          <w:rFonts w:ascii="Times New Roman" w:hAnsi="Times New Roman" w:cs="Times New Roman"/>
        </w:rPr>
        <w:t xml:space="preserve"> </w:t>
      </w:r>
      <w:r w:rsidRPr="00A945DD">
        <w:rPr>
          <w:rFonts w:ascii="Times New Roman" w:hAnsi="Times New Roman" w:cs="Times New Roman"/>
        </w:rPr>
        <w:t xml:space="preserve">predstavuje </w:t>
      </w:r>
      <w:r w:rsidR="0091145A">
        <w:rPr>
          <w:rFonts w:ascii="Times New Roman" w:hAnsi="Times New Roman" w:cs="Times New Roman"/>
        </w:rPr>
        <w:t xml:space="preserve">v medzinárodnej zmluvnej praxi Slovenskej republiky </w:t>
      </w:r>
      <w:r w:rsidRPr="00A945DD">
        <w:rPr>
          <w:rFonts w:ascii="Times New Roman" w:hAnsi="Times New Roman" w:cs="Times New Roman"/>
        </w:rPr>
        <w:t xml:space="preserve">prvý zmluvný nástroj, ktorý upravuje otázky výkonu trestov odňatia slobody niektorého z medzinárodných </w:t>
      </w:r>
      <w:r w:rsidR="00450928">
        <w:rPr>
          <w:rFonts w:ascii="Times New Roman" w:hAnsi="Times New Roman" w:cs="Times New Roman"/>
        </w:rPr>
        <w:t>tribunálov</w:t>
      </w:r>
      <w:r w:rsidR="00465315">
        <w:rPr>
          <w:rFonts w:ascii="Times New Roman" w:hAnsi="Times New Roman" w:cs="Times New Roman"/>
        </w:rPr>
        <w:t xml:space="preserve"> na území</w:t>
      </w:r>
      <w:r w:rsidRPr="00A945DD">
        <w:rPr>
          <w:rFonts w:ascii="Times New Roman" w:hAnsi="Times New Roman" w:cs="Times New Roman"/>
        </w:rPr>
        <w:t xml:space="preserve"> Slovenskej republiky</w:t>
      </w:r>
      <w:r w:rsidRPr="00A945DD" w:rsidR="00A945DD">
        <w:rPr>
          <w:rFonts w:ascii="Times New Roman" w:hAnsi="Times New Roman" w:cs="Times New Roman"/>
        </w:rPr>
        <w:t xml:space="preserve"> a je vyjadrením aktívneho zapojenia sa Slovenskej republiky do osobitnej formy spolupráce v rámci Organizácie Spojených národov</w:t>
      </w:r>
      <w:r w:rsidRPr="00A945DD">
        <w:rPr>
          <w:rFonts w:ascii="Times New Roman" w:hAnsi="Times New Roman" w:cs="Times New Roman"/>
        </w:rPr>
        <w:t xml:space="preserve">. </w:t>
      </w:r>
      <w:r w:rsidR="00621B94">
        <w:rPr>
          <w:rFonts w:ascii="Times New Roman" w:hAnsi="Times New Roman" w:cs="Times New Roman"/>
        </w:rPr>
        <w:t>Podobné d</w:t>
      </w:r>
      <w:r w:rsidR="00A945DD">
        <w:rPr>
          <w:rFonts w:ascii="Times New Roman" w:hAnsi="Times New Roman" w:cs="Times New Roman"/>
        </w:rPr>
        <w:t xml:space="preserve">ohody umožňujúce výkon trestov odňatia slobody uložených </w:t>
      </w:r>
      <w:r w:rsidR="00E13EE5">
        <w:rPr>
          <w:rFonts w:ascii="Times New Roman" w:hAnsi="Times New Roman" w:cs="Times New Roman"/>
        </w:rPr>
        <w:t>Medzinárodným trestným tribunálom pre bývalú Juhosláviu (MTTJ)</w:t>
      </w:r>
      <w:r w:rsidR="00A945DD">
        <w:rPr>
          <w:rFonts w:ascii="Times New Roman" w:hAnsi="Times New Roman" w:cs="Times New Roman"/>
        </w:rPr>
        <w:t xml:space="preserve"> majú v súčasnosti s Organizáciou Spojených národov uzavreté </w:t>
      </w:r>
      <w:r w:rsidR="00B53E96">
        <w:rPr>
          <w:rFonts w:ascii="Times New Roman" w:hAnsi="Times New Roman" w:cs="Times New Roman"/>
        </w:rPr>
        <w:t xml:space="preserve">Belgicko, </w:t>
      </w:r>
      <w:r w:rsidR="00A945DD">
        <w:rPr>
          <w:rFonts w:ascii="Times New Roman" w:hAnsi="Times New Roman" w:cs="Times New Roman"/>
        </w:rPr>
        <w:t xml:space="preserve">Dánsko, Fínsko, Francúzsko, Nórsko, </w:t>
      </w:r>
      <w:r w:rsidR="005706A0">
        <w:rPr>
          <w:rFonts w:ascii="Times New Roman" w:hAnsi="Times New Roman" w:cs="Times New Roman"/>
        </w:rPr>
        <w:t xml:space="preserve">Rakúsko, </w:t>
      </w:r>
      <w:r w:rsidR="00A945DD">
        <w:rPr>
          <w:rFonts w:ascii="Times New Roman" w:hAnsi="Times New Roman" w:cs="Times New Roman"/>
        </w:rPr>
        <w:t xml:space="preserve">Švédsko, Španielsko, Taliansko a Veľká Británia. </w:t>
      </w:r>
      <w:r w:rsidR="00B53E96">
        <w:rPr>
          <w:rFonts w:ascii="Times New Roman" w:hAnsi="Times New Roman" w:cs="Times New Roman"/>
        </w:rPr>
        <w:t xml:space="preserve">S Nemeckom boli uzavreté dohody na dva ad hoc prípady. V súčasnosti sa pripravuje ratifikácia dohody s Ukrajinou a predmetom rokovaní sú dohody s ďalšími tromi štátmi. </w:t>
      </w:r>
      <w:r w:rsidRPr="00A945DD" w:rsidR="00A945DD">
        <w:rPr>
          <w:rFonts w:ascii="Times New Roman" w:hAnsi="Times New Roman" w:cs="Times New Roman"/>
        </w:rPr>
        <w:t>Uzavretie dohody</w:t>
      </w:r>
      <w:r w:rsidR="00B53E96">
        <w:rPr>
          <w:rFonts w:ascii="Times New Roman" w:hAnsi="Times New Roman" w:cs="Times New Roman"/>
        </w:rPr>
        <w:t xml:space="preserve"> medzi Slovenskou republikou a Orga</w:t>
      </w:r>
      <w:r w:rsidR="00B53E96">
        <w:rPr>
          <w:rFonts w:ascii="Times New Roman" w:hAnsi="Times New Roman" w:cs="Times New Roman"/>
        </w:rPr>
        <w:t>nizáciou Spojených národov</w:t>
      </w:r>
      <w:r w:rsidRPr="00A945DD" w:rsidR="00A945DD">
        <w:rPr>
          <w:rFonts w:ascii="Times New Roman" w:hAnsi="Times New Roman" w:cs="Times New Roman"/>
        </w:rPr>
        <w:t xml:space="preserve"> j</w:t>
      </w:r>
      <w:r w:rsidRPr="00A945DD">
        <w:rPr>
          <w:rFonts w:ascii="Times New Roman" w:hAnsi="Times New Roman" w:cs="Times New Roman"/>
        </w:rPr>
        <w:t xml:space="preserve">e v súlade so </w:t>
      </w:r>
      <w:r w:rsidRPr="00A945DD" w:rsidR="00A945DD">
        <w:rPr>
          <w:rFonts w:ascii="Times New Roman" w:hAnsi="Times New Roman" w:cs="Times New Roman"/>
        </w:rPr>
        <w:t xml:space="preserve">zahraničnopolitickými záujmami Slovenskej republiky. </w:t>
      </w:r>
    </w:p>
    <w:p w:rsidR="00A945DD" w:rsidP="00A945DD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91145A" w:rsidP="00A945DD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="00B403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Obsahom dohody je právna úprava podmienok pre výkon trestov odňatia slobody uložených </w:t>
      </w:r>
      <w:r w:rsidR="00E13EE5">
        <w:rPr>
          <w:rFonts w:ascii="Times New Roman" w:hAnsi="Times New Roman" w:cs="Times New Roman"/>
        </w:rPr>
        <w:t>MTTJ</w:t>
      </w:r>
      <w:r>
        <w:rPr>
          <w:rFonts w:ascii="Times New Roman" w:hAnsi="Times New Roman" w:cs="Times New Roman"/>
        </w:rPr>
        <w:t xml:space="preserve"> na území Slovenskej republiky, úprava postupov, styku, náležitostí žiadosti o prevzatie výkonu trestu a nákladov, podmienky podmienečného prepustenia, milosti, úprava zásady ne bis in idem, ako aj záväzok Slovenskej republiky  umožniť kontrolu podmienok výkonu trestu zo strany Medzinárodného výboru Červeného kríža. </w:t>
      </w:r>
    </w:p>
    <w:p w:rsidR="00E13EE5" w:rsidP="00A945DD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91145A" w:rsidP="00A945DD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="00E13EE5">
        <w:rPr>
          <w:rFonts w:ascii="Times New Roman" w:hAnsi="Times New Roman" w:cs="Times New Roman"/>
        </w:rPr>
        <w:tab/>
        <w:t>Dohoda má finančný dopad vo vzťahu k nákladom, ktoré vzniknú na území Slovenskej republiky výkonom trestov uložených MTTJ. Tieto n</w:t>
      </w:r>
      <w:r w:rsidR="00E13EE5">
        <w:rPr>
          <w:rFonts w:ascii="Times New Roman" w:hAnsi="Times New Roman" w:cs="Times New Roman"/>
        </w:rPr>
        <w:t xml:space="preserve">áklady budú hradené z rozpočtu Generálneho riaditeľstva Zboru väzenskej a justičnej stráže v rámci schválených limitov výdavkov rozpočtovej kapitoly na príslušný rozpočtový rok. MTTJ hradí ostatné náklady týkajúce sa prekladu relevantných písomností do slovenského jazyka a náklady na prevoz odsúdenej osoby do a zo Slovenskej republiky. Ak by náklady na výkon trestu v Slovenskej republike narástli do výšky, s </w:t>
      </w:r>
      <w:r w:rsidRPr="00D77FF7" w:rsidR="00E13EE5">
        <w:rPr>
          <w:rFonts w:ascii="Times New Roman" w:hAnsi="Times New Roman" w:cs="Times New Roman"/>
        </w:rPr>
        <w:t>ohľadom na ktorú nebude ďalší výkon trestu možný</w:t>
      </w:r>
      <w:r w:rsidR="00E13EE5">
        <w:rPr>
          <w:rFonts w:ascii="Times New Roman" w:hAnsi="Times New Roman" w:cs="Times New Roman"/>
        </w:rPr>
        <w:t xml:space="preserve">, je daný dôvod na ukončenie výkonu trestu v zmysle špecifických ustanovení dohody (čl. 11 dohody). Dohoda </w:t>
      </w:r>
      <w:r w:rsidRPr="00A945DD" w:rsidR="00E13EE5">
        <w:rPr>
          <w:rFonts w:ascii="Times New Roman" w:hAnsi="Times New Roman" w:cs="Times New Roman"/>
        </w:rPr>
        <w:t>nemá</w:t>
      </w:r>
      <w:r w:rsidR="00E13EE5">
        <w:rPr>
          <w:rFonts w:ascii="Times New Roman" w:hAnsi="Times New Roman" w:cs="Times New Roman"/>
        </w:rPr>
        <w:t xml:space="preserve"> žiadny </w:t>
      </w:r>
      <w:r w:rsidRPr="00A945DD" w:rsidR="00E13EE5">
        <w:rPr>
          <w:rFonts w:ascii="Times New Roman" w:hAnsi="Times New Roman" w:cs="Times New Roman"/>
        </w:rPr>
        <w:t>environmentálny vplyv, ani vplyv na zamestnan</w:t>
      </w:r>
      <w:r w:rsidR="00E13EE5">
        <w:rPr>
          <w:rFonts w:ascii="Times New Roman" w:hAnsi="Times New Roman" w:cs="Times New Roman"/>
        </w:rPr>
        <w:t>osť a podnikateľské prostredie.</w:t>
      </w:r>
    </w:p>
    <w:p w:rsidR="00E13EE5" w:rsidP="00A945DD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A945DD" w:rsidP="00A945DD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="00B403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Dohod</w:t>
      </w:r>
      <w:r w:rsidR="005706A0">
        <w:rPr>
          <w:rFonts w:ascii="Times New Roman" w:hAnsi="Times New Roman" w:cs="Times New Roman"/>
        </w:rPr>
        <w:t xml:space="preserve">u je na účely článku 7 ods. 4 Ústavy Slovenskej republiky možné charakterizovať ako </w:t>
      </w:r>
      <w:r w:rsidRPr="00D919F1" w:rsidR="005706A0">
        <w:rPr>
          <w:rFonts w:ascii="Times New Roman" w:hAnsi="Times New Roman" w:cs="Times New Roman"/>
        </w:rPr>
        <w:t xml:space="preserve">“medzinárodnú zmluvu, na ktorej vykonanie je potrebný zákon”. </w:t>
      </w:r>
      <w:r w:rsidR="0091145A">
        <w:rPr>
          <w:rFonts w:ascii="Times New Roman" w:hAnsi="Times New Roman" w:cs="Times New Roman"/>
        </w:rPr>
        <w:t>Tým</w:t>
      </w:r>
      <w:r w:rsidR="000F461D">
        <w:rPr>
          <w:rFonts w:ascii="Times New Roman" w:hAnsi="Times New Roman" w:cs="Times New Roman"/>
        </w:rPr>
        <w:t>ito zákon</w:t>
      </w:r>
      <w:r w:rsidR="0091145A">
        <w:rPr>
          <w:rFonts w:ascii="Times New Roman" w:hAnsi="Times New Roman" w:cs="Times New Roman"/>
        </w:rPr>
        <w:t>m</w:t>
      </w:r>
      <w:r w:rsidR="000F461D">
        <w:rPr>
          <w:rFonts w:ascii="Times New Roman" w:hAnsi="Times New Roman" w:cs="Times New Roman"/>
        </w:rPr>
        <w:t>i sú</w:t>
      </w:r>
      <w:r w:rsidR="0091145A">
        <w:rPr>
          <w:rFonts w:ascii="Times New Roman" w:hAnsi="Times New Roman" w:cs="Times New Roman"/>
        </w:rPr>
        <w:t xml:space="preserve"> </w:t>
      </w:r>
      <w:r w:rsidR="00105D11">
        <w:rPr>
          <w:rFonts w:ascii="Times New Roman" w:hAnsi="Times New Roman" w:cs="Times New Roman"/>
        </w:rPr>
        <w:t>T</w:t>
      </w:r>
      <w:r w:rsidR="000F461D">
        <w:rPr>
          <w:rFonts w:ascii="Times New Roman" w:hAnsi="Times New Roman" w:cs="Times New Roman"/>
        </w:rPr>
        <w:t>restný zákon (</w:t>
      </w:r>
      <w:r w:rsidR="003176C9">
        <w:rPr>
          <w:rFonts w:ascii="Times New Roman" w:hAnsi="Times New Roman" w:cs="Times New Roman"/>
        </w:rPr>
        <w:t>zákon č. 300</w:t>
      </w:r>
      <w:r w:rsidR="0091145A">
        <w:rPr>
          <w:rFonts w:ascii="Times New Roman" w:hAnsi="Times New Roman" w:cs="Times New Roman"/>
        </w:rPr>
        <w:t>/2005 Z.</w:t>
      </w:r>
      <w:r w:rsidR="000F461D">
        <w:rPr>
          <w:rFonts w:ascii="Times New Roman" w:hAnsi="Times New Roman" w:cs="Times New Roman"/>
        </w:rPr>
        <w:t xml:space="preserve"> </w:t>
      </w:r>
      <w:r w:rsidR="0091145A">
        <w:rPr>
          <w:rFonts w:ascii="Times New Roman" w:hAnsi="Times New Roman" w:cs="Times New Roman"/>
        </w:rPr>
        <w:t>z.</w:t>
      </w:r>
      <w:r w:rsidR="00105D11">
        <w:rPr>
          <w:rFonts w:ascii="Times New Roman" w:hAnsi="Times New Roman" w:cs="Times New Roman"/>
        </w:rPr>
        <w:t>) a T</w:t>
      </w:r>
      <w:r w:rsidR="000F461D">
        <w:rPr>
          <w:rFonts w:ascii="Times New Roman" w:hAnsi="Times New Roman" w:cs="Times New Roman"/>
        </w:rPr>
        <w:t xml:space="preserve">restný poriadok (zákon č. 301/2005 Z. z) </w:t>
      </w:r>
      <w:r w:rsidR="0091145A">
        <w:rPr>
          <w:rFonts w:ascii="Times New Roman" w:hAnsi="Times New Roman" w:cs="Times New Roman"/>
        </w:rPr>
        <w:t xml:space="preserve">v platnom znení. </w:t>
      </w:r>
      <w:r w:rsidRPr="00D919F1" w:rsidR="005706A0">
        <w:rPr>
          <w:rFonts w:ascii="Times New Roman" w:hAnsi="Times New Roman" w:cs="Times New Roman"/>
        </w:rPr>
        <w:t xml:space="preserve">Pred ratifikáciou  tohto zmluvného dokumentu sa vyžaduje súhlas Národnej rady Slovenskej republiky. </w:t>
      </w:r>
      <w:r w:rsidR="0049068B">
        <w:rPr>
          <w:rFonts w:ascii="Times New Roman" w:hAnsi="Times New Roman" w:cs="Times New Roman"/>
        </w:rPr>
        <w:t>Dohoda</w:t>
      </w:r>
      <w:r w:rsidRPr="00D919F1" w:rsidR="0049068B">
        <w:rPr>
          <w:rFonts w:ascii="Times New Roman" w:hAnsi="Times New Roman" w:cs="Times New Roman"/>
        </w:rPr>
        <w:t xml:space="preserve"> </w:t>
      </w:r>
      <w:r w:rsidR="0049068B">
        <w:rPr>
          <w:rFonts w:ascii="Times New Roman" w:hAnsi="Times New Roman" w:cs="Times New Roman"/>
        </w:rPr>
        <w:t>je z</w:t>
      </w:r>
      <w:r w:rsidRPr="00D919F1" w:rsidR="005706A0">
        <w:rPr>
          <w:rFonts w:ascii="Times New Roman" w:hAnsi="Times New Roman" w:cs="Times New Roman"/>
        </w:rPr>
        <w:t>ároveň medzinárodnou zmluvou, ktorá má podľa § 478 Trestného poriadku prednosť pred 5. časťou Trestného poriadku.</w:t>
      </w:r>
    </w:p>
    <w:p w:rsidR="003515FA" w:rsidP="00193633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3515FA" w:rsidRPr="00A61826" w:rsidP="003515FA">
      <w:pPr>
        <w:spacing w:before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764AB8">
        <w:rPr>
          <w:rFonts w:ascii="Times New Roman" w:hAnsi="Times New Roman" w:cs="Times New Roman"/>
        </w:rPr>
        <w:t>láda Slovenskej republiky</w:t>
      </w:r>
      <w:r>
        <w:rPr>
          <w:rFonts w:ascii="Times New Roman" w:hAnsi="Times New Roman" w:cs="Times New Roman"/>
        </w:rPr>
        <w:t xml:space="preserve"> </w:t>
      </w:r>
      <w:r w:rsidRPr="00764AB8">
        <w:rPr>
          <w:rFonts w:ascii="Times New Roman" w:hAnsi="Times New Roman" w:cs="Times New Roman"/>
        </w:rPr>
        <w:t>uznesením č.</w:t>
      </w:r>
      <w:r>
        <w:rPr>
          <w:rFonts w:ascii="Times New Roman" w:hAnsi="Times New Roman" w:cs="Times New Roman"/>
        </w:rPr>
        <w:t xml:space="preserve"> 108 </w:t>
      </w:r>
      <w:r w:rsidRPr="00764AB8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20. februára 2008</w:t>
      </w:r>
      <w:r w:rsidRPr="00764A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vyjadrila súhlas</w:t>
      </w:r>
      <w:r w:rsidRPr="00764AB8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 uzavretím</w:t>
      </w:r>
      <w:r w:rsidRPr="00764A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Dohody medzi Slovenskou republikou a Organizáciou Spojených národov o výkone trestov uložených Medzinárodným trestným tribunálom pre bývalú Juhosláviu</w:t>
      </w:r>
      <w:r w:rsidRPr="00764AB8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764AB8">
        <w:rPr>
          <w:rFonts w:ascii="Times New Roman" w:hAnsi="Times New Roman" w:cs="Times New Roman"/>
        </w:rPr>
        <w:t xml:space="preserve">odporučila prezidentovi Slovenskej republiky ratifikovať </w:t>
      </w:r>
      <w:r w:rsidR="003F59FB">
        <w:rPr>
          <w:rFonts w:ascii="Times New Roman" w:hAnsi="Times New Roman" w:cs="Times New Roman"/>
        </w:rPr>
        <w:t>dohodu</w:t>
      </w:r>
      <w:r w:rsidRPr="00764AB8">
        <w:rPr>
          <w:rFonts w:ascii="Times New Roman" w:hAnsi="Times New Roman" w:cs="Times New Roman"/>
        </w:rPr>
        <w:t xml:space="preserve"> po vyslovení súhlasu Národnej rady Slovenskej republiky</w:t>
      </w:r>
      <w:r w:rsidR="00A61826">
        <w:rPr>
          <w:rFonts w:ascii="Times New Roman" w:hAnsi="Times New Roman" w:cs="Times New Roman"/>
        </w:rPr>
        <w:t xml:space="preserve"> </w:t>
      </w:r>
      <w:r w:rsidRPr="00A61826" w:rsidR="00A61826">
        <w:rPr>
          <w:rFonts w:ascii="Times New Roman" w:hAnsi="Times New Roman" w:cs="Times New Roman"/>
        </w:rPr>
        <w:t>podľa článku 86 písm. d) Ústavy Slovenskej republiky</w:t>
      </w:r>
      <w:r w:rsidRPr="00764AB8">
        <w:rPr>
          <w:rFonts w:ascii="Times New Roman" w:hAnsi="Times New Roman" w:cs="Times New Roman"/>
        </w:rPr>
        <w:t>.</w:t>
      </w:r>
      <w:r w:rsidR="00A61826">
        <w:rPr>
          <w:rFonts w:ascii="Times New Roman" w:hAnsi="Times New Roman" w:cs="Times New Roman"/>
        </w:rPr>
        <w:t xml:space="preserve"> Dohodu za Slovenskú republiku podpísal 7. apríla 2008 </w:t>
      </w:r>
      <w:r w:rsidRPr="00A61826" w:rsidR="00A61826">
        <w:rPr>
          <w:rFonts w:ascii="Times New Roman" w:hAnsi="Times New Roman" w:cs="Times New Roman"/>
        </w:rPr>
        <w:t>podpredseda vlády a minister spravodlivosti</w:t>
      </w:r>
      <w:r w:rsidR="00A61826">
        <w:rPr>
          <w:rFonts w:ascii="Times New Roman" w:hAnsi="Times New Roman" w:cs="Times New Roman"/>
        </w:rPr>
        <w:t xml:space="preserve"> Slovenskej republiky.</w:t>
      </w:r>
    </w:p>
    <w:p w:rsidR="003515FA" w:rsidP="00193633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F461D"/>
    <w:rsid w:val="00105D11"/>
    <w:rsid w:val="00193633"/>
    <w:rsid w:val="003176C9"/>
    <w:rsid w:val="003515FA"/>
    <w:rsid w:val="003F59FB"/>
    <w:rsid w:val="00450928"/>
    <w:rsid w:val="00465315"/>
    <w:rsid w:val="0049068B"/>
    <w:rsid w:val="005706A0"/>
    <w:rsid w:val="00621B94"/>
    <w:rsid w:val="00764AB8"/>
    <w:rsid w:val="0091145A"/>
    <w:rsid w:val="00A61826"/>
    <w:rsid w:val="00A945DD"/>
    <w:rsid w:val="00AE0527"/>
    <w:rsid w:val="00B40327"/>
    <w:rsid w:val="00B53E96"/>
    <w:rsid w:val="00D77FF7"/>
    <w:rsid w:val="00D919F1"/>
    <w:rsid w:val="00E13EE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A945DD"/>
    <w:pPr>
      <w:autoSpaceDE/>
      <w:autoSpaceDN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486</Words>
  <Characters>2872</Characters>
  <Application>Microsoft Office Word</Application>
  <DocSecurity>0</DocSecurity>
  <Lines>0</Lines>
  <Paragraphs>0</Paragraphs>
  <ScaleCrop>false</ScaleCrop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do predkladacej správy:</dc:title>
  <dc:creator>branislav.bohacik</dc:creator>
  <cp:lastModifiedBy>Rastislav Ďurove</cp:lastModifiedBy>
  <cp:revision>8</cp:revision>
  <cp:lastPrinted>2007-09-06T12:40:00Z</cp:lastPrinted>
  <dcterms:created xsi:type="dcterms:W3CDTF">2008-04-21T06:48:00Z</dcterms:created>
  <dcterms:modified xsi:type="dcterms:W3CDTF">2008-04-21T12:44:00Z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73304548</vt:i4>
  </property>
  <property fmtid="{D5CDD505-2E9C-101B-9397-08002B2CF9AE}" pid="3" name="_AuthorEmail">
    <vt:lpwstr>branislav.bohacik@justice.sk</vt:lpwstr>
  </property>
  <property fmtid="{D5CDD505-2E9C-101B-9397-08002B2CF9AE}" pid="4" name="_AuthorEmailDisplayName">
    <vt:lpwstr>BOHACIK Branislav</vt:lpwstr>
  </property>
  <property fmtid="{D5CDD505-2E9C-101B-9397-08002B2CF9AE}" pid="5" name="_EmailSubject">
    <vt:lpwstr/>
  </property>
</Properties>
</file>