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3ED5" w:rsidP="00463ED5">
      <w:pPr>
        <w:tabs>
          <w:tab w:val="left" w:pos="540"/>
        </w:tabs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463ED5" w:rsidP="00463ED5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37. schôdza výboru</w:t>
      </w:r>
    </w:p>
    <w:p w:rsidR="00463ED5" w:rsidP="00463ED5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153</w:t>
      </w:r>
    </w:p>
    <w:p w:rsidR="00463ED5" w:rsidP="00463ED5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463ED5" w:rsidP="00463E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463ED5" w:rsidP="00463E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463ED5" w:rsidP="00463E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6. mája  2008</w:t>
      </w:r>
    </w:p>
    <w:p w:rsidR="00463ED5" w:rsidP="00463ED5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463ED5" w:rsidP="00463ED5">
      <w:pPr>
        <w:pStyle w:val="BodyText"/>
        <w:rPr>
          <w:rFonts w:ascii="Times New Roman" w:hAnsi="Times New Roman" w:cs="Times New Roman"/>
        </w:rPr>
      </w:pPr>
    </w:p>
    <w:p w:rsidR="00463ED5" w:rsidP="00463ED5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 určení spravodajcu gestorského výboru pre prvé čítanie k</w:t>
      </w:r>
      <w:r w:rsidRPr="00B55DC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návrhu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Pr="00004EA8">
        <w:rPr>
          <w:rFonts w:ascii="Times New Roman" w:hAnsi="Times New Roman" w:cs="Times New Roman"/>
          <w:b/>
          <w:bCs/>
        </w:rPr>
        <w:t>(tlač 626)</w:t>
      </w:r>
      <w:r>
        <w:rPr>
          <w:rFonts w:ascii="Times New Roman" w:hAnsi="Times New Roman" w:cs="Times New Roman"/>
          <w:b/>
          <w:bCs/>
        </w:rPr>
        <w:t xml:space="preserve"> – prvé čítanie</w:t>
      </w:r>
    </w:p>
    <w:p w:rsidR="00463ED5" w:rsidP="00463ED5">
      <w:pPr>
        <w:pStyle w:val="BodyText"/>
        <w:ind w:left="360"/>
        <w:rPr>
          <w:rFonts w:ascii="Times New Roman" w:hAnsi="Times New Roman" w:cs="Times New Roman"/>
          <w:bCs/>
        </w:rPr>
      </w:pPr>
    </w:p>
    <w:p w:rsidR="00463ED5" w:rsidP="00463ED5">
      <w:pPr>
        <w:jc w:val="both"/>
        <w:rPr>
          <w:rFonts w:ascii="Times New Roman" w:hAnsi="Times New Roman" w:cs="Times New Roman"/>
        </w:rPr>
      </w:pPr>
    </w:p>
    <w:p w:rsidR="00463ED5" w:rsidP="00463ED5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 bezpečnosť</w:t>
      </w:r>
    </w:p>
    <w:p w:rsidR="00463ED5" w:rsidP="00463ED5">
      <w:pPr>
        <w:ind w:firstLine="705"/>
        <w:jc w:val="both"/>
        <w:rPr>
          <w:rFonts w:ascii="Times New Roman" w:hAnsi="Times New Roman" w:cs="Times New Roman"/>
        </w:rPr>
      </w:pPr>
    </w:p>
    <w:p w:rsidR="00463ED5" w:rsidP="00463ED5"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A. konštatuje,</w:t>
      </w:r>
    </w:p>
    <w:p w:rsidR="00463ED5" w:rsidP="00463ED5">
      <w:pPr>
        <w:pStyle w:val="BodyText"/>
        <w:tabs>
          <w:tab w:val="left" w:pos="5580"/>
        </w:tabs>
        <w:rPr>
          <w:rFonts w:ascii="Times New Roman" w:hAnsi="Times New Roman" w:cs="Times New Roman"/>
          <w:b/>
          <w:bCs/>
          <w:sz w:val="28"/>
        </w:rPr>
      </w:pPr>
    </w:p>
    <w:p w:rsidR="00463ED5" w:rsidRPr="00E760A0" w:rsidP="00463ED5">
      <w:pPr>
        <w:pStyle w:val="BodyText"/>
        <w:ind w:firstLine="70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</w:t>
      </w:r>
      <w:r>
        <w:rPr>
          <w:rFonts w:ascii="Times New Roman" w:hAnsi="Times New Roman" w:cs="Times New Roman"/>
        </w:rPr>
        <w:t>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 w:rsidRPr="00CB088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návrhu poslancov Národn</w:t>
      </w:r>
      <w:r>
        <w:rPr>
          <w:rFonts w:ascii="Times New Roman" w:hAnsi="Times New Roman" w:cs="Times New Roman"/>
          <w:bCs/>
        </w:rPr>
        <w:t xml:space="preserve">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Pr="00004EA8">
        <w:rPr>
          <w:rFonts w:ascii="Times New Roman" w:hAnsi="Times New Roman" w:cs="Times New Roman"/>
          <w:b/>
          <w:bCs/>
        </w:rPr>
        <w:t>(tlač 626)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</w:rPr>
        <w:t>ozhodnutím číslo 637 z 28. apríla  2008</w:t>
      </w:r>
      <w:r w:rsidRPr="00532328">
        <w:rPr>
          <w:rFonts w:ascii="Times New Roman" w:hAnsi="Times New Roman" w:cs="Times New Roman"/>
          <w:color w:val="FF0000"/>
        </w:rPr>
        <w:t xml:space="preserve"> </w:t>
      </w:r>
      <w:r w:rsidRPr="00B0657D">
        <w:rPr>
          <w:rFonts w:ascii="Times New Roman" w:hAnsi="Times New Roman" w:cs="Times New Roman"/>
        </w:rPr>
        <w:t>za gestorský výbor;</w:t>
      </w:r>
    </w:p>
    <w:p w:rsidR="00463ED5" w:rsidP="00463ED5">
      <w:pPr>
        <w:ind w:firstLine="705"/>
        <w:jc w:val="both"/>
        <w:rPr>
          <w:rFonts w:ascii="Times New Roman" w:hAnsi="Times New Roman" w:cs="Times New Roman"/>
        </w:rPr>
      </w:pPr>
    </w:p>
    <w:p w:rsidR="00463ED5" w:rsidP="00463ED5">
      <w:pPr>
        <w:ind w:firstLine="705"/>
        <w:jc w:val="both"/>
        <w:rPr>
          <w:rFonts w:ascii="Times New Roman" w:hAnsi="Times New Roman" w:cs="Times New Roman"/>
        </w:rPr>
      </w:pPr>
    </w:p>
    <w:p w:rsidR="00463ED5" w:rsidP="00463ED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určuje</w:t>
      </w:r>
    </w:p>
    <w:p w:rsidR="00463ED5" w:rsidP="00463ED5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</w:p>
    <w:p w:rsidR="00463ED5" w:rsidP="00463ED5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 w:cs="Times New Roman"/>
          <w:b/>
          <w:sz w:val="28"/>
          <w:szCs w:val="28"/>
        </w:rPr>
        <w:t xml:space="preserve">Mariána KOVAČÓCYHO </w:t>
      </w:r>
      <w:r>
        <w:rPr>
          <w:rFonts w:ascii="Times New Roman" w:hAnsi="Times New Roman" w:cs="Times New Roman"/>
        </w:rPr>
        <w:t>za spravodajcu výboru k predmetnému návrhu zákona v prvom čítaní;</w:t>
      </w:r>
    </w:p>
    <w:p w:rsidR="00463ED5" w:rsidP="00463ED5">
      <w:pPr>
        <w:pStyle w:val="BodyTextIndent2"/>
        <w:ind w:left="0"/>
        <w:rPr>
          <w:rFonts w:ascii="Times New Roman" w:hAnsi="Times New Roman" w:cs="Times New Roman"/>
          <w:b/>
          <w:sz w:val="28"/>
        </w:rPr>
      </w:pPr>
    </w:p>
    <w:p w:rsidR="00463ED5" w:rsidP="00463ED5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ukladá</w:t>
      </w:r>
    </w:p>
    <w:p w:rsidR="00463ED5" w:rsidP="00463ED5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</w:t>
      </w:r>
    </w:p>
    <w:p w:rsidR="00463ED5" w:rsidP="00463ED5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o tomto uznesení  predsedu Národnej rady  Slovenskej republiky. </w:t>
      </w:r>
    </w:p>
    <w:p w:rsidR="00463ED5" w:rsidP="00463ED5">
      <w:pPr>
        <w:jc w:val="both"/>
        <w:rPr>
          <w:rFonts w:ascii="Times New Roman" w:hAnsi="Times New Roman" w:cs="Times New Roman"/>
        </w:rPr>
      </w:pPr>
    </w:p>
    <w:p w:rsidR="00463ED5" w:rsidP="00463ED5">
      <w:pPr>
        <w:jc w:val="both"/>
        <w:rPr>
          <w:rFonts w:ascii="Times New Roman" w:hAnsi="Times New Roman" w:cs="Times New Roman"/>
        </w:rPr>
      </w:pPr>
    </w:p>
    <w:p w:rsidR="00463ED5" w:rsidP="00463E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  <w:tab/>
        <w:tab/>
      </w:r>
      <w:r>
        <w:rPr>
          <w:rFonts w:ascii="Times New Roman" w:hAnsi="Times New Roman" w:cs="Times New Roman"/>
          <w:b/>
          <w:i/>
          <w:sz w:val="28"/>
        </w:rPr>
        <w:tab/>
        <w:tab/>
        <w:tab/>
        <w:tab/>
        <w:tab/>
        <w:tab/>
        <w:t>Rudolf PUČÍK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   predseda výboru</w:t>
      </w:r>
    </w:p>
    <w:p w:rsidR="00463ED5" w:rsidP="00463ED5">
      <w:pPr>
        <w:rPr>
          <w:rFonts w:ascii="Times New Roman" w:hAnsi="Times New Roman" w:cs="Times New Roman"/>
          <w:b/>
          <w:i/>
          <w:sz w:val="28"/>
        </w:rPr>
      </w:pPr>
      <w:r w:rsidR="007C61B4">
        <w:rPr>
          <w:rFonts w:ascii="Times New Roman" w:hAnsi="Times New Roman" w:cs="Times New Roman"/>
          <w:b/>
          <w:i/>
          <w:sz w:val="28"/>
        </w:rPr>
        <w:t>Vladimír MATEJIČKA</w:t>
      </w:r>
    </w:p>
    <w:p w:rsidR="00463ED5" w:rsidP="004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463ED5" w:rsidP="00463ED5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EA8"/>
    <w:rsid w:val="00463ED5"/>
    <w:rsid w:val="00532328"/>
    <w:rsid w:val="007C61B4"/>
    <w:rsid w:val="00B0657D"/>
    <w:rsid w:val="00B55DC0"/>
    <w:rsid w:val="00B868BA"/>
    <w:rsid w:val="00CB0888"/>
    <w:rsid w:val="00E760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ED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63ED5"/>
    <w:pPr>
      <w:keepNext/>
      <w:ind w:firstLine="705"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463ED5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463ED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298</Words>
  <Characters>1701</Characters>
  <Application>Microsoft Office Word</Application>
  <DocSecurity>0</DocSecurity>
  <Lines>0</Lines>
  <Paragraphs>0</Paragraphs>
  <ScaleCrop>false</ScaleCrop>
  <Company>Kancelaria NR SR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J. Richtera a V. Jasaňa o štát. službe PZ (tlač 626)</dc:title>
  <dc:subject>1. čítanie - M. Kovačócy</dc:subject>
  <dc:creator>mazuvlad</dc:creator>
  <cp:lastModifiedBy>mazuvlad</cp:lastModifiedBy>
  <cp:revision>2</cp:revision>
  <dcterms:created xsi:type="dcterms:W3CDTF">2008-04-30T05:25:00Z</dcterms:created>
  <dcterms:modified xsi:type="dcterms:W3CDTF">2008-05-07T08:45:00Z</dcterms:modified>
</cp:coreProperties>
</file>