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641C">
      <w:pPr>
        <w:pStyle w:val="Heading1"/>
        <w:spacing w:before="0"/>
      </w:pPr>
      <w:r>
        <w:t>PREDSEDA NÁRODNEJ RADY SLOVENSKEJ REPUBLIKY</w:t>
      </w:r>
    </w:p>
    <w:p w:rsidR="00BE641C">
      <w:pPr>
        <w:pStyle w:val="Protokoln"/>
        <w:rPr>
          <w:rFonts w:cs="Times New Roman"/>
        </w:rPr>
      </w:pPr>
      <w:r>
        <w:rPr>
          <w:rFonts w:cs="Times New Roman"/>
        </w:rPr>
        <w:t xml:space="preserve">Číslo: </w:t>
      </w:r>
      <w:r w:rsidR="009C5EDF">
        <w:rPr>
          <w:rFonts w:cs="Times New Roman"/>
        </w:rPr>
        <w:t>487</w:t>
      </w:r>
      <w:r>
        <w:rPr>
          <w:rFonts w:cs="Times New Roman"/>
        </w:rPr>
        <w:t>/200</w:t>
      </w:r>
      <w:r w:rsidR="0006545E">
        <w:rPr>
          <w:rFonts w:cs="Times New Roman"/>
        </w:rPr>
        <w:t>8</w:t>
      </w:r>
    </w:p>
    <w:p w:rsidR="00BE641C">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BE641C">
      <w:pPr>
        <w:pStyle w:val="rozhodnutia"/>
        <w:rPr>
          <w:rFonts w:cs="Times New Roman"/>
        </w:rPr>
      </w:pPr>
      <w:r w:rsidR="009C5EDF">
        <w:rPr>
          <w:rFonts w:cs="Times New Roman"/>
        </w:rPr>
        <w:t>577</w:t>
      </w:r>
    </w:p>
    <w:p w:rsidR="00BE641C">
      <w:pPr>
        <w:pStyle w:val="Heading1"/>
      </w:pPr>
      <w:r>
        <w:t>ROZHODNUTIE</w:t>
      </w:r>
    </w:p>
    <w:p w:rsidR="00BE641C">
      <w:pPr>
        <w:pStyle w:val="Heading1"/>
      </w:pPr>
      <w:r>
        <w:t>PREDSEDU NÁRODNEJ RADY SLOVENSKEJ REPUBLIKY</w:t>
      </w:r>
    </w:p>
    <w:p w:rsidR="00BE641C">
      <w:pPr>
        <w:rPr>
          <w:rFonts w:ascii="Arial" w:hAnsi="Arial" w:cs="Arial"/>
        </w:rPr>
      </w:pPr>
    </w:p>
    <w:p w:rsidR="00BE641C" w:rsidRPr="00B31666">
      <w:pPr>
        <w:jc w:val="center"/>
        <w:rPr>
          <w:rFonts w:ascii="Arial" w:hAnsi="Arial" w:cs="Arial"/>
          <w:sz w:val="20"/>
          <w:szCs w:val="20"/>
        </w:rPr>
      </w:pPr>
      <w:r w:rsidRPr="00B31666" w:rsidR="00CE3CC7">
        <w:rPr>
          <w:rFonts w:ascii="Arial" w:hAnsi="Arial" w:cs="Arial"/>
          <w:sz w:val="20"/>
          <w:szCs w:val="20"/>
        </w:rPr>
        <w:t>z</w:t>
      </w:r>
      <w:r w:rsidRPr="00B31666" w:rsidR="009701A7">
        <w:rPr>
          <w:rFonts w:ascii="Arial" w:hAnsi="Arial" w:cs="Arial"/>
          <w:sz w:val="20"/>
          <w:szCs w:val="20"/>
        </w:rPr>
        <w:t> </w:t>
      </w:r>
      <w:r w:rsidRPr="00B31666" w:rsidR="00F56828">
        <w:rPr>
          <w:rFonts w:ascii="Arial" w:hAnsi="Arial" w:cs="Arial"/>
          <w:sz w:val="20"/>
          <w:szCs w:val="20"/>
        </w:rPr>
        <w:t>11</w:t>
      </w:r>
      <w:r w:rsidRPr="00B31666" w:rsidR="00723AE1">
        <w:rPr>
          <w:rFonts w:ascii="Arial" w:hAnsi="Arial" w:cs="Arial"/>
          <w:sz w:val="20"/>
          <w:szCs w:val="20"/>
        </w:rPr>
        <w:t>.</w:t>
      </w:r>
      <w:r w:rsidRPr="00B31666" w:rsidR="00F56828">
        <w:rPr>
          <w:rFonts w:ascii="Arial" w:hAnsi="Arial" w:cs="Arial"/>
          <w:sz w:val="20"/>
          <w:szCs w:val="20"/>
        </w:rPr>
        <w:t xml:space="preserve"> marca</w:t>
      </w:r>
      <w:r w:rsidRPr="00B31666" w:rsidR="00D77292">
        <w:rPr>
          <w:rFonts w:ascii="Arial" w:hAnsi="Arial" w:cs="Arial"/>
          <w:sz w:val="20"/>
          <w:szCs w:val="20"/>
        </w:rPr>
        <w:t xml:space="preserve"> </w:t>
      </w:r>
      <w:r w:rsidRPr="00B31666">
        <w:rPr>
          <w:rFonts w:ascii="Arial" w:hAnsi="Arial" w:cs="Arial"/>
          <w:sz w:val="20"/>
          <w:szCs w:val="20"/>
        </w:rPr>
        <w:t>200</w:t>
      </w:r>
      <w:r w:rsidRPr="00B31666" w:rsidR="0006545E">
        <w:rPr>
          <w:rFonts w:ascii="Arial" w:hAnsi="Arial" w:cs="Arial"/>
          <w:sz w:val="20"/>
          <w:szCs w:val="20"/>
        </w:rPr>
        <w:t>8</w:t>
      </w:r>
    </w:p>
    <w:p w:rsidR="00BE641C" w:rsidRPr="00B31666">
      <w:pPr>
        <w:jc w:val="both"/>
        <w:rPr>
          <w:rFonts w:ascii="Arial" w:hAnsi="Arial" w:cs="Arial"/>
          <w:sz w:val="20"/>
          <w:szCs w:val="20"/>
        </w:rPr>
      </w:pPr>
    </w:p>
    <w:p w:rsidR="00BE641C" w:rsidRPr="00B31666">
      <w:pPr>
        <w:pStyle w:val="BodyText"/>
        <w:tabs>
          <w:tab w:val="clear" w:pos="1080"/>
        </w:tabs>
        <w:adjustRightInd/>
        <w:rPr>
          <w:rFonts w:cs="Arial"/>
          <w:sz w:val="20"/>
          <w:lang w:val="sk-SK"/>
        </w:rPr>
      </w:pPr>
      <w:r w:rsidRPr="00B31666">
        <w:rPr>
          <w:rFonts w:cs="Arial"/>
          <w:sz w:val="20"/>
          <w:lang w:val="sk-SK"/>
        </w:rPr>
        <w:t>o návrhu pridelenia vládneho návrhu zákona na prerokovanie výborom Národnej rady Slovenskej republiky</w:t>
      </w:r>
    </w:p>
    <w:p w:rsidR="00BE641C">
      <w:pPr>
        <w:jc w:val="both"/>
        <w:rPr>
          <w:rFonts w:ascii="Arial" w:hAnsi="Arial" w:cs="Arial"/>
          <w:sz w:val="20"/>
          <w:szCs w:val="20"/>
        </w:rPr>
      </w:pPr>
    </w:p>
    <w:p w:rsidR="00B31666" w:rsidRPr="00B31666">
      <w:pPr>
        <w:jc w:val="both"/>
        <w:rPr>
          <w:rFonts w:ascii="Arial" w:hAnsi="Arial" w:cs="Arial"/>
          <w:sz w:val="20"/>
          <w:szCs w:val="20"/>
        </w:rPr>
      </w:pPr>
    </w:p>
    <w:p w:rsidR="00BE641C" w:rsidRPr="00B31666">
      <w:pPr>
        <w:jc w:val="both"/>
        <w:rPr>
          <w:rFonts w:ascii="Arial" w:hAnsi="Arial" w:cs="Arial"/>
          <w:sz w:val="20"/>
          <w:szCs w:val="20"/>
        </w:rPr>
      </w:pPr>
    </w:p>
    <w:p w:rsidR="00BE641C" w:rsidRPr="00B31666">
      <w:pPr>
        <w:jc w:val="both"/>
        <w:rPr>
          <w:rFonts w:ascii="Arial" w:hAnsi="Arial" w:cs="Arial"/>
          <w:sz w:val="22"/>
          <w:szCs w:val="22"/>
        </w:rPr>
      </w:pPr>
      <w:r w:rsidRPr="00B31666">
        <w:rPr>
          <w:rFonts w:ascii="Arial" w:hAnsi="Arial" w:cs="Arial"/>
          <w:sz w:val="22"/>
          <w:szCs w:val="22"/>
        </w:rPr>
        <w:tab/>
      </w:r>
      <w:r w:rsidRPr="00B31666">
        <w:rPr>
          <w:rFonts w:ascii="Arial" w:hAnsi="Arial" w:cs="Arial"/>
          <w:b/>
          <w:sz w:val="22"/>
          <w:szCs w:val="22"/>
        </w:rPr>
        <w:t>N a v r h</w:t>
      </w:r>
      <w:r w:rsidRPr="00B31666">
        <w:rPr>
          <w:rFonts w:ascii="Arial" w:hAnsi="Arial" w:cs="Arial"/>
          <w:b/>
          <w:sz w:val="22"/>
          <w:szCs w:val="22"/>
        </w:rPr>
        <w:t xml:space="preserve"> u j e m</w:t>
      </w:r>
    </w:p>
    <w:p w:rsidR="00BE641C" w:rsidRPr="00B31666">
      <w:pPr>
        <w:jc w:val="both"/>
        <w:rPr>
          <w:rFonts w:ascii="Arial" w:hAnsi="Arial" w:cs="Arial"/>
          <w:sz w:val="20"/>
          <w:szCs w:val="20"/>
        </w:rPr>
      </w:pPr>
    </w:p>
    <w:p w:rsidR="00BE641C" w:rsidRPr="00B31666">
      <w:pPr>
        <w:jc w:val="both"/>
        <w:rPr>
          <w:rFonts w:ascii="Arial" w:hAnsi="Arial" w:cs="Arial"/>
          <w:sz w:val="20"/>
          <w:szCs w:val="20"/>
        </w:rPr>
      </w:pPr>
      <w:r w:rsidRPr="00B31666">
        <w:rPr>
          <w:rFonts w:ascii="Arial" w:hAnsi="Arial" w:cs="Arial"/>
          <w:sz w:val="20"/>
          <w:szCs w:val="20"/>
        </w:rPr>
        <w:tab/>
        <w:t>Národnej rade Slovenskej republiky</w:t>
      </w:r>
    </w:p>
    <w:p w:rsidR="00BE641C" w:rsidRPr="00B31666">
      <w:pPr>
        <w:jc w:val="both"/>
        <w:rPr>
          <w:rFonts w:ascii="Arial" w:hAnsi="Arial" w:cs="Arial"/>
          <w:sz w:val="20"/>
          <w:szCs w:val="20"/>
        </w:rPr>
      </w:pPr>
    </w:p>
    <w:p w:rsidR="00BE641C" w:rsidRPr="00B31666">
      <w:pPr>
        <w:jc w:val="both"/>
        <w:rPr>
          <w:rFonts w:ascii="Arial" w:hAnsi="Arial" w:cs="Arial"/>
          <w:sz w:val="22"/>
          <w:szCs w:val="22"/>
        </w:rPr>
      </w:pPr>
      <w:r w:rsidRPr="00B31666">
        <w:rPr>
          <w:rFonts w:ascii="Arial" w:hAnsi="Arial" w:cs="Arial"/>
          <w:sz w:val="22"/>
          <w:szCs w:val="22"/>
        </w:rPr>
        <w:tab/>
      </w:r>
      <w:r w:rsidRPr="00B31666">
        <w:rPr>
          <w:rFonts w:ascii="Arial" w:hAnsi="Arial" w:cs="Arial"/>
          <w:b/>
          <w:sz w:val="22"/>
          <w:szCs w:val="22"/>
        </w:rPr>
        <w:t>A. p r i d e l i ť</w:t>
      </w:r>
    </w:p>
    <w:p w:rsidR="00BE641C" w:rsidRPr="00B31666">
      <w:pPr>
        <w:jc w:val="both"/>
        <w:rPr>
          <w:rFonts w:ascii="Arial" w:hAnsi="Arial" w:cs="Arial"/>
          <w:sz w:val="20"/>
          <w:szCs w:val="20"/>
        </w:rPr>
      </w:pPr>
    </w:p>
    <w:p w:rsidR="00BE641C" w:rsidRPr="00B31666">
      <w:pPr>
        <w:pStyle w:val="BodyText"/>
        <w:rPr>
          <w:rFonts w:cs="Arial"/>
          <w:noProof/>
          <w:sz w:val="20"/>
        </w:rPr>
      </w:pPr>
      <w:r w:rsidRPr="00B31666">
        <w:rPr>
          <w:rFonts w:cs="Arial"/>
          <w:noProof/>
          <w:sz w:val="20"/>
        </w:rPr>
        <w:tab/>
        <w:t>vládny návrh zákona</w:t>
      </w:r>
      <w:r w:rsidRPr="00B31666" w:rsidR="00F56828">
        <w:rPr>
          <w:rFonts w:cs="Arial"/>
          <w:noProof/>
          <w:sz w:val="20"/>
        </w:rPr>
        <w:t xml:space="preserve"> o výchove a vzdelávaní (školský zákon) a o zmene a doplnení niektorých zákonov</w:t>
      </w:r>
      <w:r w:rsidRPr="00B31666" w:rsidR="003259C0">
        <w:rPr>
          <w:rFonts w:cs="Arial"/>
          <w:noProof/>
          <w:sz w:val="20"/>
        </w:rPr>
        <w:t xml:space="preserve"> </w:t>
      </w:r>
      <w:r w:rsidRPr="00B31666">
        <w:rPr>
          <w:rFonts w:cs="Arial"/>
          <w:sz w:val="20"/>
          <w:lang w:val="sk-SK"/>
        </w:rPr>
        <w:t xml:space="preserve">(tlač </w:t>
      </w:r>
      <w:r w:rsidRPr="00B31666" w:rsidR="00F56828">
        <w:rPr>
          <w:rFonts w:cs="Arial"/>
          <w:sz w:val="20"/>
          <w:lang w:val="sk-SK"/>
        </w:rPr>
        <w:t>560</w:t>
      </w:r>
      <w:r w:rsidRPr="00B31666">
        <w:rPr>
          <w:rFonts w:cs="Arial"/>
          <w:sz w:val="20"/>
          <w:lang w:val="sk-SK"/>
        </w:rPr>
        <w:t>), doručený</w:t>
      </w:r>
      <w:r w:rsidRPr="00B31666" w:rsidR="009701A7">
        <w:rPr>
          <w:rFonts w:cs="Arial"/>
          <w:sz w:val="20"/>
          <w:lang w:val="sk-SK"/>
        </w:rPr>
        <w:t xml:space="preserve"> </w:t>
      </w:r>
      <w:r w:rsidRPr="00B31666" w:rsidR="00F56828">
        <w:rPr>
          <w:rFonts w:cs="Arial"/>
          <w:sz w:val="20"/>
          <w:lang w:val="sk-SK"/>
        </w:rPr>
        <w:t>10</w:t>
      </w:r>
      <w:r w:rsidRPr="00B31666" w:rsidR="00723AE1">
        <w:rPr>
          <w:rFonts w:cs="Arial"/>
          <w:sz w:val="20"/>
          <w:lang w:val="sk-SK"/>
        </w:rPr>
        <w:t>.</w:t>
      </w:r>
      <w:r w:rsidRPr="00B31666" w:rsidR="00F56828">
        <w:rPr>
          <w:rFonts w:cs="Arial"/>
          <w:sz w:val="20"/>
          <w:lang w:val="sk-SK"/>
        </w:rPr>
        <w:t xml:space="preserve"> marca</w:t>
      </w:r>
      <w:r w:rsidRPr="00B31666" w:rsidR="00723AE1">
        <w:rPr>
          <w:rFonts w:cs="Arial"/>
          <w:sz w:val="20"/>
          <w:lang w:val="sk-SK"/>
        </w:rPr>
        <w:t xml:space="preserve"> 2</w:t>
      </w:r>
      <w:r w:rsidRPr="00B31666">
        <w:rPr>
          <w:rFonts w:cs="Arial"/>
          <w:sz w:val="20"/>
          <w:lang w:val="sk-SK"/>
        </w:rPr>
        <w:t>00</w:t>
      </w:r>
      <w:r w:rsidRPr="00B31666" w:rsidR="0006545E">
        <w:rPr>
          <w:rFonts w:cs="Arial"/>
          <w:sz w:val="20"/>
          <w:lang w:val="sk-SK"/>
        </w:rPr>
        <w:t>8</w:t>
      </w:r>
    </w:p>
    <w:p w:rsidR="00BE641C" w:rsidRPr="00B31666">
      <w:pPr>
        <w:jc w:val="both"/>
        <w:rPr>
          <w:rFonts w:ascii="Arial" w:hAnsi="Arial" w:cs="Arial"/>
          <w:sz w:val="20"/>
          <w:szCs w:val="20"/>
        </w:rPr>
      </w:pPr>
      <w:r w:rsidRPr="00B31666">
        <w:rPr>
          <w:rFonts w:ascii="Arial" w:hAnsi="Arial" w:cs="Arial"/>
          <w:sz w:val="20"/>
          <w:szCs w:val="20"/>
        </w:rPr>
        <w:tab/>
      </w:r>
    </w:p>
    <w:p w:rsidR="00BE641C" w:rsidRPr="00B31666">
      <w:pPr>
        <w:tabs>
          <w:tab w:val="left" w:pos="1080"/>
        </w:tabs>
        <w:ind w:firstLine="708"/>
        <w:jc w:val="both"/>
        <w:rPr>
          <w:rFonts w:ascii="Arial" w:hAnsi="Arial" w:cs="Arial"/>
          <w:sz w:val="20"/>
          <w:szCs w:val="20"/>
        </w:rPr>
      </w:pPr>
      <w:r w:rsidRPr="00B31666">
        <w:rPr>
          <w:rFonts w:ascii="Arial" w:hAnsi="Arial" w:cs="Arial"/>
          <w:sz w:val="20"/>
          <w:szCs w:val="20"/>
        </w:rPr>
        <w:tab/>
      </w:r>
      <w:r w:rsidRPr="00B31666">
        <w:rPr>
          <w:rFonts w:ascii="Arial" w:hAnsi="Arial" w:cs="Arial"/>
          <w:sz w:val="20"/>
          <w:szCs w:val="20"/>
          <w:u w:val="single"/>
        </w:rPr>
        <w:t>na prerokovanie</w:t>
      </w:r>
    </w:p>
    <w:p w:rsidR="00BE641C" w:rsidRPr="00B31666">
      <w:pPr>
        <w:jc w:val="both"/>
        <w:rPr>
          <w:rFonts w:ascii="Arial" w:hAnsi="Arial" w:cs="Arial"/>
          <w:sz w:val="20"/>
          <w:szCs w:val="20"/>
        </w:rPr>
      </w:pPr>
    </w:p>
    <w:p w:rsidR="00B31666" w:rsidRPr="00B31666" w:rsidP="00B31666">
      <w:pPr>
        <w:tabs>
          <w:tab w:val="left" w:pos="1080"/>
        </w:tabs>
        <w:jc w:val="both"/>
        <w:rPr>
          <w:rFonts w:ascii="Arial" w:hAnsi="Arial" w:cs="Arial"/>
          <w:sz w:val="22"/>
          <w:szCs w:val="22"/>
        </w:rPr>
      </w:pPr>
      <w:r w:rsidRPr="00B31666">
        <w:rPr>
          <w:rFonts w:ascii="Arial" w:hAnsi="Arial" w:cs="Arial"/>
          <w:sz w:val="22"/>
          <w:szCs w:val="22"/>
        </w:rPr>
        <w:tab/>
      </w:r>
      <w:r w:rsidRPr="00B31666">
        <w:rPr>
          <w:rFonts w:ascii="Arial" w:hAnsi="Arial" w:cs="Arial"/>
          <w:b/>
          <w:sz w:val="22"/>
          <w:szCs w:val="22"/>
        </w:rPr>
        <w:t>všetkým výborom Národnej rady S</w:t>
      </w:r>
      <w:r w:rsidRPr="00B31666">
        <w:rPr>
          <w:rFonts w:ascii="Arial" w:hAnsi="Arial" w:cs="Arial"/>
          <w:b/>
          <w:sz w:val="22"/>
          <w:szCs w:val="22"/>
        </w:rPr>
        <w:t>lovenskej republiky</w:t>
      </w:r>
    </w:p>
    <w:p w:rsidR="00B31666" w:rsidRPr="00B31666" w:rsidP="00B31666">
      <w:pPr>
        <w:tabs>
          <w:tab w:val="left" w:pos="1080"/>
        </w:tabs>
        <w:ind w:left="1080"/>
        <w:jc w:val="both"/>
        <w:rPr>
          <w:rFonts w:ascii="Arial" w:hAnsi="Arial" w:cs="Arial"/>
          <w:sz w:val="20"/>
          <w:szCs w:val="20"/>
        </w:rPr>
      </w:pPr>
    </w:p>
    <w:p w:rsidR="00B31666" w:rsidRPr="00B31666" w:rsidP="00B31666">
      <w:pPr>
        <w:tabs>
          <w:tab w:val="left" w:pos="1080"/>
        </w:tabs>
        <w:ind w:left="1080"/>
        <w:jc w:val="both"/>
        <w:rPr>
          <w:rFonts w:ascii="Arial" w:hAnsi="Arial" w:cs="Arial"/>
          <w:sz w:val="20"/>
          <w:szCs w:val="20"/>
        </w:rPr>
      </w:pPr>
      <w:r w:rsidRPr="00B31666">
        <w:rPr>
          <w:rFonts w:ascii="Arial" w:hAnsi="Arial" w:cs="Arial"/>
          <w:sz w:val="20"/>
          <w:szCs w:val="20"/>
        </w:rPr>
        <w:t xml:space="preserve">(okrem Mandátového a imunitného výboru Národnej rady Slovenskej republiky, Výboru Národnej rady Slovenskej republiky pre nezlučiteľnosť funkcií, Výboru Národnej rady Slovenskej republiky pre európske záležitosti, Zahraničného výboru Národnej rady Slovenskej republiky, </w:t>
      </w:r>
      <w:r w:rsidRPr="00B31666">
        <w:rPr>
          <w:rFonts w:ascii="Arial" w:hAnsi="Arial" w:cs="Arial"/>
          <w:sz w:val="20"/>
          <w:szCs w:val="20"/>
        </w:rPr>
        <w:t xml:space="preserve">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BE641C" w:rsidRPr="00B31666">
      <w:pPr>
        <w:tabs>
          <w:tab w:val="left" w:pos="1080"/>
        </w:tabs>
        <w:jc w:val="both"/>
        <w:rPr>
          <w:rFonts w:ascii="Arial" w:hAnsi="Arial" w:cs="Arial"/>
          <w:sz w:val="20"/>
          <w:szCs w:val="20"/>
        </w:rPr>
      </w:pPr>
    </w:p>
    <w:p w:rsidR="00BE641C" w:rsidRPr="00B31666">
      <w:pPr>
        <w:jc w:val="both"/>
        <w:rPr>
          <w:rFonts w:ascii="Arial" w:hAnsi="Arial" w:cs="Arial"/>
          <w:b/>
          <w:sz w:val="22"/>
          <w:szCs w:val="22"/>
        </w:rPr>
      </w:pPr>
      <w:r w:rsidRPr="00B31666">
        <w:rPr>
          <w:rFonts w:ascii="Arial" w:hAnsi="Arial" w:cs="Arial"/>
          <w:sz w:val="22"/>
          <w:szCs w:val="22"/>
        </w:rPr>
        <w:tab/>
      </w:r>
      <w:r w:rsidRPr="00B31666">
        <w:rPr>
          <w:rFonts w:ascii="Arial" w:hAnsi="Arial" w:cs="Arial"/>
          <w:b/>
          <w:sz w:val="22"/>
          <w:szCs w:val="22"/>
        </w:rPr>
        <w:t>B. u r č i ť</w:t>
      </w:r>
    </w:p>
    <w:p w:rsidR="00BE641C" w:rsidRPr="00B31666">
      <w:pPr>
        <w:jc w:val="both"/>
        <w:rPr>
          <w:rFonts w:ascii="Arial" w:hAnsi="Arial" w:cs="Arial"/>
          <w:b/>
          <w:sz w:val="20"/>
          <w:szCs w:val="20"/>
        </w:rPr>
      </w:pPr>
    </w:p>
    <w:p w:rsidR="00BE641C" w:rsidRPr="00B31666">
      <w:pPr>
        <w:tabs>
          <w:tab w:val="left" w:pos="1080"/>
        </w:tabs>
        <w:jc w:val="both"/>
        <w:rPr>
          <w:rFonts w:ascii="Arial" w:hAnsi="Arial" w:cs="Arial"/>
          <w:sz w:val="20"/>
          <w:szCs w:val="20"/>
        </w:rPr>
      </w:pPr>
      <w:r w:rsidRPr="00B31666">
        <w:rPr>
          <w:rFonts w:ascii="Arial" w:hAnsi="Arial" w:cs="Arial"/>
          <w:b/>
          <w:sz w:val="20"/>
          <w:szCs w:val="20"/>
        </w:rPr>
        <w:t xml:space="preserve"> </w:t>
        <w:tab/>
      </w:r>
      <w:r w:rsidRPr="00B31666">
        <w:rPr>
          <w:rFonts w:ascii="Arial" w:hAnsi="Arial" w:cs="Arial"/>
          <w:bCs/>
          <w:sz w:val="20"/>
          <w:szCs w:val="20"/>
        </w:rPr>
        <w:t>1.</w:t>
      </w:r>
      <w:r w:rsidRPr="00B31666">
        <w:rPr>
          <w:rFonts w:ascii="Arial" w:hAnsi="Arial" w:cs="Arial"/>
          <w:b/>
          <w:sz w:val="20"/>
          <w:szCs w:val="20"/>
        </w:rPr>
        <w:t xml:space="preserve"> </w:t>
      </w:r>
      <w:r w:rsidRPr="00B31666">
        <w:rPr>
          <w:rFonts w:ascii="Arial" w:hAnsi="Arial" w:cs="Arial"/>
          <w:sz w:val="20"/>
          <w:szCs w:val="20"/>
        </w:rPr>
        <w:t xml:space="preserve">k vládnemu návrhu zákona ako gestorský Výbor Národnej rady Slovenskej republiky </w:t>
      </w:r>
      <w:r w:rsidRPr="00B31666" w:rsidR="006562EE">
        <w:rPr>
          <w:rFonts w:ascii="Arial" w:hAnsi="Arial" w:cs="Arial"/>
          <w:sz w:val="20"/>
          <w:szCs w:val="20"/>
        </w:rPr>
        <w:t>pre</w:t>
      </w:r>
      <w:r w:rsidRPr="00B31666" w:rsidR="00723AE1">
        <w:rPr>
          <w:rFonts w:ascii="Arial" w:hAnsi="Arial" w:cs="Arial"/>
          <w:sz w:val="20"/>
          <w:szCs w:val="20"/>
        </w:rPr>
        <w:t xml:space="preserve"> </w:t>
      </w:r>
      <w:r w:rsidRPr="00B31666" w:rsidR="00B31666">
        <w:rPr>
          <w:rFonts w:ascii="Arial" w:hAnsi="Arial" w:cs="Arial"/>
          <w:sz w:val="20"/>
          <w:szCs w:val="20"/>
        </w:rPr>
        <w:t>vzdelanie, mládež, vedu a šport</w:t>
      </w:r>
      <w:r w:rsidRPr="00B31666">
        <w:rPr>
          <w:rFonts w:ascii="Arial" w:hAnsi="Arial" w:cs="Arial"/>
          <w:sz w:val="20"/>
          <w:szCs w:val="20"/>
        </w:rPr>
        <w:t xml:space="preserve">, </w:t>
      </w:r>
    </w:p>
    <w:p w:rsidR="00BE641C" w:rsidRPr="00B31666">
      <w:pPr>
        <w:tabs>
          <w:tab w:val="left" w:pos="1080"/>
        </w:tabs>
        <w:jc w:val="both"/>
        <w:rPr>
          <w:rFonts w:ascii="Arial" w:hAnsi="Arial" w:cs="Arial"/>
          <w:sz w:val="20"/>
          <w:szCs w:val="20"/>
        </w:rPr>
      </w:pPr>
    </w:p>
    <w:p w:rsidR="00BE641C" w:rsidRPr="00B31666">
      <w:pPr>
        <w:tabs>
          <w:tab w:val="left" w:pos="1080"/>
        </w:tabs>
        <w:jc w:val="both"/>
        <w:rPr>
          <w:rFonts w:ascii="Arial" w:hAnsi="Arial" w:cs="Arial"/>
          <w:sz w:val="20"/>
          <w:szCs w:val="20"/>
        </w:rPr>
      </w:pPr>
      <w:r w:rsidRPr="00B31666">
        <w:rPr>
          <w:rFonts w:ascii="Arial" w:hAnsi="Arial" w:cs="Arial"/>
          <w:sz w:val="20"/>
          <w:szCs w:val="20"/>
        </w:rPr>
        <w:tab/>
        <w:t xml:space="preserve">2. lehotu na prerokovanie vládneho návrhu zákona v druhom čítaní vo výboroch </w:t>
        <w:br/>
      </w:r>
      <w:r w:rsidRPr="00B31666" w:rsidR="00472700">
        <w:rPr>
          <w:rFonts w:ascii="Arial" w:hAnsi="Arial" w:cs="Arial"/>
          <w:b/>
          <w:bCs/>
          <w:sz w:val="20"/>
          <w:szCs w:val="20"/>
          <w:u w:val="single"/>
        </w:rPr>
        <w:t xml:space="preserve">do </w:t>
      </w:r>
      <w:r w:rsidR="00B31666">
        <w:rPr>
          <w:rFonts w:ascii="Arial" w:hAnsi="Arial" w:cs="Arial"/>
          <w:b/>
          <w:bCs/>
          <w:sz w:val="20"/>
          <w:szCs w:val="20"/>
          <w:u w:val="single"/>
        </w:rPr>
        <w:t>6</w:t>
      </w:r>
      <w:r w:rsidRPr="00B31666" w:rsidR="00723AE1">
        <w:rPr>
          <w:rFonts w:ascii="Arial" w:hAnsi="Arial" w:cs="Arial"/>
          <w:b/>
          <w:bCs/>
          <w:sz w:val="20"/>
          <w:szCs w:val="20"/>
          <w:u w:val="single"/>
        </w:rPr>
        <w:t>.</w:t>
      </w:r>
      <w:r w:rsidR="00B31666">
        <w:rPr>
          <w:rFonts w:ascii="Arial" w:hAnsi="Arial" w:cs="Arial"/>
          <w:b/>
          <w:bCs/>
          <w:sz w:val="20"/>
          <w:szCs w:val="20"/>
          <w:u w:val="single"/>
        </w:rPr>
        <w:t xml:space="preserve"> mája</w:t>
      </w:r>
      <w:r w:rsidRPr="00B31666" w:rsidR="00472700">
        <w:rPr>
          <w:rFonts w:ascii="Arial" w:hAnsi="Arial" w:cs="Arial"/>
          <w:b/>
          <w:bCs/>
          <w:sz w:val="20"/>
          <w:szCs w:val="20"/>
          <w:u w:val="single"/>
        </w:rPr>
        <w:t xml:space="preserve"> 200</w:t>
      </w:r>
      <w:r w:rsidRPr="00B31666" w:rsidR="009A3380">
        <w:rPr>
          <w:rFonts w:ascii="Arial" w:hAnsi="Arial" w:cs="Arial"/>
          <w:b/>
          <w:bCs/>
          <w:sz w:val="20"/>
          <w:szCs w:val="20"/>
          <w:u w:val="single"/>
        </w:rPr>
        <w:t>8</w:t>
      </w:r>
      <w:r w:rsidRPr="00B31666">
        <w:rPr>
          <w:rFonts w:ascii="Arial" w:hAnsi="Arial" w:cs="Arial"/>
          <w:sz w:val="20"/>
          <w:szCs w:val="20"/>
        </w:rPr>
        <w:t xml:space="preserve"> a v gestorskom výbore </w:t>
      </w:r>
      <w:r w:rsidRPr="00B31666" w:rsidR="00472700">
        <w:rPr>
          <w:rFonts w:ascii="Arial" w:hAnsi="Arial" w:cs="Arial"/>
          <w:b/>
          <w:bCs/>
          <w:sz w:val="20"/>
          <w:szCs w:val="20"/>
          <w:u w:val="single"/>
        </w:rPr>
        <w:t xml:space="preserve">do </w:t>
      </w:r>
      <w:r w:rsidR="00B31666">
        <w:rPr>
          <w:rFonts w:ascii="Arial" w:hAnsi="Arial" w:cs="Arial"/>
          <w:b/>
          <w:bCs/>
          <w:sz w:val="20"/>
          <w:szCs w:val="20"/>
          <w:u w:val="single"/>
        </w:rPr>
        <w:t>7</w:t>
      </w:r>
      <w:r w:rsidRPr="00B31666" w:rsidR="00723AE1">
        <w:rPr>
          <w:rFonts w:ascii="Arial" w:hAnsi="Arial" w:cs="Arial"/>
          <w:b/>
          <w:bCs/>
          <w:sz w:val="20"/>
          <w:szCs w:val="20"/>
          <w:u w:val="single"/>
        </w:rPr>
        <w:t>.</w:t>
      </w:r>
      <w:r w:rsidR="00B31666">
        <w:rPr>
          <w:rFonts w:ascii="Arial" w:hAnsi="Arial" w:cs="Arial"/>
          <w:b/>
          <w:bCs/>
          <w:sz w:val="20"/>
          <w:szCs w:val="20"/>
          <w:u w:val="single"/>
        </w:rPr>
        <w:t xml:space="preserve"> mája</w:t>
      </w:r>
      <w:r w:rsidRPr="00B31666" w:rsidR="00472700">
        <w:rPr>
          <w:rFonts w:ascii="Arial" w:hAnsi="Arial" w:cs="Arial"/>
          <w:b/>
          <w:bCs/>
          <w:sz w:val="20"/>
          <w:szCs w:val="20"/>
          <w:u w:val="single"/>
        </w:rPr>
        <w:t xml:space="preserve"> 200</w:t>
      </w:r>
      <w:r w:rsidRPr="00B31666" w:rsidR="009A3380">
        <w:rPr>
          <w:rFonts w:ascii="Arial" w:hAnsi="Arial" w:cs="Arial"/>
          <w:b/>
          <w:bCs/>
          <w:sz w:val="20"/>
          <w:szCs w:val="20"/>
          <w:u w:val="single"/>
        </w:rPr>
        <w:t>8</w:t>
      </w:r>
      <w:r w:rsidRPr="00B31666">
        <w:rPr>
          <w:rFonts w:ascii="Arial" w:hAnsi="Arial" w:cs="Arial"/>
          <w:sz w:val="20"/>
          <w:szCs w:val="20"/>
        </w:rPr>
        <w:t>.</w:t>
      </w:r>
    </w:p>
    <w:p w:rsidR="00BE641C" w:rsidRPr="00B31666">
      <w:pPr>
        <w:tabs>
          <w:tab w:val="left" w:pos="1080"/>
        </w:tabs>
        <w:jc w:val="both"/>
        <w:rPr>
          <w:rFonts w:ascii="Arial" w:hAnsi="Arial" w:cs="Arial"/>
          <w:sz w:val="20"/>
          <w:szCs w:val="20"/>
        </w:rPr>
      </w:pPr>
    </w:p>
    <w:p w:rsidR="00BE641C" w:rsidRPr="00B31666">
      <w:pPr>
        <w:tabs>
          <w:tab w:val="left" w:pos="1080"/>
        </w:tabs>
        <w:jc w:val="both"/>
        <w:rPr>
          <w:rFonts w:ascii="Arial" w:hAnsi="Arial" w:cs="Arial"/>
          <w:sz w:val="20"/>
          <w:szCs w:val="20"/>
        </w:rPr>
      </w:pPr>
    </w:p>
    <w:p w:rsidR="00BE641C" w:rsidRPr="00B31666">
      <w:pPr>
        <w:tabs>
          <w:tab w:val="left" w:pos="1080"/>
        </w:tabs>
        <w:jc w:val="center"/>
        <w:rPr>
          <w:rFonts w:ascii="Arial" w:hAnsi="Arial" w:cs="Arial"/>
          <w:sz w:val="20"/>
          <w:szCs w:val="20"/>
        </w:rPr>
      </w:pPr>
      <w:r w:rsidR="00B31666">
        <w:rPr>
          <w:rFonts w:ascii="Arial" w:hAnsi="Arial" w:cs="Arial"/>
          <w:sz w:val="20"/>
          <w:szCs w:val="20"/>
        </w:rPr>
        <w:t>v z. Miroslav   Č í ž</w:t>
      </w:r>
      <w:r w:rsidRPr="00B31666">
        <w:rPr>
          <w:rFonts w:ascii="Arial" w:hAnsi="Arial" w:cs="Arial"/>
          <w:sz w:val="20"/>
          <w:szCs w:val="20"/>
        </w:rPr>
        <w:t xml:space="preserve">   v. r.</w:t>
      </w:r>
    </w:p>
    <w:p w:rsidR="00BE641C" w:rsidRPr="00B31666">
      <w:pPr>
        <w:tabs>
          <w:tab w:val="left" w:pos="1080"/>
        </w:tabs>
        <w:jc w:val="both"/>
        <w:rPr>
          <w:rFonts w:ascii="Arial" w:hAnsi="Arial" w:cs="Arial"/>
          <w:sz w:val="20"/>
          <w:szCs w:val="20"/>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545E"/>
    <w:rsid w:val="003259C0"/>
    <w:rsid w:val="00472700"/>
    <w:rsid w:val="006562EE"/>
    <w:rsid w:val="00723AE1"/>
    <w:rsid w:val="009701A7"/>
    <w:rsid w:val="009A3380"/>
    <w:rsid w:val="009C5EDF"/>
    <w:rsid w:val="00B31666"/>
    <w:rsid w:val="00BE641C"/>
    <w:rsid w:val="00CE3CC7"/>
    <w:rsid w:val="00D77292"/>
    <w:rsid w:val="00F5682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232</Words>
  <Characters>1329</Characters>
  <Application>Microsoft Office Word</Application>
  <DocSecurity>0</DocSecurity>
  <Lines>0</Lines>
  <Paragraphs>0</Paragraphs>
  <ScaleCrop>false</ScaleCrop>
  <Company>Kancelária NR SR</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4</cp:revision>
  <dcterms:created xsi:type="dcterms:W3CDTF">2008-03-11T09:51:00Z</dcterms:created>
  <dcterms:modified xsi:type="dcterms:W3CDTF">2008-03-11T09:56:00Z</dcterms:modified>
</cp:coreProperties>
</file>