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2D3F" w:rsidP="00DD2D3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5"/>
          <w:w w:val="11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5"/>
          <w:w w:val="114"/>
          <w:sz w:val="24"/>
          <w:szCs w:val="24"/>
        </w:rPr>
        <w:t>Návrh</w:t>
      </w:r>
    </w:p>
    <w:p w:rsidR="00DD2D3F" w:rsidP="00DD2D3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5"/>
          <w:w w:val="114"/>
          <w:sz w:val="24"/>
          <w:szCs w:val="24"/>
        </w:rPr>
      </w:pPr>
    </w:p>
    <w:p w:rsidR="00DD2D3F" w:rsidP="00DD2D3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5"/>
          <w:w w:val="11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5"/>
          <w:w w:val="114"/>
          <w:sz w:val="24"/>
          <w:szCs w:val="24"/>
        </w:rPr>
        <w:t xml:space="preserve">Vyhláška </w:t>
      </w:r>
    </w:p>
    <w:p w:rsidR="00DD2D3F" w:rsidP="00DD2D3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7"/>
          <w:w w:val="11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w w:val="114"/>
          <w:sz w:val="24"/>
          <w:szCs w:val="24"/>
        </w:rPr>
        <w:t>Národného bezpečnostného úradu</w:t>
      </w:r>
    </w:p>
    <w:p w:rsidR="00DD2D3F" w:rsidP="00DD2D3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7"/>
          <w:w w:val="11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w w:val="114"/>
          <w:sz w:val="24"/>
          <w:szCs w:val="24"/>
        </w:rPr>
        <w:t>z.........................200</w:t>
      </w:r>
      <w:r w:rsidR="00EA79EC">
        <w:rPr>
          <w:rFonts w:ascii="Times New Roman" w:hAnsi="Times New Roman" w:cs="Times New Roman"/>
          <w:b/>
          <w:bCs/>
          <w:spacing w:val="-7"/>
          <w:w w:val="114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pacing w:val="-7"/>
          <w:w w:val="114"/>
          <w:sz w:val="24"/>
          <w:szCs w:val="24"/>
        </w:rPr>
        <w:t>,</w:t>
      </w:r>
    </w:p>
    <w:p w:rsidR="00DD2D3F" w:rsidP="00DD2D3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DD2D3F" w:rsidP="00DD2D3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ktorou  sa  dopĺňa vyhláška  </w:t>
      </w:r>
      <w:r>
        <w:rPr>
          <w:rFonts w:ascii="Times New Roman" w:hAnsi="Times New Roman" w:cs="Times New Roman"/>
          <w:b/>
          <w:bCs/>
          <w:spacing w:val="-7"/>
          <w:w w:val="114"/>
          <w:sz w:val="24"/>
          <w:szCs w:val="24"/>
        </w:rPr>
        <w:t>Národného bezpečnostného úradu</w:t>
      </w:r>
      <w:r>
        <w:rPr>
          <w:rFonts w:ascii="Times New Roman" w:hAnsi="Times New Roman" w:cs="Times New Roman"/>
          <w:b/>
          <w:bCs/>
          <w:color w:val="000000"/>
          <w:spacing w:val="-7"/>
          <w:w w:val="114"/>
          <w:sz w:val="24"/>
          <w:szCs w:val="24"/>
        </w:rPr>
        <w:t xml:space="preserve"> č.  539/2002  Z. </w:t>
      </w:r>
      <w:r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z., ktorou sa ustanovujú podrobnosti o požiadavkách na bezpečné zariadenia na vyhotovovanie časovej pečiatky a požiadavky na produkty pre elektronický podpis (o produktoch elektronick</w:t>
      </w:r>
      <w:r w:rsidR="004052E1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ého</w:t>
      </w:r>
      <w:r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podpis</w:t>
      </w:r>
      <w:r w:rsidR="004052E1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)</w:t>
      </w:r>
    </w:p>
    <w:p w:rsidR="00DD2D3F" w:rsidP="00DD2D3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</w:p>
    <w:p w:rsidR="00DD2D3F" w:rsidP="00DD2D3F">
      <w:pPr>
        <w:pStyle w:val="NormalWeb"/>
        <w:spacing w:before="0" w:beforeAutospacing="0" w:after="0" w:afterAutospacing="0"/>
        <w:jc w:val="both"/>
        <w:rPr>
          <w:spacing w:val="5"/>
          <w:lang w:val="sk-SK" w:eastAsia="sk-SK"/>
        </w:rPr>
      </w:pPr>
    </w:p>
    <w:p w:rsidR="00DD2D3F" w:rsidRPr="005C6C05" w:rsidP="00DD2D3F">
      <w:pPr>
        <w:pStyle w:val="NormalWeb"/>
        <w:spacing w:before="0" w:beforeAutospacing="0" w:after="0" w:afterAutospacing="0"/>
        <w:jc w:val="both"/>
        <w:rPr>
          <w:lang w:val="sk-SK"/>
        </w:rPr>
      </w:pPr>
      <w:r>
        <w:rPr>
          <w:spacing w:val="5"/>
          <w:lang w:val="sk-SK" w:eastAsia="sk-SK"/>
        </w:rPr>
        <w:t xml:space="preserve">     </w:t>
      </w:r>
      <w:r w:rsidRPr="005C6C05">
        <w:rPr>
          <w:lang w:val="sk-SK"/>
        </w:rPr>
        <w:t xml:space="preserve">Národný bezpečnostný úrad </w:t>
      </w:r>
      <w:r>
        <w:rPr>
          <w:lang w:val="sk-SK"/>
        </w:rPr>
        <w:t xml:space="preserve"> </w:t>
      </w:r>
      <w:r w:rsidRPr="005C6C05">
        <w:rPr>
          <w:lang w:val="sk-SK"/>
        </w:rPr>
        <w:t xml:space="preserve">podľa </w:t>
      </w:r>
      <w:r>
        <w:rPr>
          <w:lang w:val="sk-SK"/>
        </w:rPr>
        <w:t xml:space="preserve"> </w:t>
      </w:r>
      <w:r w:rsidRPr="005C6C05">
        <w:rPr>
          <w:lang w:val="sk-SK"/>
        </w:rPr>
        <w:t xml:space="preserve">§ </w:t>
      </w:r>
      <w:r>
        <w:rPr>
          <w:lang w:val="sk-SK"/>
        </w:rPr>
        <w:t>9</w:t>
      </w:r>
      <w:r w:rsidRPr="005C6C05">
        <w:rPr>
          <w:lang w:val="sk-SK"/>
        </w:rPr>
        <w:t xml:space="preserve"> ods. </w:t>
      </w:r>
      <w:r>
        <w:rPr>
          <w:lang w:val="sk-SK"/>
        </w:rPr>
        <w:t>1 písm. d)</w:t>
      </w:r>
      <w:r w:rsidRPr="005C6C05">
        <w:rPr>
          <w:lang w:val="sk-SK"/>
        </w:rPr>
        <w:t xml:space="preserve"> a § </w:t>
      </w:r>
      <w:r>
        <w:rPr>
          <w:lang w:val="sk-SK"/>
        </w:rPr>
        <w:t>24</w:t>
      </w:r>
      <w:r w:rsidRPr="005C6C05">
        <w:rPr>
          <w:lang w:val="sk-SK"/>
        </w:rPr>
        <w:t xml:space="preserve"> ods. </w:t>
      </w:r>
      <w:r w:rsidR="00E62EAF">
        <w:rPr>
          <w:lang w:val="sk-SK"/>
        </w:rPr>
        <w:t>1</w:t>
      </w:r>
      <w:r w:rsidR="00C60CED">
        <w:rPr>
          <w:lang w:val="sk-SK"/>
        </w:rPr>
        <w:t>7</w:t>
      </w:r>
      <w:r w:rsidRPr="005C6C05">
        <w:rPr>
          <w:lang w:val="sk-SK"/>
        </w:rPr>
        <w:t xml:space="preserve"> zákona</w:t>
      </w:r>
      <w:r>
        <w:rPr>
          <w:lang w:val="sk-SK"/>
        </w:rPr>
        <w:t xml:space="preserve"> </w:t>
      </w:r>
      <w:r w:rsidRPr="005C6C05">
        <w:rPr>
          <w:lang w:val="sk-SK"/>
        </w:rPr>
        <w:t xml:space="preserve"> č. 215/2002 Z. z. o elektronickom podpise a o zmene a doplnení niektorých </w:t>
      </w:r>
      <w:r w:rsidRPr="005C6C05">
        <w:rPr>
          <w:lang w:val="sk-SK"/>
        </w:rPr>
        <w:t xml:space="preserve">zákonov </w:t>
      </w:r>
      <w:r w:rsidR="00C60CED">
        <w:rPr>
          <w:lang w:val="sk-SK"/>
        </w:rPr>
        <w:t xml:space="preserve">v znení neskorších predpisov </w:t>
      </w:r>
      <w:r w:rsidR="005933FD">
        <w:rPr>
          <w:lang w:val="sk-SK"/>
        </w:rPr>
        <w:t>u</w:t>
      </w:r>
      <w:r w:rsidRPr="005C6C05">
        <w:rPr>
          <w:lang w:val="sk-SK"/>
        </w:rPr>
        <w:t>stanovuje:</w:t>
      </w:r>
    </w:p>
    <w:p w:rsidR="00DD2D3F" w:rsidP="00DD2D3F">
      <w:pPr>
        <w:shd w:val="clear" w:color="auto" w:fill="FFFFFF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DD2D3F" w:rsidP="00DD2D3F">
      <w:pPr>
        <w:shd w:val="clear" w:color="auto" w:fill="FFFFFF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DD2D3F" w:rsidP="00DD2D3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1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8"/>
          <w:sz w:val="24"/>
          <w:szCs w:val="24"/>
        </w:rPr>
        <w:t>Čl. I</w:t>
      </w:r>
    </w:p>
    <w:p w:rsidR="00DD2D3F" w:rsidP="00DD2D3F">
      <w:pPr>
        <w:shd w:val="clear" w:color="auto" w:fill="FFFFFF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DD2D3F" w:rsidP="00DD2D3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</w:pPr>
      <w:r w:rsidRPr="00DD2D3F">
        <w:rPr>
          <w:rFonts w:ascii="Times New Roman" w:hAnsi="Times New Roman" w:cs="Times New Roman"/>
          <w:spacing w:val="10"/>
          <w:sz w:val="24"/>
          <w:szCs w:val="24"/>
        </w:rPr>
        <w:t xml:space="preserve">     </w:t>
      </w:r>
      <w:r w:rsidRPr="00DD2D3F">
        <w:rPr>
          <w:rFonts w:ascii="Times New Roman" w:hAnsi="Times New Roman" w:cs="Times New Roman"/>
          <w:sz w:val="24"/>
          <w:szCs w:val="24"/>
        </w:rPr>
        <w:t>V</w:t>
      </w:r>
      <w:r w:rsidRPr="00DD2D3F">
        <w:rPr>
          <w:rFonts w:ascii="Times New Roman" w:hAnsi="Times New Roman" w:cs="Times New Roman"/>
          <w:bCs/>
          <w:sz w:val="24"/>
          <w:szCs w:val="24"/>
        </w:rPr>
        <w:t xml:space="preserve">yhláška  </w:t>
      </w:r>
      <w:r w:rsidRPr="00DD2D3F">
        <w:rPr>
          <w:rFonts w:ascii="Times New Roman" w:hAnsi="Times New Roman" w:cs="Times New Roman"/>
          <w:bCs/>
          <w:spacing w:val="-7"/>
          <w:w w:val="114"/>
          <w:sz w:val="24"/>
          <w:szCs w:val="24"/>
        </w:rPr>
        <w:t>Národného bezpečnostného úradu</w:t>
      </w:r>
      <w:r w:rsidRPr="00DD2D3F">
        <w:rPr>
          <w:rFonts w:ascii="Times New Roman" w:hAnsi="Times New Roman" w:cs="Times New Roman"/>
          <w:bCs/>
          <w:color w:val="000000"/>
          <w:spacing w:val="-7"/>
          <w:w w:val="114"/>
          <w:sz w:val="24"/>
          <w:szCs w:val="24"/>
        </w:rPr>
        <w:t xml:space="preserve"> č.  539/2002  Z. </w:t>
      </w:r>
      <w:r w:rsidRPr="00DD2D3F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z. ktorou sa ustanovujú podrobnosti o požiadavkách na bezpečné zariadenia na vyhotovovanie časovej pečiatky a požiadavky na produkty pr</w:t>
      </w:r>
      <w:r w:rsidRPr="00DD2D3F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 xml:space="preserve">e elektronický podpis (o produktoch </w:t>
      </w:r>
      <w:r w:rsidR="004052E1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e</w:t>
      </w:r>
      <w:r w:rsidRPr="00DD2D3F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lektronick</w:t>
      </w:r>
      <w:r w:rsidR="004052E1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ého</w:t>
      </w:r>
      <w:r w:rsidRPr="00DD2D3F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 xml:space="preserve"> podpis</w:t>
      </w:r>
      <w:r w:rsidR="004052E1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u</w:t>
      </w:r>
      <w:r w:rsidRPr="00DD2D3F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)</w:t>
      </w:r>
      <w:r w:rsidR="00A43CFA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DD2D3F">
        <w:rPr>
          <w:rFonts w:ascii="Times New Roman" w:hAnsi="Times New Roman" w:cs="Times New Roman"/>
          <w:color w:val="000000"/>
          <w:spacing w:val="7"/>
          <w:sz w:val="24"/>
          <w:szCs w:val="24"/>
        </w:rPr>
        <w:t>sa dopĺňa takto:</w:t>
      </w:r>
    </w:p>
    <w:p w:rsidR="00DD2D3F" w:rsidP="00DD2D3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</w:pPr>
    </w:p>
    <w:p w:rsidR="00DD2D3F" w:rsidRPr="00DD2D3F" w:rsidP="00DD2D3F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Za § 3 sa vkladá § 3a, ktorý vrátane nadpisu znie:</w:t>
      </w:r>
    </w:p>
    <w:p w:rsidR="00DD2D3F" w:rsidP="00DD2D3F">
      <w:pPr>
        <w:shd w:val="clear" w:color="auto" w:fill="FFFFFF"/>
        <w:ind w:left="360"/>
        <w:jc w:val="center"/>
        <w:rPr>
          <w:rFonts w:ascii="Times New Roman" w:hAnsi="Times New Roman" w:cs="Times New Roman"/>
          <w:spacing w:val="7"/>
          <w:sz w:val="24"/>
          <w:szCs w:val="24"/>
        </w:rPr>
      </w:pPr>
    </w:p>
    <w:p w:rsidR="00DD2D3F" w:rsidP="00DD2D3F">
      <w:pPr>
        <w:pStyle w:val="NormalWeb"/>
        <w:spacing w:before="0" w:beforeAutospacing="0" w:after="0" w:afterAutospacing="0"/>
        <w:ind w:left="720"/>
        <w:jc w:val="center"/>
        <w:rPr>
          <w:lang w:val="sk-SK"/>
        </w:rPr>
      </w:pPr>
      <w:r w:rsidR="00E62EAF">
        <w:rPr>
          <w:lang w:val="sk-SK"/>
        </w:rPr>
        <w:t>„</w:t>
      </w:r>
      <w:r>
        <w:rPr>
          <w:lang w:val="sk-SK"/>
        </w:rPr>
        <w:t xml:space="preserve">§ </w:t>
      </w:r>
      <w:r w:rsidR="00E62EAF">
        <w:rPr>
          <w:lang w:val="sk-SK"/>
        </w:rPr>
        <w:t>3a</w:t>
      </w:r>
    </w:p>
    <w:p w:rsidR="00DD2D3F" w:rsidP="00DD2D3F">
      <w:pPr>
        <w:pStyle w:val="NormalWeb"/>
        <w:spacing w:before="0" w:beforeAutospacing="0" w:after="0" w:afterAutospacing="0"/>
        <w:ind w:left="720"/>
        <w:jc w:val="center"/>
        <w:rPr>
          <w:lang w:val="sk-SK"/>
        </w:rPr>
      </w:pPr>
      <w:r w:rsidR="00946A69">
        <w:rPr>
          <w:lang w:val="sk-SK"/>
        </w:rPr>
        <w:t>Záverečné ustanovenia</w:t>
      </w:r>
    </w:p>
    <w:p w:rsidR="00DD2D3F" w:rsidP="00DD2D3F">
      <w:pPr>
        <w:pStyle w:val="NormalWeb"/>
        <w:spacing w:before="0" w:beforeAutospacing="0" w:after="0" w:afterAutospacing="0"/>
        <w:ind w:left="720"/>
        <w:jc w:val="center"/>
        <w:rPr>
          <w:lang w:val="sk-SK"/>
        </w:rPr>
      </w:pPr>
    </w:p>
    <w:p w:rsidR="00DD2D3F" w:rsidP="00DD2D3F">
      <w:pPr>
        <w:pStyle w:val="NormalWeb"/>
        <w:spacing w:before="0" w:beforeAutospacing="0" w:after="0" w:afterAutospacing="0"/>
        <w:ind w:left="720"/>
        <w:jc w:val="both"/>
        <w:rPr>
          <w:lang w:val="sk-SK"/>
        </w:rPr>
      </w:pPr>
      <w:r>
        <w:rPr>
          <w:lang w:val="sk-SK"/>
        </w:rPr>
        <w:t xml:space="preserve">     </w:t>
      </w:r>
      <w:r w:rsidR="00946A69">
        <w:rPr>
          <w:lang w:val="sk-SK"/>
        </w:rPr>
        <w:t xml:space="preserve">(1) </w:t>
      </w:r>
      <w:r>
        <w:rPr>
          <w:lang w:val="sk-SK"/>
        </w:rPr>
        <w:t>Touto vyhláškou sa preberá právny akt Európskych sp</w:t>
      </w:r>
      <w:r w:rsidR="00946A69">
        <w:rPr>
          <w:lang w:val="sk-SK"/>
        </w:rPr>
        <w:t>oločenstiev uvedený v prílohe.</w:t>
      </w:r>
    </w:p>
    <w:p w:rsidR="00946A69" w:rsidP="00DD2D3F">
      <w:pPr>
        <w:pStyle w:val="NormalWeb"/>
        <w:spacing w:before="0" w:beforeAutospacing="0" w:after="0" w:afterAutospacing="0"/>
        <w:ind w:left="720"/>
        <w:jc w:val="both"/>
        <w:rPr>
          <w:lang w:val="sk-SK"/>
        </w:rPr>
      </w:pPr>
    </w:p>
    <w:p w:rsidR="00946A69" w:rsidRPr="00946A69" w:rsidP="00946A69">
      <w:pPr>
        <w:pStyle w:val="odstaveczakona"/>
        <w:numPr>
          <w:numId w:val="0"/>
        </w:numPr>
        <w:tabs>
          <w:tab w:val="left" w:pos="720"/>
        </w:tabs>
        <w:rPr>
          <w:noProof/>
        </w:rPr>
      </w:pPr>
      <w:r w:rsidRPr="00946A69">
        <w:rPr>
          <w:noProof/>
        </w:rPr>
        <w:t xml:space="preserve">     </w:t>
      </w:r>
      <w:r>
        <w:rPr>
          <w:noProof/>
        </w:rPr>
        <w:t>(2) Táto vyhláška b</w:t>
      </w:r>
      <w:r w:rsidRPr="00946A69">
        <w:rPr>
          <w:noProof/>
        </w:rPr>
        <w:t>ol</w:t>
      </w:r>
      <w:r>
        <w:rPr>
          <w:noProof/>
        </w:rPr>
        <w:t>a</w:t>
      </w:r>
      <w:r w:rsidRPr="00946A69">
        <w:rPr>
          <w:noProof/>
        </w:rPr>
        <w:t xml:space="preserve"> prijat</w:t>
      </w:r>
      <w:r>
        <w:rPr>
          <w:noProof/>
        </w:rPr>
        <w:t>á</w:t>
      </w:r>
      <w:r w:rsidRPr="00946A69">
        <w:rPr>
          <w:noProof/>
        </w:rPr>
        <w:t xml:space="preserve"> v súlade s právne záväzným aktom Európskych spoločenstiev a osobitnými predpismi o poskytovaní informácií v oblasti technických noriem a technických predpisov </w:t>
      </w:r>
      <w:r>
        <w:rPr>
          <w:noProof/>
          <w:vertAlign w:val="superscript"/>
        </w:rPr>
        <w:t>3</w:t>
      </w:r>
      <w:r w:rsidRPr="00946A69">
        <w:rPr>
          <w:noProof/>
          <w:vertAlign w:val="superscript"/>
        </w:rPr>
        <w:t>)</w:t>
      </w:r>
      <w:r w:rsidRPr="00946A69">
        <w:rPr>
          <w:noProof/>
        </w:rPr>
        <w:t>.</w:t>
      </w:r>
    </w:p>
    <w:p w:rsidR="00946A69" w:rsidRPr="00946A69" w:rsidP="00946A69">
      <w:pPr>
        <w:tabs>
          <w:tab w:val="left" w:pos="720"/>
        </w:tabs>
        <w:ind w:left="720" w:firstLine="348"/>
        <w:jc w:val="both"/>
        <w:rPr>
          <w:noProof/>
        </w:rPr>
      </w:pPr>
    </w:p>
    <w:p w:rsidR="00946A69" w:rsidRPr="00946A69" w:rsidP="00946A69">
      <w:pPr>
        <w:tabs>
          <w:tab w:val="left" w:pos="720"/>
        </w:tabs>
        <w:ind w:left="720"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46A69">
        <w:rPr>
          <w:rFonts w:ascii="Times New Roman" w:hAnsi="Times New Roman" w:cs="Times New Roman"/>
          <w:noProof/>
          <w:sz w:val="24"/>
          <w:szCs w:val="24"/>
        </w:rPr>
        <w:t>Poznámka pod čiarou k odkazu 3 znie:</w:t>
      </w:r>
    </w:p>
    <w:p w:rsidR="00946A69" w:rsidRPr="00946A69" w:rsidP="00946A69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46A69">
        <w:rPr>
          <w:rFonts w:ascii="Times New Roman" w:hAnsi="Times New Roman" w:cs="Times New Roman"/>
          <w:noProof/>
          <w:sz w:val="24"/>
          <w:szCs w:val="24"/>
        </w:rPr>
        <w:t xml:space="preserve">„3) Smernica Európskeho </w:t>
      </w:r>
      <w:r w:rsidRPr="00946A69">
        <w:rPr>
          <w:rFonts w:ascii="Times New Roman" w:hAnsi="Times New Roman" w:cs="Times New Roman"/>
          <w:noProof/>
          <w:sz w:val="24"/>
          <w:szCs w:val="24"/>
        </w:rPr>
        <w:t>parlamentu a Rady 98/34/ES z 22. júna 1998 o postupe pri poskytovaní informácií v oblasti technických noriem a predpisov v znení smernice 98/48/ES, zákon č. 264/1999 Z. z. o technických požiadavkách na výrobky a o posudzovaní zhody a o zmene a doplnení niektorých zákonov v znení neskorších predpisov, nariadenie vlády Slovenskej republiky č. 453/2002 Z. z. o postupoch pri poskytovaní informácií v oblasti technických predpisov a technických noriem.“.</w:t>
      </w:r>
    </w:p>
    <w:p w:rsidR="00946A69" w:rsidRPr="00946A69" w:rsidP="00DD2D3F">
      <w:pPr>
        <w:pStyle w:val="NormalWeb"/>
        <w:spacing w:before="0" w:beforeAutospacing="0" w:after="0" w:afterAutospacing="0"/>
        <w:ind w:left="720"/>
        <w:jc w:val="both"/>
        <w:rPr>
          <w:lang w:val="sk-SK"/>
        </w:rPr>
      </w:pPr>
    </w:p>
    <w:p w:rsidR="00DD2D3F" w:rsidP="00DD2D3F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2D3F" w:rsidRPr="007A5C8C" w:rsidP="00DD2D3F">
      <w:pPr>
        <w:adjustRightInd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Vyhláška</w:t>
      </w:r>
      <w:r w:rsidRPr="007A5C8C">
        <w:rPr>
          <w:rFonts w:ascii="Times New Roman" w:hAnsi="Times New Roman" w:cs="Times New Roman"/>
          <w:sz w:val="24"/>
          <w:szCs w:val="24"/>
        </w:rPr>
        <w:t xml:space="preserve"> sa dopĺňa prílohou</w:t>
      </w:r>
      <w:r w:rsidR="00E62EAF">
        <w:rPr>
          <w:rFonts w:ascii="Times New Roman" w:hAnsi="Times New Roman" w:cs="Times New Roman"/>
          <w:sz w:val="24"/>
          <w:szCs w:val="24"/>
        </w:rPr>
        <w:t xml:space="preserve"> č. 3</w:t>
      </w:r>
      <w:r w:rsidRPr="007A5C8C">
        <w:rPr>
          <w:rFonts w:ascii="Times New Roman" w:hAnsi="Times New Roman" w:cs="Times New Roman"/>
          <w:sz w:val="24"/>
          <w:szCs w:val="24"/>
        </w:rPr>
        <w:t>, ktorá znie:</w:t>
      </w:r>
    </w:p>
    <w:p w:rsidR="00DD2D3F" w:rsidRPr="007A5C8C" w:rsidP="00DD2D3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2D3F" w:rsidRPr="007A5C8C" w:rsidP="00DD2D3F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5C8C">
        <w:rPr>
          <w:rFonts w:ascii="Times New Roman" w:hAnsi="Times New Roman" w:cs="Times New Roman"/>
          <w:bCs/>
          <w:sz w:val="24"/>
          <w:szCs w:val="24"/>
        </w:rPr>
        <w:t xml:space="preserve">„Príloha </w:t>
      </w:r>
      <w:r w:rsidR="00E62EAF">
        <w:rPr>
          <w:rFonts w:ascii="Times New Roman" w:hAnsi="Times New Roman" w:cs="Times New Roman"/>
          <w:bCs/>
          <w:sz w:val="24"/>
          <w:szCs w:val="24"/>
        </w:rPr>
        <w:t xml:space="preserve">č. 3 </w:t>
      </w:r>
      <w:r w:rsidRPr="007A5C8C">
        <w:rPr>
          <w:rFonts w:ascii="Times New Roman" w:hAnsi="Times New Roman" w:cs="Times New Roman"/>
          <w:bCs/>
          <w:sz w:val="24"/>
          <w:szCs w:val="24"/>
        </w:rPr>
        <w:t xml:space="preserve">k </w:t>
      </w:r>
      <w:r>
        <w:rPr>
          <w:rFonts w:ascii="Times New Roman" w:hAnsi="Times New Roman" w:cs="Times New Roman"/>
          <w:bCs/>
          <w:sz w:val="24"/>
          <w:szCs w:val="24"/>
        </w:rPr>
        <w:t>vyhláške</w:t>
      </w:r>
      <w:r w:rsidRPr="007A5C8C">
        <w:rPr>
          <w:rFonts w:ascii="Times New Roman" w:hAnsi="Times New Roman" w:cs="Times New Roman"/>
          <w:bCs/>
          <w:sz w:val="24"/>
          <w:szCs w:val="24"/>
        </w:rPr>
        <w:t xml:space="preserve"> č. </w:t>
      </w:r>
      <w:r>
        <w:rPr>
          <w:rFonts w:ascii="Times New Roman" w:hAnsi="Times New Roman" w:cs="Times New Roman"/>
          <w:bCs/>
          <w:sz w:val="24"/>
          <w:szCs w:val="24"/>
        </w:rPr>
        <w:t>53</w:t>
      </w:r>
      <w:r w:rsidR="00E62EAF">
        <w:rPr>
          <w:rFonts w:ascii="Times New Roman" w:hAnsi="Times New Roman" w:cs="Times New Roman"/>
          <w:bCs/>
          <w:sz w:val="24"/>
          <w:szCs w:val="24"/>
        </w:rPr>
        <w:t>9</w:t>
      </w:r>
      <w:r w:rsidRPr="007A5C8C">
        <w:rPr>
          <w:rFonts w:ascii="Times New Roman" w:hAnsi="Times New Roman" w:cs="Times New Roman"/>
          <w:bCs/>
          <w:sz w:val="24"/>
          <w:szCs w:val="24"/>
        </w:rPr>
        <w:t xml:space="preserve">/2002 Z. z. </w:t>
      </w:r>
    </w:p>
    <w:p w:rsidR="00DD2D3F" w:rsidRPr="007A5C8C" w:rsidP="00DD2D3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2D3F" w:rsidRPr="007A5C8C" w:rsidP="00DD2D3F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7A5C8C">
        <w:rPr>
          <w:rFonts w:ascii="Times New Roman" w:hAnsi="Times New Roman" w:cs="Times New Roman"/>
          <w:bCs/>
          <w:sz w:val="24"/>
          <w:szCs w:val="24"/>
        </w:rPr>
        <w:t>Zoznam preberaných právnych aktov Európskych spoločenstiev:</w:t>
      </w:r>
    </w:p>
    <w:p w:rsidR="00DD2D3F" w:rsidRPr="007A5C8C" w:rsidP="00DD2D3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2D3F" w:rsidP="00DD2D3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5C8C">
        <w:rPr>
          <w:rFonts w:ascii="Times New Roman" w:hAnsi="Times New Roman" w:cs="Times New Roman"/>
          <w:sz w:val="24"/>
          <w:szCs w:val="24"/>
        </w:rPr>
        <w:t xml:space="preserve">Smernica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C8C">
        <w:rPr>
          <w:rFonts w:ascii="Times New Roman" w:hAnsi="Times New Roman" w:cs="Times New Roman"/>
          <w:sz w:val="24"/>
          <w:szCs w:val="24"/>
        </w:rPr>
        <w:t xml:space="preserve">Európskeho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C8C">
        <w:rPr>
          <w:rFonts w:ascii="Times New Roman" w:hAnsi="Times New Roman" w:cs="Times New Roman"/>
          <w:sz w:val="24"/>
          <w:szCs w:val="24"/>
        </w:rPr>
        <w:t xml:space="preserve">parlamentu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C8C">
        <w:rPr>
          <w:rFonts w:ascii="Times New Roman" w:hAnsi="Times New Roman" w:cs="Times New Roman"/>
          <w:sz w:val="24"/>
          <w:szCs w:val="24"/>
        </w:rPr>
        <w:t>a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C8C">
        <w:rPr>
          <w:rFonts w:ascii="Times New Roman" w:hAnsi="Times New Roman" w:cs="Times New Roman"/>
          <w:sz w:val="24"/>
          <w:szCs w:val="24"/>
        </w:rPr>
        <w:t xml:space="preserve">Rady 1999/93/ES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C8C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C8C">
        <w:rPr>
          <w:rFonts w:ascii="Times New Roman" w:hAnsi="Times New Roman" w:cs="Times New Roman"/>
          <w:sz w:val="24"/>
          <w:szCs w:val="24"/>
        </w:rPr>
        <w:t xml:space="preserve">13.decembra 1999 o rámci </w:t>
      </w:r>
    </w:p>
    <w:p w:rsidR="00DD2D3F" w:rsidRPr="007A5C8C" w:rsidP="00DD2D3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5C8C">
        <w:rPr>
          <w:rFonts w:ascii="Times New Roman" w:hAnsi="Times New Roman" w:cs="Times New Roman"/>
          <w:sz w:val="24"/>
          <w:szCs w:val="24"/>
        </w:rPr>
        <w:t>spoločenstva pre elektronické podpisy (Mimoriadne vydanie Ú. v.  EÚ, 13/zv. 24).“.</w:t>
      </w:r>
    </w:p>
    <w:p w:rsidR="00DD2D3F" w:rsidRPr="00020056" w:rsidP="00DD2D3F">
      <w:pPr>
        <w:shd w:val="clear" w:color="auto" w:fill="FFFFFF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2D3F" w:rsidP="00DD2D3F">
      <w:pPr>
        <w:shd w:val="clear" w:color="auto" w:fill="FFFFFF"/>
        <w:ind w:left="360"/>
        <w:jc w:val="both"/>
        <w:rPr>
          <w:rFonts w:ascii="Times New Roman" w:hAnsi="Times New Roman" w:cs="Times New Roman"/>
          <w:spacing w:val="7"/>
          <w:sz w:val="24"/>
          <w:szCs w:val="24"/>
        </w:rPr>
      </w:pPr>
    </w:p>
    <w:p w:rsidR="00E62EAF" w:rsidP="00E62EAF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bCs/>
          <w:spacing w:val="11"/>
          <w:w w:val="11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1"/>
          <w:w w:val="114"/>
          <w:sz w:val="24"/>
          <w:szCs w:val="24"/>
        </w:rPr>
        <w:t>Čl. II</w:t>
      </w:r>
    </w:p>
    <w:p w:rsidR="00E62EAF" w:rsidP="00E62EAF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bCs/>
          <w:spacing w:val="11"/>
          <w:w w:val="114"/>
          <w:sz w:val="24"/>
          <w:szCs w:val="24"/>
        </w:rPr>
      </w:pPr>
    </w:p>
    <w:p w:rsidR="00E62EAF" w:rsidP="00E62EAF">
      <w:pPr>
        <w:shd w:val="clear" w:color="auto" w:fill="FFFFFF"/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pacing w:val="11"/>
          <w:w w:val="114"/>
          <w:sz w:val="24"/>
          <w:szCs w:val="24"/>
        </w:rPr>
        <w:t>T</w:t>
      </w:r>
      <w:r>
        <w:rPr>
          <w:rFonts w:ascii="Times New Roman" w:hAnsi="Times New Roman" w:cs="Times New Roman"/>
          <w:spacing w:val="-4"/>
          <w:w w:val="114"/>
          <w:sz w:val="24"/>
          <w:szCs w:val="24"/>
        </w:rPr>
        <w:t>áto</w:t>
      </w:r>
      <w:r w:rsidR="00D9451A">
        <w:rPr>
          <w:rFonts w:ascii="Times New Roman" w:hAnsi="Times New Roman" w:cs="Times New Roman"/>
          <w:spacing w:val="-4"/>
          <w:w w:val="114"/>
          <w:sz w:val="24"/>
          <w:szCs w:val="24"/>
        </w:rPr>
        <w:t xml:space="preserve"> vyhláška nadobúda účinnosť 1. máj</w:t>
      </w:r>
      <w:r>
        <w:rPr>
          <w:rFonts w:ascii="Times New Roman" w:hAnsi="Times New Roman" w:cs="Times New Roman"/>
          <w:spacing w:val="-4"/>
          <w:w w:val="114"/>
          <w:sz w:val="24"/>
          <w:szCs w:val="24"/>
        </w:rPr>
        <w:t>a 2008.</w:t>
      </w:r>
    </w:p>
    <w:p w:rsidR="00DD2D3F" w:rsidRPr="00DD2D3F" w:rsidP="00DD2D3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</w:pPr>
    </w:p>
    <w:sectPr>
      <w:pgSz w:w="11906" w:h="16838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5DEE"/>
    <w:multiLevelType w:val="hybridMultilevel"/>
    <w:tmpl w:val="EF72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570EB"/>
    <w:multiLevelType w:val="multilevel"/>
    <w:tmpl w:val="0B72724E"/>
    <w:lvl w:ilvl="0">
      <w:start w:val="1"/>
      <w:numFmt w:val="decimal"/>
      <w:pStyle w:val="odstaveczakona"/>
      <w:lvlText w:val="(%1)"/>
      <w:lvlJc w:val="center"/>
      <w:pPr>
        <w:tabs>
          <w:tab w:val="num" w:pos="587"/>
        </w:tabs>
        <w:ind w:left="-206" w:firstLine="566"/>
      </w:pPr>
      <w:rPr>
        <w:rFonts w:cs="Verdana"/>
        <w:rtl w:val="0"/>
      </w:rPr>
    </w:lvl>
    <w:lvl w:ilvl="1">
      <w:start w:val="1"/>
      <w:numFmt w:val="lowerLetter"/>
      <w:lvlText w:val="%2)"/>
      <w:lvlJc w:val="right"/>
      <w:pPr>
        <w:tabs>
          <w:tab w:val="num" w:pos="568"/>
        </w:tabs>
        <w:ind w:left="568" w:hanging="170"/>
      </w:pPr>
    </w:lvl>
    <w:lvl w:ilvl="2">
      <w:start w:val="1"/>
      <w:numFmt w:val="decimal"/>
      <w:lvlText w:val="%3."/>
      <w:lvlJc w:val="right"/>
      <w:pPr>
        <w:tabs>
          <w:tab w:val="num" w:pos="794"/>
        </w:tabs>
        <w:ind w:left="1081" w:hanging="360"/>
      </w:pPr>
    </w:lvl>
    <w:lvl w:ilvl="3">
      <w:start w:val="1"/>
      <w:numFmt w:val="lowerLetter"/>
      <w:lvlText w:val="(%4)"/>
      <w:lvlJc w:val="righ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0056"/>
    <w:rsid w:val="004052E1"/>
    <w:rsid w:val="005933FD"/>
    <w:rsid w:val="005C6C05"/>
    <w:rsid w:val="007A5C8C"/>
    <w:rsid w:val="00946A69"/>
    <w:rsid w:val="00A43CFA"/>
    <w:rsid w:val="00C60CED"/>
    <w:rsid w:val="00D9451A"/>
    <w:rsid w:val="00DD2D3F"/>
    <w:rsid w:val="00E62EAF"/>
    <w:rsid w:val="00EA79E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D3F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aliases w:val="Char Char Char Char Char Char Char Char Char Char Char Char Char Char Char Char Char Char Char"/>
    <w:link w:val="CharCharCharCharCharCharCharCharCharCharCharCharCharCharCharCharCharChar"/>
    <w:semiHidden/>
  </w:style>
  <w:style w:type="paragraph" w:styleId="NormalWeb">
    <w:name w:val="Normal (Web)"/>
    <w:basedOn w:val="Normal"/>
    <w:rsid w:val="00DD2D3F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link w:val="DefaultParagraphFont"/>
    <w:rsid w:val="00DD2D3F"/>
    <w:pPr>
      <w:adjustRightInd/>
      <w:spacing w:after="160" w:line="240" w:lineRule="exact"/>
      <w:jc w:val="left"/>
    </w:pPr>
    <w:rPr>
      <w:rFonts w:ascii="Tahoma" w:hAnsi="Tahoma" w:cs="Times New Roman"/>
      <w:lang w:val="en-US"/>
    </w:rPr>
  </w:style>
  <w:style w:type="paragraph" w:customStyle="1" w:styleId="odstaveczakona">
    <w:name w:val="odstavec zakona"/>
    <w:basedOn w:val="Normal"/>
    <w:rsid w:val="00946A69"/>
    <w:pPr>
      <w:numPr>
        <w:ilvl w:val="0"/>
        <w:numId w:val="2"/>
      </w:numPr>
      <w:tabs>
        <w:tab w:val="left" w:pos="587"/>
      </w:tabs>
      <w:adjustRightInd/>
      <w:ind w:left="-206" w:firstLine="566"/>
      <w:jc w:val="both"/>
    </w:pPr>
    <w:rPr>
      <w:rFonts w:ascii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2</Pages>
  <Words>309</Words>
  <Characters>1824</Characters>
  <Application>Microsoft Office Word</Application>
  <DocSecurity>0</DocSecurity>
  <Lines>0</Lines>
  <Paragraphs>0</Paragraphs>
  <ScaleCrop>false</ScaleCrop>
  <Company>NBU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zjavka</dc:creator>
  <cp:lastModifiedBy>zjavka</cp:lastModifiedBy>
  <cp:revision>9</cp:revision>
  <cp:lastPrinted>2008-01-14T13:50:00Z</cp:lastPrinted>
  <dcterms:created xsi:type="dcterms:W3CDTF">2007-11-05T08:47:00Z</dcterms:created>
  <dcterms:modified xsi:type="dcterms:W3CDTF">2008-01-14T13:51:00Z</dcterms:modified>
</cp:coreProperties>
</file>