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3A4" w:rsidP="00A243A4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A243A4" w:rsidP="00A243A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schôdza výboru</w:t>
      </w:r>
    </w:p>
    <w:p w:rsidR="00A243A4" w:rsidP="00A243A4">
      <w:pPr>
        <w:jc w:val="center"/>
        <w:rPr>
          <w:rFonts w:ascii="Times New Roman" w:hAnsi="Times New Roman" w:cs="Times New Roman"/>
          <w:b/>
          <w:sz w:val="28"/>
        </w:rPr>
      </w:pPr>
    </w:p>
    <w:p w:rsidR="00A243A4" w:rsidP="00A24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110</w:t>
      </w:r>
    </w:p>
    <w:p w:rsidR="00A243A4" w:rsidP="00A243A4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A243A4" w:rsidP="00A243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A243A4" w:rsidP="00A243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A243A4" w:rsidRPr="002A6DF3" w:rsidP="00A243A4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13. novembra 2007</w:t>
      </w:r>
      <w:r w:rsidRPr="002A6DF3">
        <w:rPr>
          <w:rFonts w:ascii="Times New Roman" w:hAnsi="Times New Roman" w:cs="Times New Roman"/>
        </w:rPr>
        <w:t xml:space="preserve"> </w:t>
      </w:r>
    </w:p>
    <w:p w:rsidR="00A243A4" w:rsidP="00A243A4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A243A4" w:rsidP="00A243A4">
      <w:pPr>
        <w:pStyle w:val="BodyText"/>
        <w:rPr>
          <w:rFonts w:ascii="Times New Roman" w:hAnsi="Times New Roman" w:cs="Times New Roman"/>
        </w:rPr>
      </w:pPr>
    </w:p>
    <w:p w:rsidR="00A243A4" w:rsidRPr="00DE45D1" w:rsidP="00A243A4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návrh poslanca Národnej rady Slovenskej republiky Jána RICHTERA na vydanie zákona, ktorým sa mení zákon Slovenskej národnej rady č. 372/1990 Zb. o priestupkoch v znení neskorších predpisov </w:t>
      </w:r>
      <w:r w:rsidRPr="00B51875">
        <w:rPr>
          <w:rFonts w:ascii="Times New Roman" w:hAnsi="Times New Roman" w:cs="Times New Roman"/>
          <w:b/>
          <w:bCs/>
        </w:rPr>
        <w:t>(tlač 450) – druhé čítani</w:t>
      </w:r>
      <w:r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</w:rPr>
        <w:t>a</w:t>
      </w:r>
    </w:p>
    <w:p w:rsidR="00A243A4" w:rsidRPr="00737325" w:rsidP="00A243A4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A243A4" w:rsidP="00A243A4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A243A4" w:rsidP="00A243A4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A243A4" w:rsidRPr="00215029" w:rsidP="00A243A4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s </w:t>
      </w:r>
      <w:r>
        <w:rPr>
          <w:rFonts w:ascii="Times New Roman" w:hAnsi="Times New Roman" w:cs="Times New Roman"/>
          <w:bCs/>
        </w:rPr>
        <w:t>návrhom poslanca Národnej rady Slovenskej republiky Jána RICHTERA na vydanie zákona, ktorým sa mení zákon Slovenskej národnej rady č. 372/1990 Zb. o priestupkoch v znení neskorších predpisov</w:t>
      </w:r>
      <w:r>
        <w:rPr>
          <w:rFonts w:ascii="Times New Roman" w:hAnsi="Times New Roman" w:cs="Times New Roman"/>
          <w:b/>
          <w:bCs/>
        </w:rPr>
        <w:t>;</w:t>
      </w:r>
    </w:p>
    <w:p w:rsidR="00A243A4" w:rsidP="00A243A4">
      <w:pPr>
        <w:pStyle w:val="BodyText"/>
        <w:ind w:firstLine="708"/>
        <w:rPr>
          <w:rFonts w:ascii="Times New Roman" w:hAnsi="Times New Roman" w:cs="Times New Roman"/>
          <w:bCs/>
        </w:rPr>
      </w:pPr>
    </w:p>
    <w:p w:rsidR="00A243A4" w:rsidRPr="009E37E2" w:rsidP="00A243A4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A243A4" w:rsidP="00A243A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A243A4" w:rsidP="00A243A4">
      <w:pPr>
        <w:pStyle w:val="BodyText"/>
        <w:rPr>
          <w:rFonts w:ascii="Times New Roman" w:hAnsi="Times New Roman" w:cs="Times New Roman"/>
        </w:rPr>
      </w:pPr>
    </w:p>
    <w:p w:rsidR="00A243A4" w:rsidRPr="00DE45D1" w:rsidP="00A243A4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n</w:t>
      </w:r>
      <w:r>
        <w:rPr>
          <w:rFonts w:ascii="Times New Roman" w:hAnsi="Times New Roman" w:cs="Times New Roman"/>
          <w:bCs/>
        </w:rPr>
        <w:t xml:space="preserve">ávrh poslanca Národnej rady Slovenskej republiky Jána RICHTERA na vydanie zákona, ktorým sa mení zákon Slovenskej národnej rady č. 372/1990 Zb. o priestupkoch v znení neskorších predpisov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A243A4" w:rsidP="00A243A4">
      <w:pPr>
        <w:pStyle w:val="BodyText"/>
        <w:rPr>
          <w:rFonts w:ascii="Times New Roman" w:hAnsi="Times New Roman" w:cs="Times New Roman"/>
        </w:rPr>
      </w:pP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</w:t>
      </w:r>
      <w:r>
        <w:rPr>
          <w:rFonts w:ascii="Times New Roman" w:hAnsi="Times New Roman" w:cs="Times New Roman"/>
          <w:b/>
          <w:bCs/>
          <w:sz w:val="28"/>
        </w:rPr>
        <w:t>. ukladá</w:t>
      </w:r>
    </w:p>
    <w:p w:rsidR="00A243A4" w:rsidP="00A243A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A243A4" w:rsidP="00A243A4">
      <w:pPr>
        <w:pStyle w:val="BodyText"/>
        <w:ind w:firstLine="708"/>
        <w:rPr>
          <w:rFonts w:ascii="Times New Roman" w:hAnsi="Times New Roman" w:cs="Times New Roman"/>
        </w:rPr>
      </w:pP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informovať gestorský Výbor Národnej rady Slovenskej republiky pre verejnú správu a regionálny rozvoj , o výsledku prerokovania uvedeného materiálu vo výbore.</w:t>
      </w: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243A4" w:rsidP="00A243A4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A243A4" w:rsidRPr="00E4774A" w:rsidP="00A243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A243A4" w:rsidP="00A24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A243A4" w:rsidP="00A243A4">
      <w:pPr>
        <w:rPr>
          <w:rFonts w:ascii="Times New Roman" w:hAnsi="Times New Roman" w:cs="Times New Roman"/>
          <w:b/>
          <w:i/>
        </w:rPr>
      </w:pPr>
    </w:p>
    <w:p w:rsidR="00A243A4" w:rsidP="00A243A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A243A4" w:rsidRPr="009A71C9" w:rsidP="00A243A4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110</w:t>
      </w:r>
    </w:p>
    <w:p w:rsidR="00A243A4" w:rsidRPr="00C70DF3" w:rsidP="00A2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F3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A243A4" w:rsidP="00A243A4">
      <w:pPr>
        <w:pStyle w:val="BodyText"/>
        <w:rPr>
          <w:rFonts w:ascii="Times New Roman" w:hAnsi="Times New Roman" w:cs="Times New Roman"/>
        </w:rPr>
      </w:pPr>
    </w:p>
    <w:p w:rsidR="00A243A4" w:rsidP="00A243A4">
      <w:pPr>
        <w:pStyle w:val="BodyText"/>
        <w:rPr>
          <w:rFonts w:ascii="Times New Roman" w:hAnsi="Times New Roman" w:cs="Times New Roman"/>
        </w:rPr>
      </w:pPr>
    </w:p>
    <w:p w:rsidR="00A243A4" w:rsidRPr="008D22F2" w:rsidP="00A243A4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návrhu poslanca Národnej rady Slovenskej republiky Jána RICHTERA na vydanie zákona, ktorým sa mení zákon Slovenskej národnej rady č. 372/1990 Zb. o priestupkoch v znení neskorších predpisov </w:t>
      </w:r>
      <w:r w:rsidRPr="00B51875">
        <w:rPr>
          <w:rFonts w:ascii="Times New Roman" w:hAnsi="Times New Roman" w:cs="Times New Roman"/>
          <w:b/>
          <w:bCs/>
        </w:rPr>
        <w:t>(tlač 450) – druhé čítanie</w:t>
      </w:r>
    </w:p>
    <w:p w:rsidR="00A243A4" w:rsidP="00A243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rPr>
          <w:rFonts w:ascii="Times New Roman" w:hAnsi="Times New Roman" w:cs="Times New Roman"/>
        </w:rPr>
      </w:pPr>
    </w:p>
    <w:p w:rsidR="00D24B3C" w:rsidRPr="0004786A" w:rsidP="00D24B3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04786A">
        <w:rPr>
          <w:rFonts w:ascii="Times New Roman" w:hAnsi="Times New Roman" w:cs="Times New Roman"/>
          <w:u w:val="single"/>
        </w:rPr>
        <w:t>K Čl. II</w:t>
      </w:r>
    </w:p>
    <w:p w:rsidR="00D24B3C" w:rsidRPr="0004786A" w:rsidP="00D24B3C">
      <w:pPr>
        <w:spacing w:line="360" w:lineRule="auto"/>
        <w:jc w:val="both"/>
        <w:rPr>
          <w:rFonts w:ascii="Times New Roman" w:hAnsi="Times New Roman" w:cs="Times New Roman"/>
        </w:rPr>
      </w:pPr>
      <w:r w:rsidRPr="0004786A">
        <w:rPr>
          <w:rFonts w:ascii="Times New Roman" w:hAnsi="Times New Roman" w:cs="Times New Roman"/>
        </w:rPr>
        <w:t xml:space="preserve">     Slová „1. januára“ sa nahrádzajú slovami „1. februára“.</w:t>
      </w:r>
    </w:p>
    <w:p w:rsidR="00D24B3C" w:rsidRPr="0004786A" w:rsidP="00D24B3C">
      <w:pPr>
        <w:spacing w:line="360" w:lineRule="auto"/>
        <w:jc w:val="both"/>
        <w:rPr>
          <w:rFonts w:ascii="Times New Roman" w:hAnsi="Times New Roman" w:cs="Times New Roman"/>
        </w:rPr>
      </w:pPr>
    </w:p>
    <w:p w:rsidR="00D24B3C" w:rsidRPr="0004786A" w:rsidP="00D24B3C">
      <w:pPr>
        <w:ind w:left="3538"/>
        <w:jc w:val="both"/>
        <w:rPr>
          <w:rFonts w:ascii="Times New Roman" w:hAnsi="Times New Roman" w:cs="Times New Roman"/>
        </w:rPr>
      </w:pPr>
      <w:r w:rsidRPr="0004786A">
        <w:rPr>
          <w:rFonts w:ascii="Times New Roman" w:hAnsi="Times New Roman" w:cs="Times New Roman"/>
        </w:rPr>
        <w:t>Vychádzajúc z predpokladaného termínu schvaľovania predmetného návrhu zákona, je potrebné deň jeho účinnosti zosúladiť s lehotami stanovenými na jeho podpísanie</w:t>
      </w:r>
      <w:r>
        <w:rPr>
          <w:rFonts w:ascii="Times New Roman" w:hAnsi="Times New Roman" w:cs="Times New Roman"/>
        </w:rPr>
        <w:t>, vy</w:t>
      </w:r>
      <w:r w:rsidRPr="0004786A">
        <w:rPr>
          <w:rFonts w:ascii="Times New Roman" w:hAnsi="Times New Roman" w:cs="Times New Roman"/>
        </w:rPr>
        <w:t>hlásenie v zbierke zákonov</w:t>
      </w:r>
      <w:r>
        <w:rPr>
          <w:rFonts w:ascii="Times New Roman" w:hAnsi="Times New Roman" w:cs="Times New Roman"/>
        </w:rPr>
        <w:t xml:space="preserve"> i na jeho legisvakanciu</w:t>
      </w:r>
      <w:r w:rsidRPr="0004786A">
        <w:rPr>
          <w:rFonts w:ascii="Times New Roman" w:hAnsi="Times New Roman" w:cs="Times New Roman"/>
        </w:rPr>
        <w:t xml:space="preserve">. </w:t>
      </w:r>
    </w:p>
    <w:p w:rsidR="00A243A4" w:rsidP="00A243A4">
      <w:pPr>
        <w:rPr>
          <w:rFonts w:ascii="Times New Roman" w:hAnsi="Times New Roman" w:cs="Times New Roman"/>
        </w:rPr>
      </w:pPr>
    </w:p>
    <w:p w:rsidR="00A243A4" w:rsidP="00A243A4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E97"/>
    <w:multiLevelType w:val="hybridMultilevel"/>
    <w:tmpl w:val="5D6E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786A"/>
    <w:rsid w:val="00215029"/>
    <w:rsid w:val="00242609"/>
    <w:rsid w:val="002A6DF3"/>
    <w:rsid w:val="00737325"/>
    <w:rsid w:val="008D22F2"/>
    <w:rsid w:val="009A71C9"/>
    <w:rsid w:val="009E37E2"/>
    <w:rsid w:val="00A243A4"/>
    <w:rsid w:val="00B51875"/>
    <w:rsid w:val="00B868BA"/>
    <w:rsid w:val="00C70DF3"/>
    <w:rsid w:val="00D24B3C"/>
    <w:rsid w:val="00DE45D1"/>
    <w:rsid w:val="00E477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3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43A4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A243A4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A243A4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A243A4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243A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296</Words>
  <Characters>1692</Characters>
  <Application>Microsoft Office Word</Application>
  <DocSecurity>0</DocSecurity>
  <Lines>0</Lines>
  <Paragraphs>0</Paragraphs>
  <ScaleCrop>false</ScaleCrop>
  <Company>Kancelaria NR SR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J. RICHTERA o priestupkoch (tlač 450)</dc:title>
  <dc:creator>mazuvlad</dc:creator>
  <cp:lastModifiedBy>mazuvlad</cp:lastModifiedBy>
  <cp:revision>2</cp:revision>
  <dcterms:created xsi:type="dcterms:W3CDTF">2007-10-29T10:19:00Z</dcterms:created>
  <dcterms:modified xsi:type="dcterms:W3CDTF">2007-11-12T07:53:00Z</dcterms:modified>
</cp:coreProperties>
</file>