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E71413">
        <w:rPr>
          <w:rFonts w:cs="Times New Roman"/>
          <w:sz w:val="22"/>
        </w:rPr>
        <w:t>1683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E71413">
        <w:rPr>
          <w:rFonts w:cs="Times New Roman"/>
        </w:rPr>
        <w:t>557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1413">
        <w:rPr>
          <w:rFonts w:cs="Arial"/>
          <w:sz w:val="22"/>
          <w:szCs w:val="22"/>
        </w:rPr>
        <w:t>o</w:t>
      </w:r>
      <w:r w:rsidR="00E77580">
        <w:rPr>
          <w:rFonts w:cs="Arial"/>
          <w:sz w:val="22"/>
          <w:szCs w:val="22"/>
        </w:rPr>
        <w:t> </w:t>
      </w:r>
      <w:r w:rsidR="00E83EA6">
        <w:rPr>
          <w:rFonts w:cs="Arial"/>
          <w:sz w:val="22"/>
          <w:szCs w:val="22"/>
        </w:rPr>
        <w:t>1</w:t>
      </w:r>
      <w:r w:rsidR="00E71413">
        <w:rPr>
          <w:rFonts w:cs="Arial"/>
          <w:sz w:val="22"/>
          <w:szCs w:val="22"/>
        </w:rPr>
        <w:t>6</w:t>
      </w:r>
      <w:r w:rsidR="00E77580">
        <w:rPr>
          <w:rFonts w:cs="Arial"/>
          <w:sz w:val="22"/>
          <w:szCs w:val="22"/>
        </w:rPr>
        <w:t xml:space="preserve">. </w:t>
      </w:r>
      <w:r w:rsidR="00E71413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 w:rsidR="00E71413">
        <w:rPr>
          <w:rFonts w:cs="Arial"/>
          <w:sz w:val="22"/>
          <w:szCs w:val="22"/>
        </w:rPr>
        <w:t>k vládnemu návrhu zákona o úhrade za služby verejnosti poskytované Slovenskou televíziou a Slovenským rozhlasom a o zmene a doplnení niektorých zákonov (tlač 439) – prvé čítanie</w:t>
      </w:r>
    </w:p>
    <w:p w:rsidR="00E71413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A04DF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1413" w:rsidP="00E71413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E71413" w:rsidP="00E71413">
      <w:pPr>
        <w:jc w:val="both"/>
        <w:rPr>
          <w:rFonts w:cs="Arial"/>
          <w:b/>
          <w:sz w:val="28"/>
          <w:szCs w:val="28"/>
        </w:rPr>
      </w:pPr>
    </w:p>
    <w:p w:rsidR="00E71413" w:rsidP="00E71413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E71413" w:rsidP="00E71413">
      <w:pPr>
        <w:jc w:val="both"/>
        <w:rPr>
          <w:rFonts w:cs="Arial"/>
          <w:b/>
          <w:sz w:val="22"/>
          <w:szCs w:val="22"/>
        </w:rPr>
      </w:pPr>
    </w:p>
    <w:p w:rsidR="00E71413" w:rsidP="00E71413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vládny návrh zákona v druhom čítaní;</w:t>
      </w:r>
    </w:p>
    <w:p w:rsidR="00E71413" w:rsidP="00E71413">
      <w:pPr>
        <w:ind w:firstLine="708"/>
        <w:jc w:val="both"/>
        <w:rPr>
          <w:rFonts w:cs="Arial"/>
          <w:sz w:val="22"/>
          <w:szCs w:val="22"/>
        </w:rPr>
      </w:pPr>
    </w:p>
    <w:p w:rsidR="00E71413" w:rsidP="00E71413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E71413" w:rsidP="00E71413">
      <w:pPr>
        <w:jc w:val="both"/>
        <w:rPr>
          <w:rFonts w:cs="Arial"/>
          <w:b/>
          <w:sz w:val="22"/>
          <w:szCs w:val="22"/>
        </w:rPr>
      </w:pPr>
    </w:p>
    <w:p w:rsidR="00E71413" w:rsidP="00E71413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E71413" w:rsidP="00E71413">
      <w:pPr>
        <w:ind w:left="1200"/>
        <w:jc w:val="both"/>
        <w:rPr>
          <w:rFonts w:cs="Arial"/>
          <w:sz w:val="22"/>
          <w:szCs w:val="22"/>
        </w:rPr>
      </w:pPr>
    </w:p>
    <w:p w:rsidR="00B755B7" w:rsidP="00E71413">
      <w:pPr>
        <w:ind w:left="1200"/>
        <w:jc w:val="both"/>
        <w:rPr>
          <w:rFonts w:cs="Arial"/>
          <w:sz w:val="22"/>
          <w:szCs w:val="22"/>
        </w:rPr>
      </w:pPr>
      <w:r w:rsidR="00E71413">
        <w:rPr>
          <w:rFonts w:cs="Arial"/>
          <w:sz w:val="22"/>
          <w:szCs w:val="22"/>
        </w:rPr>
        <w:t>Úst</w:t>
      </w:r>
      <w:r w:rsidR="00E71413">
        <w:rPr>
          <w:rFonts w:cs="Arial"/>
          <w:sz w:val="22"/>
          <w:szCs w:val="22"/>
        </w:rPr>
        <w:t>avnoprávnemu výboru Národnej rady Slovenskej republiky</w:t>
      </w:r>
    </w:p>
    <w:p w:rsidR="006F5308" w:rsidP="00E71413">
      <w:pPr>
        <w:ind w:left="1200"/>
        <w:jc w:val="both"/>
        <w:rPr>
          <w:rFonts w:cs="Arial"/>
          <w:sz w:val="22"/>
          <w:szCs w:val="22"/>
        </w:rPr>
      </w:pPr>
      <w:r w:rsidR="00B755B7">
        <w:rPr>
          <w:rFonts w:cs="Arial"/>
          <w:sz w:val="22"/>
          <w:szCs w:val="22"/>
        </w:rPr>
        <w:t xml:space="preserve">Výboru Národnej rady Slovenskej republiky pre </w:t>
      </w:r>
      <w:r>
        <w:rPr>
          <w:rFonts w:cs="Arial"/>
          <w:sz w:val="22"/>
          <w:szCs w:val="22"/>
        </w:rPr>
        <w:t>hospodársku politiku</w:t>
      </w:r>
    </w:p>
    <w:p w:rsidR="00B755B7" w:rsidP="00E71413">
      <w:pPr>
        <w:ind w:left="1200"/>
        <w:jc w:val="both"/>
        <w:rPr>
          <w:rFonts w:cs="Arial"/>
          <w:sz w:val="22"/>
          <w:szCs w:val="22"/>
        </w:rPr>
      </w:pPr>
      <w:r w:rsidR="006F5308">
        <w:rPr>
          <w:rFonts w:cs="Arial"/>
          <w:sz w:val="22"/>
          <w:szCs w:val="22"/>
        </w:rPr>
        <w:t>Výboru Národnej rady Slovenskej republiky pre sociálne veci a bývanie</w:t>
      </w:r>
      <w:r w:rsidR="00B93D36">
        <w:rPr>
          <w:rFonts w:cs="Arial"/>
          <w:sz w:val="22"/>
          <w:szCs w:val="22"/>
        </w:rPr>
        <w:t xml:space="preserve"> a</w:t>
      </w:r>
    </w:p>
    <w:p w:rsidR="00E71413" w:rsidP="00E71413">
      <w:pPr>
        <w:ind w:left="1200"/>
        <w:jc w:val="both"/>
        <w:rPr>
          <w:rFonts w:cs="Arial"/>
          <w:sz w:val="22"/>
          <w:szCs w:val="22"/>
        </w:rPr>
      </w:pPr>
      <w:r w:rsidR="00B755B7">
        <w:rPr>
          <w:rFonts w:cs="Arial"/>
          <w:sz w:val="22"/>
          <w:szCs w:val="22"/>
        </w:rPr>
        <w:t xml:space="preserve">Výboru Národnej rady Slovenskej republiky pre </w:t>
      </w:r>
      <w:r w:rsidR="006F5308">
        <w:rPr>
          <w:rFonts w:cs="Arial"/>
          <w:sz w:val="22"/>
          <w:szCs w:val="22"/>
        </w:rPr>
        <w:t>kultúru a médiá</w:t>
      </w:r>
      <w:r>
        <w:rPr>
          <w:rFonts w:cs="Arial"/>
          <w:sz w:val="22"/>
          <w:szCs w:val="22"/>
        </w:rPr>
        <w:t>;</w:t>
      </w:r>
    </w:p>
    <w:p w:rsidR="00E71413" w:rsidP="00E71413">
      <w:pPr>
        <w:ind w:left="1200"/>
        <w:jc w:val="both"/>
        <w:rPr>
          <w:rFonts w:cs="Arial"/>
          <w:sz w:val="22"/>
          <w:szCs w:val="22"/>
        </w:rPr>
      </w:pPr>
    </w:p>
    <w:p w:rsidR="00E71413" w:rsidP="00E71413">
      <w:pPr>
        <w:ind w:left="1200"/>
        <w:jc w:val="both"/>
        <w:rPr>
          <w:rFonts w:cs="Arial"/>
          <w:sz w:val="22"/>
          <w:szCs w:val="22"/>
        </w:rPr>
      </w:pPr>
    </w:p>
    <w:p w:rsidR="00E71413" w:rsidP="00E71413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71413" w:rsidP="00E71413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E71413" w:rsidP="00E71413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3E7AA3">
        <w:rPr>
          <w:rFonts w:cs="Arial"/>
          <w:sz w:val="22"/>
          <w:szCs w:val="22"/>
        </w:rPr>
        <w:t>kultúru a médiá</w:t>
        <w:br/>
      </w:r>
      <w:r>
        <w:rPr>
          <w:rFonts w:cs="Arial"/>
          <w:sz w:val="22"/>
          <w:szCs w:val="22"/>
        </w:rPr>
        <w:t>a</w:t>
      </w:r>
      <w:r>
        <w:rPr>
          <w:rFonts w:cs="Times New Roman"/>
          <w:sz w:val="22"/>
          <w:szCs w:val="22"/>
        </w:rPr>
        <w:t xml:space="preserve"> lehotu na jeho prerokovanie v druhom čítaní vo výbor</w:t>
      </w:r>
      <w:r w:rsidR="00B755B7">
        <w:rPr>
          <w:rFonts w:cs="Times New Roman"/>
          <w:sz w:val="22"/>
          <w:szCs w:val="22"/>
        </w:rPr>
        <w:t>och</w:t>
      </w:r>
      <w:r>
        <w:rPr>
          <w:rFonts w:cs="Times New Roman"/>
          <w:sz w:val="22"/>
          <w:szCs w:val="22"/>
        </w:rPr>
        <w:t xml:space="preserve"> do </w:t>
      </w:r>
      <w:r w:rsidR="00B755B7">
        <w:rPr>
          <w:rFonts w:cs="Times New Roman"/>
          <w:sz w:val="22"/>
          <w:szCs w:val="22"/>
        </w:rPr>
        <w:t>2</w:t>
      </w:r>
      <w:r w:rsidR="00E83EA6">
        <w:rPr>
          <w:rFonts w:cs="Times New Roman"/>
          <w:sz w:val="22"/>
          <w:szCs w:val="22"/>
        </w:rPr>
        <w:t>4</w:t>
      </w:r>
      <w:r>
        <w:rPr>
          <w:rFonts w:cs="Times New Roman"/>
          <w:sz w:val="22"/>
          <w:szCs w:val="22"/>
        </w:rPr>
        <w:t xml:space="preserve">. </w:t>
      </w:r>
      <w:r w:rsidR="00B755B7">
        <w:rPr>
          <w:rFonts w:cs="Times New Roman"/>
          <w:sz w:val="22"/>
          <w:szCs w:val="22"/>
        </w:rPr>
        <w:t>januára</w:t>
      </w:r>
      <w:r>
        <w:rPr>
          <w:rFonts w:cs="Times New Roman"/>
          <w:sz w:val="22"/>
          <w:szCs w:val="22"/>
        </w:rPr>
        <w:t xml:space="preserve"> 200</w:t>
      </w:r>
      <w:r w:rsidR="00B755B7">
        <w:rPr>
          <w:rFonts w:cs="Times New Roman"/>
          <w:sz w:val="22"/>
          <w:szCs w:val="22"/>
        </w:rPr>
        <w:t>8</w:t>
      </w:r>
      <w:r w:rsidR="003E7AA3"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 xml:space="preserve">a v gestorskom výbore do </w:t>
      </w:r>
      <w:r w:rsidR="00E83EA6">
        <w:rPr>
          <w:rFonts w:cs="Times New Roman"/>
          <w:sz w:val="22"/>
          <w:szCs w:val="22"/>
        </w:rPr>
        <w:t>2</w:t>
      </w:r>
      <w:r w:rsidR="00B755B7">
        <w:rPr>
          <w:rFonts w:cs="Times New Roman"/>
          <w:sz w:val="22"/>
          <w:szCs w:val="22"/>
        </w:rPr>
        <w:t>5. januára</w:t>
      </w:r>
      <w:r>
        <w:rPr>
          <w:rFonts w:cs="Times New Roman"/>
          <w:sz w:val="22"/>
          <w:szCs w:val="22"/>
        </w:rPr>
        <w:t xml:space="preserve"> 200</w:t>
      </w:r>
      <w:r w:rsidR="00B755B7">
        <w:rPr>
          <w:rFonts w:cs="Times New Roman"/>
          <w:sz w:val="22"/>
          <w:szCs w:val="22"/>
        </w:rPr>
        <w:t>8</w:t>
      </w:r>
      <w:r>
        <w:rPr>
          <w:rFonts w:cs="Times New Roman"/>
          <w:sz w:val="22"/>
          <w:szCs w:val="22"/>
        </w:rPr>
        <w:t>.</w:t>
      </w:r>
    </w:p>
    <w:p w:rsidR="00E71413" w:rsidP="00E7141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1413" w:rsidP="00E7141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DC582B">
        <w:rPr>
          <w:rFonts w:cs="Arial"/>
          <w:sz w:val="22"/>
          <w:szCs w:val="22"/>
        </w:rPr>
        <w:t>M</w:t>
      </w:r>
      <w:r w:rsidR="00E71413">
        <w:rPr>
          <w:rFonts w:cs="Arial"/>
          <w:sz w:val="22"/>
          <w:szCs w:val="22"/>
        </w:rPr>
        <w:t>artin  K u r u c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E71413">
        <w:rPr>
          <w:rFonts w:cs="Arial"/>
          <w:sz w:val="22"/>
          <w:szCs w:val="22"/>
        </w:rPr>
        <w:t>Emil  V e s t e n i c k ý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C0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2F7C07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C0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EA04DF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2F7C07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210FB7"/>
    <w:rsid w:val="002363C5"/>
    <w:rsid w:val="002F7C07"/>
    <w:rsid w:val="003E7AA3"/>
    <w:rsid w:val="00534367"/>
    <w:rsid w:val="005D67C2"/>
    <w:rsid w:val="006F5308"/>
    <w:rsid w:val="007542C9"/>
    <w:rsid w:val="00765600"/>
    <w:rsid w:val="007B2BBE"/>
    <w:rsid w:val="00814864"/>
    <w:rsid w:val="008E44F8"/>
    <w:rsid w:val="00982C8D"/>
    <w:rsid w:val="00A64BBE"/>
    <w:rsid w:val="00B74BC0"/>
    <w:rsid w:val="00B755B7"/>
    <w:rsid w:val="00B93D36"/>
    <w:rsid w:val="00BA441B"/>
    <w:rsid w:val="00DC582B"/>
    <w:rsid w:val="00E71413"/>
    <w:rsid w:val="00E77580"/>
    <w:rsid w:val="00E83EA6"/>
    <w:rsid w:val="00EA04DF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61</TotalTime>
  <Pages>1</Pages>
  <Words>169</Words>
  <Characters>965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11</cp:revision>
  <cp:lastPrinted>2007-10-22T09:22:00Z</cp:lastPrinted>
  <dcterms:created xsi:type="dcterms:W3CDTF">2007-10-22T08:17:00Z</dcterms:created>
  <dcterms:modified xsi:type="dcterms:W3CDTF">2007-10-23T14:05:00Z</dcterms:modified>
</cp:coreProperties>
</file>