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417C0" w:rsidP="00A417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Výbor </w:t>
      </w:r>
      <w:r>
        <w:rPr>
          <w:rFonts w:ascii="Times New Roman" w:hAnsi="Times New Roman" w:cs="Times New Roman"/>
        </w:rPr>
        <w:tab/>
        <w:tab/>
      </w:r>
    </w:p>
    <w:p w:rsidR="00A417C0" w:rsidP="00A417C0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A417C0" w:rsidP="00A417C0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A417C0" w:rsidP="00A417C0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A417C0" w:rsidP="00A417C0">
      <w:pPr>
        <w:jc w:val="both"/>
        <w:rPr>
          <w:rFonts w:ascii="Times New Roman" w:hAnsi="Times New Roman" w:cs="Times New Roman"/>
          <w:b/>
          <w:i/>
        </w:rPr>
      </w:pPr>
    </w:p>
    <w:p w:rsidR="00A417C0" w:rsidP="00A417C0">
      <w:pPr>
        <w:jc w:val="both"/>
        <w:rPr>
          <w:rFonts w:ascii="Times New Roman" w:hAnsi="Times New Roman" w:cs="Times New Roman"/>
        </w:rPr>
      </w:pPr>
    </w:p>
    <w:p w:rsidR="00A417C0" w:rsidP="00A417C0">
      <w:pPr>
        <w:jc w:val="both"/>
        <w:rPr>
          <w:rFonts w:ascii="Times New Roman" w:hAnsi="Times New Roman" w:cs="Times New Roman"/>
        </w:rPr>
      </w:pPr>
    </w:p>
    <w:p w:rsidR="00A417C0" w:rsidP="00A417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A417C0" w:rsidP="00A417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23. schôdza výboru  </w:t>
      </w:r>
    </w:p>
    <w:p w:rsidR="00A417C0" w:rsidP="00A417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</w:p>
    <w:p w:rsidR="00A417C0" w:rsidP="00A417C0">
      <w:pPr>
        <w:jc w:val="both"/>
        <w:rPr>
          <w:rFonts w:ascii="Times New Roman" w:hAnsi="Times New Roman" w:cs="Times New Roman"/>
        </w:rPr>
      </w:pPr>
    </w:p>
    <w:p w:rsidR="00A417C0" w:rsidP="00A417C0">
      <w:pPr>
        <w:jc w:val="both"/>
        <w:rPr>
          <w:rFonts w:ascii="Times New Roman" w:hAnsi="Times New Roman" w:cs="Times New Roman"/>
        </w:rPr>
      </w:pPr>
    </w:p>
    <w:p w:rsidR="00A417C0" w:rsidP="00A417C0">
      <w:pPr>
        <w:jc w:val="both"/>
        <w:rPr>
          <w:rFonts w:ascii="Times New Roman" w:hAnsi="Times New Roman" w:cs="Times New Roman"/>
        </w:rPr>
      </w:pPr>
    </w:p>
    <w:p w:rsidR="00A417C0" w:rsidP="00A417C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185</w:t>
      </w:r>
    </w:p>
    <w:p w:rsidR="00A417C0" w:rsidP="00A417C0">
      <w:pPr>
        <w:jc w:val="center"/>
        <w:rPr>
          <w:rFonts w:ascii="Times New Roman" w:hAnsi="Times New Roman" w:cs="Times New Roman"/>
          <w:b/>
        </w:rPr>
      </w:pPr>
    </w:p>
    <w:p w:rsidR="00A417C0" w:rsidP="00A417C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A417C0" w:rsidP="00A417C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Výboru Národnej </w:t>
      </w:r>
      <w:r>
        <w:rPr>
          <w:rFonts w:ascii="Times New Roman" w:hAnsi="Times New Roman" w:cs="Times New Roman"/>
          <w:b/>
        </w:rPr>
        <w:t xml:space="preserve">rady Slovenskej republiky </w:t>
      </w:r>
    </w:p>
    <w:p w:rsidR="00A417C0" w:rsidP="00A417C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A417C0" w:rsidP="00A417C0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15. októbra 2007</w:t>
      </w:r>
    </w:p>
    <w:p w:rsidR="00A417C0" w:rsidP="00A417C0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A417C0" w:rsidP="00A417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  spoločnej správe výborov Národnej rady Slovenskej republiky o výsledku prerokovania návrhu poslanca Národnej rady Slovenskej republiky Vladimíra Jánoša na vydanie zákona, ktorým sa mení a dopĺňa zákon č. 478/2002 Z. z. o ochrane ovzdušia a ktorým sa dopĺňa zákon č. 401/1998 Z. z. o poplatkoch za znečisťovanie ovzdušia v znení neskorších predpisov (zákon o ovzduší) v znení neskorších predpisov a ktorým sa mení a dopĺňa zákon č. 401/1998 Z. z. o poplatkoch za znečisťovanie ovzdušia v znení neskorších predpisov (tlač 365</w:t>
      </w:r>
      <w:r w:rsidR="002026A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</w:t>
      </w:r>
    </w:p>
    <w:p w:rsidR="00A417C0" w:rsidP="00A417C0">
      <w:pPr>
        <w:ind w:left="567" w:hanging="567"/>
        <w:jc w:val="both"/>
        <w:rPr>
          <w:rFonts w:ascii="Times New Roman" w:hAnsi="Times New Roman" w:cs="Times New Roman"/>
        </w:rPr>
      </w:pPr>
    </w:p>
    <w:p w:rsidR="00A417C0" w:rsidP="00A417C0">
      <w:pPr>
        <w:jc w:val="both"/>
        <w:rPr>
          <w:rFonts w:ascii="Times New Roman" w:hAnsi="Times New Roman" w:cs="Times New Roman"/>
        </w:rPr>
      </w:pPr>
    </w:p>
    <w:p w:rsidR="00A417C0" w:rsidP="00A417C0">
      <w:pPr>
        <w:jc w:val="both"/>
        <w:rPr>
          <w:rFonts w:ascii="Times New Roman" w:hAnsi="Times New Roman" w:cs="Times New Roman"/>
        </w:rPr>
      </w:pPr>
    </w:p>
    <w:p w:rsidR="00A417C0" w:rsidP="00A417C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Výbor Národnej rady Slovenskej republiky</w:t>
      </w:r>
    </w:p>
    <w:p w:rsidR="00A417C0" w:rsidP="00A417C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pre pôdohospodárstvo, životné prostredie a</w:t>
      </w:r>
    </w:p>
    <w:p w:rsidR="00A417C0" w:rsidP="00A417C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ochranu prírody</w:t>
      </w:r>
    </w:p>
    <w:p w:rsidR="00A417C0" w:rsidP="00A417C0">
      <w:pPr>
        <w:jc w:val="both"/>
        <w:rPr>
          <w:rFonts w:ascii="Times New Roman" w:hAnsi="Times New Roman" w:cs="Times New Roman"/>
          <w:b/>
        </w:rPr>
      </w:pPr>
    </w:p>
    <w:p w:rsidR="00A417C0" w:rsidP="00A417C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 p r e r o k o v a l</w:t>
      </w:r>
    </w:p>
    <w:p w:rsidR="00A417C0" w:rsidP="005730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</w:t>
      </w:r>
      <w:r>
        <w:rPr>
          <w:rFonts w:ascii="Times New Roman" w:hAnsi="Times New Roman" w:cs="Times New Roman"/>
        </w:rPr>
        <w:t>spoločnú správu výborov Národnej rady Slovenskej republiky o výsledku  prerokovania návrh poslanca Národnej rady Slovenskej republiky Vladimíra Jánoša na vydanie zákona, ktorým sa mení a dopĺňa zákon č. 478/2002 Z. z. o ochrane ovzdušia a ktorým sa dopĺňa zákon č. 401/1998 Z. z. o poplatkoch za znečisťovanie ovzdušia v znení neskorších predpisov (zákon o ovzduší) v znení neskorších predpisov a ktorým sa mení a dopĺňa zákon č. 401/1998 Z. z. o poplatkoch za znečisťovanie ov</w:t>
      </w:r>
      <w:r>
        <w:rPr>
          <w:rFonts w:ascii="Times New Roman" w:hAnsi="Times New Roman" w:cs="Times New Roman"/>
        </w:rPr>
        <w:t>zdušia v znení neskorších predpisov (tlač 365)</w:t>
      </w:r>
    </w:p>
    <w:p w:rsidR="00A417C0" w:rsidP="00573077">
      <w:pPr>
        <w:jc w:val="both"/>
        <w:rPr>
          <w:rFonts w:ascii="Times New Roman" w:hAnsi="Times New Roman" w:cs="Times New Roman"/>
        </w:rPr>
      </w:pPr>
    </w:p>
    <w:p w:rsidR="00A417C0" w:rsidP="00A417C0">
      <w:pPr>
        <w:jc w:val="both"/>
        <w:rPr>
          <w:rFonts w:ascii="Times New Roman" w:hAnsi="Times New Roman" w:cs="Times New Roman"/>
        </w:rPr>
      </w:pPr>
    </w:p>
    <w:p w:rsidR="00A417C0" w:rsidP="00A417C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s c h v a ľ u j e</w:t>
      </w:r>
    </w:p>
    <w:p w:rsidR="00A417C0" w:rsidP="005730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spoločnú správu výborov Národnej rady Slovenskej republiky o výsledku prerokovania  návrh poslanca Národnej rady Slovenskej republiky Vladimíra Jánoša na vydanie zákona, ktorým sa mení a dopĺňa zákon č. 478/2002 Z. z. o ochrane ovzdušia a ktorým sa dopĺňa zákon č. 401/1998 Z. z. o poplatkoch za znečisťovanie ovzdušia v znení neskorších predpisov (zákon o ovzduší) v znení neskorších predpisov a ktorým sa mení a dopĺňa zákon č. 401/1998 Z. z. o poplatkoch za znečisťovanie ovzdušia v znení neskorších predpisov (tlač 365)</w:t>
      </w:r>
    </w:p>
    <w:p w:rsidR="00A417C0" w:rsidP="00A417C0">
      <w:pPr>
        <w:ind w:left="567" w:hanging="567"/>
        <w:jc w:val="both"/>
        <w:rPr>
          <w:rFonts w:ascii="Times New Roman" w:hAnsi="Times New Roman" w:cs="Times New Roman"/>
        </w:rPr>
      </w:pPr>
    </w:p>
    <w:p w:rsidR="00A417C0" w:rsidP="00A417C0">
      <w:pPr>
        <w:jc w:val="both"/>
        <w:rPr>
          <w:rFonts w:ascii="Times New Roman" w:hAnsi="Times New Roman" w:cs="Times New Roman"/>
        </w:rPr>
      </w:pPr>
    </w:p>
    <w:p w:rsidR="00A417C0" w:rsidP="00A417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C. p o v e r u j e</w:t>
      </w:r>
    </w:p>
    <w:p w:rsidR="00A417C0" w:rsidP="00A417C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spoločného spravodajcu výborov Národnej rady Slovenskej republiky</w:t>
      </w:r>
    </w:p>
    <w:p w:rsidR="00A417C0" w:rsidP="00A417C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Lázsló Kötelesa</w:t>
      </w:r>
    </w:p>
    <w:p w:rsidR="00A417C0" w:rsidP="00A417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1) vystúpiť na schôdzi Národnej rady Slovenskej republiky k uvedenému vládnemu návrhu zákona v druhom a treťom čítaní a predniesť spoločnú správu výborov</w:t>
      </w:r>
    </w:p>
    <w:p w:rsidR="00A417C0" w:rsidP="00A417C0">
      <w:pPr>
        <w:jc w:val="both"/>
        <w:rPr>
          <w:rFonts w:ascii="Times New Roman" w:hAnsi="Times New Roman" w:cs="Times New Roman"/>
        </w:rPr>
      </w:pPr>
    </w:p>
    <w:p w:rsidR="00A417C0" w:rsidP="00A417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2) predložiť Národnej rady Slovenskej republiky návrhy podľa § 90 ods. 5 zákona Národnej rady Slovenskej republiky č. 350/1996 Z. z. o rokovacom poriadku Národnej rady Slovenskej republiky v znení neskorších predpisov;</w:t>
      </w:r>
    </w:p>
    <w:p w:rsidR="00A417C0" w:rsidP="00A417C0">
      <w:pPr>
        <w:jc w:val="both"/>
        <w:rPr>
          <w:rFonts w:ascii="Times New Roman" w:hAnsi="Times New Roman" w:cs="Times New Roman"/>
          <w:b/>
        </w:rPr>
      </w:pPr>
    </w:p>
    <w:p w:rsidR="00A417C0" w:rsidP="00A417C0">
      <w:pPr>
        <w:jc w:val="both"/>
        <w:rPr>
          <w:rFonts w:ascii="Times New Roman" w:hAnsi="Times New Roman" w:cs="Times New Roman"/>
          <w:b/>
        </w:rPr>
      </w:pPr>
    </w:p>
    <w:p w:rsidR="00A417C0" w:rsidP="00A417C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D. u k l a d á</w:t>
      </w:r>
    </w:p>
    <w:p w:rsidR="00A417C0" w:rsidP="00A417C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predsedovi výboru  </w:t>
      </w:r>
    </w:p>
    <w:p w:rsidR="00A417C0" w:rsidP="00A417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informovať o výsledku rokovania Výboru Národnej rady Slovenskej republiky pre pôdohospodárstvo, životné prostredie a ochranu prírody predsedu Národnej rady Slovenskej republiky.</w:t>
      </w:r>
    </w:p>
    <w:p w:rsidR="00A417C0" w:rsidP="00A417C0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A417C0" w:rsidP="00A417C0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A417C0" w:rsidP="00A417C0">
      <w:pPr>
        <w:rPr>
          <w:rFonts w:ascii="Times New Roman" w:hAnsi="Times New Roman" w:cs="Times New Roman"/>
        </w:rPr>
      </w:pPr>
    </w:p>
    <w:p w:rsidR="00A417C0" w:rsidP="00A417C0">
      <w:pPr>
        <w:rPr>
          <w:rFonts w:ascii="Times New Roman" w:hAnsi="Times New Roman" w:cs="Times New Roman"/>
        </w:rPr>
      </w:pPr>
    </w:p>
    <w:p w:rsidR="004D5774">
      <w:pPr>
        <w:rPr>
          <w:rFonts w:ascii="Times New Roman" w:hAnsi="Times New Roman" w:cs="Times New Roman"/>
        </w:rPr>
      </w:pPr>
    </w:p>
    <w:p w:rsidR="00BC3289">
      <w:pPr>
        <w:rPr>
          <w:rFonts w:ascii="Times New Roman" w:hAnsi="Times New Roman" w:cs="Times New Roman"/>
        </w:rPr>
      </w:pPr>
    </w:p>
    <w:p w:rsidR="00BC3289" w:rsidP="00BC328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Pavol </w:t>
      </w:r>
      <w:r>
        <w:rPr>
          <w:rFonts w:ascii="Times New Roman" w:hAnsi="Times New Roman" w:cs="Times New Roman"/>
          <w:b/>
        </w:rPr>
        <w:t>Džurina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Ján  </w:t>
      </w:r>
      <w:r>
        <w:rPr>
          <w:rFonts w:ascii="Times New Roman" w:hAnsi="Times New Roman" w:cs="Times New Roman"/>
          <w:b/>
        </w:rPr>
        <w:t>S l a b ý</w:t>
      </w:r>
    </w:p>
    <w:p w:rsidR="00BC3289" w:rsidP="00BC32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  </w:t>
        <w:tab/>
        <w:tab/>
        <w:tab/>
        <w:tab/>
        <w:tab/>
        <w:tab/>
        <w:t xml:space="preserve">           predseda výboru  </w:t>
      </w:r>
    </w:p>
    <w:p w:rsidR="00BC3289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289" w:rsidP="005C4C3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BC3289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289" w:rsidP="005C4C3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BC3289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026A4"/>
    <w:rsid w:val="004D5774"/>
    <w:rsid w:val="00573077"/>
    <w:rsid w:val="005C4C30"/>
    <w:rsid w:val="00A417C0"/>
    <w:rsid w:val="00BC32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17C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BC328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BC328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448</Words>
  <Characters>2557</Characters>
  <Application>Microsoft Office Word</Application>
  <DocSecurity>0</DocSecurity>
  <Lines>0</Lines>
  <Paragraphs>0</Paragraphs>
  <ScaleCrop>false</ScaleCrop>
  <Company>Kancelaria NR SR</Company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4</cp:revision>
  <dcterms:created xsi:type="dcterms:W3CDTF">2007-10-12T08:05:00Z</dcterms:created>
  <dcterms:modified xsi:type="dcterms:W3CDTF">2007-10-15T11:41:00Z</dcterms:modified>
</cp:coreProperties>
</file>