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52BD" w:rsidRPr="00CD2B4D" w:rsidP="002852BD">
      <w:pPr>
        <w:spacing w:before="120"/>
        <w:ind w:firstLine="708"/>
        <w:rPr>
          <w:rFonts w:ascii="Times New Roman" w:hAnsi="Times New Roman" w:cs="Times New Roman"/>
          <w:b/>
        </w:rPr>
      </w:pPr>
      <w:r w:rsidR="00CD2B4D">
        <w:rPr>
          <w:rFonts w:ascii="Times New Roman" w:hAnsi="Times New Roman" w:cs="Times New Roman"/>
          <w:b/>
        </w:rPr>
        <w:t xml:space="preserve">  </w:t>
      </w:r>
      <w:r w:rsidRPr="00CD2B4D">
        <w:rPr>
          <w:rFonts w:ascii="Times New Roman" w:hAnsi="Times New Roman" w:cs="Times New Roman"/>
          <w:b/>
        </w:rPr>
        <w:t>ÚSTAVNOPRÁVNY VÝBOR</w:t>
      </w:r>
    </w:p>
    <w:p w:rsidR="002852BD" w:rsidP="002852BD">
      <w:pPr>
        <w:spacing w:before="120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  <w:b/>
        </w:rPr>
        <w:t>NÁRODNEJ RADY SLOVENSKEJ REPUBLIKY</w:t>
      </w:r>
    </w:p>
    <w:p w:rsidR="002852BD" w:rsidRPr="00CD2B4D" w:rsidP="002852BD">
      <w:pPr>
        <w:spacing w:before="120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ab/>
      </w:r>
      <w:r w:rsidR="00F44A1A">
        <w:rPr>
          <w:rFonts w:ascii="Times New Roman" w:hAnsi="Times New Roman" w:cs="Times New Roman"/>
        </w:rPr>
        <w:t>2</w:t>
      </w:r>
      <w:r w:rsidR="002B16E5">
        <w:rPr>
          <w:rFonts w:ascii="Times New Roman" w:hAnsi="Times New Roman" w:cs="Times New Roman"/>
        </w:rPr>
        <w:t>9</w:t>
      </w:r>
      <w:r w:rsidRPr="00CD2B4D">
        <w:rPr>
          <w:rFonts w:ascii="Times New Roman" w:hAnsi="Times New Roman" w:cs="Times New Roman"/>
        </w:rPr>
        <w:t>. schôdza</w:t>
      </w:r>
    </w:p>
    <w:p w:rsidR="002852BD" w:rsidRPr="00CD2B4D" w:rsidP="002852BD">
      <w:pPr>
        <w:spacing w:before="120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ab/>
        <w:tab/>
      </w:r>
    </w:p>
    <w:p w:rsidR="00237D8B" w:rsidRPr="00FF46F6" w:rsidP="002852BD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Pr="00FF46F6" w:rsidR="00FF46F6">
        <w:rPr>
          <w:rFonts w:ascii="Times New Roman" w:hAnsi="Times New Roman" w:cs="Times New Roman"/>
          <w:sz w:val="32"/>
          <w:szCs w:val="32"/>
        </w:rPr>
        <w:t>256</w:t>
      </w:r>
    </w:p>
    <w:p w:rsidR="002852BD" w:rsidRPr="00CD2B4D" w:rsidP="002852BD">
      <w:pPr>
        <w:spacing w:before="120"/>
        <w:jc w:val="center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</w:rPr>
        <w:t xml:space="preserve">  </w:t>
      </w:r>
      <w:r w:rsidRPr="00CD2B4D">
        <w:rPr>
          <w:rFonts w:ascii="Times New Roman" w:hAnsi="Times New Roman" w:cs="Times New Roman"/>
          <w:b/>
        </w:rPr>
        <w:t>U z n e s e n i e</w:t>
      </w:r>
    </w:p>
    <w:p w:rsidR="002852BD" w:rsidRPr="00CD2B4D" w:rsidP="002852BD">
      <w:pPr>
        <w:spacing w:before="120"/>
        <w:jc w:val="center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</w:rPr>
        <w:t xml:space="preserve"> </w:t>
      </w:r>
      <w:r w:rsidRPr="00CD2B4D">
        <w:rPr>
          <w:rFonts w:ascii="Times New Roman" w:hAnsi="Times New Roman" w:cs="Times New Roman"/>
          <w:b/>
        </w:rPr>
        <w:t>Ústavnoprávneho výboru Národnej rady Slovenskej republiky</w:t>
      </w:r>
    </w:p>
    <w:p w:rsidR="002852BD" w:rsidRPr="00CD2B4D" w:rsidP="002852BD">
      <w:pPr>
        <w:spacing w:before="120"/>
        <w:jc w:val="center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</w:rPr>
        <w:t xml:space="preserve"> </w:t>
      </w:r>
      <w:r w:rsidR="0001159A">
        <w:rPr>
          <w:rFonts w:ascii="Times New Roman" w:hAnsi="Times New Roman" w:cs="Times New Roman"/>
          <w:b/>
        </w:rPr>
        <w:t>z</w:t>
      </w:r>
      <w:r w:rsidR="002B16E5">
        <w:rPr>
          <w:rFonts w:ascii="Times New Roman" w:hAnsi="Times New Roman" w:cs="Times New Roman"/>
          <w:b/>
        </w:rPr>
        <w:t> 15. októbra</w:t>
      </w:r>
      <w:r w:rsidRPr="00CD2B4D">
        <w:rPr>
          <w:rFonts w:ascii="Times New Roman" w:hAnsi="Times New Roman" w:cs="Times New Roman"/>
          <w:b/>
        </w:rPr>
        <w:t xml:space="preserve"> 200</w:t>
      </w:r>
      <w:r w:rsidR="000F6669">
        <w:rPr>
          <w:rFonts w:ascii="Times New Roman" w:hAnsi="Times New Roman" w:cs="Times New Roman"/>
          <w:b/>
        </w:rPr>
        <w:t>7</w:t>
      </w:r>
    </w:p>
    <w:p w:rsidR="002852BD" w:rsidRPr="00CD2B4D" w:rsidP="002852BD">
      <w:pPr>
        <w:spacing w:before="120"/>
        <w:rPr>
          <w:rFonts w:ascii="Times New Roman" w:hAnsi="Times New Roman" w:cs="Times New Roman"/>
          <w:b/>
        </w:rPr>
      </w:pPr>
    </w:p>
    <w:p w:rsidR="002852BD" w:rsidRPr="00CD2B4D" w:rsidP="002852BD">
      <w:pPr>
        <w:spacing w:before="120"/>
        <w:ind w:left="709" w:hanging="709"/>
        <w:rPr>
          <w:rFonts w:ascii="Times New Roman" w:hAnsi="Times New Roman" w:cs="Times New Roman"/>
          <w:b/>
        </w:rPr>
      </w:pPr>
      <w:r w:rsidRPr="00CD2B4D">
        <w:rPr>
          <w:rFonts w:ascii="Times New Roman" w:hAnsi="Times New Roman" w:cs="Times New Roman"/>
        </w:rPr>
        <w:tab/>
      </w:r>
      <w:r w:rsidRPr="00CD2B4D">
        <w:rPr>
          <w:rFonts w:ascii="Times New Roman" w:hAnsi="Times New Roman" w:cs="Times New Roman"/>
          <w:b/>
        </w:rPr>
        <w:t>Ústavnoprávny výbor Národnej rady Slovenskej republiky</w:t>
      </w:r>
    </w:p>
    <w:p w:rsidR="002852BD" w:rsidRPr="0090057E" w:rsidP="002852BD">
      <w:pPr>
        <w:jc w:val="both"/>
        <w:rPr>
          <w:rFonts w:ascii="Times New Roman" w:hAnsi="Times New Roman" w:cs="Times New Roman"/>
        </w:rPr>
      </w:pPr>
    </w:p>
    <w:p w:rsidR="0090057E" w:rsidRPr="004A58E5" w:rsidP="0090057E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4A58E5" w:rsidR="002852BD">
        <w:rPr>
          <w:rFonts w:ascii="Times New Roman" w:hAnsi="Times New Roman" w:cs="Times New Roman"/>
          <w:sz w:val="24"/>
          <w:lang w:val="sk-SK"/>
        </w:rPr>
        <w:tab/>
        <w:t xml:space="preserve">prerokoval </w:t>
      </w:r>
      <w:r w:rsidRPr="004A58E5" w:rsidR="004A58E5">
        <w:rPr>
          <w:rFonts w:ascii="Times New Roman" w:hAnsi="Times New Roman" w:cs="Times New Roman"/>
          <w:sz w:val="24"/>
        </w:rPr>
        <w:t>zákon z 20. septembra 2007, ktorým sa mení a dopĺňa zákon č. 338/2000 Z. z. o vnútrozemskej plavbe a o zmene a doplnení niektorých zákonov v znení neskorších predpisov, vrátený prezidentom Slovenskej republiky na opätovné prerokovanie Národnou radou Slovenskej republiky (tlač 455)  a</w:t>
      </w:r>
    </w:p>
    <w:p w:rsidR="002B30AA" w:rsidRPr="004A58E5" w:rsidP="002B30AA">
      <w:pPr>
        <w:jc w:val="both"/>
        <w:rPr>
          <w:rFonts w:ascii="Times New Roman" w:hAnsi="Times New Roman" w:cs="Times New Roman"/>
          <w:lang w:eastAsia="sk-SK"/>
        </w:rPr>
      </w:pPr>
    </w:p>
    <w:p w:rsidR="00796D14" w:rsidP="002852BD">
      <w:pPr>
        <w:jc w:val="both"/>
        <w:rPr>
          <w:rFonts w:ascii="Times New Roman" w:hAnsi="Times New Roman" w:cs="Times New Roman"/>
          <w:lang w:eastAsia="sk-SK"/>
        </w:rPr>
      </w:pPr>
    </w:p>
    <w:p w:rsidR="002852BD" w:rsidRPr="00CD2B4D" w:rsidP="002B30AA">
      <w:pPr>
        <w:ind w:left="720"/>
        <w:jc w:val="both"/>
        <w:rPr>
          <w:rFonts w:ascii="Times New Roman" w:hAnsi="Times New Roman" w:cs="Times New Roman"/>
          <w:b/>
        </w:rPr>
      </w:pPr>
      <w:r w:rsidR="0090057E">
        <w:rPr>
          <w:rFonts w:ascii="Times New Roman" w:hAnsi="Times New Roman" w:cs="Times New Roman"/>
          <w:b/>
        </w:rPr>
        <w:t>A</w:t>
      </w:r>
      <w:r w:rsidR="002B30AA">
        <w:rPr>
          <w:rFonts w:ascii="Times New Roman" w:hAnsi="Times New Roman" w:cs="Times New Roman"/>
          <w:b/>
        </w:rPr>
        <w:t xml:space="preserve">.   </w:t>
      </w:r>
      <w:r w:rsidRPr="00CD2B4D">
        <w:rPr>
          <w:rFonts w:ascii="Times New Roman" w:hAnsi="Times New Roman" w:cs="Times New Roman"/>
          <w:b/>
        </w:rPr>
        <w:t xml:space="preserve">s ú h l a s í </w:t>
      </w:r>
    </w:p>
    <w:p w:rsidR="002852BD" w:rsidRPr="00CD2B4D" w:rsidP="002852BD">
      <w:pPr>
        <w:ind w:left="720"/>
        <w:jc w:val="both"/>
        <w:rPr>
          <w:rFonts w:ascii="Times New Roman" w:hAnsi="Times New Roman" w:cs="Times New Roman"/>
          <w:b/>
        </w:rPr>
      </w:pPr>
    </w:p>
    <w:p w:rsidR="00840528" w:rsidRPr="00CD2B4D" w:rsidP="002852BD">
      <w:pPr>
        <w:pStyle w:val="BodyTextIndent"/>
        <w:rPr>
          <w:rFonts w:ascii="Times New Roman" w:hAnsi="Times New Roman" w:cs="Times New Roman"/>
        </w:rPr>
      </w:pPr>
      <w:r w:rsidRPr="00CD2B4D" w:rsidR="002852BD">
        <w:rPr>
          <w:rFonts w:ascii="Times New Roman" w:hAnsi="Times New Roman" w:cs="Times New Roman"/>
        </w:rPr>
        <w:t xml:space="preserve"> s pripomienk</w:t>
      </w:r>
      <w:r w:rsidR="004A58E5">
        <w:rPr>
          <w:rFonts w:ascii="Times New Roman" w:hAnsi="Times New Roman" w:cs="Times New Roman"/>
        </w:rPr>
        <w:t>ou</w:t>
      </w:r>
      <w:r w:rsidRPr="00CD2B4D" w:rsidR="002852BD">
        <w:rPr>
          <w:rFonts w:ascii="Times New Roman" w:hAnsi="Times New Roman" w:cs="Times New Roman"/>
        </w:rPr>
        <w:t xml:space="preserve"> uveden</w:t>
      </w:r>
      <w:r w:rsidR="004A58E5">
        <w:rPr>
          <w:rFonts w:ascii="Times New Roman" w:hAnsi="Times New Roman" w:cs="Times New Roman"/>
        </w:rPr>
        <w:t>ou</w:t>
      </w:r>
      <w:r w:rsidR="0090057E">
        <w:rPr>
          <w:rFonts w:ascii="Times New Roman" w:hAnsi="Times New Roman" w:cs="Times New Roman"/>
        </w:rPr>
        <w:t xml:space="preserve"> </w:t>
      </w:r>
      <w:r w:rsidRPr="00CD2B4D" w:rsidR="002852BD">
        <w:rPr>
          <w:rFonts w:ascii="Times New Roman" w:hAnsi="Times New Roman" w:cs="Times New Roman"/>
        </w:rPr>
        <w:t xml:space="preserve">v III. časti rozhodnutia prezidenta </w:t>
      </w:r>
      <w:r w:rsidR="00DE2623">
        <w:rPr>
          <w:rFonts w:ascii="Times New Roman" w:hAnsi="Times New Roman" w:cs="Times New Roman"/>
        </w:rPr>
        <w:t xml:space="preserve">Slovenskej </w:t>
      </w:r>
      <w:r w:rsidRPr="00CD2B4D" w:rsidR="002852BD">
        <w:rPr>
          <w:rFonts w:ascii="Times New Roman" w:hAnsi="Times New Roman" w:cs="Times New Roman"/>
        </w:rPr>
        <w:t>republiky z</w:t>
      </w:r>
      <w:r w:rsidR="004A58E5">
        <w:rPr>
          <w:rFonts w:ascii="Times New Roman" w:hAnsi="Times New Roman" w:cs="Times New Roman"/>
        </w:rPr>
        <w:t> 9. októbra</w:t>
      </w:r>
      <w:r w:rsidR="003969B0">
        <w:rPr>
          <w:rFonts w:ascii="Times New Roman" w:hAnsi="Times New Roman" w:cs="Times New Roman"/>
        </w:rPr>
        <w:t xml:space="preserve"> </w:t>
      </w:r>
      <w:r w:rsidRPr="00CD2B4D" w:rsidR="002852BD">
        <w:rPr>
          <w:rFonts w:ascii="Times New Roman" w:hAnsi="Times New Roman" w:cs="Times New Roman"/>
        </w:rPr>
        <w:t>200</w:t>
      </w:r>
      <w:r w:rsidRPr="00CD2B4D" w:rsidR="00BA0C9C">
        <w:rPr>
          <w:rFonts w:ascii="Times New Roman" w:hAnsi="Times New Roman" w:cs="Times New Roman"/>
        </w:rPr>
        <w:t>7</w:t>
      </w:r>
      <w:r w:rsidRPr="00CD2B4D" w:rsidR="002852BD">
        <w:rPr>
          <w:rFonts w:ascii="Times New Roman" w:hAnsi="Times New Roman" w:cs="Times New Roman"/>
        </w:rPr>
        <w:t xml:space="preserve"> číslo </w:t>
      </w:r>
      <w:r w:rsidR="003969B0">
        <w:rPr>
          <w:rFonts w:ascii="Times New Roman" w:hAnsi="Times New Roman" w:cs="Times New Roman"/>
        </w:rPr>
        <w:t>2</w:t>
      </w:r>
      <w:r w:rsidR="004A58E5">
        <w:rPr>
          <w:rFonts w:ascii="Times New Roman" w:hAnsi="Times New Roman" w:cs="Times New Roman"/>
        </w:rPr>
        <w:t>824</w:t>
      </w:r>
      <w:r w:rsidR="003969B0">
        <w:rPr>
          <w:rFonts w:ascii="Times New Roman" w:hAnsi="Times New Roman" w:cs="Times New Roman"/>
        </w:rPr>
        <w:t>-2007-BA</w:t>
      </w:r>
      <w:r w:rsidRPr="00CD2B4D" w:rsidR="002852BD">
        <w:rPr>
          <w:rFonts w:ascii="Times New Roman" w:hAnsi="Times New Roman" w:cs="Times New Roman"/>
        </w:rPr>
        <w:t>:</w:t>
        <w:tab/>
      </w:r>
    </w:p>
    <w:p w:rsidR="00FF46F6" w:rsidP="002852BD">
      <w:pPr>
        <w:jc w:val="both"/>
        <w:rPr>
          <w:rFonts w:ascii="Times New Roman" w:hAnsi="Times New Roman" w:cs="Times New Roman"/>
        </w:rPr>
      </w:pPr>
    </w:p>
    <w:p w:rsidR="00826D7E" w:rsidP="002852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 sa vypúšťa šiesty bod. </w:t>
      </w:r>
    </w:p>
    <w:p w:rsidR="00826D7E" w:rsidP="002852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7. a 8. bod sa označujú ako 6. a 7. bod.</w:t>
      </w:r>
      <w:r>
        <w:rPr>
          <w:rFonts w:ascii="Times New Roman" w:hAnsi="Times New Roman" w:cs="Times New Roman"/>
        </w:rPr>
        <w:t xml:space="preserve"> </w:t>
      </w:r>
    </w:p>
    <w:p w:rsidR="00826D7E" w:rsidP="002852BD">
      <w:pPr>
        <w:jc w:val="both"/>
        <w:rPr>
          <w:rFonts w:ascii="Times New Roman" w:hAnsi="Times New Roman" w:cs="Times New Roman"/>
        </w:rPr>
      </w:pPr>
    </w:p>
    <w:p w:rsidR="002852BD" w:rsidRPr="00CD2B4D" w:rsidP="002852BD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</w:r>
      <w:r w:rsidRPr="00311EF9" w:rsidR="00311EF9">
        <w:rPr>
          <w:rFonts w:ascii="Times New Roman" w:hAnsi="Times New Roman" w:cs="Times New Roman"/>
          <w:b/>
        </w:rPr>
        <w:t>B</w:t>
      </w:r>
      <w:r w:rsidRPr="00311EF9">
        <w:rPr>
          <w:rFonts w:ascii="Times New Roman" w:hAnsi="Times New Roman" w:cs="Times New Roman"/>
          <w:b/>
        </w:rPr>
        <w:t>.</w:t>
      </w:r>
      <w:r w:rsidRPr="00CD2B4D">
        <w:rPr>
          <w:rFonts w:ascii="Times New Roman" w:hAnsi="Times New Roman" w:cs="Times New Roman"/>
          <w:b/>
        </w:rPr>
        <w:t xml:space="preserve">   o d p o r ú č a</w:t>
      </w:r>
    </w:p>
    <w:p w:rsidR="002852BD" w:rsidP="002852BD">
      <w:pPr>
        <w:jc w:val="both"/>
        <w:rPr>
          <w:rFonts w:ascii="Times New Roman" w:hAnsi="Times New Roman" w:cs="Times New Roman"/>
        </w:rPr>
      </w:pPr>
    </w:p>
    <w:p w:rsidR="002852BD" w:rsidRPr="00311EF9" w:rsidP="00311EF9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311EF9">
        <w:rPr>
          <w:rFonts w:ascii="Times New Roman" w:hAnsi="Times New Roman" w:cs="Times New Roman"/>
        </w:rPr>
        <w:tab/>
      </w:r>
      <w:r w:rsidRPr="004A58E5" w:rsidR="004A58E5">
        <w:rPr>
          <w:rFonts w:ascii="Times New Roman" w:hAnsi="Times New Roman" w:cs="Times New Roman"/>
        </w:rPr>
        <w:t>zákon z 20. septembra 2007, ktorým sa mení a dopĺňa zákon č. 338/2000 Z. z. o vnútrozemskej plavbe a o zmene a doplnení niektorý</w:t>
      </w:r>
      <w:r w:rsidRPr="004A58E5" w:rsidR="004A58E5">
        <w:rPr>
          <w:rFonts w:ascii="Times New Roman" w:hAnsi="Times New Roman" w:cs="Times New Roman"/>
        </w:rPr>
        <w:t xml:space="preserve">ch zákonov v znení neskorších predpisov, vrátený prezidentom Slovenskej republiky na opätovné prerokovanie Národnou radou Slovenskej republiky (tlač 455) </w:t>
      </w:r>
      <w:r w:rsidRPr="00CD2B4D">
        <w:rPr>
          <w:rFonts w:ascii="Times New Roman" w:hAnsi="Times New Roman" w:cs="Times New Roman"/>
        </w:rPr>
        <w:t>v znení zm</w:t>
      </w:r>
      <w:r w:rsidR="00311EF9">
        <w:rPr>
          <w:rFonts w:ascii="Times New Roman" w:hAnsi="Times New Roman" w:cs="Times New Roman"/>
        </w:rPr>
        <w:t>en</w:t>
      </w:r>
      <w:r w:rsidR="004A58E5">
        <w:rPr>
          <w:rFonts w:ascii="Times New Roman" w:hAnsi="Times New Roman" w:cs="Times New Roman"/>
        </w:rPr>
        <w:t>y</w:t>
      </w:r>
      <w:r w:rsidR="002C0B19">
        <w:rPr>
          <w:rFonts w:ascii="Times New Roman" w:hAnsi="Times New Roman" w:cs="Times New Roman"/>
        </w:rPr>
        <w:t xml:space="preserve"> uveden</w:t>
      </w:r>
      <w:r w:rsidR="004A58E5">
        <w:rPr>
          <w:rFonts w:ascii="Times New Roman" w:hAnsi="Times New Roman" w:cs="Times New Roman"/>
        </w:rPr>
        <w:t>ej</w:t>
      </w:r>
      <w:r w:rsidR="002C0B19">
        <w:rPr>
          <w:rFonts w:ascii="Times New Roman" w:hAnsi="Times New Roman" w:cs="Times New Roman"/>
        </w:rPr>
        <w:t xml:space="preserve"> pod b</w:t>
      </w:r>
      <w:r w:rsidRPr="00CD2B4D">
        <w:rPr>
          <w:rFonts w:ascii="Times New Roman" w:hAnsi="Times New Roman" w:cs="Times New Roman"/>
        </w:rPr>
        <w:t xml:space="preserve">odom A. tohoto uznesenia </w:t>
      </w:r>
      <w:r w:rsidRPr="00CD2B4D">
        <w:rPr>
          <w:rFonts w:ascii="Times New Roman" w:hAnsi="Times New Roman" w:cs="Times New Roman"/>
          <w:b/>
          <w:bCs/>
        </w:rPr>
        <w:t>schváliť;</w:t>
      </w:r>
    </w:p>
    <w:p w:rsidR="00826D7E" w:rsidRPr="00CD2B4D" w:rsidP="002852BD">
      <w:pPr>
        <w:ind w:left="142" w:hanging="142"/>
        <w:jc w:val="both"/>
        <w:rPr>
          <w:rFonts w:ascii="Times New Roman" w:hAnsi="Times New Roman" w:cs="Times New Roman"/>
        </w:rPr>
      </w:pPr>
    </w:p>
    <w:p w:rsidR="008C6240" w:rsidRPr="00CD2B4D" w:rsidP="008C6240">
      <w:pPr>
        <w:ind w:firstLine="708"/>
        <w:jc w:val="both"/>
        <w:rPr>
          <w:rFonts w:ascii="Times New Roman" w:hAnsi="Times New Roman" w:cs="Times New Roman"/>
        </w:rPr>
      </w:pPr>
      <w:r w:rsidR="00311EF9">
        <w:rPr>
          <w:rFonts w:ascii="Times New Roman" w:hAnsi="Times New Roman" w:cs="Times New Roman"/>
          <w:b/>
        </w:rPr>
        <w:t>C</w:t>
      </w:r>
      <w:r w:rsidRPr="00CD2B4D">
        <w:rPr>
          <w:rFonts w:ascii="Times New Roman" w:hAnsi="Times New Roman" w:cs="Times New Roman"/>
          <w:b/>
        </w:rPr>
        <w:t>.  u k l a d á</w:t>
      </w:r>
    </w:p>
    <w:p w:rsidR="008C6240" w:rsidRPr="00CD2B4D" w:rsidP="008C6240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ab/>
      </w:r>
    </w:p>
    <w:p w:rsidR="008C6240" w:rsidRPr="00CD2B4D" w:rsidP="008C6240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 xml:space="preserve">      predsedovi výboru</w:t>
      </w:r>
    </w:p>
    <w:p w:rsidR="008C6240" w:rsidRPr="00CD2B4D" w:rsidP="008C6240">
      <w:pPr>
        <w:jc w:val="both"/>
        <w:rPr>
          <w:rFonts w:ascii="Times New Roman" w:hAnsi="Times New Roman" w:cs="Times New Roman"/>
        </w:rPr>
      </w:pPr>
    </w:p>
    <w:p w:rsidR="001B2AC0" w:rsidP="001B2AC0">
      <w:pPr>
        <w:jc w:val="both"/>
        <w:rPr>
          <w:rFonts w:ascii="Times New Roman" w:hAnsi="Times New Roman" w:cs="Times New Roman"/>
        </w:rPr>
      </w:pPr>
      <w:r w:rsidRPr="00CD2B4D" w:rsidR="008C6240">
        <w:rPr>
          <w:rFonts w:ascii="Times New Roman" w:hAnsi="Times New Roman" w:cs="Times New Roman"/>
        </w:rPr>
        <w:t xml:space="preserve">                  informovať </w:t>
      </w:r>
    </w:p>
    <w:p w:rsidR="001B2AC0" w:rsidP="001B2AC0">
      <w:pPr>
        <w:jc w:val="both"/>
        <w:rPr>
          <w:rFonts w:ascii="Times New Roman" w:hAnsi="Times New Roman" w:cs="Times New Roman"/>
        </w:rPr>
      </w:pPr>
    </w:p>
    <w:p w:rsidR="008C6240" w:rsidRPr="00CD2B4D" w:rsidP="001B2AC0">
      <w:pPr>
        <w:jc w:val="both"/>
        <w:rPr>
          <w:rFonts w:ascii="Times New Roman" w:hAnsi="Times New Roman" w:cs="Times New Roman"/>
        </w:rPr>
      </w:pPr>
      <w:r w:rsidR="001B2AC0">
        <w:rPr>
          <w:rFonts w:ascii="Times New Roman" w:hAnsi="Times New Roman" w:cs="Times New Roman"/>
        </w:rPr>
        <w:tab/>
        <w:t xml:space="preserve">      </w:t>
      </w:r>
      <w:r w:rsidRPr="00CD2B4D">
        <w:rPr>
          <w:rFonts w:ascii="Times New Roman" w:hAnsi="Times New Roman" w:cs="Times New Roman"/>
        </w:rPr>
        <w:t>predsedu gestorského výboru – Výboru Národne</w:t>
      </w:r>
      <w:r w:rsidR="001B2AC0">
        <w:rPr>
          <w:rFonts w:ascii="Times New Roman" w:hAnsi="Times New Roman" w:cs="Times New Roman"/>
        </w:rPr>
        <w:t>j rady Slovenskej republiky pre </w:t>
      </w:r>
      <w:r w:rsidR="004A58E5">
        <w:rPr>
          <w:rFonts w:ascii="Times New Roman" w:hAnsi="Times New Roman" w:cs="Times New Roman"/>
        </w:rPr>
        <w:t>hospodársku politiku.</w:t>
      </w:r>
    </w:p>
    <w:p w:rsidR="00A77923" w:rsidP="002852BD">
      <w:pPr>
        <w:rPr>
          <w:rFonts w:ascii="Times New Roman" w:hAnsi="Times New Roman" w:cs="Times New Roman"/>
        </w:rPr>
      </w:pPr>
      <w:r w:rsidR="004A58E5"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="00826D7E">
        <w:rPr>
          <w:rFonts w:ascii="Times New Roman" w:hAnsi="Times New Roman" w:cs="Times New Roman"/>
        </w:rPr>
        <w:tab/>
      </w:r>
      <w:r w:rsidR="00DA2D5F">
        <w:rPr>
          <w:rFonts w:ascii="Times New Roman" w:hAnsi="Times New Roman" w:cs="Times New Roman"/>
        </w:rPr>
        <w:t xml:space="preserve"> </w:t>
      </w:r>
      <w:r w:rsidR="004A58E5">
        <w:rPr>
          <w:rFonts w:ascii="Times New Roman" w:hAnsi="Times New Roman" w:cs="Times New Roman"/>
        </w:rPr>
        <w:t>Katarína Tóthová</w:t>
      </w:r>
    </w:p>
    <w:p w:rsidR="004A58E5" w:rsidP="00285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26D7E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podpredsedníčka výboru</w:t>
      </w:r>
    </w:p>
    <w:p w:rsidR="004A58E5" w:rsidRPr="00CD2B4D" w:rsidP="002852BD">
      <w:pPr>
        <w:rPr>
          <w:rFonts w:ascii="Times New Roman" w:hAnsi="Times New Roman" w:cs="Times New Roman"/>
        </w:rPr>
      </w:pPr>
    </w:p>
    <w:p w:rsidR="008C5A86" w:rsidP="00285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2852BD" w:rsidRPr="00CD2B4D" w:rsidP="002852BD">
      <w:pPr>
        <w:rPr>
          <w:rFonts w:ascii="Times New Roman" w:hAnsi="Times New Roman" w:cs="Times New Roman"/>
        </w:rPr>
      </w:pPr>
      <w:r w:rsidR="00E75604">
        <w:rPr>
          <w:rFonts w:ascii="Times New Roman" w:hAnsi="Times New Roman" w:cs="Times New Roman"/>
        </w:rPr>
        <w:t xml:space="preserve">  </w:t>
      </w:r>
      <w:r w:rsidRPr="00CD2B4D">
        <w:rPr>
          <w:rFonts w:ascii="Times New Roman" w:hAnsi="Times New Roman" w:cs="Times New Roman"/>
        </w:rPr>
        <w:t>overovateľ</w:t>
      </w:r>
      <w:r w:rsidR="008C5A86">
        <w:rPr>
          <w:rFonts w:ascii="Times New Roman" w:hAnsi="Times New Roman" w:cs="Times New Roman"/>
        </w:rPr>
        <w:t>ka</w:t>
      </w:r>
    </w:p>
    <w:p w:rsidR="002852BD" w:rsidRPr="00CD2B4D" w:rsidP="005E45EB">
      <w:pPr>
        <w:jc w:val="both"/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rPr>
          <w:rFonts w:ascii="Times New Roman" w:hAnsi="Times New Roman" w:cs="Times New Roman"/>
        </w:rPr>
      </w:pPr>
    </w:p>
    <w:p w:rsidR="002852BD" w:rsidRPr="00CD2B4D" w:rsidP="002852BD">
      <w:pPr>
        <w:pStyle w:val="Heading5"/>
        <w:spacing w:before="0"/>
        <w:ind w:firstLine="709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980680" w:rsidRPr="00CD2B4D" w:rsidP="002F60D9">
      <w:pPr>
        <w:spacing w:before="120"/>
        <w:ind w:firstLine="708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5F" w:rsidP="00FF46F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A2D5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5F" w:rsidP="00FF46F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8103B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A2D5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46A"/>
    <w:multiLevelType w:val="multilevel"/>
    <w:tmpl w:val="DF4874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9C6666"/>
    <w:multiLevelType w:val="hybridMultilevel"/>
    <w:tmpl w:val="3650EED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43A12"/>
    <w:multiLevelType w:val="hybridMultilevel"/>
    <w:tmpl w:val="44B2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793D3C"/>
    <w:multiLevelType w:val="hybridMultilevel"/>
    <w:tmpl w:val="1E669FF0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D62F65"/>
    <w:multiLevelType w:val="hybridMultilevel"/>
    <w:tmpl w:val="DF4874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159A"/>
    <w:rsid w:val="000F6669"/>
    <w:rsid w:val="0018103B"/>
    <w:rsid w:val="001B2AC0"/>
    <w:rsid w:val="00237D8B"/>
    <w:rsid w:val="002852BD"/>
    <w:rsid w:val="002B16E5"/>
    <w:rsid w:val="002B30AA"/>
    <w:rsid w:val="002C0B19"/>
    <w:rsid w:val="002F60D9"/>
    <w:rsid w:val="00311EF9"/>
    <w:rsid w:val="003969B0"/>
    <w:rsid w:val="004A58E5"/>
    <w:rsid w:val="005E45EB"/>
    <w:rsid w:val="00796D14"/>
    <w:rsid w:val="00826D7E"/>
    <w:rsid w:val="00840528"/>
    <w:rsid w:val="008C5A86"/>
    <w:rsid w:val="008C6240"/>
    <w:rsid w:val="0090057E"/>
    <w:rsid w:val="00980680"/>
    <w:rsid w:val="00A77923"/>
    <w:rsid w:val="00BA0C9C"/>
    <w:rsid w:val="00CD2B4D"/>
    <w:rsid w:val="00DA2D5F"/>
    <w:rsid w:val="00DE2623"/>
    <w:rsid w:val="00E75604"/>
    <w:rsid w:val="00F44A1A"/>
    <w:rsid w:val="00FF46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2B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2834A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852BD"/>
    <w:pPr>
      <w:keepNext/>
      <w:ind w:left="426"/>
      <w:jc w:val="center"/>
      <w:outlineLvl w:val="3"/>
    </w:pPr>
    <w:rPr>
      <w:rFonts w:ascii="AT*Toronto" w:hAnsi="AT*Toronto"/>
      <w:b/>
      <w:szCs w:val="20"/>
    </w:rPr>
  </w:style>
  <w:style w:type="paragraph" w:styleId="Heading5">
    <w:name w:val="heading 5"/>
    <w:basedOn w:val="Normal"/>
    <w:next w:val="Normal"/>
    <w:qFormat/>
    <w:rsid w:val="002852BD"/>
    <w:pPr>
      <w:keepNext/>
      <w:spacing w:before="120"/>
      <w:ind w:firstLine="708"/>
      <w:jc w:val="left"/>
      <w:outlineLvl w:val="4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2852BD"/>
    <w:pPr>
      <w:jc w:val="both"/>
    </w:pPr>
    <w:rPr>
      <w:szCs w:val="20"/>
    </w:rPr>
  </w:style>
  <w:style w:type="paragraph" w:styleId="Footer">
    <w:name w:val="footer"/>
    <w:basedOn w:val="Normal"/>
    <w:rsid w:val="002852B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852BD"/>
  </w:style>
  <w:style w:type="paragraph" w:styleId="BodyTextIndent">
    <w:name w:val="Body Text Indent"/>
    <w:basedOn w:val="Normal"/>
    <w:rsid w:val="002852BD"/>
    <w:pPr>
      <w:ind w:firstLine="1080"/>
      <w:jc w:val="both"/>
    </w:pPr>
  </w:style>
  <w:style w:type="paragraph" w:customStyle="1" w:styleId="TxBrp1">
    <w:name w:val="TxBr_p1"/>
    <w:basedOn w:val="Normal"/>
    <w:rsid w:val="002852BD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3">
    <w:name w:val="Body Text Indent 3"/>
    <w:basedOn w:val="Normal"/>
    <w:rsid w:val="002852BD"/>
    <w:pPr>
      <w:spacing w:after="120"/>
      <w:ind w:left="283"/>
      <w:jc w:val="left"/>
    </w:pPr>
    <w:rPr>
      <w:sz w:val="16"/>
      <w:szCs w:val="16"/>
    </w:rPr>
  </w:style>
  <w:style w:type="paragraph" w:customStyle="1" w:styleId="kurz">
    <w:name w:val="kurz"/>
    <w:basedOn w:val="Normal"/>
    <w:rsid w:val="001B26EC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customStyle="1" w:styleId="TxBrc5">
    <w:name w:val="TxBr_c5"/>
    <w:basedOn w:val="Normal"/>
    <w:rsid w:val="00B06FFB"/>
    <w:pPr>
      <w:autoSpaceDE/>
      <w:autoSpaceDN/>
      <w:spacing w:line="240" w:lineRule="atLeast"/>
      <w:jc w:val="center"/>
    </w:pPr>
    <w:rPr>
      <w:sz w:val="20"/>
      <w:lang w:val="en-US"/>
    </w:rPr>
  </w:style>
  <w:style w:type="paragraph" w:styleId="BodyText3">
    <w:name w:val="Body Text 3"/>
    <w:basedOn w:val="Normal"/>
    <w:rsid w:val="002834A3"/>
    <w:pPr>
      <w:spacing w:after="120"/>
      <w:jc w:val="left"/>
    </w:pPr>
    <w:rPr>
      <w:sz w:val="16"/>
      <w:szCs w:val="16"/>
    </w:rPr>
  </w:style>
  <w:style w:type="paragraph" w:styleId="BodyText2">
    <w:name w:val="Body Text 2"/>
    <w:basedOn w:val="Normal"/>
    <w:rsid w:val="002834A3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1</Pages>
  <Words>227</Words>
  <Characters>1298</Characters>
  <Application>Microsoft Office Word</Application>
  <DocSecurity>0</DocSecurity>
  <Lines>0</Lines>
  <Paragraphs>0</Paragraphs>
  <ScaleCrop>false</ScaleCrop>
  <Manager>Magdaléna Šuchaňová</Manager>
  <Company>Kancelaria NR SR, ÚPV NR SR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256 tlač 455</dc:title>
  <dc:subject>tlač 455, schôdza 29, 15. október 2007</dc:subject>
  <dc:creator>Viera Ebringerová</dc:creator>
  <cp:keywords>o vnútrozemskej plavbe</cp:keywords>
  <dc:description>zákon vrátený prezidentom SR na opätovné prerokovanie NR SR</dc:description>
  <cp:lastModifiedBy>EbriVier</cp:lastModifiedBy>
  <cp:revision>124</cp:revision>
  <cp:lastPrinted>2007-09-06T09:33:00Z</cp:lastPrinted>
  <dcterms:created xsi:type="dcterms:W3CDTF">2007-03-09T10:54:00Z</dcterms:created>
  <dcterms:modified xsi:type="dcterms:W3CDTF">2007-10-15T12:52:00Z</dcterms:modified>
  <cp:category>uznesenie</cp:category>
</cp:coreProperties>
</file>