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ackground w:color="ffffff">
    <v:background id="_x0000_s1025" filled="t">
      <v:shadow color="#020000"/>
    </v:background>
  </w:background>
  <w:body>
    <w:p w:rsidR="00CB7FC7">
      <w:pPr>
        <w:jc w:val="center"/>
        <w:rPr>
          <w:b/>
        </w:rPr>
      </w:pPr>
    </w:p>
    <w:p w:rsidR="00CB7FC7">
      <w:pPr>
        <w:jc w:val="center"/>
        <w:rPr>
          <w:b/>
        </w:rPr>
      </w:pPr>
    </w:p>
    <w:p w:rsidR="00CB7FC7">
      <w:pPr>
        <w:jc w:val="center"/>
        <w:rPr>
          <w:b/>
        </w:rPr>
      </w:pPr>
    </w:p>
    <w:p w:rsidR="00CB7FC7">
      <w:pPr>
        <w:jc w:val="center"/>
        <w:rPr>
          <w:b/>
        </w:rPr>
      </w:pPr>
    </w:p>
    <w:p w:rsidR="00CB7FC7">
      <w:pPr>
        <w:jc w:val="center"/>
        <w:rPr>
          <w:b/>
        </w:rPr>
      </w:pPr>
    </w:p>
    <w:p w:rsidR="00CB7FC7">
      <w:pPr>
        <w:jc w:val="center"/>
        <w:rPr>
          <w:b/>
        </w:rPr>
      </w:pPr>
    </w:p>
    <w:p w:rsidR="00CB7FC7">
      <w:pPr>
        <w:jc w:val="center"/>
        <w:rPr>
          <w:b/>
        </w:rPr>
      </w:pPr>
    </w:p>
    <w:p w:rsidR="00CB7FC7">
      <w:pPr>
        <w:jc w:val="center"/>
        <w:rPr>
          <w:b/>
        </w:rPr>
      </w:pPr>
    </w:p>
    <w:p w:rsidR="00CB7FC7">
      <w:pPr>
        <w:jc w:val="center"/>
        <w:rPr>
          <w:b/>
        </w:rPr>
      </w:pPr>
    </w:p>
    <w:p w:rsidR="00CB7FC7">
      <w:pPr>
        <w:jc w:val="center"/>
        <w:rPr>
          <w:b/>
        </w:rPr>
      </w:pPr>
    </w:p>
    <w:p w:rsidR="00CB7FC7">
      <w:pPr>
        <w:jc w:val="center"/>
        <w:rPr>
          <w:b/>
        </w:rPr>
      </w:pPr>
    </w:p>
    <w:p w:rsidR="00CB7FC7">
      <w:pPr>
        <w:jc w:val="center"/>
        <w:rPr>
          <w:b/>
        </w:rPr>
      </w:pPr>
    </w:p>
    <w:p w:rsidR="00CB7FC7">
      <w:pPr>
        <w:jc w:val="center"/>
        <w:rPr>
          <w:b/>
        </w:rPr>
      </w:pPr>
    </w:p>
    <w:p w:rsidR="00CB7FC7">
      <w:pPr>
        <w:jc w:val="center"/>
        <w:rPr>
          <w:b/>
        </w:rPr>
      </w:pPr>
    </w:p>
    <w:p w:rsidR="00CB7FC7">
      <w:pPr>
        <w:jc w:val="center"/>
        <w:rPr>
          <w:b/>
        </w:rPr>
      </w:pPr>
    </w:p>
    <w:p w:rsidR="00CB7FC7">
      <w:pPr>
        <w:jc w:val="center"/>
        <w:rPr>
          <w:b/>
        </w:rPr>
      </w:pPr>
    </w:p>
    <w:p w:rsidR="00CB7FC7">
      <w:pPr>
        <w:jc w:val="center"/>
        <w:rPr>
          <w:b/>
        </w:rPr>
      </w:pPr>
    </w:p>
    <w:p w:rsidR="00CB7FC7">
      <w:pPr>
        <w:jc w:val="center"/>
        <w:rPr>
          <w:b/>
        </w:rPr>
      </w:pPr>
    </w:p>
    <w:p w:rsidR="00CB7FC7">
      <w:pPr>
        <w:jc w:val="center"/>
        <w:rPr>
          <w:b/>
        </w:rPr>
      </w:pPr>
    </w:p>
    <w:p w:rsidR="00CB7FC7">
      <w:pPr>
        <w:jc w:val="center"/>
        <w:rPr>
          <w:b/>
        </w:rPr>
      </w:pPr>
    </w:p>
    <w:p w:rsidR="00CB7FC7">
      <w:pPr>
        <w:jc w:val="center"/>
        <w:rPr>
          <w:b/>
        </w:rPr>
      </w:pPr>
    </w:p>
    <w:p w:rsidR="00CB7FC7">
      <w:pPr>
        <w:jc w:val="center"/>
        <w:rPr>
          <w:b/>
        </w:rPr>
      </w:pPr>
    </w:p>
    <w:p w:rsidR="00CB7FC7">
      <w:pPr>
        <w:jc w:val="center"/>
        <w:rPr>
          <w:b/>
        </w:rPr>
      </w:pPr>
    </w:p>
    <w:p w:rsidR="00CB7FC7">
      <w:pPr>
        <w:spacing w:after="120"/>
        <w:jc w:val="center"/>
        <w:rPr>
          <w:rFonts w:ascii="Arial" w:hAnsi="Arial" w:cs="Arial"/>
          <w:b/>
        </w:rPr>
      </w:pPr>
      <w:r>
        <w:rPr>
          <w:rFonts w:ascii="Arial" w:hAnsi="Arial" w:cs="Arial"/>
          <w:b/>
        </w:rPr>
        <w:t xml:space="preserve">Vyhláška </w:t>
      </w:r>
    </w:p>
    <w:p w:rsidR="00CB7FC7">
      <w:pPr>
        <w:spacing w:after="120"/>
        <w:ind w:firstLine="709"/>
        <w:jc w:val="center"/>
        <w:rPr>
          <w:rFonts w:ascii="Arial" w:hAnsi="Arial" w:cs="Arial"/>
          <w:b/>
          <w:sz w:val="22"/>
          <w:szCs w:val="22"/>
        </w:rPr>
      </w:pPr>
      <w:r>
        <w:rPr>
          <w:rFonts w:ascii="Arial" w:hAnsi="Arial" w:cs="Arial"/>
          <w:b/>
          <w:sz w:val="22"/>
          <w:szCs w:val="22"/>
        </w:rPr>
        <w:t>Ministerstva zdravotníctva  Slovenskej republiky</w:t>
      </w:r>
    </w:p>
    <w:p w:rsidR="00CB7FC7">
      <w:pPr>
        <w:spacing w:after="120"/>
        <w:ind w:firstLine="709"/>
        <w:jc w:val="center"/>
        <w:rPr>
          <w:rFonts w:ascii="Arial" w:hAnsi="Arial" w:cs="Arial"/>
          <w:b/>
          <w:sz w:val="22"/>
          <w:szCs w:val="22"/>
        </w:rPr>
      </w:pPr>
      <w:r>
        <w:rPr>
          <w:rFonts w:ascii="Arial" w:hAnsi="Arial" w:cs="Arial"/>
          <w:b/>
          <w:sz w:val="22"/>
          <w:szCs w:val="22"/>
        </w:rPr>
        <w:t>č. XXX  zo .........</w:t>
      </w:r>
    </w:p>
    <w:p w:rsidR="00CB7FC7">
      <w:pPr>
        <w:spacing w:after="120"/>
        <w:ind w:firstLine="709"/>
        <w:jc w:val="center"/>
        <w:rPr>
          <w:rFonts w:ascii="Arial" w:hAnsi="Arial" w:cs="Arial"/>
          <w:b/>
          <w:sz w:val="22"/>
          <w:szCs w:val="22"/>
        </w:rPr>
      </w:pPr>
      <w:r>
        <w:rPr>
          <w:rFonts w:ascii="Arial" w:hAnsi="Arial" w:cs="Arial"/>
          <w:b/>
          <w:sz w:val="22"/>
          <w:szCs w:val="22"/>
        </w:rPr>
        <w:t>ktorou sa vyhlasujú záväzné štandardy pre informačné systémy v pôsobnosti Ministerstva zdravotníctva</w:t>
      </w:r>
    </w:p>
    <w:p w:rsidR="00CB7FC7">
      <w:pPr>
        <w:jc w:val="center"/>
        <w:rPr>
          <w:rFonts w:ascii="Arial" w:hAnsi="Arial" w:cs="Arial"/>
          <w:b/>
        </w:rPr>
      </w:pPr>
    </w:p>
    <w:p w:rsidR="00CB7FC7">
      <w:pPr>
        <w:jc w:val="center"/>
        <w:rPr>
          <w:rFonts w:ascii="Arial" w:hAnsi="Arial" w:cs="Arial"/>
          <w:b/>
        </w:rPr>
      </w:pPr>
    </w:p>
    <w:p w:rsidR="00CB7FC7">
      <w:pPr>
        <w:jc w:val="center"/>
        <w:rPr>
          <w:rFonts w:ascii="Arial" w:hAnsi="Arial" w:cs="Arial"/>
          <w:b/>
        </w:rPr>
      </w:pPr>
    </w:p>
    <w:p w:rsidR="00CB7FC7">
      <w:pPr>
        <w:jc w:val="center"/>
        <w:rPr>
          <w:rFonts w:ascii="Arial" w:hAnsi="Arial" w:cs="Arial"/>
          <w:b/>
        </w:rPr>
      </w:pPr>
    </w:p>
    <w:p w:rsidR="00CB7FC7">
      <w:pPr>
        <w:jc w:val="center"/>
        <w:rPr>
          <w:rFonts w:ascii="Arial" w:hAnsi="Arial" w:cs="Arial"/>
          <w:b/>
        </w:rPr>
      </w:pPr>
    </w:p>
    <w:p w:rsidR="00CB7FC7">
      <w:pPr>
        <w:jc w:val="center"/>
        <w:rPr>
          <w:rFonts w:ascii="Arial" w:hAnsi="Arial" w:cs="Arial"/>
          <w:b/>
          <w:sz w:val="22"/>
          <w:szCs w:val="22"/>
        </w:rPr>
      </w:pPr>
      <w:r>
        <w:rPr>
          <w:rFonts w:ascii="Arial" w:hAnsi="Arial" w:cs="Arial"/>
          <w:b/>
          <w:sz w:val="22"/>
          <w:szCs w:val="22"/>
        </w:rPr>
        <w:t xml:space="preserve">Príloha č. </w:t>
      </w:r>
      <w:r w:rsidR="00A247D7">
        <w:rPr>
          <w:rFonts w:ascii="Arial" w:hAnsi="Arial" w:cs="Arial"/>
          <w:b/>
          <w:sz w:val="22"/>
          <w:szCs w:val="22"/>
        </w:rPr>
        <w:t>7</w:t>
      </w:r>
    </w:p>
    <w:p w:rsidR="00CB7FC7">
      <w:pPr>
        <w:jc w:val="center"/>
        <w:rPr>
          <w:b/>
        </w:rPr>
      </w:pPr>
    </w:p>
    <w:p w:rsidR="00CB7FC7"/>
    <w:p w:rsidR="00CB7FC7">
      <w:pPr>
        <w:rPr>
          <w:rFonts w:ascii="Arial" w:hAnsi="Arial" w:cs="Arial"/>
          <w:b/>
          <w:sz w:val="28"/>
          <w:szCs w:val="28"/>
        </w:rPr>
      </w:pPr>
      <w:r>
        <w:rPr>
          <w:rFonts w:ascii="Arial" w:hAnsi="Arial" w:cs="Arial"/>
          <w:b/>
          <w:sz w:val="28"/>
          <w:szCs w:val="28"/>
        </w:rPr>
        <w:br w:type="page"/>
        <w:t xml:space="preserve">Štatistické zisťovania </w:t>
      </w:r>
    </w:p>
    <w:p w:rsidR="00CB7FC7">
      <w:pPr>
        <w:rPr>
          <w:rFonts w:ascii="Arial" w:hAnsi="Arial" w:cs="Arial"/>
          <w:b/>
        </w:rPr>
      </w:pPr>
    </w:p>
    <w:p w:rsidR="00CB7FC7">
      <w:pPr>
        <w:rPr>
          <w:rFonts w:ascii="Arial" w:hAnsi="Arial" w:cs="Arial"/>
          <w:sz w:val="22"/>
          <w:szCs w:val="22"/>
        </w:rPr>
      </w:pPr>
    </w:p>
    <w:p w:rsidR="00CB7FC7">
      <w:pPr>
        <w:rPr>
          <w:rFonts w:ascii="Arial" w:hAnsi="Arial" w:cs="Arial"/>
          <w:sz w:val="22"/>
          <w:szCs w:val="22"/>
        </w:rPr>
      </w:pPr>
      <w:r>
        <w:rPr>
          <w:rFonts w:ascii="Arial" w:hAnsi="Arial" w:cs="Arial"/>
          <w:sz w:val="22"/>
          <w:szCs w:val="22"/>
        </w:rPr>
        <w:t>V tejto vyhláške sa zverejňujú krátkodobé a dlhodobé štatistické zisťovania organizované a vykonávané Ministerstvom zdravotníctva  Slovenskej republiky v rámci Programu štátnych štatistických zisťovaní a v rámci rezortnej legislatívy.</w:t>
      </w:r>
    </w:p>
    <w:p w:rsidR="00CB7FC7">
      <w:pPr>
        <w:numPr>
          <w:ilvl w:val="0"/>
          <w:numId w:val="1"/>
        </w:numPr>
        <w:tabs>
          <w:tab w:val="left" w:pos="720"/>
        </w:tabs>
        <w:rPr>
          <w:rFonts w:ascii="Arial" w:hAnsi="Arial" w:cs="Arial"/>
          <w:sz w:val="22"/>
          <w:szCs w:val="22"/>
        </w:rPr>
      </w:pPr>
      <w:r>
        <w:rPr>
          <w:rFonts w:ascii="Arial" w:hAnsi="Arial" w:cs="Arial"/>
          <w:sz w:val="22"/>
          <w:szCs w:val="22"/>
        </w:rPr>
        <w:t>štatistické zisťovania  v rámci Programu štátnych štatistických zisťovaní - spravodajská povinnosť vyplýva z § 18 zákona č. 540/2001 Z.z. o štátnej štatistike a je realizovaná  prostredníctvom Vyhlášky ŠÚ SR č. 482/2005, ktorou sa vydáva Program  štátnych na roky 2006 až 2008 v zne</w:t>
      </w:r>
      <w:r>
        <w:rPr>
          <w:rFonts w:ascii="Arial" w:hAnsi="Arial" w:cs="Arial"/>
          <w:sz w:val="22"/>
          <w:szCs w:val="22"/>
        </w:rPr>
        <w:t>ní neskorších predpisov.</w:t>
      </w:r>
    </w:p>
    <w:p w:rsidR="00CB7FC7">
      <w:pPr>
        <w:rPr>
          <w:rFonts w:ascii="Arial" w:hAnsi="Arial" w:cs="Arial"/>
          <w:sz w:val="22"/>
          <w:szCs w:val="22"/>
        </w:rPr>
      </w:pPr>
    </w:p>
    <w:p w:rsidR="00CB7FC7">
      <w:pPr>
        <w:ind w:left="360"/>
        <w:rPr>
          <w:rFonts w:ascii="Arial" w:hAnsi="Arial" w:cs="Arial"/>
          <w:sz w:val="22"/>
          <w:szCs w:val="22"/>
        </w:rPr>
      </w:pPr>
      <w:r>
        <w:rPr>
          <w:rFonts w:ascii="Arial" w:hAnsi="Arial" w:cs="Arial"/>
          <w:sz w:val="22"/>
          <w:szCs w:val="22"/>
        </w:rPr>
        <w:t>P.č.</w:t>
        <w:tab/>
        <w:t>Kód zisťovania</w:t>
        <w:tab/>
        <w:t>Názov zisťovania</w:t>
      </w:r>
    </w:p>
    <w:p w:rsidR="00CB7FC7">
      <w:pPr>
        <w:rPr>
          <w:rFonts w:ascii="Arial" w:hAnsi="Arial" w:cs="Arial"/>
          <w:sz w:val="22"/>
          <w:szCs w:val="22"/>
        </w:rPr>
      </w:pPr>
    </w:p>
    <w:p w:rsidR="00CB7FC7">
      <w:pPr>
        <w:rPr>
          <w:rFonts w:ascii="Arial" w:hAnsi="Arial" w:cs="Arial"/>
          <w:sz w:val="20"/>
          <w:szCs w:val="20"/>
        </w:rPr>
      </w:pPr>
      <w:r>
        <w:rPr>
          <w:rFonts w:ascii="Arial" w:hAnsi="Arial" w:cs="Arial"/>
          <w:sz w:val="20"/>
          <w:szCs w:val="20"/>
        </w:rPr>
        <w:tab/>
        <w:t>1.</w:t>
        <w:tab/>
        <w:t>A (MZ SR) 2-01</w:t>
        <w:tab/>
        <w:tab/>
        <w:t>Ročný výkaz o činnosti diabetologických ambulancií</w:t>
      </w:r>
    </w:p>
    <w:p w:rsidR="00CB7FC7">
      <w:pPr>
        <w:rPr>
          <w:rFonts w:ascii="Arial" w:hAnsi="Arial" w:cs="Arial"/>
          <w:sz w:val="20"/>
          <w:szCs w:val="20"/>
        </w:rPr>
      </w:pPr>
      <w:r>
        <w:rPr>
          <w:rFonts w:ascii="Arial" w:hAnsi="Arial" w:cs="Arial"/>
          <w:sz w:val="20"/>
          <w:szCs w:val="20"/>
        </w:rPr>
        <w:tab/>
        <w:t>2.</w:t>
        <w:tab/>
        <w:t>A (MZ SR) 3-01</w:t>
        <w:tab/>
        <w:tab/>
        <w:t>Ročný výkaz o činnosti ambulancií pneumológie a ftizeológie</w:t>
      </w:r>
    </w:p>
    <w:p w:rsidR="00CB7FC7">
      <w:pPr>
        <w:rPr>
          <w:rFonts w:ascii="Arial" w:hAnsi="Arial" w:cs="Arial"/>
          <w:sz w:val="20"/>
          <w:szCs w:val="20"/>
        </w:rPr>
      </w:pPr>
      <w:r>
        <w:rPr>
          <w:rFonts w:ascii="Arial" w:hAnsi="Arial" w:cs="Arial"/>
          <w:sz w:val="20"/>
          <w:szCs w:val="20"/>
        </w:rPr>
        <w:tab/>
        <w:t>3.</w:t>
        <w:tab/>
        <w:t>A (MZ SR) 4-01</w:t>
        <w:tab/>
        <w:tab/>
        <w:t>Ročný výkaz o činnost</w:t>
      </w:r>
      <w:r>
        <w:rPr>
          <w:rFonts w:ascii="Arial" w:hAnsi="Arial" w:cs="Arial"/>
          <w:sz w:val="20"/>
          <w:szCs w:val="20"/>
        </w:rPr>
        <w:t>i psychiatrických ambulancií</w:t>
      </w:r>
    </w:p>
    <w:p w:rsidR="00CB7FC7">
      <w:pPr>
        <w:ind w:left="708" w:hanging="708"/>
        <w:rPr>
          <w:rFonts w:ascii="Arial" w:hAnsi="Arial" w:cs="Arial"/>
          <w:sz w:val="20"/>
          <w:szCs w:val="20"/>
        </w:rPr>
      </w:pPr>
      <w:r>
        <w:rPr>
          <w:rFonts w:ascii="Arial" w:hAnsi="Arial" w:cs="Arial"/>
          <w:sz w:val="20"/>
          <w:szCs w:val="20"/>
        </w:rPr>
        <w:tab/>
        <w:t>4.</w:t>
        <w:tab/>
        <w:t>A (MZ SR) 5-01</w:t>
        <w:tab/>
        <w:tab/>
        <w:t>Ročný výkaz o činnosti všeobecných ambulancií pre deti a dor</w:t>
      </w:r>
    </w:p>
    <w:p w:rsidR="00CB7FC7">
      <w:pPr>
        <w:rPr>
          <w:rFonts w:ascii="Arial" w:hAnsi="Arial" w:cs="Arial"/>
          <w:sz w:val="20"/>
          <w:szCs w:val="20"/>
        </w:rPr>
      </w:pPr>
      <w:r>
        <w:rPr>
          <w:rFonts w:ascii="Arial" w:hAnsi="Arial" w:cs="Arial"/>
          <w:sz w:val="20"/>
          <w:szCs w:val="20"/>
        </w:rPr>
        <w:tab/>
        <w:tab/>
        <w:tab/>
        <w:tab/>
        <w:tab/>
        <w:t>ast</w:t>
      </w:r>
    </w:p>
    <w:p w:rsidR="00CB7FC7">
      <w:pPr>
        <w:rPr>
          <w:rFonts w:ascii="Arial" w:hAnsi="Arial" w:cs="Arial"/>
          <w:sz w:val="20"/>
          <w:szCs w:val="20"/>
        </w:rPr>
      </w:pPr>
      <w:r>
        <w:rPr>
          <w:rFonts w:ascii="Arial" w:hAnsi="Arial" w:cs="Arial"/>
          <w:sz w:val="20"/>
          <w:szCs w:val="20"/>
        </w:rPr>
        <w:tab/>
        <w:t>5.</w:t>
        <w:tab/>
        <w:t>A (MZ SR) 6-01</w:t>
        <w:tab/>
        <w:tab/>
        <w:t>Ročný výkaz o činnosti oddelenia lekárskej genetiky</w:t>
      </w:r>
    </w:p>
    <w:p w:rsidR="00CB7FC7">
      <w:pPr>
        <w:rPr>
          <w:rFonts w:ascii="Arial" w:hAnsi="Arial" w:cs="Arial"/>
          <w:sz w:val="20"/>
          <w:szCs w:val="20"/>
        </w:rPr>
      </w:pPr>
      <w:r>
        <w:rPr>
          <w:rFonts w:ascii="Arial" w:hAnsi="Arial" w:cs="Arial"/>
          <w:sz w:val="20"/>
          <w:szCs w:val="20"/>
        </w:rPr>
        <w:tab/>
        <w:t xml:space="preserve">6. </w:t>
        <w:tab/>
        <w:t>A (MZ SR) 7-01</w:t>
        <w:tab/>
        <w:tab/>
        <w:t>Ročný výkaz o činnosti gynekologických ambul</w:t>
      </w:r>
      <w:r>
        <w:rPr>
          <w:rFonts w:ascii="Arial" w:hAnsi="Arial" w:cs="Arial"/>
          <w:sz w:val="20"/>
          <w:szCs w:val="20"/>
        </w:rPr>
        <w:t>ancií</w:t>
      </w:r>
    </w:p>
    <w:p w:rsidR="00CB7FC7">
      <w:pPr>
        <w:rPr>
          <w:rFonts w:ascii="Arial" w:hAnsi="Arial" w:cs="Arial"/>
          <w:sz w:val="20"/>
          <w:szCs w:val="20"/>
        </w:rPr>
      </w:pPr>
      <w:r>
        <w:rPr>
          <w:rFonts w:ascii="Arial" w:hAnsi="Arial" w:cs="Arial"/>
          <w:sz w:val="20"/>
          <w:szCs w:val="20"/>
        </w:rPr>
        <w:tab/>
        <w:t>7.</w:t>
        <w:tab/>
        <w:t>A (MZ SR) 8-01</w:t>
        <w:tab/>
        <w:tab/>
        <w:t>Ročný výkaz o stomatologickej starostlivosti</w:t>
      </w:r>
    </w:p>
    <w:p w:rsidR="00CB7FC7">
      <w:pPr>
        <w:rPr>
          <w:rFonts w:ascii="Arial" w:hAnsi="Arial" w:cs="Arial"/>
          <w:sz w:val="20"/>
          <w:szCs w:val="20"/>
        </w:rPr>
      </w:pPr>
      <w:r>
        <w:rPr>
          <w:rFonts w:ascii="Arial" w:hAnsi="Arial" w:cs="Arial"/>
          <w:sz w:val="20"/>
          <w:szCs w:val="20"/>
        </w:rPr>
        <w:tab/>
        <w:t>8.</w:t>
        <w:tab/>
        <w:t>A (MZ SR) 9-01</w:t>
        <w:tab/>
        <w:tab/>
        <w:t>Ročný výkaz o dermatovenerologických ambulancií</w:t>
      </w:r>
    </w:p>
    <w:p w:rsidR="00CB7FC7">
      <w:pPr>
        <w:rPr>
          <w:rFonts w:ascii="Arial" w:hAnsi="Arial" w:cs="Arial"/>
          <w:sz w:val="20"/>
          <w:szCs w:val="20"/>
        </w:rPr>
      </w:pPr>
      <w:r>
        <w:rPr>
          <w:rFonts w:ascii="Arial" w:hAnsi="Arial" w:cs="Arial"/>
          <w:sz w:val="20"/>
          <w:szCs w:val="20"/>
        </w:rPr>
        <w:tab/>
        <w:t>9.</w:t>
        <w:tab/>
        <w:t>A (MZ SR) 11-01</w:t>
        <w:tab/>
        <w:t>Ročný výkaz o činnosti oddelenia telovýchovného lekárstva</w:t>
      </w:r>
    </w:p>
    <w:p w:rsidR="00CB7FC7">
      <w:pPr>
        <w:rPr>
          <w:rFonts w:ascii="Arial" w:hAnsi="Arial" w:cs="Arial"/>
          <w:sz w:val="20"/>
          <w:szCs w:val="20"/>
        </w:rPr>
      </w:pPr>
      <w:r>
        <w:rPr>
          <w:rFonts w:ascii="Arial" w:hAnsi="Arial" w:cs="Arial"/>
          <w:sz w:val="20"/>
          <w:szCs w:val="20"/>
        </w:rPr>
        <w:tab/>
        <w:t>10.</w:t>
        <w:tab/>
        <w:t>A (MZ SR) 12-01</w:t>
        <w:tab/>
        <w:t>Ročný výkaz o činn</w:t>
      </w:r>
      <w:r>
        <w:rPr>
          <w:rFonts w:ascii="Arial" w:hAnsi="Arial" w:cs="Arial"/>
          <w:sz w:val="20"/>
          <w:szCs w:val="20"/>
        </w:rPr>
        <w:t xml:space="preserve">osti chirurgických odborov (ambulantných </w:t>
      </w:r>
    </w:p>
    <w:p w:rsidR="00CB7FC7">
      <w:pPr>
        <w:ind w:left="2832" w:firstLine="708"/>
        <w:rPr>
          <w:rFonts w:ascii="Arial" w:hAnsi="Arial" w:cs="Arial"/>
          <w:sz w:val="20"/>
          <w:szCs w:val="20"/>
        </w:rPr>
      </w:pPr>
      <w:r>
        <w:rPr>
          <w:rFonts w:ascii="Arial" w:hAnsi="Arial" w:cs="Arial"/>
          <w:sz w:val="20"/>
          <w:szCs w:val="20"/>
        </w:rPr>
        <w:t>a posteľových)</w:t>
      </w:r>
    </w:p>
    <w:p w:rsidR="00CB7FC7">
      <w:pPr>
        <w:rPr>
          <w:rFonts w:ascii="Arial" w:hAnsi="Arial" w:cs="Arial"/>
          <w:sz w:val="20"/>
          <w:szCs w:val="20"/>
        </w:rPr>
      </w:pPr>
      <w:r>
        <w:rPr>
          <w:rFonts w:ascii="Arial" w:hAnsi="Arial" w:cs="Arial"/>
          <w:sz w:val="20"/>
          <w:szCs w:val="20"/>
        </w:rPr>
        <w:tab/>
        <w:t>11.</w:t>
        <w:tab/>
        <w:t>A (MZ SR) 13-01</w:t>
        <w:tab/>
        <w:t>Ročný výkaz o nefrologickej starostlivosti a liečbe nahrádzajú</w:t>
      </w:r>
    </w:p>
    <w:p w:rsidR="00CB7FC7">
      <w:pPr>
        <w:ind w:left="2832" w:firstLine="708"/>
        <w:rPr>
          <w:rFonts w:ascii="Arial" w:hAnsi="Arial" w:cs="Arial"/>
          <w:sz w:val="20"/>
          <w:szCs w:val="20"/>
        </w:rPr>
      </w:pPr>
      <w:r>
        <w:rPr>
          <w:rFonts w:ascii="Arial" w:hAnsi="Arial" w:cs="Arial"/>
          <w:sz w:val="20"/>
          <w:szCs w:val="20"/>
        </w:rPr>
        <w:t>cej funkciu obličiek</w:t>
      </w:r>
    </w:p>
    <w:p w:rsidR="00CB7FC7">
      <w:pPr>
        <w:ind w:left="705"/>
        <w:rPr>
          <w:rFonts w:ascii="Arial" w:hAnsi="Arial" w:cs="Arial"/>
          <w:sz w:val="20"/>
          <w:szCs w:val="20"/>
        </w:rPr>
      </w:pPr>
      <w:r>
        <w:rPr>
          <w:rFonts w:ascii="Arial" w:hAnsi="Arial" w:cs="Arial"/>
          <w:sz w:val="20"/>
          <w:szCs w:val="20"/>
        </w:rPr>
        <w:t>12.</w:t>
        <w:tab/>
        <w:t>A (MZ SR) 15-01</w:t>
        <w:tab/>
        <w:t>Ročný výkaz o činnosti oftalmologických oddelení a ambulan-</w:t>
      </w:r>
    </w:p>
    <w:p w:rsidR="00CB7FC7">
      <w:pPr>
        <w:ind w:left="3537" w:firstLine="3"/>
        <w:rPr>
          <w:rFonts w:ascii="Arial" w:hAnsi="Arial" w:cs="Arial"/>
          <w:sz w:val="20"/>
          <w:szCs w:val="20"/>
        </w:rPr>
      </w:pPr>
      <w:r>
        <w:rPr>
          <w:rFonts w:ascii="Arial" w:hAnsi="Arial" w:cs="Arial"/>
          <w:sz w:val="20"/>
          <w:szCs w:val="20"/>
        </w:rPr>
        <w:t>cií</w:t>
      </w:r>
    </w:p>
    <w:p w:rsidR="00CB7FC7">
      <w:pPr>
        <w:rPr>
          <w:rFonts w:ascii="Arial" w:hAnsi="Arial" w:cs="Arial"/>
          <w:sz w:val="20"/>
          <w:szCs w:val="20"/>
        </w:rPr>
      </w:pPr>
      <w:r>
        <w:rPr>
          <w:rFonts w:ascii="Arial" w:hAnsi="Arial" w:cs="Arial"/>
          <w:sz w:val="20"/>
          <w:szCs w:val="20"/>
        </w:rPr>
        <w:tab/>
        <w:t>13.</w:t>
        <w:tab/>
        <w:t>A (MZ SR) 16-01</w:t>
        <w:tab/>
        <w:t>Ročný výkaz o činnosti oddelení Fakultnej nemocnice – infek-</w:t>
      </w:r>
    </w:p>
    <w:p w:rsidR="00CB7FC7">
      <w:pPr>
        <w:ind w:left="2832" w:firstLine="708"/>
        <w:rPr>
          <w:rFonts w:ascii="Arial" w:hAnsi="Arial" w:cs="Arial"/>
          <w:sz w:val="20"/>
          <w:szCs w:val="20"/>
        </w:rPr>
      </w:pPr>
      <w:r>
        <w:rPr>
          <w:rFonts w:ascii="Arial" w:hAnsi="Arial" w:cs="Arial"/>
          <w:sz w:val="20"/>
          <w:szCs w:val="20"/>
        </w:rPr>
        <w:t>tológia a tropická medicína</w:t>
      </w:r>
    </w:p>
    <w:p w:rsidR="00CB7FC7">
      <w:pPr>
        <w:rPr>
          <w:rFonts w:ascii="Arial" w:hAnsi="Arial" w:cs="Arial"/>
          <w:sz w:val="20"/>
          <w:szCs w:val="20"/>
        </w:rPr>
      </w:pPr>
      <w:r>
        <w:rPr>
          <w:rFonts w:ascii="Arial" w:hAnsi="Arial" w:cs="Arial"/>
          <w:sz w:val="20"/>
          <w:szCs w:val="20"/>
        </w:rPr>
        <w:tab/>
        <w:t>14.</w:t>
        <w:tab/>
        <w:t>A (MZ SR) 17-01</w:t>
        <w:tab/>
        <w:t>Ročný výkaz o činnosti kardiologických ambulancií</w:t>
      </w:r>
    </w:p>
    <w:p w:rsidR="00CB7FC7">
      <w:pPr>
        <w:rPr>
          <w:rFonts w:ascii="Arial" w:hAnsi="Arial" w:cs="Arial"/>
          <w:sz w:val="20"/>
          <w:szCs w:val="20"/>
        </w:rPr>
      </w:pPr>
      <w:r>
        <w:rPr>
          <w:rFonts w:ascii="Arial" w:hAnsi="Arial" w:cs="Arial"/>
          <w:sz w:val="20"/>
          <w:szCs w:val="20"/>
        </w:rPr>
        <w:tab/>
        <w:t>15.</w:t>
        <w:tab/>
        <w:t>A (MZ SR) 18-01</w:t>
        <w:tab/>
        <w:t>Ročný výkaz o činnosti neurologických ambulancií</w:t>
      </w:r>
    </w:p>
    <w:p w:rsidR="00CB7FC7">
      <w:pPr>
        <w:rPr>
          <w:rFonts w:ascii="Arial" w:hAnsi="Arial" w:cs="Arial"/>
          <w:sz w:val="20"/>
          <w:szCs w:val="20"/>
        </w:rPr>
      </w:pPr>
      <w:r>
        <w:rPr>
          <w:rFonts w:ascii="Arial" w:hAnsi="Arial" w:cs="Arial"/>
          <w:sz w:val="20"/>
          <w:szCs w:val="20"/>
        </w:rPr>
        <w:tab/>
        <w:t>16.</w:t>
        <w:tab/>
        <w:t>A (MZ SR) 19-01</w:t>
        <w:tab/>
        <w:t>Ročný výkaz o činnosti záchrannej zdravotnej služby (posky</w:t>
      </w:r>
    </w:p>
    <w:p w:rsidR="00CB7FC7">
      <w:pPr>
        <w:ind w:left="2832" w:firstLine="708"/>
        <w:rPr>
          <w:rFonts w:ascii="Arial" w:hAnsi="Arial" w:cs="Arial"/>
          <w:sz w:val="20"/>
          <w:szCs w:val="20"/>
        </w:rPr>
      </w:pPr>
      <w:r>
        <w:rPr>
          <w:rFonts w:ascii="Arial" w:hAnsi="Arial" w:cs="Arial"/>
          <w:sz w:val="20"/>
          <w:szCs w:val="20"/>
        </w:rPr>
        <w:t>tovateľov ZZS)</w:t>
      </w:r>
    </w:p>
    <w:p w:rsidR="00CB7FC7">
      <w:pPr>
        <w:rPr>
          <w:rFonts w:ascii="Arial" w:hAnsi="Arial" w:cs="Arial"/>
          <w:sz w:val="20"/>
          <w:szCs w:val="20"/>
        </w:rPr>
      </w:pPr>
      <w:r>
        <w:rPr>
          <w:rFonts w:ascii="Arial" w:hAnsi="Arial" w:cs="Arial"/>
          <w:sz w:val="20"/>
          <w:szCs w:val="20"/>
        </w:rPr>
        <w:tab/>
        <w:t>17.</w:t>
        <w:tab/>
        <w:t>A (MZ SR) 20-01</w:t>
        <w:tab/>
        <w:t>Ročný výkaz o činnosti agentúry domácej ošetrovateľskej sta</w:t>
      </w:r>
    </w:p>
    <w:p w:rsidR="00CB7FC7">
      <w:pPr>
        <w:ind w:left="2832" w:firstLine="708"/>
        <w:rPr>
          <w:rFonts w:ascii="Arial" w:hAnsi="Arial" w:cs="Arial"/>
          <w:sz w:val="20"/>
          <w:szCs w:val="20"/>
        </w:rPr>
      </w:pPr>
      <w:r>
        <w:rPr>
          <w:rFonts w:ascii="Arial" w:hAnsi="Arial" w:cs="Arial"/>
          <w:sz w:val="20"/>
          <w:szCs w:val="20"/>
        </w:rPr>
        <w:t xml:space="preserve">rostlivosti </w:t>
      </w:r>
    </w:p>
    <w:p w:rsidR="00CB7FC7">
      <w:pPr>
        <w:rPr>
          <w:rFonts w:ascii="Arial" w:hAnsi="Arial" w:cs="Arial"/>
          <w:sz w:val="20"/>
          <w:szCs w:val="20"/>
        </w:rPr>
      </w:pPr>
      <w:r>
        <w:rPr>
          <w:rFonts w:ascii="Arial" w:hAnsi="Arial" w:cs="Arial"/>
          <w:sz w:val="20"/>
          <w:szCs w:val="20"/>
        </w:rPr>
        <w:tab/>
        <w:t>18.</w:t>
        <w:tab/>
        <w:t>K (MZ SR) 1-01</w:t>
        <w:tab/>
        <w:tab/>
        <w:t>Ročný výkaz o činnosti oddelenia ambulancie klinickej bio</w:t>
      </w:r>
    </w:p>
    <w:p w:rsidR="00CB7FC7">
      <w:pPr>
        <w:ind w:left="2832" w:firstLine="708"/>
        <w:rPr>
          <w:rFonts w:ascii="Arial" w:hAnsi="Arial" w:cs="Arial"/>
          <w:sz w:val="20"/>
          <w:szCs w:val="20"/>
        </w:rPr>
      </w:pPr>
      <w:r>
        <w:rPr>
          <w:rFonts w:ascii="Arial" w:hAnsi="Arial" w:cs="Arial"/>
          <w:sz w:val="20"/>
          <w:szCs w:val="20"/>
        </w:rPr>
        <w:t>ché</w:t>
      </w:r>
      <w:r>
        <w:rPr>
          <w:rFonts w:ascii="Arial" w:hAnsi="Arial" w:cs="Arial"/>
          <w:sz w:val="20"/>
          <w:szCs w:val="20"/>
        </w:rPr>
        <w:t>mie</w:t>
      </w:r>
    </w:p>
    <w:p w:rsidR="00CB7FC7">
      <w:pPr>
        <w:rPr>
          <w:rFonts w:ascii="Arial" w:hAnsi="Arial" w:cs="Arial"/>
          <w:sz w:val="20"/>
          <w:szCs w:val="20"/>
        </w:rPr>
      </w:pPr>
      <w:r>
        <w:rPr>
          <w:rFonts w:ascii="Arial" w:hAnsi="Arial" w:cs="Arial"/>
          <w:sz w:val="20"/>
          <w:szCs w:val="20"/>
        </w:rPr>
        <w:tab/>
        <w:t>19.</w:t>
        <w:tab/>
        <w:t>K (MZ SR) 2-01</w:t>
        <w:tab/>
        <w:tab/>
        <w:t>Ročný výkaz o činnosti hematologického a transfúziologické</w:t>
      </w:r>
    </w:p>
    <w:p w:rsidR="00CB7FC7">
      <w:pPr>
        <w:ind w:left="2832" w:firstLine="708"/>
        <w:rPr>
          <w:rFonts w:ascii="Arial" w:hAnsi="Arial" w:cs="Arial"/>
          <w:sz w:val="20"/>
          <w:szCs w:val="20"/>
        </w:rPr>
      </w:pPr>
      <w:r>
        <w:rPr>
          <w:rFonts w:ascii="Arial" w:hAnsi="Arial" w:cs="Arial"/>
          <w:sz w:val="20"/>
          <w:szCs w:val="20"/>
        </w:rPr>
        <w:t>ho oddelenia (úseku)</w:t>
      </w:r>
    </w:p>
    <w:p w:rsidR="00CB7FC7">
      <w:pPr>
        <w:rPr>
          <w:rFonts w:ascii="Lucida Sans Unicode" w:hAnsi="Lucida Sans Unicode" w:cs="Lucida Sans Unicode"/>
          <w:sz w:val="20"/>
          <w:szCs w:val="20"/>
        </w:rPr>
      </w:pPr>
      <w:r>
        <w:rPr>
          <w:rFonts w:ascii="Arial" w:hAnsi="Arial" w:cs="Arial"/>
          <w:sz w:val="20"/>
          <w:szCs w:val="20"/>
        </w:rPr>
        <w:tab/>
        <w:t>20.</w:t>
        <w:tab/>
        <w:t>K (MZ SR) 3-01</w:t>
        <w:tab/>
        <w:tab/>
        <w:t>Ročný výkaz o činnosti oddelenia  (pracoviska</w:t>
      </w:r>
      <w:r>
        <w:rPr>
          <w:rFonts w:ascii="Lucida Sans Unicode" w:hAnsi="Lucida Sans Unicode" w:cs="Lucida Sans Unicode"/>
          <w:sz w:val="20"/>
          <w:szCs w:val="20"/>
        </w:rPr>
        <w:t xml:space="preserve">) nukleárnej </w:t>
      </w:r>
    </w:p>
    <w:p w:rsidR="00CB7FC7">
      <w:pPr>
        <w:ind w:left="2832" w:firstLine="708"/>
        <w:rPr>
          <w:rFonts w:ascii="Lucida Sans Unicode" w:hAnsi="Lucida Sans Unicode" w:cs="Lucida Sans Unicode"/>
          <w:sz w:val="20"/>
          <w:szCs w:val="20"/>
        </w:rPr>
      </w:pPr>
      <w:r>
        <w:rPr>
          <w:rFonts w:ascii="Lucida Sans Unicode" w:hAnsi="Lucida Sans Unicode" w:cs="Lucida Sans Unicode"/>
          <w:sz w:val="20"/>
          <w:szCs w:val="20"/>
        </w:rPr>
        <w:t>medicíny</w:t>
      </w:r>
    </w:p>
    <w:p w:rsidR="00CB7FC7">
      <w:pPr>
        <w:rPr>
          <w:rFonts w:ascii="Arial" w:hAnsi="Arial" w:cs="Arial"/>
          <w:sz w:val="20"/>
          <w:szCs w:val="20"/>
        </w:rPr>
      </w:pPr>
      <w:r>
        <w:rPr>
          <w:rFonts w:ascii="Lucida Sans Unicode" w:hAnsi="Lucida Sans Unicode" w:cs="Lucida Sans Unicode"/>
          <w:sz w:val="20"/>
          <w:szCs w:val="20"/>
        </w:rPr>
        <w:tab/>
        <w:t>21.</w:t>
        <w:tab/>
      </w:r>
      <w:r>
        <w:rPr>
          <w:rFonts w:ascii="Arial" w:hAnsi="Arial" w:cs="Arial"/>
          <w:sz w:val="20"/>
          <w:szCs w:val="20"/>
        </w:rPr>
        <w:t>K (MZ SR) 4-01</w:t>
        <w:tab/>
        <w:tab/>
        <w:t>Ročný výkaz o činnosti rádiológie</w:t>
      </w:r>
    </w:p>
    <w:p w:rsidR="00CB7FC7">
      <w:pPr>
        <w:rPr>
          <w:rFonts w:ascii="Arial" w:hAnsi="Arial" w:cs="Arial"/>
          <w:sz w:val="20"/>
          <w:szCs w:val="20"/>
        </w:rPr>
      </w:pPr>
      <w:r>
        <w:rPr>
          <w:rFonts w:ascii="Arial" w:hAnsi="Arial" w:cs="Arial"/>
          <w:sz w:val="20"/>
          <w:szCs w:val="20"/>
        </w:rPr>
        <w:tab/>
        <w:t>22.</w:t>
        <w:tab/>
        <w:t>K (MZ SR) 5-01</w:t>
        <w:tab/>
        <w:tab/>
        <w:t>Ročný výkaz o činnosti fyziatricko-rehabilitačného  (rehabili-</w:t>
      </w:r>
    </w:p>
    <w:p w:rsidR="00CB7FC7">
      <w:pPr>
        <w:ind w:left="2832" w:firstLine="708"/>
        <w:rPr>
          <w:rFonts w:ascii="Arial" w:hAnsi="Arial" w:cs="Arial"/>
          <w:sz w:val="20"/>
          <w:szCs w:val="20"/>
        </w:rPr>
      </w:pPr>
      <w:r>
        <w:rPr>
          <w:rFonts w:ascii="Arial" w:hAnsi="Arial" w:cs="Arial"/>
          <w:sz w:val="20"/>
          <w:szCs w:val="20"/>
        </w:rPr>
        <w:t>tačného) oddelenia a ambulancie</w:t>
      </w:r>
    </w:p>
    <w:p w:rsidR="00CB7FC7">
      <w:pPr>
        <w:rPr>
          <w:rFonts w:ascii="Arial" w:hAnsi="Arial" w:cs="Arial"/>
          <w:sz w:val="20"/>
          <w:szCs w:val="20"/>
        </w:rPr>
      </w:pPr>
      <w:r>
        <w:rPr>
          <w:rFonts w:ascii="Arial" w:hAnsi="Arial" w:cs="Arial"/>
          <w:sz w:val="20"/>
          <w:szCs w:val="20"/>
        </w:rPr>
        <w:tab/>
        <w:t>23.</w:t>
        <w:tab/>
        <w:t>K(MZ SR) 6-01</w:t>
        <w:tab/>
        <w:tab/>
        <w:t xml:space="preserve">Ročný výkaz o činnosti oddelenia (ambulancie) ortopedickej </w:t>
      </w:r>
    </w:p>
    <w:p w:rsidR="00CB7FC7">
      <w:pPr>
        <w:ind w:left="2832" w:firstLine="708"/>
        <w:rPr>
          <w:rFonts w:ascii="Arial" w:hAnsi="Arial" w:cs="Arial"/>
          <w:sz w:val="20"/>
          <w:szCs w:val="20"/>
        </w:rPr>
      </w:pPr>
      <w:r>
        <w:rPr>
          <w:rFonts w:ascii="Arial" w:hAnsi="Arial" w:cs="Arial"/>
          <w:sz w:val="20"/>
          <w:szCs w:val="20"/>
        </w:rPr>
        <w:t>protetiky a výdajne ortopedicko-protetických pomôcok</w:t>
      </w:r>
    </w:p>
    <w:p w:rsidR="00CB7FC7">
      <w:pPr>
        <w:rPr>
          <w:rFonts w:ascii="Arial" w:hAnsi="Arial" w:cs="Arial"/>
          <w:sz w:val="20"/>
          <w:szCs w:val="20"/>
        </w:rPr>
      </w:pPr>
      <w:r>
        <w:rPr>
          <w:rFonts w:ascii="Arial" w:hAnsi="Arial" w:cs="Arial"/>
          <w:sz w:val="20"/>
          <w:szCs w:val="20"/>
        </w:rPr>
        <w:tab/>
        <w:t>24.</w:t>
        <w:tab/>
        <w:t>K (MZ SR) 7-01</w:t>
        <w:tab/>
        <w:tab/>
        <w:t xml:space="preserve">Ročný výkaz o činnosti ambulancie  a laboratória klinickej </w:t>
      </w:r>
    </w:p>
    <w:p w:rsidR="00CB7FC7">
      <w:pPr>
        <w:ind w:left="2832" w:firstLine="708"/>
        <w:rPr>
          <w:rFonts w:ascii="Arial" w:hAnsi="Arial" w:cs="Arial"/>
          <w:sz w:val="20"/>
          <w:szCs w:val="20"/>
        </w:rPr>
      </w:pPr>
      <w:r>
        <w:rPr>
          <w:rFonts w:ascii="Arial" w:hAnsi="Arial" w:cs="Arial"/>
          <w:sz w:val="20"/>
          <w:szCs w:val="20"/>
        </w:rPr>
        <w:t>imunológie a alergológie</w:t>
      </w:r>
    </w:p>
    <w:p w:rsidR="00CB7FC7">
      <w:pPr>
        <w:rPr>
          <w:rFonts w:ascii="Arial" w:hAnsi="Arial" w:cs="Arial"/>
          <w:sz w:val="20"/>
          <w:szCs w:val="20"/>
        </w:rPr>
      </w:pPr>
      <w:r>
        <w:rPr>
          <w:rFonts w:ascii="Arial" w:hAnsi="Arial" w:cs="Arial"/>
          <w:sz w:val="20"/>
          <w:szCs w:val="20"/>
        </w:rPr>
        <w:tab/>
        <w:t>25.</w:t>
        <w:tab/>
        <w:t>K (MZ SR) 8-01</w:t>
        <w:tab/>
        <w:tab/>
        <w:t>Ročný výkaz o činnosti oddelenia patologickej anatómie</w:t>
      </w:r>
    </w:p>
    <w:p w:rsidR="00CB7FC7">
      <w:pPr>
        <w:rPr>
          <w:rFonts w:ascii="Arial" w:hAnsi="Arial" w:cs="Arial"/>
          <w:sz w:val="20"/>
          <w:szCs w:val="20"/>
        </w:rPr>
      </w:pPr>
      <w:r>
        <w:rPr>
          <w:rFonts w:ascii="Arial" w:hAnsi="Arial" w:cs="Arial"/>
          <w:sz w:val="20"/>
          <w:szCs w:val="20"/>
        </w:rPr>
        <w:tab/>
        <w:t>26.</w:t>
        <w:tab/>
        <w:t>K (MZ SR) 9-01</w:t>
        <w:tab/>
        <w:tab/>
        <w:t>Ročný výkaz o činnosti súdnolekárskeho oddelenia</w:t>
      </w:r>
    </w:p>
    <w:p w:rsidR="00CB7FC7">
      <w:pPr>
        <w:rPr>
          <w:rFonts w:ascii="Arial" w:hAnsi="Arial" w:cs="Arial"/>
          <w:sz w:val="20"/>
          <w:szCs w:val="20"/>
        </w:rPr>
      </w:pPr>
      <w:r>
        <w:rPr>
          <w:rFonts w:ascii="Arial" w:hAnsi="Arial" w:cs="Arial"/>
          <w:sz w:val="20"/>
          <w:szCs w:val="20"/>
        </w:rPr>
        <w:tab/>
        <w:t>27</w:t>
        <w:tab/>
        <w:t>L (MZ SR) 1-01</w:t>
        <w:tab/>
        <w:tab/>
        <w:t>Ročný výkaz o posteľovom fonde zdravotníckeho zariadenia</w:t>
      </w:r>
    </w:p>
    <w:p w:rsidR="00CB7FC7">
      <w:pPr>
        <w:rPr>
          <w:rFonts w:ascii="Arial" w:hAnsi="Arial" w:cs="Arial"/>
          <w:sz w:val="20"/>
          <w:szCs w:val="20"/>
        </w:rPr>
      </w:pPr>
      <w:r>
        <w:rPr>
          <w:rFonts w:ascii="Arial" w:hAnsi="Arial" w:cs="Arial"/>
          <w:sz w:val="20"/>
          <w:szCs w:val="20"/>
        </w:rPr>
        <w:tab/>
        <w:t>28.</w:t>
        <w:tab/>
        <w:t>L (MZ SR) 3-01</w:t>
        <w:tab/>
        <w:tab/>
        <w:t>Ročný výkaz o gynekologicko-pôrodníckej starostlivosti</w:t>
      </w:r>
    </w:p>
    <w:p w:rsidR="00CB7FC7">
      <w:pPr>
        <w:rPr>
          <w:rFonts w:ascii="Arial" w:hAnsi="Arial" w:cs="Arial"/>
          <w:sz w:val="20"/>
          <w:szCs w:val="20"/>
        </w:rPr>
      </w:pPr>
      <w:r>
        <w:rPr>
          <w:rFonts w:ascii="Arial" w:hAnsi="Arial" w:cs="Arial"/>
          <w:sz w:val="20"/>
          <w:szCs w:val="20"/>
        </w:rPr>
        <w:tab/>
        <w:t>29.</w:t>
        <w:tab/>
        <w:t>L (MZ SR) 4-01</w:t>
        <w:tab/>
        <w:tab/>
        <w:t>Ročný výkaz o činnosti anestéziológie a intenzívnej medicíny</w:t>
      </w:r>
    </w:p>
    <w:p w:rsidR="00CB7FC7">
      <w:pPr>
        <w:rPr>
          <w:rFonts w:ascii="Arial" w:hAnsi="Arial" w:cs="Arial"/>
          <w:sz w:val="20"/>
          <w:szCs w:val="20"/>
        </w:rPr>
      </w:pPr>
      <w:r>
        <w:rPr>
          <w:rFonts w:ascii="Arial" w:hAnsi="Arial" w:cs="Arial"/>
          <w:sz w:val="20"/>
          <w:szCs w:val="20"/>
        </w:rPr>
        <w:tab/>
        <w:t>30.</w:t>
        <w:tab/>
        <w:t>L (MZ SR) 5-01</w:t>
        <w:tab/>
        <w:tab/>
        <w:t>Ročný výkaz o činnosti radiačnej onkológie</w:t>
      </w:r>
    </w:p>
    <w:p w:rsidR="00CB7FC7">
      <w:pPr>
        <w:rPr>
          <w:rFonts w:ascii="Arial" w:hAnsi="Arial" w:cs="Arial"/>
          <w:sz w:val="20"/>
          <w:szCs w:val="20"/>
        </w:rPr>
      </w:pPr>
      <w:r>
        <w:rPr>
          <w:rFonts w:ascii="Arial" w:hAnsi="Arial" w:cs="Arial"/>
          <w:sz w:val="20"/>
          <w:szCs w:val="20"/>
        </w:rPr>
        <w:tab/>
        <w:t>31.</w:t>
        <w:tab/>
        <w:t>L (MZ SR) 8-01</w:t>
        <w:tab/>
        <w:tab/>
        <w:t>Ročný výkaz o činnosti detských sanatórií</w:t>
        <w:br w:type="page"/>
      </w:r>
    </w:p>
    <w:p w:rsidR="00CB7FC7">
      <w:pPr>
        <w:rPr>
          <w:rFonts w:ascii="Arial" w:hAnsi="Arial" w:cs="Arial"/>
          <w:sz w:val="20"/>
          <w:szCs w:val="20"/>
        </w:rPr>
      </w:pPr>
      <w:r>
        <w:rPr>
          <w:rFonts w:ascii="Arial" w:hAnsi="Arial" w:cs="Arial"/>
          <w:sz w:val="20"/>
          <w:szCs w:val="20"/>
        </w:rPr>
        <w:tab/>
        <w:t>32.</w:t>
        <w:tab/>
        <w:t>L (MZ SR) 9-01</w:t>
        <w:tab/>
        <w:tab/>
        <w:t xml:space="preserve">Ročný výkaz o činnosti psychiatrického oddelenia nemocnice, </w:t>
      </w:r>
    </w:p>
    <w:p w:rsidR="00CB7FC7">
      <w:pPr>
        <w:ind w:left="2832" w:firstLine="708"/>
        <w:rPr>
          <w:rFonts w:ascii="Arial" w:hAnsi="Arial" w:cs="Arial"/>
          <w:sz w:val="20"/>
          <w:szCs w:val="20"/>
        </w:rPr>
      </w:pPr>
      <w:r>
        <w:rPr>
          <w:rFonts w:ascii="Arial" w:hAnsi="Arial" w:cs="Arial"/>
          <w:sz w:val="20"/>
          <w:szCs w:val="20"/>
        </w:rPr>
        <w:t>psychiatrickej nemocnice a psychiatrickej liečebne</w:t>
      </w:r>
    </w:p>
    <w:p w:rsidR="00CB7FC7">
      <w:pPr>
        <w:rPr>
          <w:rFonts w:ascii="Arial" w:hAnsi="Arial" w:cs="Arial"/>
          <w:sz w:val="20"/>
          <w:szCs w:val="20"/>
        </w:rPr>
      </w:pPr>
      <w:r>
        <w:rPr>
          <w:rFonts w:ascii="Arial" w:hAnsi="Arial" w:cs="Arial"/>
          <w:sz w:val="20"/>
          <w:szCs w:val="20"/>
        </w:rPr>
        <w:tab/>
        <w:t>33.</w:t>
      </w:r>
      <w:r>
        <w:rPr>
          <w:rFonts w:ascii="Arial" w:hAnsi="Arial" w:cs="Arial"/>
          <w:sz w:val="22"/>
          <w:szCs w:val="22"/>
        </w:rPr>
        <w:t xml:space="preserve"> </w:t>
        <w:tab/>
      </w:r>
      <w:r>
        <w:rPr>
          <w:rFonts w:ascii="Arial" w:hAnsi="Arial" w:cs="Arial"/>
          <w:sz w:val="20"/>
          <w:szCs w:val="20"/>
        </w:rPr>
        <w:t>L (MZ SR) 10-01</w:t>
        <w:tab/>
        <w:t xml:space="preserve">Ročný výkaz </w:t>
      </w:r>
      <w:r>
        <w:rPr>
          <w:rFonts w:ascii="Arial" w:hAnsi="Arial" w:cs="Arial"/>
          <w:sz w:val="20"/>
          <w:szCs w:val="20"/>
        </w:rPr>
        <w:t xml:space="preserve">o neodkladnej chirurgickej pomoci pri niektorých </w:t>
      </w:r>
    </w:p>
    <w:p w:rsidR="00CB7FC7">
      <w:pPr>
        <w:ind w:left="2832" w:firstLine="708"/>
        <w:rPr>
          <w:rFonts w:ascii="Arial" w:hAnsi="Arial" w:cs="Arial"/>
          <w:sz w:val="20"/>
          <w:szCs w:val="20"/>
        </w:rPr>
      </w:pPr>
      <w:r>
        <w:rPr>
          <w:rFonts w:ascii="Arial" w:hAnsi="Arial" w:cs="Arial"/>
          <w:sz w:val="20"/>
          <w:szCs w:val="20"/>
        </w:rPr>
        <w:t>Ochoreniach</w:t>
      </w:r>
    </w:p>
    <w:p w:rsidR="00CB7FC7">
      <w:pPr>
        <w:rPr>
          <w:rFonts w:ascii="Arial" w:hAnsi="Arial" w:cs="Arial"/>
          <w:sz w:val="20"/>
          <w:szCs w:val="20"/>
        </w:rPr>
      </w:pPr>
      <w:r>
        <w:rPr>
          <w:rFonts w:ascii="Arial" w:hAnsi="Arial" w:cs="Arial"/>
          <w:sz w:val="20"/>
          <w:szCs w:val="20"/>
        </w:rPr>
        <w:tab/>
        <w:t>34.</w:t>
        <w:tab/>
        <w:t>L (MZ SR) 11-01</w:t>
        <w:tab/>
        <w:t>Ročný výkaz o výkonoch kúpeľných organizácií</w:t>
      </w:r>
    </w:p>
    <w:p w:rsidR="00CB7FC7">
      <w:pPr>
        <w:rPr>
          <w:rFonts w:ascii="Arial" w:hAnsi="Arial" w:cs="Arial"/>
          <w:sz w:val="20"/>
          <w:szCs w:val="20"/>
        </w:rPr>
      </w:pPr>
      <w:r>
        <w:rPr>
          <w:rFonts w:ascii="Arial" w:hAnsi="Arial" w:cs="Arial"/>
          <w:sz w:val="20"/>
          <w:szCs w:val="20"/>
        </w:rPr>
        <w:tab/>
        <w:t>35.</w:t>
        <w:tab/>
        <w:t>L (MZ SR) 12-01</w:t>
        <w:tab/>
        <w:t>Ročný výkaz o činnosti neurochirurgického oddelenia</w:t>
      </w:r>
    </w:p>
    <w:p w:rsidR="00CB7FC7">
      <w:pPr>
        <w:rPr>
          <w:rFonts w:ascii="Arial" w:hAnsi="Arial" w:cs="Arial"/>
          <w:sz w:val="20"/>
          <w:szCs w:val="20"/>
        </w:rPr>
      </w:pPr>
      <w:r>
        <w:rPr>
          <w:rFonts w:ascii="Arial" w:hAnsi="Arial" w:cs="Arial"/>
          <w:sz w:val="20"/>
          <w:szCs w:val="20"/>
        </w:rPr>
        <w:tab/>
        <w:t>36.</w:t>
        <w:tab/>
        <w:t>L (MZ SR) 13-01</w:t>
        <w:tab/>
        <w:t>Ročný výkaz o činnosti oddelenia a</w:t>
      </w:r>
      <w:r>
        <w:rPr>
          <w:rFonts w:ascii="Arial" w:hAnsi="Arial" w:cs="Arial"/>
          <w:sz w:val="20"/>
          <w:szCs w:val="20"/>
        </w:rPr>
        <w:t> ambulancie klinickej onko</w:t>
      </w:r>
    </w:p>
    <w:p w:rsidR="00CB7FC7">
      <w:pPr>
        <w:ind w:left="2832" w:firstLine="708"/>
        <w:rPr>
          <w:rFonts w:ascii="Arial" w:hAnsi="Arial" w:cs="Arial"/>
          <w:sz w:val="20"/>
          <w:szCs w:val="20"/>
        </w:rPr>
      </w:pPr>
      <w:r>
        <w:rPr>
          <w:rFonts w:ascii="Arial" w:hAnsi="Arial" w:cs="Arial"/>
          <w:sz w:val="20"/>
          <w:szCs w:val="20"/>
        </w:rPr>
        <w:t>lógie</w:t>
      </w:r>
    </w:p>
    <w:p w:rsidR="00CB7FC7">
      <w:pPr>
        <w:rPr>
          <w:rFonts w:ascii="Arial" w:hAnsi="Arial" w:cs="Arial"/>
          <w:sz w:val="20"/>
          <w:szCs w:val="20"/>
        </w:rPr>
      </w:pPr>
      <w:r>
        <w:rPr>
          <w:rFonts w:ascii="Arial" w:hAnsi="Arial" w:cs="Arial"/>
          <w:sz w:val="20"/>
          <w:szCs w:val="20"/>
        </w:rPr>
        <w:tab/>
        <w:t>37.</w:t>
        <w:tab/>
        <w:t>L (MZ SR) 14-01</w:t>
        <w:tab/>
        <w:t>Ročný výkaz o činnosti psychiatrického stacionára</w:t>
      </w:r>
    </w:p>
    <w:p w:rsidR="00CB7FC7">
      <w:pPr>
        <w:rPr>
          <w:rFonts w:ascii="Arial" w:hAnsi="Arial" w:cs="Arial"/>
          <w:sz w:val="20"/>
          <w:szCs w:val="20"/>
        </w:rPr>
      </w:pPr>
      <w:r>
        <w:rPr>
          <w:rFonts w:ascii="Arial" w:hAnsi="Arial" w:cs="Arial"/>
          <w:sz w:val="20"/>
          <w:szCs w:val="20"/>
        </w:rPr>
        <w:tab/>
        <w:t>38.</w:t>
        <w:tab/>
        <w:t>M (MZ SR) 1-01</w:t>
        <w:tab/>
        <w:t>Ročný výkaz o počte a štruktúre zamestnancov v zdravotníc</w:t>
      </w:r>
    </w:p>
    <w:p w:rsidR="00CB7FC7">
      <w:pPr>
        <w:ind w:left="2832" w:firstLine="708"/>
        <w:rPr>
          <w:rFonts w:ascii="Arial" w:hAnsi="Arial" w:cs="Arial"/>
          <w:sz w:val="20"/>
          <w:szCs w:val="20"/>
        </w:rPr>
      </w:pPr>
      <w:r>
        <w:rPr>
          <w:rFonts w:ascii="Arial" w:hAnsi="Arial" w:cs="Arial"/>
          <w:sz w:val="20"/>
          <w:szCs w:val="20"/>
        </w:rPr>
        <w:t>tve</w:t>
      </w:r>
    </w:p>
    <w:p w:rsidR="00CB7FC7">
      <w:pPr>
        <w:ind w:firstLine="708"/>
        <w:rPr>
          <w:rFonts w:ascii="Arial" w:hAnsi="Arial" w:cs="Arial"/>
          <w:sz w:val="20"/>
          <w:szCs w:val="20"/>
        </w:rPr>
      </w:pPr>
      <w:r>
        <w:rPr>
          <w:rFonts w:ascii="Arial" w:hAnsi="Arial" w:cs="Arial"/>
          <w:sz w:val="20"/>
          <w:szCs w:val="20"/>
        </w:rPr>
        <w:t>39.</w:t>
        <w:tab/>
        <w:t>ON (MZ SR) 1-04</w:t>
        <w:tab/>
        <w:t>Štvrťročný výkaz o vybraných ekonomických ukazovateľoch</w:t>
      </w:r>
    </w:p>
    <w:p w:rsidR="00CB7FC7">
      <w:pPr>
        <w:ind w:left="3540"/>
        <w:rPr>
          <w:rFonts w:ascii="Arial" w:hAnsi="Arial" w:cs="Arial"/>
          <w:sz w:val="20"/>
          <w:szCs w:val="20"/>
        </w:rPr>
      </w:pPr>
      <w:r>
        <w:rPr>
          <w:rFonts w:ascii="Arial" w:hAnsi="Arial" w:cs="Arial"/>
          <w:sz w:val="20"/>
          <w:szCs w:val="20"/>
        </w:rPr>
        <w:t>Príspevkových a neziskových organizáciách  a v štátnych akciových spoločnostiach</w:t>
        <w:tab/>
      </w:r>
    </w:p>
    <w:p w:rsidR="00CB7FC7">
      <w:pPr>
        <w:ind w:firstLine="708"/>
        <w:rPr>
          <w:rFonts w:ascii="Arial" w:hAnsi="Arial" w:cs="Arial"/>
          <w:sz w:val="20"/>
          <w:szCs w:val="20"/>
        </w:rPr>
      </w:pPr>
      <w:r>
        <w:rPr>
          <w:rFonts w:ascii="Arial" w:hAnsi="Arial" w:cs="Arial"/>
          <w:sz w:val="20"/>
          <w:szCs w:val="20"/>
        </w:rPr>
        <w:t>40.</w:t>
        <w:tab/>
        <w:t>ON (MZ SR) 2-01</w:t>
        <w:tab/>
        <w:t>Ročný výkaz o vybraných ekonomických ukazovateľoch</w:t>
      </w:r>
    </w:p>
    <w:p w:rsidR="00CB7FC7">
      <w:pPr>
        <w:ind w:firstLine="708"/>
        <w:rPr>
          <w:rFonts w:ascii="Arial" w:hAnsi="Arial" w:cs="Arial"/>
          <w:sz w:val="20"/>
          <w:szCs w:val="20"/>
        </w:rPr>
      </w:pPr>
      <w:r>
        <w:rPr>
          <w:rFonts w:ascii="Arial" w:hAnsi="Arial" w:cs="Arial"/>
          <w:sz w:val="20"/>
          <w:szCs w:val="20"/>
        </w:rPr>
        <w:tab/>
        <w:tab/>
        <w:tab/>
        <w:tab/>
        <w:t>neštátnych poskytovateľoch zdravotnej starostlivosti</w:t>
      </w:r>
    </w:p>
    <w:p w:rsidR="00CB7FC7">
      <w:pPr>
        <w:ind w:firstLine="708"/>
        <w:rPr>
          <w:rFonts w:ascii="Arial" w:hAnsi="Arial" w:cs="Arial"/>
          <w:sz w:val="20"/>
          <w:szCs w:val="20"/>
        </w:rPr>
      </w:pPr>
      <w:r>
        <w:rPr>
          <w:rFonts w:ascii="Arial" w:hAnsi="Arial" w:cs="Arial"/>
          <w:sz w:val="20"/>
          <w:szCs w:val="20"/>
        </w:rPr>
        <w:t>41.</w:t>
        <w:tab/>
        <w:t>R (MZ SR) 4-02</w:t>
        <w:tab/>
        <w:tab/>
        <w:t>Register chronických ochorení pľúc</w:t>
      </w:r>
    </w:p>
    <w:p w:rsidR="00CB7FC7">
      <w:pPr>
        <w:ind w:firstLine="708"/>
        <w:rPr>
          <w:rFonts w:ascii="Arial" w:hAnsi="Arial" w:cs="Arial"/>
          <w:sz w:val="20"/>
          <w:szCs w:val="20"/>
        </w:rPr>
      </w:pPr>
      <w:r>
        <w:rPr>
          <w:rFonts w:ascii="Arial" w:hAnsi="Arial" w:cs="Arial"/>
          <w:sz w:val="20"/>
          <w:szCs w:val="20"/>
        </w:rPr>
        <w:t>42.</w:t>
        <w:tab/>
        <w:t>S (MZ SR) 1-01</w:t>
        <w:tab/>
        <w:tab/>
        <w:t>Ročný výkaz o sieti poskytovateľov zdravotnej starostlivosti</w:t>
      </w:r>
    </w:p>
    <w:p w:rsidR="00CB7FC7">
      <w:pPr>
        <w:ind w:firstLine="708"/>
        <w:rPr>
          <w:rFonts w:ascii="Arial" w:hAnsi="Arial" w:cs="Arial"/>
          <w:sz w:val="20"/>
          <w:szCs w:val="20"/>
        </w:rPr>
      </w:pPr>
      <w:r>
        <w:rPr>
          <w:rFonts w:ascii="Arial" w:hAnsi="Arial" w:cs="Arial"/>
          <w:sz w:val="20"/>
          <w:szCs w:val="20"/>
        </w:rPr>
        <w:t>43.</w:t>
        <w:tab/>
        <w:t>S (MZ SR) 6-01</w:t>
        <w:tab/>
        <w:tab/>
        <w:t>Ročný výkaz o sieti zariadení kúpeľnej starostlivosti</w:t>
      </w:r>
    </w:p>
    <w:p w:rsidR="00CB7FC7">
      <w:pPr>
        <w:ind w:firstLine="708"/>
        <w:rPr>
          <w:rFonts w:ascii="Arial" w:hAnsi="Arial" w:cs="Arial"/>
          <w:sz w:val="20"/>
          <w:szCs w:val="20"/>
        </w:rPr>
      </w:pPr>
      <w:r>
        <w:rPr>
          <w:rFonts w:ascii="Arial" w:hAnsi="Arial" w:cs="Arial"/>
          <w:sz w:val="20"/>
          <w:szCs w:val="20"/>
        </w:rPr>
        <w:t>44.</w:t>
        <w:tab/>
        <w:t>Z (MZ SR) 13-01</w:t>
        <w:tab/>
        <w:t>Hlásenie o pacientovi s genetickými chorobami</w:t>
      </w:r>
    </w:p>
    <w:p w:rsidR="00CB7FC7">
      <w:pPr>
        <w:rPr>
          <w:rFonts w:ascii="Arial" w:hAnsi="Arial" w:cs="Arial"/>
          <w:sz w:val="20"/>
          <w:szCs w:val="20"/>
        </w:rPr>
      </w:pPr>
    </w:p>
    <w:p w:rsidR="00CB7FC7">
      <w:pPr>
        <w:rPr>
          <w:rFonts w:ascii="Arial" w:hAnsi="Arial" w:cs="Arial"/>
          <w:sz w:val="20"/>
          <w:szCs w:val="20"/>
        </w:rPr>
      </w:pPr>
      <w:r>
        <w:rPr>
          <w:rFonts w:ascii="Arial" w:hAnsi="Arial" w:cs="Arial"/>
          <w:sz w:val="20"/>
          <w:szCs w:val="20"/>
        </w:rPr>
        <w:tab/>
        <w:tab/>
      </w:r>
    </w:p>
    <w:p w:rsidR="00CB7FC7">
      <w:pPr>
        <w:rPr>
          <w:rFonts w:ascii="Arial" w:hAnsi="Arial" w:cs="Arial"/>
          <w:sz w:val="20"/>
          <w:szCs w:val="20"/>
        </w:rPr>
      </w:pPr>
    </w:p>
    <w:p w:rsidR="00CB7FC7">
      <w:pPr>
        <w:numPr>
          <w:ilvl w:val="0"/>
          <w:numId w:val="1"/>
        </w:numPr>
        <w:tabs>
          <w:tab w:val="left" w:pos="720"/>
        </w:tabs>
        <w:rPr>
          <w:rFonts w:ascii="Arial" w:hAnsi="Arial" w:cs="Arial"/>
          <w:sz w:val="22"/>
          <w:szCs w:val="22"/>
        </w:rPr>
      </w:pPr>
      <w:r>
        <w:rPr>
          <w:rFonts w:ascii="Arial" w:hAnsi="Arial" w:cs="Arial"/>
          <w:sz w:val="22"/>
          <w:szCs w:val="22"/>
        </w:rPr>
        <w:t>štatistické zisťovania v rámci rezortnej legislatívy – spravodajská povinnosť vyplýva z § 44 zákona č. 576/2004 Z.z. o zdravotnej starostlivosti, službách súvisiacich s poskytovaním zdravotnej starostlivosti a o zmene a doplnení niektorých zákonov</w:t>
      </w:r>
    </w:p>
    <w:p w:rsidR="00CB7FC7">
      <w:pPr>
        <w:rPr>
          <w:rFonts w:ascii="Arial" w:hAnsi="Arial" w:cs="Arial"/>
          <w:sz w:val="22"/>
          <w:szCs w:val="22"/>
        </w:rPr>
      </w:pPr>
    </w:p>
    <w:p w:rsidR="00CB7FC7">
      <w:pPr>
        <w:rPr>
          <w:rFonts w:ascii="Arial" w:hAnsi="Arial" w:cs="Arial"/>
          <w:sz w:val="22"/>
          <w:szCs w:val="22"/>
        </w:rPr>
      </w:pPr>
    </w:p>
    <w:p w:rsidR="00CB7FC7">
      <w:pPr>
        <w:ind w:left="360"/>
        <w:rPr>
          <w:rFonts w:ascii="Arial" w:hAnsi="Arial" w:cs="Arial"/>
          <w:sz w:val="22"/>
          <w:szCs w:val="22"/>
        </w:rPr>
      </w:pPr>
      <w:r>
        <w:rPr>
          <w:rFonts w:ascii="Arial" w:hAnsi="Arial" w:cs="Arial"/>
          <w:sz w:val="22"/>
          <w:szCs w:val="22"/>
        </w:rPr>
        <w:t>P.č.</w:t>
        <w:tab/>
        <w:t>Kód zisťovania</w:t>
        <w:tab/>
        <w:t>Názov zisťovania</w:t>
      </w:r>
    </w:p>
    <w:p w:rsidR="00CB7FC7">
      <w:pPr>
        <w:ind w:left="360"/>
        <w:rPr>
          <w:rFonts w:ascii="Arial" w:hAnsi="Arial" w:cs="Arial"/>
          <w:sz w:val="22"/>
          <w:szCs w:val="22"/>
        </w:rPr>
      </w:pPr>
    </w:p>
    <w:p w:rsidR="00CB7FC7">
      <w:pPr>
        <w:ind w:left="360" w:firstLine="348"/>
        <w:rPr>
          <w:rFonts w:ascii="Arial" w:hAnsi="Arial" w:cs="Arial"/>
          <w:sz w:val="20"/>
          <w:szCs w:val="20"/>
        </w:rPr>
      </w:pPr>
      <w:r>
        <w:rPr>
          <w:rFonts w:ascii="Arial" w:hAnsi="Arial" w:cs="Arial"/>
          <w:sz w:val="22"/>
          <w:szCs w:val="22"/>
        </w:rPr>
        <w:t>1.</w:t>
        <w:tab/>
      </w:r>
      <w:r>
        <w:rPr>
          <w:rFonts w:ascii="Arial" w:hAnsi="Arial" w:cs="Arial"/>
          <w:sz w:val="20"/>
          <w:szCs w:val="20"/>
        </w:rPr>
        <w:t>OL (MZ SR) 1-04</w:t>
        <w:tab/>
        <w:t xml:space="preserve">Štvrťročný výkaz o spotrebe liekov, dietických potravín </w:t>
      </w:r>
    </w:p>
    <w:p w:rsidR="00CB7FC7">
      <w:pPr>
        <w:ind w:left="3192" w:firstLine="348"/>
        <w:rPr>
          <w:rFonts w:ascii="Arial" w:hAnsi="Arial" w:cs="Arial"/>
          <w:sz w:val="20"/>
          <w:szCs w:val="20"/>
        </w:rPr>
      </w:pPr>
      <w:r>
        <w:rPr>
          <w:rFonts w:ascii="Arial" w:hAnsi="Arial" w:cs="Arial"/>
          <w:sz w:val="20"/>
          <w:szCs w:val="20"/>
        </w:rPr>
        <w:t>a zdravotníckych pomôcok vydaných bez lekárskeho predpisu</w:t>
      </w:r>
    </w:p>
    <w:p w:rsidR="00CB7FC7">
      <w:pPr>
        <w:rPr>
          <w:rFonts w:ascii="Arial" w:hAnsi="Arial" w:cs="Arial"/>
          <w:sz w:val="20"/>
          <w:szCs w:val="20"/>
        </w:rPr>
      </w:pPr>
      <w:r>
        <w:rPr>
          <w:rFonts w:ascii="Arial" w:hAnsi="Arial" w:cs="Arial"/>
          <w:sz w:val="20"/>
          <w:szCs w:val="20"/>
        </w:rPr>
        <w:tab/>
        <w:t>2.</w:t>
        <w:tab/>
        <w:t>OL (MZ SR) 2-04</w:t>
        <w:tab/>
        <w:t xml:space="preserve">Štvrť ročný výkaz o spotrebe liekov, dietických potravín </w:t>
      </w:r>
    </w:p>
    <w:p w:rsidR="00CB7FC7">
      <w:pPr>
        <w:ind w:left="2832" w:firstLine="708"/>
        <w:rPr>
          <w:rFonts w:ascii="Arial" w:hAnsi="Arial" w:cs="Arial"/>
          <w:sz w:val="20"/>
          <w:szCs w:val="20"/>
        </w:rPr>
      </w:pPr>
      <w:r>
        <w:rPr>
          <w:rFonts w:ascii="Arial" w:hAnsi="Arial" w:cs="Arial"/>
          <w:sz w:val="20"/>
          <w:szCs w:val="20"/>
        </w:rPr>
        <w:t>a zdravotných pomôcok vydan</w:t>
      </w:r>
      <w:r>
        <w:rPr>
          <w:rFonts w:ascii="Arial" w:hAnsi="Arial" w:cs="Arial"/>
          <w:sz w:val="20"/>
          <w:szCs w:val="20"/>
        </w:rPr>
        <w:t xml:space="preserve">ých na lekársky predpis  alebo </w:t>
      </w:r>
    </w:p>
    <w:p w:rsidR="00CB7FC7">
      <w:pPr>
        <w:ind w:left="2832" w:firstLine="708"/>
        <w:rPr>
          <w:rFonts w:ascii="Arial" w:hAnsi="Arial" w:cs="Arial"/>
          <w:sz w:val="20"/>
          <w:szCs w:val="20"/>
        </w:rPr>
      </w:pPr>
      <w:r>
        <w:rPr>
          <w:rFonts w:ascii="Arial" w:hAnsi="Arial" w:cs="Arial"/>
          <w:sz w:val="20"/>
          <w:szCs w:val="20"/>
        </w:rPr>
        <w:t>lekársky poukaz</w:t>
      </w:r>
    </w:p>
    <w:p w:rsidR="00CB7FC7">
      <w:pPr>
        <w:rPr>
          <w:rFonts w:ascii="Arial" w:hAnsi="Arial" w:cs="Arial"/>
          <w:sz w:val="20"/>
          <w:szCs w:val="20"/>
        </w:rPr>
      </w:pPr>
      <w:r>
        <w:rPr>
          <w:rFonts w:ascii="Arial" w:hAnsi="Arial" w:cs="Arial"/>
          <w:sz w:val="20"/>
          <w:szCs w:val="20"/>
        </w:rPr>
        <w:tab/>
        <w:t>3.</w:t>
        <w:tab/>
        <w:t>M (MZ SR) 2-04 R</w:t>
        <w:tab/>
        <w:t>Štvrťročný výkaz o zamestnancoch a o zložení mzdových pro</w:t>
      </w:r>
    </w:p>
    <w:p w:rsidR="00CB7FC7">
      <w:pPr>
        <w:ind w:left="2832" w:firstLine="708"/>
        <w:rPr>
          <w:rFonts w:ascii="Arial" w:hAnsi="Arial" w:cs="Arial"/>
          <w:sz w:val="20"/>
          <w:szCs w:val="20"/>
        </w:rPr>
      </w:pPr>
      <w:r>
        <w:rPr>
          <w:rFonts w:ascii="Arial" w:hAnsi="Arial" w:cs="Arial"/>
          <w:sz w:val="20"/>
          <w:szCs w:val="20"/>
        </w:rPr>
        <w:t>striedkov v zdravotníctve</w:t>
      </w:r>
    </w:p>
    <w:p w:rsidR="00CB7FC7">
      <w:pPr>
        <w:rPr>
          <w:rFonts w:ascii="Arial" w:hAnsi="Arial" w:cs="Arial"/>
          <w:sz w:val="20"/>
          <w:szCs w:val="20"/>
        </w:rPr>
      </w:pPr>
      <w:r>
        <w:rPr>
          <w:rFonts w:ascii="Arial" w:hAnsi="Arial" w:cs="Arial"/>
          <w:sz w:val="22"/>
          <w:szCs w:val="22"/>
        </w:rPr>
        <w:tab/>
        <w:t>4.</w:t>
        <w:tab/>
      </w:r>
      <w:r>
        <w:rPr>
          <w:rFonts w:ascii="Arial" w:hAnsi="Arial" w:cs="Arial"/>
          <w:sz w:val="20"/>
          <w:szCs w:val="20"/>
        </w:rPr>
        <w:t>M (MZ SR) 2-04 ZP</w:t>
        <w:tab/>
        <w:t xml:space="preserve">Štvrťročný výkaz o zamestnancoch a o zložení mzdových </w:t>
      </w:r>
    </w:p>
    <w:p w:rsidR="00CB7FC7">
      <w:pPr>
        <w:ind w:left="2832" w:firstLine="708"/>
        <w:rPr>
          <w:rFonts w:ascii="Arial" w:hAnsi="Arial" w:cs="Arial"/>
          <w:sz w:val="20"/>
          <w:szCs w:val="20"/>
        </w:rPr>
      </w:pPr>
      <w:r>
        <w:rPr>
          <w:rFonts w:ascii="Arial" w:hAnsi="Arial" w:cs="Arial"/>
          <w:sz w:val="20"/>
          <w:szCs w:val="20"/>
        </w:rPr>
        <w:t>prostriedkov v zdravotníct</w:t>
      </w:r>
      <w:r>
        <w:rPr>
          <w:rFonts w:ascii="Arial" w:hAnsi="Arial" w:cs="Arial"/>
          <w:sz w:val="20"/>
          <w:szCs w:val="20"/>
        </w:rPr>
        <w:t>ve</w:t>
      </w:r>
    </w:p>
    <w:p w:rsidR="00CB7FC7">
      <w:pPr>
        <w:rPr>
          <w:rFonts w:ascii="Arial" w:hAnsi="Arial" w:cs="Arial"/>
          <w:sz w:val="20"/>
          <w:szCs w:val="20"/>
        </w:rPr>
      </w:pPr>
      <w:r>
        <w:rPr>
          <w:rFonts w:ascii="Arial" w:hAnsi="Arial" w:cs="Arial"/>
          <w:sz w:val="20"/>
          <w:szCs w:val="20"/>
        </w:rPr>
        <w:tab/>
        <w:t>5.</w:t>
        <w:tab/>
        <w:t>M (MZ SR) 3-04</w:t>
        <w:tab/>
        <w:t>Štvrťročný výkaz o zložení mzdových prostriedkov a o za</w:t>
      </w:r>
    </w:p>
    <w:p w:rsidR="00CB7FC7">
      <w:pPr>
        <w:ind w:left="2832" w:firstLine="708"/>
        <w:rPr>
          <w:rFonts w:ascii="Arial" w:hAnsi="Arial" w:cs="Arial"/>
          <w:sz w:val="20"/>
          <w:szCs w:val="20"/>
        </w:rPr>
      </w:pPr>
      <w:r>
        <w:rPr>
          <w:rFonts w:ascii="Arial" w:hAnsi="Arial" w:cs="Arial"/>
          <w:sz w:val="20"/>
          <w:szCs w:val="20"/>
        </w:rPr>
        <w:t>mestnancoch v štátnozamestnaneckom pomere v zdravotníc-</w:t>
      </w:r>
    </w:p>
    <w:p w:rsidR="00CB7FC7">
      <w:pPr>
        <w:ind w:left="3540"/>
        <w:rPr>
          <w:rFonts w:ascii="Arial" w:hAnsi="Arial" w:cs="Arial"/>
          <w:sz w:val="20"/>
          <w:szCs w:val="20"/>
        </w:rPr>
      </w:pPr>
      <w:r>
        <w:rPr>
          <w:rFonts w:ascii="Arial" w:hAnsi="Arial" w:cs="Arial"/>
          <w:sz w:val="20"/>
          <w:szCs w:val="20"/>
        </w:rPr>
        <w:t>tve</w:t>
      </w:r>
    </w:p>
    <w:p w:rsidR="00CB7FC7">
      <w:pPr>
        <w:rPr>
          <w:rFonts w:ascii="Arial" w:hAnsi="Arial" w:cs="Arial"/>
          <w:sz w:val="20"/>
          <w:szCs w:val="20"/>
        </w:rPr>
      </w:pPr>
      <w:r>
        <w:rPr>
          <w:rFonts w:ascii="Arial" w:hAnsi="Arial" w:cs="Arial"/>
          <w:sz w:val="20"/>
          <w:szCs w:val="20"/>
        </w:rPr>
        <w:tab/>
        <w:t>6.</w:t>
        <w:tab/>
        <w:t>M (MZ SR) 4-04</w:t>
        <w:tab/>
        <w:t xml:space="preserve">Ročný výkaz o počte a štruktúre štátnych zamestnancoch v </w:t>
      </w:r>
    </w:p>
    <w:p w:rsidR="00CB7FC7">
      <w:pPr>
        <w:ind w:left="2832" w:firstLine="708"/>
        <w:rPr>
          <w:rFonts w:ascii="Arial" w:hAnsi="Arial" w:cs="Arial"/>
          <w:sz w:val="20"/>
          <w:szCs w:val="20"/>
        </w:rPr>
      </w:pPr>
      <w:r>
        <w:rPr>
          <w:rFonts w:ascii="Arial" w:hAnsi="Arial" w:cs="Arial"/>
          <w:sz w:val="20"/>
          <w:szCs w:val="20"/>
        </w:rPr>
        <w:t>Zdravotníctve</w:t>
      </w:r>
    </w:p>
    <w:p w:rsidR="00CB7FC7">
      <w:pPr>
        <w:rPr>
          <w:rFonts w:ascii="Arial" w:hAnsi="Arial" w:cs="Arial"/>
          <w:sz w:val="20"/>
          <w:szCs w:val="20"/>
        </w:rPr>
      </w:pPr>
      <w:r>
        <w:rPr>
          <w:rFonts w:ascii="Arial" w:hAnsi="Arial" w:cs="Arial"/>
          <w:sz w:val="20"/>
          <w:szCs w:val="20"/>
        </w:rPr>
        <w:tab/>
        <w:t>7.</w:t>
        <w:tab/>
        <w:t>R (MZ SR) 1-99</w:t>
        <w:tab/>
        <w:tab/>
        <w:t>Hláseni</w:t>
      </w:r>
      <w:r>
        <w:rPr>
          <w:rFonts w:ascii="Arial" w:hAnsi="Arial" w:cs="Arial"/>
          <w:sz w:val="20"/>
          <w:szCs w:val="20"/>
        </w:rPr>
        <w:t>e pre aktualizáciu údajov v Centrálnom registri posky-</w:t>
      </w:r>
    </w:p>
    <w:p w:rsidR="00CB7FC7">
      <w:pPr>
        <w:ind w:left="2832" w:firstLine="708"/>
        <w:rPr>
          <w:rFonts w:ascii="Arial" w:hAnsi="Arial" w:cs="Arial"/>
          <w:sz w:val="20"/>
          <w:szCs w:val="20"/>
        </w:rPr>
      </w:pPr>
      <w:r>
        <w:rPr>
          <w:rFonts w:ascii="Arial" w:hAnsi="Arial" w:cs="Arial"/>
          <w:sz w:val="20"/>
          <w:szCs w:val="20"/>
        </w:rPr>
        <w:t xml:space="preserve">tovateľov zdravotnej starostlivosti, pre potreby zdravotníckej </w:t>
      </w:r>
    </w:p>
    <w:p w:rsidR="00CB7FC7">
      <w:pPr>
        <w:ind w:left="2832" w:firstLine="708"/>
        <w:rPr>
          <w:rFonts w:ascii="Arial" w:hAnsi="Arial" w:cs="Arial"/>
          <w:sz w:val="20"/>
          <w:szCs w:val="20"/>
        </w:rPr>
      </w:pPr>
      <w:r>
        <w:rPr>
          <w:rFonts w:ascii="Arial" w:hAnsi="Arial" w:cs="Arial"/>
          <w:sz w:val="20"/>
          <w:szCs w:val="20"/>
        </w:rPr>
        <w:t>štatistiky, predkladateľ – právnická osoba</w:t>
      </w:r>
    </w:p>
    <w:p w:rsidR="00CB7FC7">
      <w:pPr>
        <w:rPr>
          <w:rFonts w:ascii="Arial" w:hAnsi="Arial" w:cs="Arial"/>
          <w:sz w:val="20"/>
          <w:szCs w:val="20"/>
        </w:rPr>
      </w:pPr>
      <w:r>
        <w:rPr>
          <w:rFonts w:ascii="Arial" w:hAnsi="Arial" w:cs="Arial"/>
          <w:sz w:val="20"/>
          <w:szCs w:val="20"/>
        </w:rPr>
        <w:tab/>
        <w:t>8.</w:t>
        <w:tab/>
        <w:t>R (MZ SR) 2-99</w:t>
        <w:tab/>
        <w:tab/>
        <w:t>Hlásenie pre aktualizáciu údajov v Centrálnom registri posky-</w:t>
      </w:r>
    </w:p>
    <w:p w:rsidR="00CB7FC7">
      <w:pPr>
        <w:ind w:left="2832" w:firstLine="708"/>
        <w:rPr>
          <w:rFonts w:ascii="Arial" w:hAnsi="Arial" w:cs="Arial"/>
          <w:sz w:val="20"/>
          <w:szCs w:val="20"/>
        </w:rPr>
      </w:pPr>
      <w:r>
        <w:rPr>
          <w:rFonts w:ascii="Arial" w:hAnsi="Arial" w:cs="Arial"/>
          <w:sz w:val="20"/>
          <w:szCs w:val="20"/>
        </w:rPr>
        <w:t>tovateľov zd</w:t>
      </w:r>
      <w:r>
        <w:rPr>
          <w:rFonts w:ascii="Arial" w:hAnsi="Arial" w:cs="Arial"/>
          <w:sz w:val="20"/>
          <w:szCs w:val="20"/>
        </w:rPr>
        <w:t xml:space="preserve">ravotnej starostlivosti, pre potreby zdravotníckej </w:t>
      </w:r>
    </w:p>
    <w:p w:rsidR="00CB7FC7">
      <w:pPr>
        <w:ind w:left="2832" w:firstLine="708"/>
        <w:rPr>
          <w:rFonts w:ascii="Arial" w:hAnsi="Arial" w:cs="Arial"/>
          <w:sz w:val="20"/>
          <w:szCs w:val="20"/>
        </w:rPr>
      </w:pPr>
      <w:r>
        <w:rPr>
          <w:rFonts w:ascii="Arial" w:hAnsi="Arial" w:cs="Arial"/>
          <w:sz w:val="20"/>
          <w:szCs w:val="20"/>
        </w:rPr>
        <w:t>štatistiky, predkladateľ – fyzická osoba</w:t>
      </w:r>
    </w:p>
    <w:p w:rsidR="00CB7FC7">
      <w:pPr>
        <w:rPr>
          <w:rFonts w:ascii="Arial" w:hAnsi="Arial" w:cs="Arial"/>
          <w:sz w:val="20"/>
          <w:szCs w:val="20"/>
        </w:rPr>
      </w:pPr>
      <w:r>
        <w:rPr>
          <w:rFonts w:ascii="Arial" w:hAnsi="Arial" w:cs="Arial"/>
          <w:sz w:val="20"/>
          <w:szCs w:val="20"/>
        </w:rPr>
        <w:tab/>
        <w:t>9.</w:t>
        <w:tab/>
        <w:t>R (MZ SR) 3-99</w:t>
        <w:tab/>
        <w:tab/>
        <w:t>Hlásenie pre aktualizáciu údajov v Centrálnom registri posky-</w:t>
      </w:r>
    </w:p>
    <w:p w:rsidR="00CB7FC7">
      <w:pPr>
        <w:ind w:left="3540"/>
        <w:rPr>
          <w:rFonts w:ascii="Arial" w:hAnsi="Arial" w:cs="Arial"/>
          <w:sz w:val="20"/>
          <w:szCs w:val="20"/>
        </w:rPr>
      </w:pPr>
      <w:r>
        <w:rPr>
          <w:rFonts w:ascii="Arial" w:hAnsi="Arial" w:cs="Arial"/>
          <w:sz w:val="20"/>
          <w:szCs w:val="20"/>
        </w:rPr>
        <w:t>tovateľov zdravotnej starostlivosti a iných organizácií, pre potreby zdravotníckej štatistiky, predkladateľ – právnická osoba</w:t>
      </w:r>
    </w:p>
    <w:p w:rsidR="00CB7FC7">
      <w:pPr>
        <w:rPr>
          <w:rFonts w:ascii="Arial" w:hAnsi="Arial" w:cs="Arial"/>
          <w:sz w:val="20"/>
          <w:szCs w:val="20"/>
        </w:rPr>
      </w:pPr>
      <w:r>
        <w:rPr>
          <w:rFonts w:ascii="Arial" w:hAnsi="Arial" w:cs="Arial"/>
          <w:sz w:val="20"/>
          <w:szCs w:val="20"/>
        </w:rPr>
        <w:tab/>
        <w:t>10.</w:t>
        <w:tab/>
        <w:t>R (MZ SR) 4-99</w:t>
        <w:tab/>
        <w:tab/>
        <w:t>Hlásenie pre aktualizáciu údajov v Centrálnom registri posky-</w:t>
      </w:r>
    </w:p>
    <w:p w:rsidR="00CB7FC7">
      <w:pPr>
        <w:rPr>
          <w:rFonts w:ascii="Arial" w:hAnsi="Arial" w:cs="Arial"/>
          <w:sz w:val="20"/>
          <w:szCs w:val="20"/>
        </w:rPr>
      </w:pPr>
      <w:r>
        <w:rPr>
          <w:rFonts w:ascii="Arial" w:hAnsi="Arial" w:cs="Arial"/>
          <w:sz w:val="20"/>
          <w:szCs w:val="20"/>
        </w:rPr>
        <w:tab/>
        <w:tab/>
        <w:tab/>
        <w:tab/>
        <w:tab/>
        <w:t>tovateľov zdravotnej starostlivosti a iných organizácií, pre po</w:t>
      </w:r>
    </w:p>
    <w:p w:rsidR="00CB7FC7">
      <w:pPr>
        <w:ind w:left="2832" w:firstLine="708"/>
        <w:rPr>
          <w:rFonts w:ascii="Arial" w:hAnsi="Arial" w:cs="Arial"/>
          <w:sz w:val="20"/>
          <w:szCs w:val="20"/>
        </w:rPr>
      </w:pPr>
      <w:r>
        <w:rPr>
          <w:rFonts w:ascii="Arial" w:hAnsi="Arial" w:cs="Arial"/>
          <w:sz w:val="20"/>
          <w:szCs w:val="20"/>
        </w:rPr>
        <w:t>treby zdravotníckej štatistiky, predkladateľ – fyzická osob</w:t>
      </w:r>
      <w:r>
        <w:rPr>
          <w:rFonts w:ascii="Arial" w:hAnsi="Arial" w:cs="Arial"/>
          <w:sz w:val="20"/>
          <w:szCs w:val="20"/>
        </w:rPr>
        <w:t>a</w:t>
      </w:r>
    </w:p>
    <w:p w:rsidR="00CB7FC7">
      <w:pPr>
        <w:rPr>
          <w:rFonts w:ascii="Arial" w:hAnsi="Arial" w:cs="Arial"/>
          <w:sz w:val="20"/>
          <w:szCs w:val="20"/>
        </w:rPr>
      </w:pPr>
      <w:r>
        <w:rPr>
          <w:rFonts w:ascii="Arial" w:hAnsi="Arial" w:cs="Arial"/>
          <w:sz w:val="20"/>
          <w:szCs w:val="20"/>
        </w:rPr>
        <w:tab/>
        <w:t>11.</w:t>
        <w:tab/>
        <w:t>R (MZ SR) 3-01</w:t>
        <w:tab/>
        <w:tab/>
        <w:t>Hlásenie o zdravotníckej technike</w:t>
        <w:br w:type="page"/>
      </w:r>
    </w:p>
    <w:p w:rsidR="00CB7FC7">
      <w:pPr>
        <w:rPr>
          <w:rFonts w:ascii="Arial" w:hAnsi="Arial" w:cs="Arial"/>
          <w:sz w:val="20"/>
          <w:szCs w:val="20"/>
        </w:rPr>
      </w:pPr>
      <w:r>
        <w:rPr>
          <w:rFonts w:ascii="Arial" w:hAnsi="Arial" w:cs="Arial"/>
          <w:sz w:val="20"/>
          <w:szCs w:val="20"/>
        </w:rPr>
        <w:tab/>
        <w:t>12.</w:t>
        <w:tab/>
        <w:t>R (MZ SR) 8-99</w:t>
        <w:tab/>
        <w:tab/>
        <w:t xml:space="preserve">Hlásenie štatistických údajov o lekárovi, zubnom lekárovi, </w:t>
      </w:r>
    </w:p>
    <w:p w:rsidR="00CB7FC7">
      <w:pPr>
        <w:ind w:left="2832" w:firstLine="708"/>
        <w:rPr>
          <w:rFonts w:ascii="Arial" w:hAnsi="Arial" w:cs="Arial"/>
          <w:sz w:val="20"/>
          <w:szCs w:val="20"/>
        </w:rPr>
      </w:pPr>
      <w:r>
        <w:rPr>
          <w:rFonts w:ascii="Arial" w:hAnsi="Arial" w:cs="Arial"/>
          <w:sz w:val="20"/>
          <w:szCs w:val="20"/>
        </w:rPr>
        <w:t>farmaceutovi</w:t>
      </w:r>
    </w:p>
    <w:p w:rsidR="00CB7FC7">
      <w:pPr>
        <w:rPr>
          <w:rFonts w:ascii="Arial" w:hAnsi="Arial" w:cs="Arial"/>
          <w:sz w:val="20"/>
          <w:szCs w:val="20"/>
        </w:rPr>
      </w:pPr>
      <w:r>
        <w:rPr>
          <w:rFonts w:ascii="Arial" w:hAnsi="Arial" w:cs="Arial"/>
          <w:sz w:val="20"/>
          <w:szCs w:val="20"/>
        </w:rPr>
        <w:tab/>
        <w:t>13.</w:t>
        <w:tab/>
        <w:t>Z (MZ SR) 1-12</w:t>
        <w:tab/>
        <w:tab/>
        <w:t>Záznam o hospitalizácii</w:t>
      </w:r>
    </w:p>
    <w:p w:rsidR="00CB7FC7">
      <w:pPr>
        <w:rPr>
          <w:rFonts w:ascii="Arial" w:hAnsi="Arial" w:cs="Arial"/>
          <w:sz w:val="20"/>
          <w:szCs w:val="20"/>
        </w:rPr>
      </w:pPr>
      <w:r>
        <w:rPr>
          <w:rFonts w:ascii="Arial" w:hAnsi="Arial" w:cs="Arial"/>
          <w:sz w:val="20"/>
          <w:szCs w:val="20"/>
        </w:rPr>
        <w:tab/>
        <w:t>14.</w:t>
        <w:tab/>
        <w:t>Z (MZ SR) 4-12</w:t>
        <w:tab/>
        <w:tab/>
        <w:t>Správa o rodičke</w:t>
      </w:r>
    </w:p>
    <w:p w:rsidR="00CB7FC7">
      <w:pPr>
        <w:rPr>
          <w:rFonts w:ascii="Arial" w:hAnsi="Arial" w:cs="Arial"/>
          <w:sz w:val="20"/>
          <w:szCs w:val="20"/>
        </w:rPr>
      </w:pPr>
      <w:r>
        <w:rPr>
          <w:rFonts w:ascii="Arial" w:hAnsi="Arial" w:cs="Arial"/>
          <w:sz w:val="20"/>
          <w:szCs w:val="20"/>
        </w:rPr>
        <w:tab/>
        <w:t>15.</w:t>
        <w:tab/>
        <w:t>Z (MZ SR) 5-12</w:t>
        <w:tab/>
        <w:tab/>
      </w:r>
      <w:r>
        <w:rPr>
          <w:rFonts w:ascii="Arial" w:hAnsi="Arial" w:cs="Arial"/>
          <w:sz w:val="20"/>
          <w:szCs w:val="20"/>
        </w:rPr>
        <w:t>Správa o novorodencovi</w:t>
      </w:r>
    </w:p>
    <w:p w:rsidR="00CB7FC7">
      <w:pPr>
        <w:rPr>
          <w:rFonts w:ascii="Arial" w:hAnsi="Arial" w:cs="Arial"/>
          <w:sz w:val="20"/>
          <w:szCs w:val="20"/>
        </w:rPr>
      </w:pPr>
      <w:r>
        <w:rPr>
          <w:rFonts w:ascii="Arial" w:hAnsi="Arial" w:cs="Arial"/>
          <w:sz w:val="20"/>
          <w:szCs w:val="20"/>
        </w:rPr>
        <w:tab/>
        <w:t>16.</w:t>
        <w:tab/>
        <w:t>Z (MZ SR) 6-12</w:t>
        <w:tab/>
        <w:tab/>
        <w:t>Hlásenie vrodenej chyby</w:t>
      </w:r>
    </w:p>
    <w:p w:rsidR="00CB7FC7">
      <w:pPr>
        <w:rPr>
          <w:rFonts w:ascii="Arial" w:hAnsi="Arial" w:cs="Arial"/>
          <w:sz w:val="20"/>
          <w:szCs w:val="20"/>
        </w:rPr>
      </w:pPr>
      <w:r>
        <w:rPr>
          <w:rFonts w:ascii="Arial" w:hAnsi="Arial" w:cs="Arial"/>
          <w:sz w:val="20"/>
          <w:szCs w:val="20"/>
        </w:rPr>
        <w:tab/>
        <w:t>17.</w:t>
        <w:tab/>
        <w:t>Z (MZ SR) 7-12</w:t>
        <w:tab/>
        <w:tab/>
        <w:t>Žiadosť o umelé prerušenie tehotenstva a hlásenie potratu</w:t>
      </w:r>
    </w:p>
    <w:p w:rsidR="00CB7FC7">
      <w:pPr>
        <w:rPr>
          <w:rFonts w:ascii="Arial" w:hAnsi="Arial" w:cs="Arial"/>
          <w:sz w:val="20"/>
          <w:szCs w:val="20"/>
        </w:rPr>
      </w:pPr>
      <w:r>
        <w:rPr>
          <w:rFonts w:ascii="Arial" w:hAnsi="Arial" w:cs="Arial"/>
          <w:sz w:val="20"/>
          <w:szCs w:val="20"/>
        </w:rPr>
        <w:tab/>
        <w:t>18.</w:t>
        <w:tab/>
        <w:t>Z (MZ SR) 8-12</w:t>
        <w:tab/>
        <w:tab/>
        <w:t>Hlásenie pohlavnej choroby</w:t>
      </w:r>
    </w:p>
    <w:p w:rsidR="00CB7FC7">
      <w:pPr>
        <w:rPr>
          <w:rFonts w:ascii="Arial" w:hAnsi="Arial" w:cs="Arial"/>
          <w:sz w:val="20"/>
          <w:szCs w:val="20"/>
        </w:rPr>
      </w:pPr>
      <w:r>
        <w:rPr>
          <w:rFonts w:ascii="Arial" w:hAnsi="Arial" w:cs="Arial"/>
          <w:sz w:val="20"/>
          <w:szCs w:val="20"/>
        </w:rPr>
        <w:tab/>
        <w:t>19.</w:t>
        <w:tab/>
        <w:t>Z (MZ SR) 12-12</w:t>
        <w:tab/>
        <w:t>Hlásenie choroby z povolania alebo ohroz</w:t>
      </w:r>
      <w:r>
        <w:rPr>
          <w:rFonts w:ascii="Arial" w:hAnsi="Arial" w:cs="Arial"/>
          <w:sz w:val="20"/>
          <w:szCs w:val="20"/>
        </w:rPr>
        <w:t>enia chorobou z po</w:t>
      </w:r>
    </w:p>
    <w:p w:rsidR="00CB7FC7">
      <w:pPr>
        <w:ind w:left="2832" w:firstLine="708"/>
        <w:rPr>
          <w:rFonts w:ascii="Arial" w:hAnsi="Arial" w:cs="Arial"/>
          <w:sz w:val="20"/>
          <w:szCs w:val="20"/>
        </w:rPr>
      </w:pPr>
      <w:r>
        <w:rPr>
          <w:rFonts w:ascii="Arial" w:hAnsi="Arial" w:cs="Arial"/>
          <w:sz w:val="20"/>
          <w:szCs w:val="20"/>
        </w:rPr>
        <w:t>volania</w:t>
      </w:r>
    </w:p>
    <w:p w:rsidR="00CB7FC7">
      <w:pPr>
        <w:rPr>
          <w:rFonts w:ascii="Arial" w:hAnsi="Arial" w:cs="Arial"/>
          <w:sz w:val="20"/>
          <w:szCs w:val="20"/>
        </w:rPr>
      </w:pPr>
      <w:r>
        <w:rPr>
          <w:rFonts w:ascii="Arial" w:hAnsi="Arial" w:cs="Arial"/>
          <w:sz w:val="20"/>
          <w:szCs w:val="20"/>
        </w:rPr>
        <w:tab/>
        <w:t>20.</w:t>
        <w:tab/>
        <w:t>Z (MZ SR) 21-12</w:t>
        <w:tab/>
        <w:t>Hlásenie o pacientovi s onkologickým ochorením</w:t>
      </w:r>
    </w:p>
    <w:p w:rsidR="00CB7FC7">
      <w:pPr>
        <w:rPr>
          <w:rFonts w:ascii="Arial" w:hAnsi="Arial" w:cs="Arial"/>
          <w:sz w:val="20"/>
          <w:szCs w:val="20"/>
        </w:rPr>
      </w:pPr>
      <w:r>
        <w:rPr>
          <w:rFonts w:ascii="Arial" w:hAnsi="Arial" w:cs="Arial"/>
          <w:sz w:val="20"/>
          <w:szCs w:val="20"/>
        </w:rPr>
        <w:tab/>
        <w:t>21.</w:t>
        <w:tab/>
        <w:t>Z (MZ SR) 22-12</w:t>
        <w:tab/>
        <w:t>Hlásenie o pacientovi s diabetes mellitus typ 1</w:t>
      </w:r>
    </w:p>
    <w:p w:rsidR="00CB7FC7">
      <w:pPr>
        <w:rPr>
          <w:rFonts w:ascii="Arial" w:hAnsi="Arial" w:cs="Arial"/>
          <w:sz w:val="20"/>
          <w:szCs w:val="20"/>
        </w:rPr>
      </w:pPr>
      <w:r>
        <w:rPr>
          <w:rFonts w:ascii="Arial" w:hAnsi="Arial" w:cs="Arial"/>
          <w:sz w:val="20"/>
          <w:szCs w:val="20"/>
        </w:rPr>
        <w:tab/>
        <w:t>22.</w:t>
        <w:tab/>
        <w:t>Z (MZ SR) 23-12</w:t>
        <w:tab/>
        <w:t>Hlásenie o pacientovi s vrodenou chybou srdca</w:t>
      </w:r>
    </w:p>
    <w:p w:rsidR="00CB7FC7">
      <w:pPr>
        <w:rPr>
          <w:rFonts w:ascii="Arial" w:hAnsi="Arial" w:cs="Arial"/>
          <w:sz w:val="20"/>
          <w:szCs w:val="20"/>
        </w:rPr>
      </w:pPr>
      <w:r>
        <w:rPr>
          <w:rFonts w:ascii="Arial" w:hAnsi="Arial" w:cs="Arial"/>
          <w:sz w:val="20"/>
          <w:szCs w:val="20"/>
        </w:rPr>
        <w:tab/>
        <w:t>23.</w:t>
        <w:tab/>
        <w:t>Z (MZ SR) 24-12</w:t>
        <w:tab/>
        <w:t>Hlásenie o pacientovi s akútnym koronárnym syndrómom</w:t>
      </w:r>
    </w:p>
    <w:p w:rsidR="00CB7FC7">
      <w:pPr>
        <w:rPr>
          <w:rFonts w:ascii="Arial" w:hAnsi="Arial" w:cs="Arial"/>
          <w:sz w:val="20"/>
          <w:szCs w:val="20"/>
        </w:rPr>
      </w:pPr>
      <w:r>
        <w:rPr>
          <w:rFonts w:ascii="Arial" w:hAnsi="Arial" w:cs="Arial"/>
          <w:sz w:val="20"/>
          <w:szCs w:val="20"/>
        </w:rPr>
        <w:tab/>
        <w:t>24.</w:t>
        <w:tab/>
        <w:t>Z (MZ SR) 25-12</w:t>
        <w:tab/>
        <w:t>Hlásenie o pacientovi s cievnou mozgovou príhodou</w:t>
      </w:r>
    </w:p>
    <w:p w:rsidR="00CB7FC7">
      <w:pPr>
        <w:rPr>
          <w:rFonts w:ascii="Arial" w:hAnsi="Arial" w:cs="Arial"/>
          <w:sz w:val="20"/>
          <w:szCs w:val="20"/>
        </w:rPr>
      </w:pPr>
      <w:r>
        <w:rPr>
          <w:rFonts w:ascii="Arial" w:hAnsi="Arial" w:cs="Arial"/>
          <w:sz w:val="20"/>
          <w:szCs w:val="20"/>
        </w:rPr>
        <w:tab/>
        <w:t>25.</w:t>
        <w:tab/>
        <w:t>ZS (MZ SR) 1-12</w:t>
        <w:tab/>
        <w:t xml:space="preserve">Štatistický lístok pacienta prijatého do ústavnej starostlivosti </w:t>
      </w:r>
    </w:p>
    <w:p w:rsidR="00CB7FC7">
      <w:pPr>
        <w:ind w:left="2832" w:firstLine="708"/>
        <w:rPr>
          <w:rFonts w:ascii="Arial" w:hAnsi="Arial" w:cs="Arial"/>
          <w:sz w:val="20"/>
          <w:szCs w:val="20"/>
        </w:rPr>
      </w:pPr>
      <w:r>
        <w:rPr>
          <w:rFonts w:ascii="Arial" w:hAnsi="Arial" w:cs="Arial"/>
          <w:sz w:val="20"/>
          <w:szCs w:val="20"/>
        </w:rPr>
        <w:t>v psychiatrickom zariadení</w:t>
      </w:r>
    </w:p>
    <w:p w:rsidR="00CB7FC7">
      <w:pPr>
        <w:rPr>
          <w:rFonts w:ascii="Arial" w:hAnsi="Arial" w:cs="Arial"/>
          <w:sz w:val="20"/>
          <w:szCs w:val="20"/>
        </w:rPr>
      </w:pPr>
      <w:r>
        <w:rPr>
          <w:rFonts w:ascii="Arial" w:hAnsi="Arial" w:cs="Arial"/>
          <w:sz w:val="20"/>
          <w:szCs w:val="20"/>
        </w:rPr>
        <w:tab/>
        <w:t>26.</w:t>
        <w:tab/>
        <w:t>ZS (MZ SR) 2-12</w:t>
        <w:tab/>
        <w:t>H</w:t>
      </w:r>
      <w:r>
        <w:rPr>
          <w:rFonts w:ascii="Arial" w:hAnsi="Arial" w:cs="Arial"/>
          <w:sz w:val="20"/>
          <w:szCs w:val="20"/>
        </w:rPr>
        <w:t>lásenie príčin a okolností úmyselného sebapoškodenia</w:t>
      </w:r>
    </w:p>
    <w:p w:rsidR="00CB7FC7">
      <w:pPr>
        <w:rPr>
          <w:rFonts w:ascii="Arial" w:hAnsi="Arial" w:cs="Arial"/>
          <w:sz w:val="20"/>
          <w:szCs w:val="20"/>
        </w:rPr>
      </w:pPr>
      <w:r>
        <w:rPr>
          <w:rFonts w:ascii="Arial" w:hAnsi="Arial" w:cs="Arial"/>
          <w:sz w:val="20"/>
          <w:szCs w:val="20"/>
        </w:rPr>
        <w:tab/>
        <w:t>27.</w:t>
        <w:tab/>
        <w:t>ZS (MZ SR) 3-12</w:t>
        <w:tab/>
        <w:t>Hlásenie o ukončenej kúpeľnej liečbe</w:t>
      </w:r>
    </w:p>
    <w:p w:rsidR="00CB7FC7">
      <w:pPr>
        <w:rPr>
          <w:rFonts w:ascii="Arial" w:hAnsi="Arial" w:cs="Arial"/>
          <w:sz w:val="20"/>
          <w:szCs w:val="20"/>
        </w:rPr>
      </w:pPr>
      <w:r>
        <w:rPr>
          <w:rFonts w:ascii="Arial" w:hAnsi="Arial" w:cs="Arial"/>
          <w:sz w:val="20"/>
          <w:szCs w:val="20"/>
        </w:rPr>
        <w:tab/>
        <w:t>28.</w:t>
        <w:tab/>
        <w:t>ZS (MZ SR) 4-12</w:t>
        <w:tab/>
        <w:t>Hlásenie liečby užívateľa drog</w:t>
      </w:r>
    </w:p>
    <w:p w:rsidR="00CB7FC7">
      <w:pPr>
        <w:ind w:left="2832" w:firstLine="708"/>
        <w:rPr>
          <w:rFonts w:ascii="Arial" w:hAnsi="Arial" w:cs="Arial"/>
          <w:sz w:val="20"/>
          <w:szCs w:val="20"/>
        </w:rPr>
      </w:pPr>
    </w:p>
    <w:p w:rsidR="00CB7FC7">
      <w:pPr>
        <w:rPr>
          <w:rFonts w:ascii="Arial" w:hAnsi="Arial" w:cs="Arial"/>
          <w:sz w:val="20"/>
          <w:szCs w:val="20"/>
        </w:rPr>
      </w:pPr>
    </w:p>
    <w:p w:rsidR="00CB7FC7">
      <w:pPr>
        <w:ind w:left="2832" w:firstLine="708"/>
        <w:rPr>
          <w:rFonts w:ascii="Arial" w:hAnsi="Arial" w:cs="Arial"/>
          <w:sz w:val="20"/>
          <w:szCs w:val="20"/>
        </w:rPr>
      </w:pPr>
    </w:p>
    <w:p w:rsidR="00CB7FC7">
      <w:pPr>
        <w:rPr>
          <w:rFonts w:ascii="Arial" w:hAnsi="Arial" w:cs="Arial"/>
          <w:sz w:val="22"/>
          <w:szCs w:val="22"/>
        </w:rPr>
      </w:pPr>
      <w:r>
        <w:rPr>
          <w:rFonts w:ascii="Arial" w:hAnsi="Arial" w:cs="Arial"/>
          <w:sz w:val="22"/>
          <w:szCs w:val="22"/>
        </w:rPr>
        <w:t>Popis charakteriskík jednotlivých štatistických zisťovaní je publikovaný v tejto prílohe (str.5 až 56)</w:t>
      </w:r>
    </w:p>
    <w:p w:rsidR="00CB7FC7">
      <w:pPr>
        <w:rPr>
          <w:rFonts w:ascii="Arial" w:hAnsi="Arial" w:cs="Arial"/>
          <w:sz w:val="22"/>
          <w:szCs w:val="22"/>
        </w:rPr>
      </w:pPr>
    </w:p>
    <w:p w:rsidR="00CB7FC7">
      <w:pPr>
        <w:rPr>
          <w:rFonts w:ascii="Arial" w:hAnsi="Arial" w:cs="Arial"/>
          <w:sz w:val="22"/>
          <w:szCs w:val="22"/>
        </w:rPr>
      </w:pPr>
    </w:p>
    <w:p w:rsidR="00CB7FC7">
      <w:pPr>
        <w:rPr>
          <w:rFonts w:ascii="Arial" w:hAnsi="Arial" w:cs="Arial"/>
          <w:sz w:val="22"/>
          <w:szCs w:val="22"/>
        </w:rPr>
      </w:pPr>
    </w:p>
    <w:p w:rsidR="00CB7FC7">
      <w:pPr>
        <w:rPr>
          <w:rFonts w:ascii="Arial" w:hAnsi="Arial" w:cs="Arial"/>
          <w:sz w:val="22"/>
          <w:szCs w:val="22"/>
        </w:rPr>
      </w:pPr>
    </w:p>
    <w:p w:rsidR="00CB7FC7">
      <w:pPr>
        <w:rPr>
          <w:rFonts w:ascii="Arial" w:hAnsi="Arial" w:cs="Arial"/>
          <w:sz w:val="22"/>
          <w:szCs w:val="22"/>
        </w:rPr>
      </w:pPr>
    </w:p>
    <w:p w:rsidR="00CB7FC7">
      <w:pPr>
        <w:rPr>
          <w:rFonts w:ascii="Arial" w:hAnsi="Arial" w:cs="Arial"/>
          <w:sz w:val="22"/>
          <w:szCs w:val="22"/>
        </w:rPr>
      </w:pPr>
    </w:p>
    <w:p w:rsidR="00CB7FC7">
      <w:pPr>
        <w:rPr>
          <w:rFonts w:ascii="Arial" w:hAnsi="Arial" w:cs="Arial"/>
          <w:sz w:val="22"/>
          <w:szCs w:val="22"/>
        </w:rPr>
      </w:pPr>
    </w:p>
    <w:p w:rsidR="00CB7FC7">
      <w:pPr>
        <w:rPr>
          <w:rFonts w:ascii="Arial" w:hAnsi="Arial" w:cs="Arial"/>
          <w:sz w:val="22"/>
          <w:szCs w:val="22"/>
        </w:rPr>
      </w:pPr>
    </w:p>
    <w:p w:rsidR="00CB7FC7">
      <w:pPr>
        <w:rPr>
          <w:rFonts w:ascii="Arial" w:hAnsi="Arial" w:cs="Arial"/>
          <w:sz w:val="22"/>
          <w:szCs w:val="22"/>
        </w:rPr>
      </w:pPr>
    </w:p>
    <w:p w:rsidR="00CB7FC7">
      <w:pPr>
        <w:rPr>
          <w:rFonts w:ascii="Arial" w:hAnsi="Arial" w:cs="Arial"/>
          <w:sz w:val="22"/>
          <w:szCs w:val="22"/>
        </w:rPr>
      </w:pPr>
    </w:p>
    <w:p w:rsidR="00CB7FC7">
      <w:pPr>
        <w:rPr>
          <w:rFonts w:ascii="Arial" w:hAnsi="Arial" w:cs="Arial"/>
          <w:sz w:val="22"/>
          <w:szCs w:val="22"/>
        </w:rPr>
      </w:pPr>
    </w:p>
    <w:p w:rsidR="00CB7FC7">
      <w:pPr>
        <w:rPr>
          <w:rFonts w:ascii="Arial" w:hAnsi="Arial" w:cs="Arial"/>
          <w:sz w:val="22"/>
          <w:szCs w:val="22"/>
        </w:rPr>
      </w:pPr>
    </w:p>
    <w:p w:rsidR="00CB7FC7">
      <w:pPr>
        <w:rPr>
          <w:rFonts w:ascii="Arial" w:hAnsi="Arial" w:cs="Arial"/>
          <w:sz w:val="22"/>
          <w:szCs w:val="22"/>
        </w:rPr>
      </w:pPr>
    </w:p>
    <w:p w:rsidR="00CB7FC7">
      <w:pPr>
        <w:rPr>
          <w:rFonts w:ascii="Arial" w:hAnsi="Arial" w:cs="Arial"/>
          <w:sz w:val="22"/>
          <w:szCs w:val="22"/>
        </w:rPr>
      </w:pPr>
    </w:p>
    <w:p w:rsidR="00CB7FC7">
      <w:pPr>
        <w:rPr>
          <w:rFonts w:ascii="Arial" w:hAnsi="Arial" w:cs="Arial"/>
          <w:sz w:val="22"/>
          <w:szCs w:val="22"/>
        </w:rPr>
      </w:pPr>
    </w:p>
    <w:p w:rsidR="00CB7FC7">
      <w:pPr>
        <w:rPr>
          <w:rFonts w:ascii="Arial" w:hAnsi="Arial" w:cs="Arial"/>
          <w:sz w:val="22"/>
          <w:szCs w:val="22"/>
        </w:rPr>
      </w:pPr>
    </w:p>
    <w:p w:rsidR="00CB7FC7">
      <w:pPr>
        <w:rPr>
          <w:rFonts w:ascii="Arial" w:hAnsi="Arial" w:cs="Arial"/>
          <w:sz w:val="22"/>
          <w:szCs w:val="22"/>
        </w:rPr>
      </w:pPr>
    </w:p>
    <w:p w:rsidR="00CB7FC7">
      <w:pPr>
        <w:rPr>
          <w:rFonts w:ascii="Arial" w:hAnsi="Arial" w:cs="Arial"/>
          <w:sz w:val="22"/>
          <w:szCs w:val="22"/>
        </w:rPr>
      </w:pPr>
    </w:p>
    <w:p w:rsidR="00CB7FC7">
      <w:pPr>
        <w:rPr>
          <w:rFonts w:ascii="Arial" w:hAnsi="Arial" w:cs="Arial"/>
          <w:sz w:val="22"/>
          <w:szCs w:val="22"/>
        </w:rPr>
      </w:pPr>
    </w:p>
    <w:p w:rsidR="00CB7FC7">
      <w:pPr>
        <w:rPr>
          <w:rFonts w:ascii="Arial" w:hAnsi="Arial" w:cs="Arial"/>
          <w:sz w:val="22"/>
          <w:szCs w:val="22"/>
        </w:rPr>
      </w:pPr>
    </w:p>
    <w:p w:rsidR="00CB7FC7">
      <w:pPr>
        <w:rPr>
          <w:rFonts w:ascii="Arial" w:hAnsi="Arial" w:cs="Arial"/>
          <w:sz w:val="22"/>
          <w:szCs w:val="22"/>
        </w:rPr>
      </w:pPr>
    </w:p>
    <w:p w:rsidR="00CB7FC7">
      <w:pPr>
        <w:rPr>
          <w:rFonts w:ascii="Arial" w:hAnsi="Arial" w:cs="Arial"/>
          <w:sz w:val="22"/>
          <w:szCs w:val="22"/>
        </w:rPr>
      </w:pPr>
    </w:p>
    <w:p w:rsidR="00CB7FC7">
      <w:pPr>
        <w:rPr>
          <w:rFonts w:ascii="Arial" w:hAnsi="Arial" w:cs="Arial"/>
          <w:sz w:val="22"/>
          <w:szCs w:val="22"/>
        </w:rPr>
      </w:pPr>
    </w:p>
    <w:p w:rsidR="00CB7FC7">
      <w:pPr>
        <w:rPr>
          <w:rFonts w:ascii="Arial" w:hAnsi="Arial" w:cs="Arial"/>
          <w:sz w:val="22"/>
          <w:szCs w:val="22"/>
        </w:rPr>
      </w:pPr>
    </w:p>
    <w:p w:rsidR="00CB7FC7">
      <w:pPr>
        <w:rPr>
          <w:rFonts w:ascii="Arial" w:hAnsi="Arial" w:cs="Arial"/>
          <w:sz w:val="22"/>
          <w:szCs w:val="22"/>
        </w:rPr>
      </w:pPr>
    </w:p>
    <w:p w:rsidR="00CB7FC7">
      <w:pPr>
        <w:rPr>
          <w:rFonts w:ascii="Arial" w:hAnsi="Arial" w:cs="Arial"/>
          <w:sz w:val="22"/>
          <w:szCs w:val="22"/>
        </w:rPr>
      </w:pPr>
    </w:p>
    <w:p w:rsidR="00CB7FC7">
      <w:pPr>
        <w:rPr>
          <w:rFonts w:ascii="Arial" w:hAnsi="Arial" w:cs="Arial"/>
          <w:sz w:val="22"/>
          <w:szCs w:val="22"/>
        </w:rPr>
      </w:pPr>
    </w:p>
    <w:p w:rsidR="00CB7FC7">
      <w:pPr>
        <w:rPr>
          <w:rFonts w:ascii="Arial" w:hAnsi="Arial" w:cs="Arial"/>
          <w:sz w:val="22"/>
          <w:szCs w:val="22"/>
        </w:rPr>
      </w:pPr>
    </w:p>
    <w:p w:rsidR="00CB7FC7">
      <w:pPr>
        <w:rPr>
          <w:rFonts w:ascii="Arial" w:hAnsi="Arial" w:cs="Arial"/>
          <w:sz w:val="22"/>
          <w:szCs w:val="22"/>
        </w:rPr>
      </w:pPr>
    </w:p>
    <w:p w:rsidR="00CB7FC7">
      <w:pPr>
        <w:rPr>
          <w:rFonts w:ascii="Arial" w:hAnsi="Arial" w:cs="Arial"/>
          <w:sz w:val="22"/>
          <w:szCs w:val="22"/>
        </w:rPr>
      </w:pPr>
    </w:p>
    <w:p w:rsidR="00CB7FC7">
      <w:pPr>
        <w:rPr>
          <w:rFonts w:ascii="Arial" w:hAnsi="Arial" w:cs="Arial"/>
          <w:sz w:val="22"/>
          <w:szCs w:val="22"/>
        </w:rPr>
      </w:pPr>
    </w:p>
    <w:p w:rsidR="00CB7FC7">
      <w:r>
        <w:pict>
          <v:shapetype id="_x0000_t202" coordsize="21600,21600" o:spt="202" path="m,l,21600r21600,l21600,xe">
            <v:stroke joinstyle="miter"/>
            <v:path gradientshapeok="t" o:connecttype="rect"/>
          </v:shapetype>
          <v:shape id="_x0000_s1026" type="#_x0000_t202" style="width:452.2pt;height:831.9pt;margin-top:70.9pt;margin-left:-4.6pt;mso-position-horizontal-relative:margin;mso-position-vertical-relative:page;mso-wrap-distance-left:0;mso-wrap-distance-right:7.05pt;position:absolute;z-index:251658240" filled="t" stroked="f">
            <v:fill opacity="0" color2="black"/>
            <v:textbox inset="0,0,0,0">
              <w:txbxContent>
                <w:tbl>
                  <w:tblPr>
                    <w:tblInd w:w="70" w:type="dxa"/>
                    <w:tblLayout w:type="fixed"/>
                    <w:tblCellMar>
                      <w:left w:w="70" w:type="dxa"/>
                      <w:right w:w="70" w:type="dxa"/>
                    </w:tblCellMar>
                  </w:tblPr>
                  <w:tblGrid>
                    <w:gridCol w:w="3140"/>
                    <w:gridCol w:w="5905"/>
                  </w:tblGrid>
                  <w:tr>
                    <w:tblPrEx>
                      <w:tblInd w:w="70" w:type="dxa"/>
                      <w:tblLayout w:type="fixed"/>
                      <w:tblCellMar>
                        <w:left w:w="70" w:type="dxa"/>
                        <w:right w:w="70" w:type="dxa"/>
                      </w:tblCellMar>
                    </w:tblPrEx>
                    <w:trPr>
                      <w:cantSplit/>
                      <w:trHeight w:hRule="auto" w:val="0"/>
                    </w:trPr>
                    <w:tc>
                      <w:tcPr>
                        <w:tcW w:w="9045" w:type="dxa"/>
                        <w:gridSpan w:val="2"/>
                        <w:tcBorders>
                          <w:top w:val="double" w:sz="1" w:space="0" w:color="000000"/>
                          <w:left w:val="double" w:sz="1" w:space="0" w:color="000000"/>
                          <w:bottom w:val="double" w:sz="1" w:space="0" w:color="000000"/>
                          <w:right w:val="double" w:sz="1" w:space="0" w:color="000000"/>
                          <w:tl2br w:val="nil"/>
                          <w:tr2bl w:val="nil"/>
                        </w:tcBorders>
                        <w:textDirection w:val="lrTb"/>
                        <w:vAlign w:val="center"/>
                      </w:tcPr>
                      <w:p w:rsidR="00CB7FC7">
                        <w:pPr>
                          <w:snapToGrid w:val="0"/>
                          <w:jc w:val="center"/>
                          <w:rPr>
                            <w:rFonts w:ascii="Arial" w:hAnsi="Arial" w:cs="Arial"/>
                            <w:b/>
                            <w:bCs/>
                            <w:sz w:val="32"/>
                            <w:szCs w:val="32"/>
                          </w:rPr>
                        </w:pPr>
                        <w:r>
                          <w:rPr>
                            <w:rFonts w:ascii="Arial" w:hAnsi="Arial" w:cs="Arial"/>
                            <w:b/>
                            <w:bCs/>
                            <w:sz w:val="32"/>
                            <w:szCs w:val="32"/>
                          </w:rPr>
                          <w:t>Štatistické zisťovania</w:t>
                        </w:r>
                      </w:p>
                    </w:tc>
                  </w:tr>
                  <w:tr>
                    <w:tblPrEx>
                      <w:tblInd w:w="70" w:type="dxa"/>
                      <w:tblLayout w:type="fixed"/>
                      <w:tblCellMar>
                        <w:left w:w="70" w:type="dxa"/>
                        <w:right w:w="70" w:type="dxa"/>
                      </w:tblCellMar>
                    </w:tblPrEx>
                    <w:trPr>
                      <w:trHeight w:val="285"/>
                    </w:trPr>
                    <w:tc>
                      <w:tcPr>
                        <w:tcW w:w="9045" w:type="dxa"/>
                        <w:gridSpan w:val="2"/>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jc w:val="center"/>
                          <w:rPr>
                            <w:rFonts w:ascii="Arial" w:hAnsi="Arial" w:cs="Arial"/>
                            <w:sz w:val="20"/>
                            <w:szCs w:val="20"/>
                          </w:rPr>
                        </w:pPr>
                        <w:r>
                          <w:rPr>
                            <w:rFonts w:ascii="Arial" w:hAnsi="Arial" w:cs="Arial"/>
                            <w:sz w:val="22"/>
                            <w:szCs w:val="22"/>
                          </w:rPr>
                          <w:t>Štatistické zisťovania v rámci rezortnej legislatívy – spravodajská povinnosť vyplýva z § 44 zákona č. 576/2004 Z.z. o zdravotnej starostlivosti, službách súvisiacich s poskytovaním zdravotnej starostlivosti a o zmene a doplnení niektorých zákonov</w:t>
                        </w:r>
                        <w:r>
                          <w:rPr>
                            <w:rFonts w:ascii="Arial" w:hAnsi="Arial" w:cs="Arial"/>
                            <w:sz w:val="20"/>
                            <w:szCs w:val="20"/>
                          </w:rPr>
                          <w:t>)</w:t>
                        </w:r>
                      </w:p>
                    </w:tc>
                  </w:tr>
                  <w:tr>
                    <w:tblPrEx>
                      <w:tblInd w:w="70" w:type="dxa"/>
                      <w:tblLayout w:type="fixed"/>
                      <w:tblCellMar>
                        <w:left w:w="70" w:type="dxa"/>
                        <w:right w:w="70" w:type="dxa"/>
                      </w:tblCellMar>
                    </w:tblPrEx>
                    <w:trPr>
                      <w:trHeight w:val="40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Kód zisťovania</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b/>
                            <w:sz w:val="20"/>
                            <w:szCs w:val="20"/>
                          </w:rPr>
                        </w:pPr>
                        <w:r>
                          <w:rPr>
                            <w:rFonts w:ascii="Arial" w:hAnsi="Arial" w:cs="Arial"/>
                            <w:b/>
                            <w:bCs/>
                            <w:sz w:val="20"/>
                            <w:szCs w:val="20"/>
                          </w:rPr>
                          <w:t>OL</w:t>
                        </w:r>
                        <w:r>
                          <w:rPr>
                            <w:rFonts w:ascii="Arial" w:hAnsi="Arial" w:cs="Arial"/>
                            <w:b/>
                            <w:sz w:val="20"/>
                            <w:szCs w:val="20"/>
                          </w:rPr>
                          <w:t xml:space="preserve"> (MZ SR) 1-04</w:t>
                        </w:r>
                      </w:p>
                    </w:tc>
                  </w:tr>
                  <w:tr>
                    <w:tblPrEx>
                      <w:tblInd w:w="70" w:type="dxa"/>
                      <w:tblLayout w:type="fixed"/>
                      <w:tblCellMar>
                        <w:left w:w="70" w:type="dxa"/>
                        <w:right w:w="70" w:type="dxa"/>
                      </w:tblCellMar>
                    </w:tblPrEx>
                    <w:trPr>
                      <w:trHeight w:val="28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Názov zisťovania</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b/>
                            <w:sz w:val="20"/>
                            <w:szCs w:val="20"/>
                          </w:rPr>
                        </w:pPr>
                        <w:r>
                          <w:rPr>
                            <w:rFonts w:ascii="Arial" w:hAnsi="Arial" w:cs="Arial"/>
                            <w:b/>
                            <w:sz w:val="20"/>
                            <w:szCs w:val="20"/>
                          </w:rPr>
                          <w:t>Štvrťročný výkaz o spotrebe liekov, dietetických potravín a zdravotníckych pomôcok vydaných bez lekárskeho predpisu</w:t>
                        </w:r>
                      </w:p>
                    </w:tc>
                  </w:tr>
                  <w:tr>
                    <w:tblPrEx>
                      <w:tblInd w:w="70" w:type="dxa"/>
                      <w:tblLayout w:type="fixed"/>
                      <w:tblCellMar>
                        <w:left w:w="70" w:type="dxa"/>
                        <w:right w:w="70" w:type="dxa"/>
                      </w:tblCellMar>
                    </w:tblPrEx>
                    <w:trPr>
                      <w:trHeight w:val="28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 </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 </w:t>
                        </w:r>
                      </w:p>
                    </w:tc>
                  </w:tr>
                  <w:tr>
                    <w:tblPrEx>
                      <w:tblInd w:w="70" w:type="dxa"/>
                      <w:tblLayout w:type="fixed"/>
                      <w:tblCellMar>
                        <w:left w:w="70" w:type="dxa"/>
                        <w:right w:w="70" w:type="dxa"/>
                      </w:tblCellMar>
                    </w:tblPrEx>
                    <w:trPr>
                      <w:trHeight w:val="70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Účel a využitie výsledkov zo spracovania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Účelom zisťovania je získať informácie o počte a sortimente humánnych liekov, dietetických potravín a zdravotníckych pomôcok vydaných bez lekárskeho predpisu. Výsledky zisťovania sa využívajú pre vecne príslušné útvary Ministerstva zdravotníctva Slovenskej republiky a slúžia ako podklady pre činnosť kategorizačnej komisie pre lieky a zdravotnícke pomôcky. Poskytujú prehľad o spotrebe liekov a zdravotníckych pomôcok podľa územného členenia Slovenskej republiky.</w:t>
                        </w:r>
                      </w:p>
                    </w:tc>
                  </w:tr>
                  <w:tr>
                    <w:tblPrEx>
                      <w:tblInd w:w="70" w:type="dxa"/>
                      <w:tblLayout w:type="fixed"/>
                      <w:tblCellMar>
                        <w:left w:w="70" w:type="dxa"/>
                        <w:right w:w="70" w:type="dxa"/>
                      </w:tblCellMar>
                    </w:tblPrEx>
                    <w:trPr>
                      <w:trHeight w:val="884"/>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Vecná (obsahová) charakteristika a postupy získavania a zhromažďovania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Charakteristika navrhnutých ukazovateľov: ukazovatele vyčerpávajúco charakterizujú vydaný liek alebo zdravotnícku pomôcku podľa miesta predaja, kódu lieku (názov lieku – názov účinnej látky (liečiva) príslušnej ATC skupiny, doplnok názvu – doplňujúca identifikácia účinnej látky (liečiva), lieková forma liečiva, forma príp. cesta podania liečiva), množstva predaného lieku a jeho cene.</w:t>
                        </w:r>
                      </w:p>
                    </w:tc>
                  </w:tr>
                  <w:tr>
                    <w:tblPrEx>
                      <w:tblInd w:w="70" w:type="dxa"/>
                      <w:tblLayout w:type="fixed"/>
                      <w:tblCellMar>
                        <w:left w:w="70" w:type="dxa"/>
                        <w:right w:w="70" w:type="dxa"/>
                      </w:tblCellMar>
                    </w:tblPrEx>
                    <w:trPr>
                      <w:trHeight w:val="277"/>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Použitá metóda získavania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Vyčerpávajúce zisťovanie.</w:t>
                        </w:r>
                      </w:p>
                    </w:tc>
                  </w:tr>
                  <w:tr>
                    <w:tblPrEx>
                      <w:tblInd w:w="70" w:type="dxa"/>
                      <w:tblLayout w:type="fixed"/>
                      <w:tblCellMar>
                        <w:left w:w="70" w:type="dxa"/>
                        <w:right w:w="70" w:type="dxa"/>
                      </w:tblCellMar>
                    </w:tblPrEx>
                    <w:trPr>
                      <w:trHeight w:val="720"/>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Vymedzenie spravodajských jednotiek</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Poskytovatelia zdravotnej starostlivosti – právne subjekty podľa Odvetvovej klasifikácie ekonomických činností (OKEČ):</w:t>
                        </w:r>
                      </w:p>
                      <w:p w:rsidR="00CB7FC7">
                        <w:pPr>
                          <w:numPr>
                            <w:ilvl w:val="2"/>
                            <w:numId w:val="2"/>
                          </w:numPr>
                          <w:tabs>
                            <w:tab w:val="left" w:pos="2340"/>
                          </w:tabs>
                          <w:jc w:val="both"/>
                          <w:rPr>
                            <w:rFonts w:ascii="Arial" w:hAnsi="Arial" w:cs="Arial"/>
                            <w:sz w:val="20"/>
                            <w:szCs w:val="20"/>
                          </w:rPr>
                        </w:pPr>
                        <w:r>
                          <w:rPr>
                            <w:rFonts w:ascii="Arial" w:hAnsi="Arial" w:cs="Arial"/>
                            <w:sz w:val="20"/>
                            <w:szCs w:val="20"/>
                          </w:rPr>
                          <w:t>OKEČ 52310 Lekárne a 52320 Maloobchod so zdravotníckym a ortopedickým tovarom,</w:t>
                        </w:r>
                      </w:p>
                      <w:p w:rsidR="00CB7FC7">
                        <w:pPr>
                          <w:numPr>
                            <w:ilvl w:val="2"/>
                            <w:numId w:val="2"/>
                          </w:numPr>
                          <w:tabs>
                            <w:tab w:val="left" w:pos="2340"/>
                          </w:tabs>
                          <w:jc w:val="both"/>
                          <w:rPr>
                            <w:rFonts w:ascii="Arial" w:hAnsi="Arial" w:cs="Arial"/>
                            <w:sz w:val="20"/>
                            <w:szCs w:val="20"/>
                          </w:rPr>
                        </w:pPr>
                        <w:r>
                          <w:rPr>
                            <w:rFonts w:ascii="Arial" w:hAnsi="Arial" w:cs="Arial"/>
                            <w:sz w:val="20"/>
                            <w:szCs w:val="20"/>
                          </w:rPr>
                          <w:t>OKEČ 85110 Činnosti nemocníc – nemocničná lekáreň</w:t>
                        </w:r>
                      </w:p>
                      <w:p w:rsidR="00CB7FC7">
                        <w:pPr>
                          <w:rPr>
                            <w:rFonts w:ascii="Arial" w:hAnsi="Arial" w:cs="Arial"/>
                            <w:sz w:val="20"/>
                            <w:szCs w:val="20"/>
                          </w:rPr>
                        </w:pPr>
                      </w:p>
                    </w:tc>
                  </w:tr>
                  <w:tr>
                    <w:tblPrEx>
                      <w:tblInd w:w="70" w:type="dxa"/>
                      <w:tblLayout w:type="fixed"/>
                      <w:tblCellMar>
                        <w:left w:w="70" w:type="dxa"/>
                        <w:right w:w="70" w:type="dxa"/>
                      </w:tblCellMar>
                    </w:tblPrEx>
                    <w:trPr>
                      <w:trHeight w:val="70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Periodicita a lehoty na poskytovanie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Periodicita zisťovania: - štvrťročná.</w:t>
                        </w:r>
                      </w:p>
                      <w:p w:rsidR="00CB7FC7">
                        <w:pPr>
                          <w:rPr>
                            <w:rFonts w:ascii="Arial" w:hAnsi="Arial" w:cs="Arial"/>
                            <w:sz w:val="20"/>
                            <w:szCs w:val="20"/>
                          </w:rPr>
                        </w:pPr>
                        <w:r>
                          <w:rPr>
                            <w:rFonts w:ascii="Arial" w:hAnsi="Arial" w:cs="Arial"/>
                            <w:sz w:val="20"/>
                            <w:szCs w:val="20"/>
                          </w:rPr>
                          <w:t>Lehota na odovzdanie údajov spravodajskou technikou: - do 30 dní po skončení štvrťroka.</w:t>
                        </w:r>
                      </w:p>
                    </w:tc>
                  </w:tr>
                  <w:tr>
                    <w:tblPrEx>
                      <w:tblInd w:w="70" w:type="dxa"/>
                      <w:tblLayout w:type="fixed"/>
                      <w:tblCellMar>
                        <w:left w:w="70" w:type="dxa"/>
                        <w:right w:w="70" w:type="dxa"/>
                      </w:tblCellMar>
                    </w:tblPrEx>
                    <w:trPr>
                      <w:trHeight w:val="1050"/>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Orgán resp. organizácia, ktorá získava alebo zhromažďuje údaje a zabezpečuje ich spracovanie</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Orgán vykonávajúci zisťovanie: Ministerstvo zdravotníctva Slovenskej republiky.</w:t>
                        </w:r>
                      </w:p>
                      <w:p w:rsidR="00CB7FC7">
                        <w:pPr>
                          <w:rPr>
                            <w:rFonts w:ascii="Arial" w:hAnsi="Arial" w:cs="Arial"/>
                            <w:sz w:val="20"/>
                            <w:szCs w:val="20"/>
                          </w:rPr>
                        </w:pPr>
                        <w:r>
                          <w:rPr>
                            <w:rFonts w:ascii="Arial" w:hAnsi="Arial" w:cs="Arial"/>
                            <w:sz w:val="20"/>
                            <w:szCs w:val="20"/>
                          </w:rPr>
                          <w:t>Orgán vykonávajúci jeho spracovanie: Ministerstvo zdravotníctva Slovenskej republiky prostredníctvom Národného centra zdravotníckych informácií v Bratislave.</w:t>
                        </w:r>
                      </w:p>
                    </w:tc>
                  </w:tr>
                  <w:tr>
                    <w:tblPrEx>
                      <w:tblInd w:w="70" w:type="dxa"/>
                      <w:tblLayout w:type="fixed"/>
                      <w:tblCellMar>
                        <w:left w:w="70" w:type="dxa"/>
                        <w:right w:w="70" w:type="dxa"/>
                      </w:tblCellMar>
                    </w:tblPrEx>
                    <w:trPr>
                      <w:trHeight w:val="393"/>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Hlavný užívateľ informácií</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Ministerstvo zdravotníctva Slovenskej republiky</w:t>
                        </w:r>
                      </w:p>
                    </w:tc>
                  </w:tr>
                  <w:tr>
                    <w:tblPrEx>
                      <w:tblInd w:w="70" w:type="dxa"/>
                      <w:tblLayout w:type="fixed"/>
                      <w:tblCellMar>
                        <w:left w:w="70" w:type="dxa"/>
                        <w:right w:w="70" w:type="dxa"/>
                      </w:tblCellMar>
                    </w:tblPrEx>
                    <w:trPr>
                      <w:trHeight w:val="393"/>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Vedľajší užívateľ informácií</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p>
                    </w:tc>
                  </w:tr>
                  <w:tr>
                    <w:tblPrEx>
                      <w:tblInd w:w="70" w:type="dxa"/>
                      <w:tblLayout w:type="fixed"/>
                      <w:tblCellMar>
                        <w:left w:w="70" w:type="dxa"/>
                        <w:right w:w="70" w:type="dxa"/>
                      </w:tblCellMar>
                    </w:tblPrEx>
                    <w:trPr>
                      <w:trHeight w:val="540"/>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Právna norma, na základe ktorej sa údaje získavajú</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Na základe § 36, odsek 2, písm. u) a x) zákona č. 545/2006 Z. z. o liekoch a zdravotníckych pomôckach.</w:t>
                        </w:r>
                      </w:p>
                    </w:tc>
                  </w:tr>
                  <w:tr>
                    <w:tblPrEx>
                      <w:tblInd w:w="70" w:type="dxa"/>
                      <w:tblLayout w:type="fixed"/>
                      <w:tblCellMar>
                        <w:left w:w="70" w:type="dxa"/>
                        <w:right w:w="70" w:type="dxa"/>
                      </w:tblCellMar>
                    </w:tblPrEx>
                    <w:trPr>
                      <w:trHeight w:val="630"/>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Rozsah súboru spravodajských jednotiek</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1 557 spravodajských jednotiek.</w:t>
                        </w:r>
                      </w:p>
                    </w:tc>
                  </w:tr>
                  <w:tr>
                    <w:tblPrEx>
                      <w:tblInd w:w="70" w:type="dxa"/>
                      <w:tblLayout w:type="fixed"/>
                      <w:tblCellMar>
                        <w:left w:w="70" w:type="dxa"/>
                        <w:right w:w="70" w:type="dxa"/>
                      </w:tblCellMar>
                    </w:tblPrEx>
                    <w:trPr>
                      <w:trHeight w:val="40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Spôsob zberu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Elektronickou formou v podobe súborov na magnetickom nosiči alebo e-mailom.</w:t>
                        </w:r>
                      </w:p>
                    </w:tc>
                  </w:tr>
                  <w:tr>
                    <w:tblPrEx>
                      <w:tblInd w:w="70" w:type="dxa"/>
                      <w:tblLayout w:type="fixed"/>
                      <w:tblCellMar>
                        <w:left w:w="70" w:type="dxa"/>
                        <w:right w:w="70" w:type="dxa"/>
                      </w:tblCellMar>
                    </w:tblPrEx>
                    <w:trPr>
                      <w:trHeight w:val="58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Predpokladané náklady na získavanie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Prevádzkové náklady v súčasnosti predstavujú počty hodín potrebných na spracovanie údajov zamestnancami Národného centra zdravotníckych informácií, náklady na poštovné a spoje.</w:t>
                        </w:r>
                      </w:p>
                    </w:tc>
                  </w:tr>
                  <w:tr>
                    <w:tblPrEx>
                      <w:tblInd w:w="70" w:type="dxa"/>
                      <w:tblLayout w:type="fixed"/>
                      <w:tblCellMar>
                        <w:left w:w="70" w:type="dxa"/>
                        <w:right w:w="70" w:type="dxa"/>
                      </w:tblCellMar>
                    </w:tblPrEx>
                    <w:trPr>
                      <w:trHeight w:val="289"/>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Návratnosť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100 %.</w:t>
                        </w:r>
                      </w:p>
                    </w:tc>
                  </w:tr>
                  <w:tr>
                    <w:tblPrEx>
                      <w:tblInd w:w="70" w:type="dxa"/>
                      <w:tblLayout w:type="fixed"/>
                      <w:tblCellMar>
                        <w:left w:w="70" w:type="dxa"/>
                        <w:right w:w="70" w:type="dxa"/>
                      </w:tblCellMar>
                    </w:tblPrEx>
                    <w:trPr>
                      <w:trHeight w:val="79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Termín a spôsob zverejnenia výstupných informácií zo spracovania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Štvrťročne: Informácie pre Ministerstvo zdravotníctva Slovenskej republiky.</w:t>
                        </w:r>
                      </w:p>
                    </w:tc>
                  </w:tr>
                  <w:tr>
                    <w:tblPrEx>
                      <w:tblInd w:w="70" w:type="dxa"/>
                      <w:tblLayout w:type="fixed"/>
                      <w:tblCellMar>
                        <w:left w:w="70" w:type="dxa"/>
                        <w:right w:w="70" w:type="dxa"/>
                      </w:tblCellMar>
                    </w:tblPrEx>
                    <w:trPr>
                      <w:trHeight w:val="540"/>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Spôsob a forma uchovávania získaných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Archivovanie v databanke údajov.</w:t>
                        </w:r>
                      </w:p>
                    </w:tc>
                  </w:tr>
                  <w:tr>
                    <w:tblPrEx>
                      <w:tblInd w:w="70" w:type="dxa"/>
                      <w:tblLayout w:type="fixed"/>
                      <w:tblCellMar>
                        <w:left w:w="70" w:type="dxa"/>
                        <w:right w:w="70" w:type="dxa"/>
                      </w:tblCellMar>
                    </w:tblPrEx>
                    <w:trPr>
                      <w:trHeight w:val="737"/>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Možnosť prístupu k údajom inými ministerstvami a štátnymi organizáciami</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Odbor farmácie Ministerstva zdravotníctva Slovenskej republiky.</w:t>
                        </w:r>
                      </w:p>
                    </w:tc>
                  </w:tr>
                  <w:tr>
                    <w:tblPrEx>
                      <w:tblInd w:w="70" w:type="dxa"/>
                      <w:tblLayout w:type="fixed"/>
                      <w:tblCellMar>
                        <w:left w:w="70" w:type="dxa"/>
                        <w:right w:w="70" w:type="dxa"/>
                      </w:tblCellMar>
                    </w:tblPrEx>
                    <w:trPr>
                      <w:trHeight w:val="810"/>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Adresa správcu výstupných databáz</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Národné centrum zdravotníckych informácií</w:t>
                        </w:r>
                      </w:p>
                      <w:p w:rsidR="00CB7FC7">
                        <w:pPr>
                          <w:rPr>
                            <w:rFonts w:ascii="Arial" w:hAnsi="Arial" w:cs="Arial"/>
                            <w:sz w:val="20"/>
                            <w:szCs w:val="20"/>
                          </w:rPr>
                        </w:pPr>
                        <w:r>
                          <w:rPr>
                            <w:rFonts w:ascii="Arial" w:hAnsi="Arial" w:cs="Arial"/>
                            <w:sz w:val="20"/>
                            <w:szCs w:val="20"/>
                          </w:rPr>
                          <w:t>Lazaretská 26</w:t>
                        </w:r>
                      </w:p>
                      <w:p w:rsidR="00CB7FC7">
                        <w:pPr>
                          <w:rPr>
                            <w:rFonts w:ascii="Arial" w:hAnsi="Arial" w:cs="Arial"/>
                            <w:sz w:val="20"/>
                            <w:szCs w:val="20"/>
                          </w:rPr>
                        </w:pPr>
                        <w:r>
                          <w:rPr>
                            <w:rFonts w:ascii="Arial" w:hAnsi="Arial" w:cs="Arial"/>
                            <w:sz w:val="20"/>
                            <w:szCs w:val="20"/>
                          </w:rPr>
                          <w:t>811 09 Bratislava</w:t>
                        </w:r>
                      </w:p>
                    </w:tc>
                  </w:tr>
                </w:tbl>
                <w:p/>
              </w:txbxContent>
            </v:textbox>
            <w10:wrap type="square" side="largest"/>
          </v:shape>
        </w:pict>
      </w:r>
    </w:p>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tbl>
      <w:tblPr>
        <w:tblW w:w="0" w:type="auto"/>
        <w:tblInd w:w="25" w:type="dxa"/>
        <w:tblLayout w:type="fixed"/>
        <w:tblCellMar>
          <w:left w:w="70" w:type="dxa"/>
          <w:right w:w="70" w:type="dxa"/>
        </w:tblCellMar>
      </w:tblPr>
      <w:tblGrid>
        <w:gridCol w:w="3140"/>
        <w:gridCol w:w="5905"/>
      </w:tblGrid>
      <w:tr>
        <w:tblPrEx>
          <w:tblW w:w="0" w:type="auto"/>
          <w:tblInd w:w="25" w:type="dxa"/>
          <w:tblLayout w:type="fixed"/>
          <w:tblCellMar>
            <w:left w:w="70" w:type="dxa"/>
            <w:right w:w="70" w:type="dxa"/>
          </w:tblCellMar>
        </w:tblPrEx>
        <w:trPr>
          <w:cantSplit/>
          <w:trHeight w:hRule="auto" w:val="0"/>
        </w:trPr>
        <w:tc>
          <w:tcPr>
            <w:tcW w:w="9045" w:type="dxa"/>
            <w:gridSpan w:val="2"/>
            <w:tcBorders>
              <w:top w:val="double" w:sz="1" w:space="0" w:color="000000"/>
              <w:left w:val="double" w:sz="1" w:space="0" w:color="000000"/>
              <w:bottom w:val="double" w:sz="1" w:space="0" w:color="000000"/>
              <w:right w:val="double" w:sz="1" w:space="0" w:color="000000"/>
              <w:tl2br w:val="nil"/>
              <w:tr2bl w:val="nil"/>
            </w:tcBorders>
            <w:textDirection w:val="lrTb"/>
            <w:vAlign w:val="center"/>
          </w:tcPr>
          <w:p w:rsidR="00CB7FC7">
            <w:pPr>
              <w:snapToGrid w:val="0"/>
              <w:jc w:val="center"/>
              <w:rPr>
                <w:rFonts w:ascii="Arial" w:hAnsi="Arial" w:cs="Arial"/>
                <w:b/>
                <w:bCs/>
                <w:sz w:val="32"/>
                <w:szCs w:val="32"/>
              </w:rPr>
            </w:pPr>
            <w:r>
              <w:rPr>
                <w:rFonts w:ascii="Arial" w:hAnsi="Arial" w:cs="Arial"/>
                <w:b/>
                <w:bCs/>
                <w:sz w:val="32"/>
                <w:szCs w:val="32"/>
              </w:rPr>
              <w:t>Štatistické zisťovania</w:t>
            </w:r>
          </w:p>
        </w:tc>
      </w:tr>
      <w:tr>
        <w:tblPrEx>
          <w:tblW w:w="0" w:type="auto"/>
          <w:tblInd w:w="25" w:type="dxa"/>
          <w:tblLayout w:type="fixed"/>
          <w:tblCellMar>
            <w:left w:w="70" w:type="dxa"/>
            <w:right w:w="70" w:type="dxa"/>
          </w:tblCellMar>
        </w:tblPrEx>
        <w:trPr>
          <w:trHeight w:val="285"/>
        </w:trPr>
        <w:tc>
          <w:tcPr>
            <w:tcW w:w="9045" w:type="dxa"/>
            <w:gridSpan w:val="2"/>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jc w:val="center"/>
              <w:rPr>
                <w:rFonts w:ascii="Arial" w:hAnsi="Arial" w:cs="Arial"/>
                <w:sz w:val="20"/>
                <w:szCs w:val="20"/>
              </w:rPr>
            </w:pPr>
            <w:r>
              <w:rPr>
                <w:rFonts w:ascii="Arial" w:hAnsi="Arial" w:cs="Arial"/>
                <w:sz w:val="22"/>
                <w:szCs w:val="22"/>
              </w:rPr>
              <w:t>Štatistické zisťovania v rámci rezortnej legislatívy – spravodajská povinnosť vyplýva z § 44 zákona č. 576/2004 Z.z. o zdravotnej starostlivosti, službách súvisiacich s poskytovaním zdravotnej starostlivosti a o zmene a doplnení niektorých zákonov</w:t>
            </w:r>
            <w:r>
              <w:rPr>
                <w:rFonts w:ascii="Arial" w:hAnsi="Arial" w:cs="Arial"/>
                <w:sz w:val="20"/>
                <w:szCs w:val="20"/>
              </w:rPr>
              <w:t>)</w:t>
            </w:r>
          </w:p>
        </w:tc>
      </w:tr>
      <w:tr>
        <w:tblPrEx>
          <w:tblW w:w="0" w:type="auto"/>
          <w:tblInd w:w="25" w:type="dxa"/>
          <w:tblLayout w:type="fixed"/>
          <w:tblCellMar>
            <w:left w:w="70" w:type="dxa"/>
            <w:right w:w="70" w:type="dxa"/>
          </w:tblCellMar>
        </w:tblPrEx>
        <w:trPr>
          <w:trHeight w:val="40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Kód zisťovania</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b/>
                <w:sz w:val="20"/>
                <w:szCs w:val="20"/>
              </w:rPr>
            </w:pPr>
            <w:r>
              <w:rPr>
                <w:rFonts w:ascii="Arial" w:hAnsi="Arial" w:cs="Arial"/>
                <w:b/>
                <w:sz w:val="20"/>
                <w:szCs w:val="20"/>
              </w:rPr>
              <w:t>OL (MZ SR) 2-04</w:t>
            </w:r>
          </w:p>
        </w:tc>
      </w:tr>
      <w:tr>
        <w:tblPrEx>
          <w:tblW w:w="0" w:type="auto"/>
          <w:tblInd w:w="25" w:type="dxa"/>
          <w:tblLayout w:type="fixed"/>
          <w:tblCellMar>
            <w:left w:w="70" w:type="dxa"/>
            <w:right w:w="70" w:type="dxa"/>
          </w:tblCellMar>
        </w:tblPrEx>
        <w:trPr>
          <w:trHeight w:val="28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Názov zisťovania</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b/>
                <w:sz w:val="20"/>
                <w:szCs w:val="20"/>
              </w:rPr>
            </w:pPr>
            <w:r>
              <w:rPr>
                <w:rFonts w:ascii="Arial" w:hAnsi="Arial" w:cs="Arial"/>
                <w:b/>
                <w:sz w:val="20"/>
                <w:szCs w:val="20"/>
              </w:rPr>
              <w:t>Štvrťročný výkaz o spotrebe liekov, dietetických potravín a zdravotníckych pomôcok vydaných n</w:t>
            </w:r>
            <w:r>
              <w:rPr>
                <w:rFonts w:ascii="Arial" w:hAnsi="Arial" w:cs="Arial"/>
                <w:b/>
                <w:sz w:val="20"/>
                <w:szCs w:val="20"/>
              </w:rPr>
              <w:t>a lekársky predpis alebo lekársky poukaz</w:t>
            </w:r>
          </w:p>
        </w:tc>
      </w:tr>
      <w:tr>
        <w:tblPrEx>
          <w:tblW w:w="0" w:type="auto"/>
          <w:tblInd w:w="25" w:type="dxa"/>
          <w:tblLayout w:type="fixed"/>
          <w:tblCellMar>
            <w:left w:w="70" w:type="dxa"/>
            <w:right w:w="70" w:type="dxa"/>
          </w:tblCellMar>
        </w:tblPrEx>
        <w:trPr>
          <w:trHeight w:val="28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 </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 </w:t>
            </w:r>
          </w:p>
        </w:tc>
      </w:tr>
      <w:tr>
        <w:tblPrEx>
          <w:tblW w:w="0" w:type="auto"/>
          <w:tblInd w:w="25" w:type="dxa"/>
          <w:tblLayout w:type="fixed"/>
          <w:tblCellMar>
            <w:left w:w="70" w:type="dxa"/>
            <w:right w:w="70" w:type="dxa"/>
          </w:tblCellMar>
        </w:tblPrEx>
        <w:trPr>
          <w:trHeight w:val="70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Účel a využitie výsledkov zo spracovania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Účelom zisťovania je získať informácie o počte a sortimente humánnych liekov, dietetických potravín a zdravotníckych pomôcok vydaných na lekársky predpis alebo lekársky poukaz. Výsledky zisťovania sa využívajú pre vecne príslušné útvary Ministerstva zdravotníctva Slovenskej republiky a slúžia ako podklady pre činnosť kategorizačnej komisie pre lieky a zdravotnícke pomôcky. Poskytujú prehľad o spotrebe liekov, dietetických potravín a zdravotníckych pomôcok podľa územného členenia Slovenskej republiky.</w:t>
            </w:r>
          </w:p>
        </w:tc>
      </w:tr>
      <w:tr>
        <w:tblPrEx>
          <w:tblW w:w="0" w:type="auto"/>
          <w:tblInd w:w="25" w:type="dxa"/>
          <w:tblLayout w:type="fixed"/>
          <w:tblCellMar>
            <w:left w:w="70" w:type="dxa"/>
            <w:right w:w="70" w:type="dxa"/>
          </w:tblCellMar>
        </w:tblPrEx>
        <w:trPr>
          <w:trHeight w:val="884"/>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Vecná (obsahová) charakteristika a postupy získavania a zhromažďovania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Charakteristika navrhnutých ukazovateľov: ukazovatele vyčerpávajúco charakterizujú vydaný liek alebo zdravotnícku pomôcku podľa kódu lieku (názov lieku – názov účinnej látky (liečiva) príslušnej ATC skupiny, doplnok názvu – doplňujúca identifikácia účinnej látky (liečiva), lieková forma liečiva, forma príp. cesta podania liečiva), množstva spotrebovaného lieku a jeho úhrade poisťovňou a doplatku pacienta.</w:t>
            </w:r>
          </w:p>
        </w:tc>
      </w:tr>
      <w:tr>
        <w:tblPrEx>
          <w:tblW w:w="0" w:type="auto"/>
          <w:tblInd w:w="25" w:type="dxa"/>
          <w:tblLayout w:type="fixed"/>
          <w:tblCellMar>
            <w:left w:w="70" w:type="dxa"/>
            <w:right w:w="70" w:type="dxa"/>
          </w:tblCellMar>
        </w:tblPrEx>
        <w:trPr>
          <w:trHeight w:val="277"/>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Použitá metóda získavania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Vyčerpávajúce zisťovanie.</w:t>
            </w:r>
          </w:p>
        </w:tc>
      </w:tr>
      <w:tr>
        <w:tblPrEx>
          <w:tblW w:w="0" w:type="auto"/>
          <w:tblInd w:w="25" w:type="dxa"/>
          <w:tblLayout w:type="fixed"/>
          <w:tblCellMar>
            <w:left w:w="70" w:type="dxa"/>
            <w:right w:w="70" w:type="dxa"/>
          </w:tblCellMar>
        </w:tblPrEx>
        <w:trPr>
          <w:trHeight w:val="449"/>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Vymedzenie spravodajských jednotiek</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Zdravotné poisťovne</w:t>
            </w:r>
          </w:p>
        </w:tc>
      </w:tr>
      <w:tr>
        <w:tblPrEx>
          <w:tblW w:w="0" w:type="auto"/>
          <w:tblInd w:w="25" w:type="dxa"/>
          <w:tblLayout w:type="fixed"/>
          <w:tblCellMar>
            <w:left w:w="70" w:type="dxa"/>
            <w:right w:w="70" w:type="dxa"/>
          </w:tblCellMar>
        </w:tblPrEx>
        <w:trPr>
          <w:trHeight w:val="70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Periodicita a lehoty na poskytovanie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Periodicita zisťovania: - štvrťročná.</w:t>
            </w:r>
          </w:p>
          <w:p w:rsidR="00CB7FC7">
            <w:pPr>
              <w:rPr>
                <w:rFonts w:ascii="Arial" w:hAnsi="Arial" w:cs="Arial"/>
                <w:sz w:val="20"/>
                <w:szCs w:val="20"/>
              </w:rPr>
            </w:pPr>
            <w:r>
              <w:rPr>
                <w:rFonts w:ascii="Arial" w:hAnsi="Arial" w:cs="Arial"/>
                <w:sz w:val="20"/>
                <w:szCs w:val="20"/>
              </w:rPr>
              <w:t>Lehota na odovzdanie údajov spravodajskou technikou: - do 60 dní po skončení štvrťroka.</w:t>
            </w:r>
          </w:p>
        </w:tc>
      </w:tr>
      <w:tr>
        <w:tblPrEx>
          <w:tblW w:w="0" w:type="auto"/>
          <w:tblInd w:w="25" w:type="dxa"/>
          <w:tblLayout w:type="fixed"/>
          <w:tblCellMar>
            <w:left w:w="70" w:type="dxa"/>
            <w:right w:w="70" w:type="dxa"/>
          </w:tblCellMar>
        </w:tblPrEx>
        <w:trPr>
          <w:trHeight w:val="1050"/>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Orgán resp. organizácia, ktorá získava alebo zhromažďuje údaje a zabezpečuje ich spracovanie</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Orgán vykonávajúci zisťovanie: Ministerstvo zdravotníctva Slovens</w:t>
            </w:r>
            <w:r>
              <w:rPr>
                <w:rFonts w:ascii="Arial" w:hAnsi="Arial" w:cs="Arial"/>
                <w:sz w:val="20"/>
                <w:szCs w:val="20"/>
              </w:rPr>
              <w:t>kej republiky.</w:t>
            </w:r>
          </w:p>
          <w:p w:rsidR="00CB7FC7">
            <w:pPr>
              <w:rPr>
                <w:rFonts w:ascii="Arial" w:hAnsi="Arial" w:cs="Arial"/>
                <w:sz w:val="20"/>
                <w:szCs w:val="20"/>
              </w:rPr>
            </w:pPr>
            <w:r>
              <w:rPr>
                <w:rFonts w:ascii="Arial" w:hAnsi="Arial" w:cs="Arial"/>
                <w:sz w:val="20"/>
                <w:szCs w:val="20"/>
              </w:rPr>
              <w:t>Orgán vykonávajúci jeho spracovanie: Ministerstvo zdravotníctva Slovenskej republiky prostredníctvom Národného centra zdravotníckych informácií v Bratislave.</w:t>
            </w:r>
          </w:p>
        </w:tc>
      </w:tr>
      <w:tr>
        <w:tblPrEx>
          <w:tblW w:w="0" w:type="auto"/>
          <w:tblInd w:w="25" w:type="dxa"/>
          <w:tblLayout w:type="fixed"/>
          <w:tblCellMar>
            <w:left w:w="70" w:type="dxa"/>
            <w:right w:w="70" w:type="dxa"/>
          </w:tblCellMar>
        </w:tblPrEx>
        <w:trPr>
          <w:trHeight w:val="393"/>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Hlavný užívateľ informácií</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Ministerstvo zdravotníctva Slovenskej republiky</w:t>
            </w:r>
          </w:p>
        </w:tc>
      </w:tr>
      <w:tr>
        <w:tblPrEx>
          <w:tblW w:w="0" w:type="auto"/>
          <w:tblInd w:w="25" w:type="dxa"/>
          <w:tblLayout w:type="fixed"/>
          <w:tblCellMar>
            <w:left w:w="70" w:type="dxa"/>
            <w:right w:w="70" w:type="dxa"/>
          </w:tblCellMar>
        </w:tblPrEx>
        <w:trPr>
          <w:trHeight w:val="393"/>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Vedľajší užívateľ informácií</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p>
        </w:tc>
      </w:tr>
      <w:tr>
        <w:tblPrEx>
          <w:tblW w:w="0" w:type="auto"/>
          <w:tblInd w:w="25" w:type="dxa"/>
          <w:tblLayout w:type="fixed"/>
          <w:tblCellMar>
            <w:left w:w="70" w:type="dxa"/>
            <w:right w:w="70" w:type="dxa"/>
          </w:tblCellMar>
        </w:tblPrEx>
        <w:trPr>
          <w:trHeight w:val="540"/>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Právna norma, na základe ktorej sa údaje získavajú</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 xml:space="preserve">Na základe požiadavky Ministerstva zdravotníctva SR a v súlade s § 11, odsek </w:t>
            </w:r>
            <w:smartTag w:uri="urn:schemas-microsoft-com:office:smarttags" w:element="metricconverter">
              <w:smartTagPr>
                <w:attr w:name="ProductID" w:val="6 a"/>
              </w:smartTagPr>
              <w:r>
                <w:rPr>
                  <w:rFonts w:ascii="Arial" w:hAnsi="Arial" w:cs="Arial"/>
                  <w:sz w:val="20"/>
                  <w:szCs w:val="20"/>
                </w:rPr>
                <w:t>6 a</w:t>
              </w:r>
            </w:smartTag>
            <w:r>
              <w:rPr>
                <w:rFonts w:ascii="Arial" w:hAnsi="Arial" w:cs="Arial"/>
                <w:sz w:val="20"/>
                <w:szCs w:val="20"/>
              </w:rPr>
              <w:t xml:space="preserve"> § 15, odsek 1, písm. l) zákona č. 581/2006 Z. z. o zdravotných poisťovniach a dohľade nad zdravotnou starostlivosťou.</w:t>
            </w:r>
          </w:p>
        </w:tc>
      </w:tr>
      <w:tr>
        <w:tblPrEx>
          <w:tblW w:w="0" w:type="auto"/>
          <w:tblInd w:w="25" w:type="dxa"/>
          <w:tblLayout w:type="fixed"/>
          <w:tblCellMar>
            <w:left w:w="70" w:type="dxa"/>
            <w:right w:w="70" w:type="dxa"/>
          </w:tblCellMar>
        </w:tblPrEx>
        <w:trPr>
          <w:trHeight w:val="630"/>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Rozsah súboru spravodajských jednotiek</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6 spravodajských jednotiek.</w:t>
            </w:r>
          </w:p>
        </w:tc>
      </w:tr>
      <w:tr>
        <w:tblPrEx>
          <w:tblW w:w="0" w:type="auto"/>
          <w:tblInd w:w="25" w:type="dxa"/>
          <w:tblLayout w:type="fixed"/>
          <w:tblCellMar>
            <w:left w:w="70" w:type="dxa"/>
            <w:right w:w="70" w:type="dxa"/>
          </w:tblCellMar>
        </w:tblPrEx>
        <w:trPr>
          <w:trHeight w:val="40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Spôsob zberu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Elektronickou formou v podobe súborov na magnetickom nosiči alebo e-mailom.</w:t>
            </w:r>
          </w:p>
        </w:tc>
      </w:tr>
      <w:tr>
        <w:tblPrEx>
          <w:tblW w:w="0" w:type="auto"/>
          <w:tblInd w:w="25" w:type="dxa"/>
          <w:tblLayout w:type="fixed"/>
          <w:tblCellMar>
            <w:left w:w="70" w:type="dxa"/>
            <w:right w:w="70" w:type="dxa"/>
          </w:tblCellMar>
        </w:tblPrEx>
        <w:trPr>
          <w:trHeight w:val="58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Predpokladané náklady na získavanie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Prevádzkové náklady v súčasnosti predstavujú počty hodín potrebných na spracovanie údajov zamestnancami Národného centra zdravotníckych informácií a náklady na spoje.</w:t>
            </w:r>
          </w:p>
        </w:tc>
      </w:tr>
      <w:tr>
        <w:tblPrEx>
          <w:tblW w:w="0" w:type="auto"/>
          <w:tblInd w:w="25" w:type="dxa"/>
          <w:tblLayout w:type="fixed"/>
          <w:tblCellMar>
            <w:left w:w="70" w:type="dxa"/>
            <w:right w:w="70" w:type="dxa"/>
          </w:tblCellMar>
        </w:tblPrEx>
        <w:trPr>
          <w:trHeight w:val="289"/>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Návratnosť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100 %.</w:t>
            </w:r>
          </w:p>
        </w:tc>
      </w:tr>
      <w:tr>
        <w:tblPrEx>
          <w:tblW w:w="0" w:type="auto"/>
          <w:tblInd w:w="25" w:type="dxa"/>
          <w:tblLayout w:type="fixed"/>
          <w:tblCellMar>
            <w:left w:w="70" w:type="dxa"/>
            <w:right w:w="70" w:type="dxa"/>
          </w:tblCellMar>
        </w:tblPrEx>
        <w:trPr>
          <w:trHeight w:val="79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Termín a spôsob zverejnenia výstupných informácií zo spracovania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Štvrťročne: Inform</w:t>
            </w:r>
            <w:r>
              <w:rPr>
                <w:rFonts w:ascii="Arial" w:hAnsi="Arial" w:cs="Arial"/>
                <w:sz w:val="20"/>
                <w:szCs w:val="20"/>
              </w:rPr>
              <w:t>ácie pre Ministerstvo zdravotníctva Slovenskej republiky.</w:t>
            </w:r>
          </w:p>
        </w:tc>
      </w:tr>
      <w:tr>
        <w:tblPrEx>
          <w:tblW w:w="0" w:type="auto"/>
          <w:tblInd w:w="25" w:type="dxa"/>
          <w:tblLayout w:type="fixed"/>
          <w:tblCellMar>
            <w:left w:w="70" w:type="dxa"/>
            <w:right w:w="70" w:type="dxa"/>
          </w:tblCellMar>
        </w:tblPrEx>
        <w:trPr>
          <w:trHeight w:val="540"/>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Spôsob a forma uchovávania získaných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Archivovanie v databanke údajov.</w:t>
            </w:r>
          </w:p>
        </w:tc>
      </w:tr>
      <w:tr>
        <w:tblPrEx>
          <w:tblW w:w="0" w:type="auto"/>
          <w:tblInd w:w="25" w:type="dxa"/>
          <w:tblLayout w:type="fixed"/>
          <w:tblCellMar>
            <w:left w:w="70" w:type="dxa"/>
            <w:right w:w="70" w:type="dxa"/>
          </w:tblCellMar>
        </w:tblPrEx>
        <w:trPr>
          <w:trHeight w:val="737"/>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Možnosť prístupu k údajom inými ministerstvami a štátnymi organizáciami</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Odbor farmácie Ministerstva zdravotníctva Slove</w:t>
            </w:r>
            <w:r>
              <w:rPr>
                <w:rFonts w:ascii="Arial" w:hAnsi="Arial" w:cs="Arial"/>
                <w:sz w:val="20"/>
                <w:szCs w:val="20"/>
              </w:rPr>
              <w:t>nskej republiky.</w:t>
            </w:r>
          </w:p>
        </w:tc>
      </w:tr>
      <w:tr>
        <w:tblPrEx>
          <w:tblW w:w="0" w:type="auto"/>
          <w:tblInd w:w="25" w:type="dxa"/>
          <w:tblLayout w:type="fixed"/>
          <w:tblCellMar>
            <w:left w:w="70" w:type="dxa"/>
            <w:right w:w="70" w:type="dxa"/>
          </w:tblCellMar>
        </w:tblPrEx>
        <w:trPr>
          <w:trHeight w:val="810"/>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Adresa správcu výstupných databáz</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Národné centrum zdravotníckych informácií</w:t>
            </w:r>
          </w:p>
          <w:p w:rsidR="00CB7FC7">
            <w:pPr>
              <w:rPr>
                <w:rFonts w:ascii="Arial" w:hAnsi="Arial" w:cs="Arial"/>
                <w:sz w:val="20"/>
                <w:szCs w:val="20"/>
              </w:rPr>
            </w:pPr>
            <w:r>
              <w:rPr>
                <w:rFonts w:ascii="Arial" w:hAnsi="Arial" w:cs="Arial"/>
                <w:sz w:val="20"/>
                <w:szCs w:val="20"/>
              </w:rPr>
              <w:t>Lazaretská 26</w:t>
            </w:r>
          </w:p>
          <w:p w:rsidR="00CB7FC7">
            <w:pPr>
              <w:rPr>
                <w:rFonts w:ascii="Arial" w:hAnsi="Arial" w:cs="Arial"/>
                <w:sz w:val="20"/>
                <w:szCs w:val="20"/>
              </w:rPr>
            </w:pPr>
            <w:r>
              <w:rPr>
                <w:rFonts w:ascii="Arial" w:hAnsi="Arial" w:cs="Arial"/>
                <w:sz w:val="20"/>
                <w:szCs w:val="20"/>
              </w:rPr>
              <w:t>811 09 Bratislava</w:t>
            </w:r>
          </w:p>
        </w:tc>
      </w:tr>
    </w:tbl>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tbl>
      <w:tblPr>
        <w:tblW w:w="0" w:type="auto"/>
        <w:tblInd w:w="25" w:type="dxa"/>
        <w:tblLayout w:type="fixed"/>
        <w:tblCellMar>
          <w:left w:w="70" w:type="dxa"/>
          <w:right w:w="70" w:type="dxa"/>
        </w:tblCellMar>
      </w:tblPr>
      <w:tblGrid>
        <w:gridCol w:w="3140"/>
        <w:gridCol w:w="5905"/>
      </w:tblGrid>
      <w:tr>
        <w:tblPrEx>
          <w:tblW w:w="0" w:type="auto"/>
          <w:tblInd w:w="25" w:type="dxa"/>
          <w:tblLayout w:type="fixed"/>
          <w:tblCellMar>
            <w:left w:w="70" w:type="dxa"/>
            <w:right w:w="70" w:type="dxa"/>
          </w:tblCellMar>
        </w:tblPrEx>
        <w:trPr>
          <w:cantSplit/>
          <w:trHeight w:hRule="auto" w:val="0"/>
        </w:trPr>
        <w:tc>
          <w:tcPr>
            <w:tcW w:w="9045" w:type="dxa"/>
            <w:gridSpan w:val="2"/>
            <w:tcBorders>
              <w:top w:val="double" w:sz="1" w:space="0" w:color="000000"/>
              <w:left w:val="double" w:sz="1" w:space="0" w:color="000000"/>
              <w:bottom w:val="double" w:sz="1" w:space="0" w:color="000000"/>
              <w:right w:val="double" w:sz="1" w:space="0" w:color="000000"/>
              <w:tl2br w:val="nil"/>
              <w:tr2bl w:val="nil"/>
            </w:tcBorders>
            <w:textDirection w:val="lrTb"/>
            <w:vAlign w:val="center"/>
          </w:tcPr>
          <w:p w:rsidR="00CB7FC7">
            <w:pPr>
              <w:snapToGrid w:val="0"/>
              <w:jc w:val="center"/>
              <w:rPr>
                <w:rFonts w:ascii="Arial" w:hAnsi="Arial" w:cs="Arial"/>
                <w:b/>
                <w:bCs/>
                <w:sz w:val="32"/>
                <w:szCs w:val="32"/>
              </w:rPr>
            </w:pPr>
            <w:r>
              <w:rPr>
                <w:rFonts w:ascii="Arial" w:hAnsi="Arial" w:cs="Arial"/>
                <w:b/>
                <w:bCs/>
                <w:sz w:val="32"/>
                <w:szCs w:val="32"/>
              </w:rPr>
              <w:t>Štatistické zisťovania</w:t>
            </w:r>
          </w:p>
        </w:tc>
      </w:tr>
      <w:tr>
        <w:tblPrEx>
          <w:tblW w:w="0" w:type="auto"/>
          <w:tblInd w:w="25" w:type="dxa"/>
          <w:tblLayout w:type="fixed"/>
          <w:tblCellMar>
            <w:left w:w="70" w:type="dxa"/>
            <w:right w:w="70" w:type="dxa"/>
          </w:tblCellMar>
        </w:tblPrEx>
        <w:trPr>
          <w:trHeight w:val="285"/>
        </w:trPr>
        <w:tc>
          <w:tcPr>
            <w:tcW w:w="9045" w:type="dxa"/>
            <w:gridSpan w:val="2"/>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jc w:val="center"/>
              <w:rPr>
                <w:rFonts w:ascii="Arial" w:hAnsi="Arial" w:cs="Arial"/>
                <w:sz w:val="20"/>
                <w:szCs w:val="20"/>
              </w:rPr>
            </w:pPr>
            <w:r>
              <w:rPr>
                <w:rFonts w:ascii="Arial" w:hAnsi="Arial" w:cs="Arial"/>
                <w:sz w:val="22"/>
                <w:szCs w:val="22"/>
              </w:rPr>
              <w:t>Štatistické zisťovania v rámci rezortnej legislatívy – spravodajská povinnosť vyplýva z § 44 zákona č. 576/2004 Z.z. o zdravotnej starostlivosti, službách súvisiacich s poskytovaním zdravotnej starostlivosti a o zmene a doplnení niektorých zákonov</w:t>
            </w:r>
            <w:r>
              <w:rPr>
                <w:rFonts w:ascii="Arial" w:hAnsi="Arial" w:cs="Arial"/>
                <w:sz w:val="20"/>
                <w:szCs w:val="20"/>
              </w:rPr>
              <w:t>)</w:t>
            </w:r>
          </w:p>
        </w:tc>
      </w:tr>
      <w:tr>
        <w:tblPrEx>
          <w:tblW w:w="0" w:type="auto"/>
          <w:tblInd w:w="25" w:type="dxa"/>
          <w:tblLayout w:type="fixed"/>
          <w:tblCellMar>
            <w:left w:w="70" w:type="dxa"/>
            <w:right w:w="70" w:type="dxa"/>
          </w:tblCellMar>
        </w:tblPrEx>
        <w:trPr>
          <w:trHeight w:val="40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Kód zisťovania</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b/>
                <w:sz w:val="20"/>
                <w:szCs w:val="20"/>
              </w:rPr>
            </w:pPr>
            <w:r>
              <w:rPr>
                <w:rFonts w:ascii="Arial" w:hAnsi="Arial" w:cs="Arial"/>
                <w:b/>
                <w:sz w:val="20"/>
                <w:szCs w:val="20"/>
              </w:rPr>
              <w:t>M (MZ SR) 2-04 R</w:t>
            </w:r>
          </w:p>
        </w:tc>
      </w:tr>
      <w:tr>
        <w:tblPrEx>
          <w:tblW w:w="0" w:type="auto"/>
          <w:tblInd w:w="25" w:type="dxa"/>
          <w:tblLayout w:type="fixed"/>
          <w:tblCellMar>
            <w:left w:w="70" w:type="dxa"/>
            <w:right w:w="70" w:type="dxa"/>
          </w:tblCellMar>
        </w:tblPrEx>
        <w:trPr>
          <w:trHeight w:val="28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Názov zisťovania</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b/>
                <w:sz w:val="20"/>
                <w:szCs w:val="20"/>
              </w:rPr>
            </w:pPr>
            <w:r>
              <w:rPr>
                <w:rFonts w:ascii="Arial" w:hAnsi="Arial" w:cs="Arial"/>
                <w:b/>
                <w:sz w:val="20"/>
                <w:szCs w:val="20"/>
              </w:rPr>
              <w:t>Štvrťročný   výkaz   o  zamestnancoch   a    o    zložení    mzdových    prostriedkov    v zdravotníctve</w:t>
            </w:r>
          </w:p>
        </w:tc>
      </w:tr>
      <w:tr>
        <w:tblPrEx>
          <w:tblW w:w="0" w:type="auto"/>
          <w:tblInd w:w="25" w:type="dxa"/>
          <w:tblLayout w:type="fixed"/>
          <w:tblCellMar>
            <w:left w:w="70" w:type="dxa"/>
            <w:right w:w="70" w:type="dxa"/>
          </w:tblCellMar>
        </w:tblPrEx>
        <w:trPr>
          <w:trHeight w:val="28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 </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 </w:t>
            </w:r>
          </w:p>
        </w:tc>
      </w:tr>
      <w:tr>
        <w:tblPrEx>
          <w:tblW w:w="0" w:type="auto"/>
          <w:tblInd w:w="25" w:type="dxa"/>
          <w:tblLayout w:type="fixed"/>
          <w:tblCellMar>
            <w:left w:w="70" w:type="dxa"/>
            <w:right w:w="70" w:type="dxa"/>
          </w:tblCellMar>
        </w:tblPrEx>
        <w:trPr>
          <w:trHeight w:val="70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Účel a využitie výsledkov zo spracovania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Účelom štatistického zisťovania je získať informácie o zamestnancoch, o mzdách a o zložení mzdových prostriedkov jednotlivých kategórií zamestnancov. Spracované údaje využíva Ministerstvo zdravotníctva Slovenskej republiky pri hodnotení personálneho a mzdového zabezpečenia poskytovaných služieb v zdravotníctve.</w:t>
            </w:r>
          </w:p>
        </w:tc>
      </w:tr>
      <w:tr>
        <w:tblPrEx>
          <w:tblW w:w="0" w:type="auto"/>
          <w:tblInd w:w="25" w:type="dxa"/>
          <w:tblLayout w:type="fixed"/>
          <w:tblCellMar>
            <w:left w:w="70" w:type="dxa"/>
            <w:right w:w="70" w:type="dxa"/>
          </w:tblCellMar>
        </w:tblPrEx>
        <w:trPr>
          <w:trHeight w:val="884"/>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Vecná (obsahová) charakteristika a postupy získavania a zhromažďovania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Charakteristika navrhnutých ukazovateľov: ukazovatele poskytujúce prehľad o mzdách a o zložkách miezd a o počte a pohybe zamestnancov podľa jednotlivých kategórií zamestnancov.</w:t>
            </w:r>
          </w:p>
        </w:tc>
      </w:tr>
      <w:tr>
        <w:tblPrEx>
          <w:tblW w:w="0" w:type="auto"/>
          <w:tblInd w:w="25" w:type="dxa"/>
          <w:tblLayout w:type="fixed"/>
          <w:tblCellMar>
            <w:left w:w="70" w:type="dxa"/>
            <w:right w:w="70" w:type="dxa"/>
          </w:tblCellMar>
        </w:tblPrEx>
        <w:trPr>
          <w:trHeight w:val="277"/>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Použitá metóda získavania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 Vyčerpávajúce zisťovanie</w:t>
            </w:r>
            <w:r>
              <w:rPr>
                <w:rFonts w:ascii="Arial" w:hAnsi="Arial" w:cs="Arial"/>
                <w:sz w:val="20"/>
                <w:szCs w:val="20"/>
              </w:rPr>
              <w:t>.</w:t>
            </w:r>
          </w:p>
        </w:tc>
      </w:tr>
      <w:tr>
        <w:tblPrEx>
          <w:tblW w:w="0" w:type="auto"/>
          <w:tblInd w:w="25" w:type="dxa"/>
          <w:tblLayout w:type="fixed"/>
          <w:tblCellMar>
            <w:left w:w="70" w:type="dxa"/>
            <w:right w:w="70" w:type="dxa"/>
          </w:tblCellMar>
        </w:tblPrEx>
        <w:trPr>
          <w:trHeight w:val="449"/>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Vymedzenie spravodajských jednotiek</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Spravodajské jednotky - právne subjekty, bez ohľadu na počet zamestnancov, podľa Štatistickej odvetvovej klasifikácie ekonomických činností (OKEČ):</w:t>
            </w:r>
          </w:p>
          <w:p w:rsidR="00CB7FC7">
            <w:pPr>
              <w:tabs>
                <w:tab w:val="left" w:pos="907"/>
              </w:tabs>
              <w:overflowPunct w:val="0"/>
              <w:autoSpaceDE/>
              <w:textAlignment w:val="baseline"/>
              <w:rPr>
                <w:rFonts w:ascii="Arial" w:hAnsi="Arial" w:cs="Arial"/>
                <w:sz w:val="20"/>
                <w:szCs w:val="20"/>
              </w:rPr>
            </w:pPr>
            <w:r>
              <w:rPr>
                <w:rFonts w:ascii="Arial" w:hAnsi="Arial" w:cs="Arial"/>
                <w:sz w:val="20"/>
                <w:szCs w:val="20"/>
              </w:rPr>
              <w:t>zdravotníctvo (OKEČ 85.1).</w:t>
            </w:r>
          </w:p>
          <w:p w:rsidR="00CB7FC7">
            <w:pPr>
              <w:rPr>
                <w:rFonts w:ascii="Arial" w:hAnsi="Arial" w:cs="Arial"/>
                <w:sz w:val="20"/>
                <w:szCs w:val="20"/>
              </w:rPr>
            </w:pPr>
          </w:p>
        </w:tc>
      </w:tr>
      <w:tr>
        <w:tblPrEx>
          <w:tblW w:w="0" w:type="auto"/>
          <w:tblInd w:w="25" w:type="dxa"/>
          <w:tblLayout w:type="fixed"/>
          <w:tblCellMar>
            <w:left w:w="70" w:type="dxa"/>
            <w:right w:w="70" w:type="dxa"/>
          </w:tblCellMar>
        </w:tblPrEx>
        <w:trPr>
          <w:trHeight w:val="70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Periodicita a lehoty na poskytovanie úda</w:t>
            </w:r>
            <w:r>
              <w:rPr>
                <w:rFonts w:ascii="Arial" w:hAnsi="Arial" w:cs="Arial"/>
                <w:b/>
                <w:bCs/>
                <w:sz w:val="20"/>
                <w:szCs w:val="20"/>
              </w:rPr>
              <w:t>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Periodicita zisťovania: štvrťročne.</w:t>
            </w:r>
          </w:p>
          <w:p w:rsidR="00CB7FC7">
            <w:pPr>
              <w:rPr>
                <w:rFonts w:ascii="Arial" w:hAnsi="Arial" w:cs="Arial"/>
                <w:sz w:val="20"/>
                <w:szCs w:val="20"/>
              </w:rPr>
            </w:pPr>
            <w:r>
              <w:rPr>
                <w:rFonts w:ascii="Arial" w:hAnsi="Arial" w:cs="Arial"/>
                <w:sz w:val="20"/>
                <w:szCs w:val="20"/>
              </w:rPr>
              <w:t>Lehota na odovzdanie štatistických údajov spravodajskou jednotkou: do 14. kalendárneho dňa po sledovanom období.</w:t>
            </w:r>
          </w:p>
        </w:tc>
      </w:tr>
      <w:tr>
        <w:tblPrEx>
          <w:tblW w:w="0" w:type="auto"/>
          <w:tblInd w:w="25" w:type="dxa"/>
          <w:tblLayout w:type="fixed"/>
          <w:tblCellMar>
            <w:left w:w="70" w:type="dxa"/>
            <w:right w:w="70" w:type="dxa"/>
          </w:tblCellMar>
        </w:tblPrEx>
        <w:trPr>
          <w:trHeight w:val="1050"/>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Orgán resp. organizácia, ktorá získava alebo zhromažďuje údaje a zabezpečuje ich spracovanie</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Orgán vykonávajúci zisťovanie: Ministerstvo zdravotníctva Slovenskej republiky.</w:t>
            </w:r>
          </w:p>
          <w:p w:rsidR="00CB7FC7">
            <w:pPr>
              <w:rPr>
                <w:rFonts w:ascii="Arial" w:hAnsi="Arial" w:cs="Arial"/>
                <w:sz w:val="20"/>
                <w:szCs w:val="20"/>
              </w:rPr>
            </w:pPr>
            <w:r>
              <w:rPr>
                <w:rFonts w:ascii="Arial" w:hAnsi="Arial" w:cs="Arial"/>
                <w:sz w:val="20"/>
                <w:szCs w:val="20"/>
              </w:rPr>
              <w:t>Orgán vykonávajúci jeho spracovanie: Ministerstvo zdravotníctva Slovenskej republiky prostredníctvom Národného centra zdravotníckych informácií v Bratislave.</w:t>
            </w:r>
          </w:p>
        </w:tc>
      </w:tr>
      <w:tr>
        <w:tblPrEx>
          <w:tblW w:w="0" w:type="auto"/>
          <w:tblInd w:w="25" w:type="dxa"/>
          <w:tblLayout w:type="fixed"/>
          <w:tblCellMar>
            <w:left w:w="70" w:type="dxa"/>
            <w:right w:w="70" w:type="dxa"/>
          </w:tblCellMar>
        </w:tblPrEx>
        <w:trPr>
          <w:trHeight w:val="393"/>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Hlavný užívateľ informácií</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Ministerstvo zdravotníctva Slovenskej republiky</w:t>
            </w:r>
          </w:p>
        </w:tc>
      </w:tr>
      <w:tr>
        <w:tblPrEx>
          <w:tblW w:w="0" w:type="auto"/>
          <w:tblInd w:w="25" w:type="dxa"/>
          <w:tblLayout w:type="fixed"/>
          <w:tblCellMar>
            <w:left w:w="70" w:type="dxa"/>
            <w:right w:w="70" w:type="dxa"/>
          </w:tblCellMar>
        </w:tblPrEx>
        <w:trPr>
          <w:trHeight w:val="393"/>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Vedľajší užívateľ informácií</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p>
        </w:tc>
      </w:tr>
      <w:tr>
        <w:tblPrEx>
          <w:tblW w:w="0" w:type="auto"/>
          <w:tblInd w:w="25" w:type="dxa"/>
          <w:tblLayout w:type="fixed"/>
          <w:tblCellMar>
            <w:left w:w="70" w:type="dxa"/>
            <w:right w:w="70" w:type="dxa"/>
          </w:tblCellMar>
        </w:tblPrEx>
        <w:trPr>
          <w:trHeight w:val="540"/>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Právna norma, na základe ktorej sa údaje získavajú</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Zákon č. 576/2004 Z. z. o zdravotnej starostlivosti, službách súvisiacich s poskytovaním zdravotnej starostlivosti a o zmene</w:t>
            </w:r>
            <w:r>
              <w:rPr>
                <w:rFonts w:ascii="Arial" w:hAnsi="Arial" w:cs="Arial"/>
                <w:sz w:val="20"/>
                <w:szCs w:val="20"/>
              </w:rPr>
              <w:t xml:space="preserve"> a doplnení niektorých zákonov.</w:t>
            </w:r>
          </w:p>
        </w:tc>
      </w:tr>
      <w:tr>
        <w:tblPrEx>
          <w:tblW w:w="0" w:type="auto"/>
          <w:tblInd w:w="25" w:type="dxa"/>
          <w:tblLayout w:type="fixed"/>
          <w:tblCellMar>
            <w:left w:w="70" w:type="dxa"/>
            <w:right w:w="70" w:type="dxa"/>
          </w:tblCellMar>
        </w:tblPrEx>
        <w:trPr>
          <w:trHeight w:val="433"/>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Rozsah súboru spravodajských jednotiek</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50 spravodajských jednotiek.</w:t>
            </w:r>
          </w:p>
        </w:tc>
      </w:tr>
      <w:tr>
        <w:tblPrEx>
          <w:tblW w:w="0" w:type="auto"/>
          <w:tblInd w:w="25" w:type="dxa"/>
          <w:tblLayout w:type="fixed"/>
          <w:tblCellMar>
            <w:left w:w="70" w:type="dxa"/>
            <w:right w:w="70" w:type="dxa"/>
          </w:tblCellMar>
        </w:tblPrEx>
        <w:trPr>
          <w:trHeight w:val="40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Spôsob zberu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Formuláre, elektronický zber (disketa).</w:t>
            </w:r>
          </w:p>
        </w:tc>
      </w:tr>
      <w:tr>
        <w:tblPrEx>
          <w:tblW w:w="0" w:type="auto"/>
          <w:tblInd w:w="25" w:type="dxa"/>
          <w:tblLayout w:type="fixed"/>
          <w:tblCellMar>
            <w:left w:w="70" w:type="dxa"/>
            <w:right w:w="70" w:type="dxa"/>
          </w:tblCellMar>
        </w:tblPrEx>
        <w:trPr>
          <w:trHeight w:val="58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Predpokladané náklady na získavanie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Prevádzkové náklady na získavanie údajov v súčasnosti predstavujú počty hodín potrebných na spracovanie údajov zamestnancami Národného centra zdravotníckych informácií, náklady na poštovné a spoje.</w:t>
            </w:r>
          </w:p>
        </w:tc>
      </w:tr>
      <w:tr>
        <w:tblPrEx>
          <w:tblW w:w="0" w:type="auto"/>
          <w:tblInd w:w="25" w:type="dxa"/>
          <w:tblLayout w:type="fixed"/>
          <w:tblCellMar>
            <w:left w:w="70" w:type="dxa"/>
            <w:right w:w="70" w:type="dxa"/>
          </w:tblCellMar>
        </w:tblPrEx>
        <w:trPr>
          <w:trHeight w:val="289"/>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Návratnosť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100 %.</w:t>
            </w:r>
          </w:p>
        </w:tc>
      </w:tr>
      <w:tr>
        <w:tblPrEx>
          <w:tblW w:w="0" w:type="auto"/>
          <w:tblInd w:w="25" w:type="dxa"/>
          <w:tblLayout w:type="fixed"/>
          <w:tblCellMar>
            <w:left w:w="70" w:type="dxa"/>
            <w:right w:w="70" w:type="dxa"/>
          </w:tblCellMar>
        </w:tblPrEx>
        <w:trPr>
          <w:trHeight w:val="79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Termín a spôsob zverejnenia výstupných informácií zo spracovania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Štvrťročn</w:t>
            </w:r>
            <w:r>
              <w:rPr>
                <w:rFonts w:ascii="Arial" w:hAnsi="Arial" w:cs="Arial"/>
                <w:sz w:val="20"/>
                <w:szCs w:val="20"/>
              </w:rPr>
              <w:t>e: Informácie pre Ministerstvo zdravotníctva Slovenskej republiky.</w:t>
            </w:r>
          </w:p>
        </w:tc>
      </w:tr>
      <w:tr>
        <w:tblPrEx>
          <w:tblW w:w="0" w:type="auto"/>
          <w:tblInd w:w="25" w:type="dxa"/>
          <w:tblLayout w:type="fixed"/>
          <w:tblCellMar>
            <w:left w:w="70" w:type="dxa"/>
            <w:right w:w="70" w:type="dxa"/>
          </w:tblCellMar>
        </w:tblPrEx>
        <w:trPr>
          <w:trHeight w:val="540"/>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Spôsob a forma uchovávania získaných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Archivovanie v databanke údajov.</w:t>
            </w:r>
          </w:p>
        </w:tc>
      </w:tr>
      <w:tr>
        <w:tblPrEx>
          <w:tblW w:w="0" w:type="auto"/>
          <w:tblInd w:w="25" w:type="dxa"/>
          <w:tblLayout w:type="fixed"/>
          <w:tblCellMar>
            <w:left w:w="70" w:type="dxa"/>
            <w:right w:w="70" w:type="dxa"/>
          </w:tblCellMar>
        </w:tblPrEx>
        <w:trPr>
          <w:trHeight w:val="737"/>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Možnosť prístupu k údajom inými ministerstvami a štátnymi organizáciami</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Na požiadanie výstupy podľa potreby.</w:t>
            </w:r>
          </w:p>
        </w:tc>
      </w:tr>
      <w:tr>
        <w:tblPrEx>
          <w:tblW w:w="0" w:type="auto"/>
          <w:tblInd w:w="25" w:type="dxa"/>
          <w:tblLayout w:type="fixed"/>
          <w:tblCellMar>
            <w:left w:w="70" w:type="dxa"/>
            <w:right w:w="70" w:type="dxa"/>
          </w:tblCellMar>
        </w:tblPrEx>
        <w:trPr>
          <w:trHeight w:val="810"/>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Adresa správcu výstupných databáz</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Národné centrum zdravotníckych informácií</w:t>
            </w:r>
          </w:p>
          <w:p w:rsidR="00CB7FC7">
            <w:pPr>
              <w:rPr>
                <w:rFonts w:ascii="Arial" w:hAnsi="Arial" w:cs="Arial"/>
                <w:sz w:val="20"/>
                <w:szCs w:val="20"/>
              </w:rPr>
            </w:pPr>
            <w:r>
              <w:rPr>
                <w:rFonts w:ascii="Arial" w:hAnsi="Arial" w:cs="Arial"/>
                <w:sz w:val="20"/>
                <w:szCs w:val="20"/>
              </w:rPr>
              <w:t>Lazaretská 26</w:t>
            </w:r>
          </w:p>
          <w:p w:rsidR="00CB7FC7">
            <w:pPr>
              <w:rPr>
                <w:rFonts w:ascii="Arial" w:hAnsi="Arial" w:cs="Arial"/>
                <w:sz w:val="20"/>
                <w:szCs w:val="20"/>
              </w:rPr>
            </w:pPr>
            <w:r>
              <w:rPr>
                <w:rFonts w:ascii="Arial" w:hAnsi="Arial" w:cs="Arial"/>
                <w:sz w:val="20"/>
                <w:szCs w:val="20"/>
              </w:rPr>
              <w:t>811 09 Bratislava</w:t>
            </w:r>
          </w:p>
        </w:tc>
      </w:tr>
    </w:tbl>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tbl>
      <w:tblPr>
        <w:tblW w:w="0" w:type="auto"/>
        <w:tblInd w:w="25" w:type="dxa"/>
        <w:tblLayout w:type="fixed"/>
        <w:tblCellMar>
          <w:left w:w="70" w:type="dxa"/>
          <w:right w:w="70" w:type="dxa"/>
        </w:tblCellMar>
      </w:tblPr>
      <w:tblGrid>
        <w:gridCol w:w="3140"/>
        <w:gridCol w:w="5905"/>
      </w:tblGrid>
      <w:tr>
        <w:tblPrEx>
          <w:tblW w:w="0" w:type="auto"/>
          <w:tblInd w:w="25" w:type="dxa"/>
          <w:tblLayout w:type="fixed"/>
          <w:tblCellMar>
            <w:left w:w="70" w:type="dxa"/>
            <w:right w:w="70" w:type="dxa"/>
          </w:tblCellMar>
        </w:tblPrEx>
        <w:trPr>
          <w:cantSplit/>
          <w:trHeight w:hRule="auto" w:val="0"/>
        </w:trPr>
        <w:tc>
          <w:tcPr>
            <w:tcW w:w="9045" w:type="dxa"/>
            <w:gridSpan w:val="2"/>
            <w:tcBorders>
              <w:top w:val="double" w:sz="1" w:space="0" w:color="000000"/>
              <w:left w:val="double" w:sz="1" w:space="0" w:color="000000"/>
              <w:bottom w:val="double" w:sz="1" w:space="0" w:color="000000"/>
              <w:right w:val="double" w:sz="1" w:space="0" w:color="000000"/>
              <w:tl2br w:val="nil"/>
              <w:tr2bl w:val="nil"/>
            </w:tcBorders>
            <w:textDirection w:val="lrTb"/>
            <w:vAlign w:val="center"/>
          </w:tcPr>
          <w:p w:rsidR="00CB7FC7">
            <w:pPr>
              <w:snapToGrid w:val="0"/>
              <w:jc w:val="center"/>
              <w:rPr>
                <w:rFonts w:ascii="Arial" w:hAnsi="Arial" w:cs="Arial"/>
                <w:b/>
                <w:bCs/>
                <w:sz w:val="32"/>
                <w:szCs w:val="32"/>
              </w:rPr>
            </w:pPr>
            <w:r>
              <w:rPr>
                <w:rFonts w:ascii="Arial" w:hAnsi="Arial" w:cs="Arial"/>
                <w:b/>
                <w:bCs/>
                <w:sz w:val="32"/>
                <w:szCs w:val="32"/>
              </w:rPr>
              <w:t>Štatistické zisťovania</w:t>
            </w:r>
          </w:p>
        </w:tc>
      </w:tr>
      <w:tr>
        <w:tblPrEx>
          <w:tblW w:w="0" w:type="auto"/>
          <w:tblInd w:w="25" w:type="dxa"/>
          <w:tblLayout w:type="fixed"/>
          <w:tblCellMar>
            <w:left w:w="70" w:type="dxa"/>
            <w:right w:w="70" w:type="dxa"/>
          </w:tblCellMar>
        </w:tblPrEx>
        <w:trPr>
          <w:trHeight w:val="285"/>
        </w:trPr>
        <w:tc>
          <w:tcPr>
            <w:tcW w:w="9045" w:type="dxa"/>
            <w:gridSpan w:val="2"/>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jc w:val="center"/>
              <w:rPr>
                <w:rFonts w:ascii="Arial" w:hAnsi="Arial" w:cs="Arial"/>
                <w:sz w:val="20"/>
                <w:szCs w:val="20"/>
              </w:rPr>
            </w:pPr>
            <w:r>
              <w:rPr>
                <w:rFonts w:ascii="Arial" w:hAnsi="Arial" w:cs="Arial"/>
                <w:sz w:val="22"/>
                <w:szCs w:val="22"/>
              </w:rPr>
              <w:t>Štatistické zisťovania v rámci rezortnej legislatívy – spravodajská povinnosť vyplýva z § 44 zákona č. 576/2004 Z.z. o zdravotnej starostlivosti, službách súvisiacich s poskytovaním zdravotnej starostlivosti a o zmene a doplnení niektorých zákonov</w:t>
            </w:r>
            <w:r>
              <w:rPr>
                <w:rFonts w:ascii="Arial" w:hAnsi="Arial" w:cs="Arial"/>
                <w:sz w:val="20"/>
                <w:szCs w:val="20"/>
              </w:rPr>
              <w:t>)</w:t>
            </w:r>
          </w:p>
        </w:tc>
      </w:tr>
      <w:tr>
        <w:tblPrEx>
          <w:tblW w:w="0" w:type="auto"/>
          <w:tblInd w:w="25" w:type="dxa"/>
          <w:tblLayout w:type="fixed"/>
          <w:tblCellMar>
            <w:left w:w="70" w:type="dxa"/>
            <w:right w:w="70" w:type="dxa"/>
          </w:tblCellMar>
        </w:tblPrEx>
        <w:trPr>
          <w:trHeight w:val="40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Kód zisťovania</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b/>
                <w:sz w:val="20"/>
                <w:szCs w:val="20"/>
              </w:rPr>
            </w:pPr>
            <w:r>
              <w:rPr>
                <w:rFonts w:ascii="Arial" w:hAnsi="Arial" w:cs="Arial"/>
                <w:b/>
                <w:sz w:val="20"/>
                <w:szCs w:val="20"/>
              </w:rPr>
              <w:t>M (MZ SR) 2-04 ZP</w:t>
            </w:r>
          </w:p>
        </w:tc>
      </w:tr>
      <w:tr>
        <w:tblPrEx>
          <w:tblW w:w="0" w:type="auto"/>
          <w:tblInd w:w="25" w:type="dxa"/>
          <w:tblLayout w:type="fixed"/>
          <w:tblCellMar>
            <w:left w:w="70" w:type="dxa"/>
            <w:right w:w="70" w:type="dxa"/>
          </w:tblCellMar>
        </w:tblPrEx>
        <w:trPr>
          <w:trHeight w:val="28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Názov zisťovania</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b/>
                <w:sz w:val="20"/>
                <w:szCs w:val="20"/>
              </w:rPr>
            </w:pPr>
            <w:r>
              <w:rPr>
                <w:rFonts w:ascii="Arial" w:hAnsi="Arial" w:cs="Arial"/>
                <w:b/>
                <w:sz w:val="20"/>
                <w:szCs w:val="20"/>
              </w:rPr>
              <w:t>Štvrťročný   výkaz   o  zamestnancoch   a    o    zložení    mzdových    prostriedkov    v zdravotníctve</w:t>
            </w:r>
          </w:p>
        </w:tc>
      </w:tr>
      <w:tr>
        <w:tblPrEx>
          <w:tblW w:w="0" w:type="auto"/>
          <w:tblInd w:w="25" w:type="dxa"/>
          <w:tblLayout w:type="fixed"/>
          <w:tblCellMar>
            <w:left w:w="70" w:type="dxa"/>
            <w:right w:w="70" w:type="dxa"/>
          </w:tblCellMar>
        </w:tblPrEx>
        <w:trPr>
          <w:trHeight w:val="28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 </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 </w:t>
            </w:r>
          </w:p>
        </w:tc>
      </w:tr>
      <w:tr>
        <w:tblPrEx>
          <w:tblW w:w="0" w:type="auto"/>
          <w:tblInd w:w="25" w:type="dxa"/>
          <w:tblLayout w:type="fixed"/>
          <w:tblCellMar>
            <w:left w:w="70" w:type="dxa"/>
            <w:right w:w="70" w:type="dxa"/>
          </w:tblCellMar>
        </w:tblPrEx>
        <w:trPr>
          <w:trHeight w:val="70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Účel a využitie výsledkov zo spracovania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Účelom štatistického zisťovania je získať informácie o zamestnancoch, o mzdách a o zložení mzdových prostriedkov jednotlivých kategórií zamestnancov. Spracované údaje využíva Ministerstvo zdravotníctva Slovenskej republiky pri hodnotení personálneho a mzdového zabezpečenia poskytovaných služieb v zdravotníctve.</w:t>
            </w:r>
          </w:p>
        </w:tc>
      </w:tr>
      <w:tr>
        <w:tblPrEx>
          <w:tblW w:w="0" w:type="auto"/>
          <w:tblInd w:w="25" w:type="dxa"/>
          <w:tblLayout w:type="fixed"/>
          <w:tblCellMar>
            <w:left w:w="70" w:type="dxa"/>
            <w:right w:w="70" w:type="dxa"/>
          </w:tblCellMar>
        </w:tblPrEx>
        <w:trPr>
          <w:trHeight w:val="884"/>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Vecná (obsahová) charakteristika a postupy získavania a zhromažďovania</w:t>
            </w:r>
            <w:r>
              <w:rPr>
                <w:rFonts w:ascii="Arial" w:hAnsi="Arial" w:cs="Arial"/>
                <w:b/>
                <w:bCs/>
                <w:sz w:val="20"/>
                <w:szCs w:val="20"/>
              </w:rPr>
              <w:t xml:space="preserve">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Charakteristika navrhnutých ukazovateľov: ukazovatele poskytujúce prehľad o mzdách a o zložkách miezd a o počte a pohybe zamestnancov podľa jednotlivých kategórií zamestnancov.</w:t>
            </w:r>
          </w:p>
        </w:tc>
      </w:tr>
      <w:tr>
        <w:tblPrEx>
          <w:tblW w:w="0" w:type="auto"/>
          <w:tblInd w:w="25" w:type="dxa"/>
          <w:tblLayout w:type="fixed"/>
          <w:tblCellMar>
            <w:left w:w="70" w:type="dxa"/>
            <w:right w:w="70" w:type="dxa"/>
          </w:tblCellMar>
        </w:tblPrEx>
        <w:trPr>
          <w:trHeight w:val="277"/>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Použitá metóda získavania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Vyčerpávajúce zisťovanie.</w:t>
            </w:r>
          </w:p>
        </w:tc>
      </w:tr>
      <w:tr>
        <w:tblPrEx>
          <w:tblW w:w="0" w:type="auto"/>
          <w:tblInd w:w="25" w:type="dxa"/>
          <w:tblLayout w:type="fixed"/>
          <w:tblCellMar>
            <w:left w:w="70" w:type="dxa"/>
            <w:right w:w="70" w:type="dxa"/>
          </w:tblCellMar>
        </w:tblPrEx>
        <w:trPr>
          <w:trHeight w:val="449"/>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Vymedzenie</w:t>
            </w:r>
            <w:r>
              <w:rPr>
                <w:rFonts w:ascii="Arial" w:hAnsi="Arial" w:cs="Arial"/>
                <w:b/>
                <w:bCs/>
                <w:sz w:val="20"/>
                <w:szCs w:val="20"/>
              </w:rPr>
              <w:t xml:space="preserve"> spravodajských jednotiek</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Spravodajské jednotky - právne subjekty, bez ohľadu na počet zamestnancov, podľa Štatistickej odvetvovej klasifikácie ekonomických činností (OKEČ):</w:t>
            </w:r>
          </w:p>
          <w:p w:rsidR="00CB7FC7">
            <w:pPr>
              <w:tabs>
                <w:tab w:val="left" w:pos="907"/>
              </w:tabs>
              <w:overflowPunct w:val="0"/>
              <w:autoSpaceDE/>
              <w:textAlignment w:val="baseline"/>
              <w:rPr>
                <w:rFonts w:ascii="Arial" w:hAnsi="Arial" w:cs="Arial"/>
                <w:sz w:val="20"/>
                <w:szCs w:val="20"/>
              </w:rPr>
            </w:pPr>
            <w:r>
              <w:rPr>
                <w:rFonts w:ascii="Arial" w:hAnsi="Arial" w:cs="Arial"/>
                <w:sz w:val="20"/>
                <w:szCs w:val="20"/>
              </w:rPr>
              <w:t>zdravotníctvo (OKEČ 85.1).</w:t>
            </w:r>
          </w:p>
          <w:p w:rsidR="00CB7FC7">
            <w:pPr>
              <w:rPr>
                <w:rFonts w:ascii="Arial" w:hAnsi="Arial" w:cs="Arial"/>
                <w:sz w:val="20"/>
                <w:szCs w:val="20"/>
              </w:rPr>
            </w:pPr>
          </w:p>
        </w:tc>
      </w:tr>
      <w:tr>
        <w:tblPrEx>
          <w:tblW w:w="0" w:type="auto"/>
          <w:tblInd w:w="25" w:type="dxa"/>
          <w:tblLayout w:type="fixed"/>
          <w:tblCellMar>
            <w:left w:w="70" w:type="dxa"/>
            <w:right w:w="70" w:type="dxa"/>
          </w:tblCellMar>
        </w:tblPrEx>
        <w:trPr>
          <w:trHeight w:val="70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Periodicita a lehoty na poskytovanie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Periodicita zisťovania: štvrťročne.</w:t>
            </w:r>
          </w:p>
          <w:p w:rsidR="00CB7FC7">
            <w:pPr>
              <w:rPr>
                <w:rFonts w:ascii="Arial" w:hAnsi="Arial" w:cs="Arial"/>
                <w:sz w:val="20"/>
                <w:szCs w:val="20"/>
              </w:rPr>
            </w:pPr>
            <w:r>
              <w:rPr>
                <w:rFonts w:ascii="Arial" w:hAnsi="Arial" w:cs="Arial"/>
                <w:sz w:val="20"/>
                <w:szCs w:val="20"/>
              </w:rPr>
              <w:t>Lehota na odovzdanie štatistických údajov spravodajskou jednotkou: do 14. kalendárneho dňa po sledovanom období.</w:t>
            </w:r>
          </w:p>
        </w:tc>
      </w:tr>
      <w:tr>
        <w:tblPrEx>
          <w:tblW w:w="0" w:type="auto"/>
          <w:tblInd w:w="25" w:type="dxa"/>
          <w:tblLayout w:type="fixed"/>
          <w:tblCellMar>
            <w:left w:w="70" w:type="dxa"/>
            <w:right w:w="70" w:type="dxa"/>
          </w:tblCellMar>
        </w:tblPrEx>
        <w:trPr>
          <w:trHeight w:val="1050"/>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Orgán resp. organizácia, ktorá získava alebo zhromažďuje údaje a zabezpečuje ich spracovanie</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Orgán vykonávajúci zisťovanie: Ministerstvo zdravotníctva Slovenskej republiky.</w:t>
            </w:r>
          </w:p>
          <w:p w:rsidR="00CB7FC7">
            <w:pPr>
              <w:rPr>
                <w:rFonts w:ascii="Arial" w:hAnsi="Arial" w:cs="Arial"/>
                <w:sz w:val="20"/>
                <w:szCs w:val="20"/>
              </w:rPr>
            </w:pPr>
            <w:r>
              <w:rPr>
                <w:rFonts w:ascii="Arial" w:hAnsi="Arial" w:cs="Arial"/>
                <w:sz w:val="20"/>
                <w:szCs w:val="20"/>
              </w:rPr>
              <w:t>Orgán vykonávajúci jeho spracovanie: Ministerstvo zdravotníctva Slovenskej republiky prostredníctvom Národného centra zdravotníckych informácií v Bratislave.</w:t>
            </w:r>
          </w:p>
        </w:tc>
      </w:tr>
      <w:tr>
        <w:tblPrEx>
          <w:tblW w:w="0" w:type="auto"/>
          <w:tblInd w:w="25" w:type="dxa"/>
          <w:tblLayout w:type="fixed"/>
          <w:tblCellMar>
            <w:left w:w="70" w:type="dxa"/>
            <w:right w:w="70" w:type="dxa"/>
          </w:tblCellMar>
        </w:tblPrEx>
        <w:trPr>
          <w:trHeight w:val="393"/>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Hlavný užívateľ informácií</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Ministerstvo</w:t>
            </w:r>
            <w:r>
              <w:rPr>
                <w:rFonts w:ascii="Arial" w:hAnsi="Arial" w:cs="Arial"/>
                <w:sz w:val="20"/>
                <w:szCs w:val="20"/>
              </w:rPr>
              <w:t xml:space="preserve"> zdravotníctva Slovenskej republiky</w:t>
            </w:r>
          </w:p>
        </w:tc>
      </w:tr>
      <w:tr>
        <w:tblPrEx>
          <w:tblW w:w="0" w:type="auto"/>
          <w:tblInd w:w="25" w:type="dxa"/>
          <w:tblLayout w:type="fixed"/>
          <w:tblCellMar>
            <w:left w:w="70" w:type="dxa"/>
            <w:right w:w="70" w:type="dxa"/>
          </w:tblCellMar>
        </w:tblPrEx>
        <w:trPr>
          <w:trHeight w:val="393"/>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Vedľajší užívateľ informácií</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p>
        </w:tc>
      </w:tr>
      <w:tr>
        <w:tblPrEx>
          <w:tblW w:w="0" w:type="auto"/>
          <w:tblInd w:w="25" w:type="dxa"/>
          <w:tblLayout w:type="fixed"/>
          <w:tblCellMar>
            <w:left w:w="70" w:type="dxa"/>
            <w:right w:w="70" w:type="dxa"/>
          </w:tblCellMar>
        </w:tblPrEx>
        <w:trPr>
          <w:trHeight w:val="540"/>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Právna norma, na základe ktorej sa údaje získavajú</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Zákon č. 576/2004 Z. z. o zdravotnej starostlivosti, službách súvisiacich s poskytovaním zdravotnej starostlivosti a o zmene a doplnení n</w:t>
            </w:r>
            <w:r>
              <w:rPr>
                <w:rFonts w:ascii="Arial" w:hAnsi="Arial" w:cs="Arial"/>
                <w:sz w:val="20"/>
                <w:szCs w:val="20"/>
              </w:rPr>
              <w:t>iektorých zákonov.</w:t>
            </w:r>
          </w:p>
        </w:tc>
      </w:tr>
      <w:tr>
        <w:tblPrEx>
          <w:tblW w:w="0" w:type="auto"/>
          <w:tblInd w:w="25" w:type="dxa"/>
          <w:tblLayout w:type="fixed"/>
          <w:tblCellMar>
            <w:left w:w="70" w:type="dxa"/>
            <w:right w:w="70" w:type="dxa"/>
          </w:tblCellMar>
        </w:tblPrEx>
        <w:trPr>
          <w:trHeight w:val="433"/>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Rozsah súboru spravodajských jednotiek</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150 spravodajských jednotiek.</w:t>
            </w:r>
          </w:p>
        </w:tc>
      </w:tr>
      <w:tr>
        <w:tblPrEx>
          <w:tblW w:w="0" w:type="auto"/>
          <w:tblInd w:w="25" w:type="dxa"/>
          <w:tblLayout w:type="fixed"/>
          <w:tblCellMar>
            <w:left w:w="70" w:type="dxa"/>
            <w:right w:w="70" w:type="dxa"/>
          </w:tblCellMar>
        </w:tblPrEx>
        <w:trPr>
          <w:trHeight w:val="40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Spôsob zberu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Formuláre, elektronický zber (disketa).</w:t>
            </w:r>
          </w:p>
        </w:tc>
      </w:tr>
      <w:tr>
        <w:tblPrEx>
          <w:tblW w:w="0" w:type="auto"/>
          <w:tblInd w:w="25" w:type="dxa"/>
          <w:tblLayout w:type="fixed"/>
          <w:tblCellMar>
            <w:left w:w="70" w:type="dxa"/>
            <w:right w:w="70" w:type="dxa"/>
          </w:tblCellMar>
        </w:tblPrEx>
        <w:trPr>
          <w:trHeight w:val="58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Predpokladané náklady na získavanie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Prevádzkové náklady na získavanie údajov v súčasnosti predstavujú počty hodín potrebných na spracovanie údajov zamestnancami Národného centra zdravotníckych informácií, náklady na poštovné a spoje.</w:t>
            </w:r>
          </w:p>
        </w:tc>
      </w:tr>
      <w:tr>
        <w:tblPrEx>
          <w:tblW w:w="0" w:type="auto"/>
          <w:tblInd w:w="25" w:type="dxa"/>
          <w:tblLayout w:type="fixed"/>
          <w:tblCellMar>
            <w:left w:w="70" w:type="dxa"/>
            <w:right w:w="70" w:type="dxa"/>
          </w:tblCellMar>
        </w:tblPrEx>
        <w:trPr>
          <w:trHeight w:val="289"/>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Návratnosť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100 %.</w:t>
            </w:r>
          </w:p>
        </w:tc>
      </w:tr>
      <w:tr>
        <w:tblPrEx>
          <w:tblW w:w="0" w:type="auto"/>
          <w:tblInd w:w="25" w:type="dxa"/>
          <w:tblLayout w:type="fixed"/>
          <w:tblCellMar>
            <w:left w:w="70" w:type="dxa"/>
            <w:right w:w="70" w:type="dxa"/>
          </w:tblCellMar>
        </w:tblPrEx>
        <w:trPr>
          <w:trHeight w:val="79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Termín a spôsob zverejnenia výstupných informácií zo spracovania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Štvrťročne: Informáci</w:t>
            </w:r>
            <w:r>
              <w:rPr>
                <w:rFonts w:ascii="Arial" w:hAnsi="Arial" w:cs="Arial"/>
                <w:sz w:val="20"/>
                <w:szCs w:val="20"/>
              </w:rPr>
              <w:t>e pre Ministerstvo zdravotníctva Slovenskej republiky.</w:t>
            </w:r>
          </w:p>
        </w:tc>
      </w:tr>
      <w:tr>
        <w:tblPrEx>
          <w:tblW w:w="0" w:type="auto"/>
          <w:tblInd w:w="25" w:type="dxa"/>
          <w:tblLayout w:type="fixed"/>
          <w:tblCellMar>
            <w:left w:w="70" w:type="dxa"/>
            <w:right w:w="70" w:type="dxa"/>
          </w:tblCellMar>
        </w:tblPrEx>
        <w:trPr>
          <w:trHeight w:val="540"/>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Spôsob a forma uchovávania získaných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Archivovanie v databanke údajov.</w:t>
            </w:r>
          </w:p>
        </w:tc>
      </w:tr>
      <w:tr>
        <w:tblPrEx>
          <w:tblW w:w="0" w:type="auto"/>
          <w:tblInd w:w="25" w:type="dxa"/>
          <w:tblLayout w:type="fixed"/>
          <w:tblCellMar>
            <w:left w:w="70" w:type="dxa"/>
            <w:right w:w="70" w:type="dxa"/>
          </w:tblCellMar>
        </w:tblPrEx>
        <w:trPr>
          <w:trHeight w:val="737"/>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Možnosť prístupu k údajom inými ministerstvami a štátnymi organizáciami</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Na požiadanie výstupy podľa potreby.</w:t>
            </w:r>
          </w:p>
        </w:tc>
      </w:tr>
      <w:tr>
        <w:tblPrEx>
          <w:tblW w:w="0" w:type="auto"/>
          <w:tblInd w:w="25" w:type="dxa"/>
          <w:tblLayout w:type="fixed"/>
          <w:tblCellMar>
            <w:left w:w="70" w:type="dxa"/>
            <w:right w:w="70" w:type="dxa"/>
          </w:tblCellMar>
        </w:tblPrEx>
        <w:trPr>
          <w:trHeight w:val="810"/>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Adresa správ</w:t>
            </w:r>
            <w:r>
              <w:rPr>
                <w:rFonts w:ascii="Arial" w:hAnsi="Arial" w:cs="Arial"/>
                <w:b/>
                <w:bCs/>
                <w:sz w:val="20"/>
                <w:szCs w:val="20"/>
              </w:rPr>
              <w:t>cu výstupných databáz</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Národné centrum zdravotníckych informácií</w:t>
            </w:r>
          </w:p>
          <w:p w:rsidR="00CB7FC7">
            <w:pPr>
              <w:rPr>
                <w:rFonts w:ascii="Arial" w:hAnsi="Arial" w:cs="Arial"/>
                <w:sz w:val="20"/>
                <w:szCs w:val="20"/>
              </w:rPr>
            </w:pPr>
            <w:r>
              <w:rPr>
                <w:rFonts w:ascii="Arial" w:hAnsi="Arial" w:cs="Arial"/>
                <w:sz w:val="20"/>
                <w:szCs w:val="20"/>
              </w:rPr>
              <w:t>Lazaretská 26</w:t>
            </w:r>
          </w:p>
          <w:p w:rsidR="00CB7FC7">
            <w:pPr>
              <w:rPr>
                <w:rFonts w:ascii="Arial" w:hAnsi="Arial" w:cs="Arial"/>
                <w:sz w:val="20"/>
                <w:szCs w:val="20"/>
              </w:rPr>
            </w:pPr>
            <w:r>
              <w:rPr>
                <w:rFonts w:ascii="Arial" w:hAnsi="Arial" w:cs="Arial"/>
                <w:sz w:val="20"/>
                <w:szCs w:val="20"/>
              </w:rPr>
              <w:t>811 09 Bratislava</w:t>
            </w:r>
          </w:p>
        </w:tc>
      </w:tr>
    </w:tbl>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tbl>
      <w:tblPr>
        <w:tblW w:w="0" w:type="auto"/>
        <w:tblInd w:w="25" w:type="dxa"/>
        <w:tblLayout w:type="fixed"/>
        <w:tblCellMar>
          <w:left w:w="70" w:type="dxa"/>
          <w:right w:w="70" w:type="dxa"/>
        </w:tblCellMar>
      </w:tblPr>
      <w:tblGrid>
        <w:gridCol w:w="3140"/>
        <w:gridCol w:w="5905"/>
      </w:tblGrid>
      <w:tr>
        <w:tblPrEx>
          <w:tblW w:w="0" w:type="auto"/>
          <w:tblInd w:w="25" w:type="dxa"/>
          <w:tblLayout w:type="fixed"/>
          <w:tblCellMar>
            <w:left w:w="70" w:type="dxa"/>
            <w:right w:w="70" w:type="dxa"/>
          </w:tblCellMar>
        </w:tblPrEx>
        <w:trPr>
          <w:cantSplit/>
          <w:trHeight w:hRule="auto" w:val="0"/>
        </w:trPr>
        <w:tc>
          <w:tcPr>
            <w:tcW w:w="9045" w:type="dxa"/>
            <w:gridSpan w:val="2"/>
            <w:tcBorders>
              <w:top w:val="double" w:sz="1" w:space="0" w:color="000000"/>
              <w:left w:val="double" w:sz="1" w:space="0" w:color="000000"/>
              <w:bottom w:val="double" w:sz="1" w:space="0" w:color="000000"/>
              <w:right w:val="double" w:sz="1" w:space="0" w:color="000000"/>
              <w:tl2br w:val="nil"/>
              <w:tr2bl w:val="nil"/>
            </w:tcBorders>
            <w:textDirection w:val="lrTb"/>
            <w:vAlign w:val="center"/>
          </w:tcPr>
          <w:p w:rsidR="00CB7FC7">
            <w:pPr>
              <w:snapToGrid w:val="0"/>
              <w:jc w:val="center"/>
              <w:rPr>
                <w:rFonts w:ascii="Arial" w:hAnsi="Arial" w:cs="Arial"/>
                <w:b/>
                <w:bCs/>
                <w:sz w:val="32"/>
                <w:szCs w:val="32"/>
              </w:rPr>
            </w:pPr>
            <w:r>
              <w:rPr>
                <w:rFonts w:ascii="Arial" w:hAnsi="Arial" w:cs="Arial"/>
                <w:b/>
                <w:bCs/>
                <w:sz w:val="32"/>
                <w:szCs w:val="32"/>
              </w:rPr>
              <w:t>Štatistické zisťovania</w:t>
            </w:r>
          </w:p>
        </w:tc>
      </w:tr>
      <w:tr>
        <w:tblPrEx>
          <w:tblW w:w="0" w:type="auto"/>
          <w:tblInd w:w="25" w:type="dxa"/>
          <w:tblLayout w:type="fixed"/>
          <w:tblCellMar>
            <w:left w:w="70" w:type="dxa"/>
            <w:right w:w="70" w:type="dxa"/>
          </w:tblCellMar>
        </w:tblPrEx>
        <w:trPr>
          <w:trHeight w:val="285"/>
        </w:trPr>
        <w:tc>
          <w:tcPr>
            <w:tcW w:w="9045" w:type="dxa"/>
            <w:gridSpan w:val="2"/>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jc w:val="center"/>
              <w:rPr>
                <w:rFonts w:ascii="Arial" w:hAnsi="Arial" w:cs="Arial"/>
                <w:sz w:val="20"/>
                <w:szCs w:val="20"/>
              </w:rPr>
            </w:pPr>
            <w:r>
              <w:rPr>
                <w:rFonts w:ascii="Arial" w:hAnsi="Arial" w:cs="Arial"/>
                <w:sz w:val="22"/>
                <w:szCs w:val="22"/>
              </w:rPr>
              <w:t>Štatistické zisťovania v rámci rezortnej legislatívy – spravodajská povinnosť vyplýva z § 44 zákona č. 576/2004 Z.z. o zdravotnej starostlivosti, službách súvisiacich s poskytovaním zdravotnej starostlivosti a o zmene a doplnení niektorých zákonov</w:t>
            </w:r>
            <w:r>
              <w:rPr>
                <w:rFonts w:ascii="Arial" w:hAnsi="Arial" w:cs="Arial"/>
                <w:sz w:val="20"/>
                <w:szCs w:val="20"/>
              </w:rPr>
              <w:t>)</w:t>
            </w:r>
          </w:p>
        </w:tc>
      </w:tr>
      <w:tr>
        <w:tblPrEx>
          <w:tblW w:w="0" w:type="auto"/>
          <w:tblInd w:w="25" w:type="dxa"/>
          <w:tblLayout w:type="fixed"/>
          <w:tblCellMar>
            <w:left w:w="70" w:type="dxa"/>
            <w:right w:w="70" w:type="dxa"/>
          </w:tblCellMar>
        </w:tblPrEx>
        <w:trPr>
          <w:trHeight w:val="40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Kód zisťovania</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b/>
                <w:sz w:val="20"/>
                <w:szCs w:val="20"/>
              </w:rPr>
            </w:pPr>
            <w:r>
              <w:rPr>
                <w:rFonts w:ascii="Arial" w:hAnsi="Arial" w:cs="Arial"/>
                <w:b/>
                <w:sz w:val="20"/>
                <w:szCs w:val="20"/>
              </w:rPr>
              <w:t>M (MZ SR) 3-04</w:t>
            </w:r>
          </w:p>
        </w:tc>
      </w:tr>
      <w:tr>
        <w:tblPrEx>
          <w:tblW w:w="0" w:type="auto"/>
          <w:tblInd w:w="25" w:type="dxa"/>
          <w:tblLayout w:type="fixed"/>
          <w:tblCellMar>
            <w:left w:w="70" w:type="dxa"/>
            <w:right w:w="70" w:type="dxa"/>
          </w:tblCellMar>
        </w:tblPrEx>
        <w:trPr>
          <w:trHeight w:val="28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Názov zisťovania</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b/>
                <w:sz w:val="20"/>
                <w:szCs w:val="20"/>
              </w:rPr>
            </w:pPr>
            <w:r>
              <w:rPr>
                <w:rFonts w:ascii="Arial" w:hAnsi="Arial" w:cs="Arial"/>
                <w:b/>
                <w:sz w:val="20"/>
                <w:szCs w:val="20"/>
              </w:rPr>
              <w:t>Štvrťročný výkaz o zložení mzdových prostriedk</w:t>
            </w:r>
            <w:r>
              <w:rPr>
                <w:rFonts w:ascii="Arial" w:hAnsi="Arial" w:cs="Arial"/>
                <w:b/>
                <w:sz w:val="20"/>
                <w:szCs w:val="20"/>
              </w:rPr>
              <w:t>ov                                                                       a  o zamestnancoch v  štátnozamestnaneckom pomere v zdravotníctve</w:t>
            </w:r>
          </w:p>
        </w:tc>
      </w:tr>
      <w:tr>
        <w:tblPrEx>
          <w:tblW w:w="0" w:type="auto"/>
          <w:tblInd w:w="25" w:type="dxa"/>
          <w:tblLayout w:type="fixed"/>
          <w:tblCellMar>
            <w:left w:w="70" w:type="dxa"/>
            <w:right w:w="70" w:type="dxa"/>
          </w:tblCellMar>
        </w:tblPrEx>
        <w:trPr>
          <w:trHeight w:val="28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 </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 </w:t>
            </w:r>
          </w:p>
        </w:tc>
      </w:tr>
      <w:tr>
        <w:tblPrEx>
          <w:tblW w:w="0" w:type="auto"/>
          <w:tblInd w:w="25" w:type="dxa"/>
          <w:tblLayout w:type="fixed"/>
          <w:tblCellMar>
            <w:left w:w="70" w:type="dxa"/>
            <w:right w:w="70" w:type="dxa"/>
          </w:tblCellMar>
        </w:tblPrEx>
        <w:trPr>
          <w:trHeight w:val="70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Účel a využitie výsledkov zo spracovania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Účelom štatistického zisťovania je získať informácie o zložení mzdových prostriedkov a o zamestnancoch v štátnozamestnaneckom pomere v zdravotníctve podľa jednotlivých funkcií. Spracované údaje využíva Ministerstvo zdravotníctva Slovenskej republiky.</w:t>
            </w:r>
          </w:p>
        </w:tc>
      </w:tr>
      <w:tr>
        <w:tblPrEx>
          <w:tblW w:w="0" w:type="auto"/>
          <w:tblInd w:w="25" w:type="dxa"/>
          <w:tblLayout w:type="fixed"/>
          <w:tblCellMar>
            <w:left w:w="70" w:type="dxa"/>
            <w:right w:w="70" w:type="dxa"/>
          </w:tblCellMar>
        </w:tblPrEx>
        <w:trPr>
          <w:trHeight w:val="884"/>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Vecná (obsahová) charakteristika a postupy získavania a zhromažďova</w:t>
            </w:r>
            <w:r>
              <w:rPr>
                <w:rFonts w:ascii="Arial" w:hAnsi="Arial" w:cs="Arial"/>
                <w:b/>
                <w:bCs/>
                <w:sz w:val="20"/>
                <w:szCs w:val="20"/>
              </w:rPr>
              <w:t>nia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Charakteristika navrhnutých ukazovateľov: ukazovatele poskytujúce prehľad o mzdách a o zložkách miezd a o počte a pohybe štátnych  zamestnancov podľa jednotlivých funkcií.</w:t>
            </w:r>
          </w:p>
        </w:tc>
      </w:tr>
      <w:tr>
        <w:tblPrEx>
          <w:tblW w:w="0" w:type="auto"/>
          <w:tblInd w:w="25" w:type="dxa"/>
          <w:tblLayout w:type="fixed"/>
          <w:tblCellMar>
            <w:left w:w="70" w:type="dxa"/>
            <w:right w:w="70" w:type="dxa"/>
          </w:tblCellMar>
        </w:tblPrEx>
        <w:trPr>
          <w:trHeight w:val="277"/>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Použitá metóda získavania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Vyčerpávajúce zisťovanie.</w:t>
            </w:r>
          </w:p>
        </w:tc>
      </w:tr>
      <w:tr>
        <w:tblPrEx>
          <w:tblW w:w="0" w:type="auto"/>
          <w:tblInd w:w="25" w:type="dxa"/>
          <w:tblLayout w:type="fixed"/>
          <w:tblCellMar>
            <w:left w:w="70" w:type="dxa"/>
            <w:right w:w="70" w:type="dxa"/>
          </w:tblCellMar>
        </w:tblPrEx>
        <w:trPr>
          <w:trHeight w:val="449"/>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Vymedzenie s</w:t>
            </w:r>
            <w:r>
              <w:rPr>
                <w:rFonts w:ascii="Arial" w:hAnsi="Arial" w:cs="Arial"/>
                <w:b/>
                <w:bCs/>
                <w:sz w:val="20"/>
                <w:szCs w:val="20"/>
              </w:rPr>
              <w:t>pravodajských jednotiek</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Spravodajské jednotky - právne subjekty, bez ohľadu na počet zamestnancov, podľa Štatistickej odvetvovej klasifikácie ekonomických činností (OKEČ):</w:t>
            </w:r>
          </w:p>
          <w:p w:rsidR="00CB7FC7">
            <w:pPr>
              <w:tabs>
                <w:tab w:val="left" w:pos="907"/>
              </w:tabs>
              <w:overflowPunct w:val="0"/>
              <w:autoSpaceDE/>
              <w:textAlignment w:val="baseline"/>
              <w:rPr>
                <w:rFonts w:ascii="Arial" w:hAnsi="Arial" w:cs="Arial"/>
                <w:sz w:val="20"/>
                <w:szCs w:val="20"/>
              </w:rPr>
            </w:pPr>
            <w:r>
              <w:rPr>
                <w:rFonts w:ascii="Arial" w:hAnsi="Arial" w:cs="Arial"/>
                <w:sz w:val="20"/>
                <w:szCs w:val="20"/>
              </w:rPr>
              <w:t>zdravotníctvo (OKEČ 85.1).</w:t>
            </w:r>
          </w:p>
          <w:p w:rsidR="00CB7FC7">
            <w:pPr>
              <w:rPr>
                <w:rFonts w:ascii="Arial" w:hAnsi="Arial" w:cs="Arial"/>
                <w:sz w:val="20"/>
                <w:szCs w:val="20"/>
              </w:rPr>
            </w:pPr>
          </w:p>
        </w:tc>
      </w:tr>
      <w:tr>
        <w:tblPrEx>
          <w:tblW w:w="0" w:type="auto"/>
          <w:tblInd w:w="25" w:type="dxa"/>
          <w:tblLayout w:type="fixed"/>
          <w:tblCellMar>
            <w:left w:w="70" w:type="dxa"/>
            <w:right w:w="70" w:type="dxa"/>
          </w:tblCellMar>
        </w:tblPrEx>
        <w:trPr>
          <w:trHeight w:val="70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Periodicita a lehoty na poskytovanie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Periodicita zisťovania: štvrťročne.</w:t>
            </w:r>
          </w:p>
          <w:p w:rsidR="00CB7FC7">
            <w:pPr>
              <w:rPr>
                <w:rFonts w:ascii="Arial" w:hAnsi="Arial" w:cs="Arial"/>
                <w:sz w:val="20"/>
                <w:szCs w:val="20"/>
              </w:rPr>
            </w:pPr>
            <w:r>
              <w:rPr>
                <w:rFonts w:ascii="Arial" w:hAnsi="Arial" w:cs="Arial"/>
                <w:sz w:val="20"/>
                <w:szCs w:val="20"/>
              </w:rPr>
              <w:t>Lehota na odovzdanie štatistických údajov spravodajskou jednotkou: do 14. kalendárneho dňa po sledovanom období.</w:t>
            </w:r>
          </w:p>
        </w:tc>
      </w:tr>
      <w:tr>
        <w:tblPrEx>
          <w:tblW w:w="0" w:type="auto"/>
          <w:tblInd w:w="25" w:type="dxa"/>
          <w:tblLayout w:type="fixed"/>
          <w:tblCellMar>
            <w:left w:w="70" w:type="dxa"/>
            <w:right w:w="70" w:type="dxa"/>
          </w:tblCellMar>
        </w:tblPrEx>
        <w:trPr>
          <w:trHeight w:val="1050"/>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Orgán resp. organizácia, ktorá získava alebo zhromažďuje údaje a zabezpečuje ich spracovanie</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Orgán vykonávajúci zisťo</w:t>
            </w:r>
            <w:r>
              <w:rPr>
                <w:rFonts w:ascii="Arial" w:hAnsi="Arial" w:cs="Arial"/>
                <w:sz w:val="20"/>
                <w:szCs w:val="20"/>
              </w:rPr>
              <w:t>vanie: Ministerstvo zdravotníctva Slovenskej republiky.</w:t>
            </w:r>
          </w:p>
          <w:p w:rsidR="00CB7FC7">
            <w:pPr>
              <w:rPr>
                <w:rFonts w:ascii="Arial" w:hAnsi="Arial" w:cs="Arial"/>
                <w:sz w:val="20"/>
                <w:szCs w:val="20"/>
              </w:rPr>
            </w:pPr>
            <w:r>
              <w:rPr>
                <w:rFonts w:ascii="Arial" w:hAnsi="Arial" w:cs="Arial"/>
                <w:sz w:val="20"/>
                <w:szCs w:val="20"/>
              </w:rPr>
              <w:t>Orgán vykonávajúci jeho spracovanie: Ministerstvo zdravotníctva Slovenskej republiky prostredníctvom Národného centra zdravotníckych informácií v Bratislave.</w:t>
            </w:r>
          </w:p>
        </w:tc>
      </w:tr>
      <w:tr>
        <w:tblPrEx>
          <w:tblW w:w="0" w:type="auto"/>
          <w:tblInd w:w="25" w:type="dxa"/>
          <w:tblLayout w:type="fixed"/>
          <w:tblCellMar>
            <w:left w:w="70" w:type="dxa"/>
            <w:right w:w="70" w:type="dxa"/>
          </w:tblCellMar>
        </w:tblPrEx>
        <w:trPr>
          <w:trHeight w:val="393"/>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Hlavný užívateľ informácií</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Ministerstvo z</w:t>
            </w:r>
            <w:r>
              <w:rPr>
                <w:rFonts w:ascii="Arial" w:hAnsi="Arial" w:cs="Arial"/>
                <w:sz w:val="20"/>
                <w:szCs w:val="20"/>
              </w:rPr>
              <w:t>dravotníctva Slovenskej republiky</w:t>
            </w:r>
          </w:p>
        </w:tc>
      </w:tr>
      <w:tr>
        <w:tblPrEx>
          <w:tblW w:w="0" w:type="auto"/>
          <w:tblInd w:w="25" w:type="dxa"/>
          <w:tblLayout w:type="fixed"/>
          <w:tblCellMar>
            <w:left w:w="70" w:type="dxa"/>
            <w:right w:w="70" w:type="dxa"/>
          </w:tblCellMar>
        </w:tblPrEx>
        <w:trPr>
          <w:trHeight w:val="393"/>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Vedľajší užívateľ informácií</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p>
        </w:tc>
      </w:tr>
      <w:tr>
        <w:tblPrEx>
          <w:tblW w:w="0" w:type="auto"/>
          <w:tblInd w:w="25" w:type="dxa"/>
          <w:tblLayout w:type="fixed"/>
          <w:tblCellMar>
            <w:left w:w="70" w:type="dxa"/>
            <w:right w:w="70" w:type="dxa"/>
          </w:tblCellMar>
        </w:tblPrEx>
        <w:trPr>
          <w:trHeight w:val="540"/>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Právna norma, na základe ktorej sa údaje získavajú</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Zákon č. 576/2004 Z. z. o zdravotnej starostlivosti, službách súvisiacich s poskytovaním zdravotnej starostlivosti a o zmene a doplnení nie</w:t>
            </w:r>
            <w:r>
              <w:rPr>
                <w:rFonts w:ascii="Arial" w:hAnsi="Arial" w:cs="Arial"/>
                <w:sz w:val="20"/>
                <w:szCs w:val="20"/>
              </w:rPr>
              <w:t>ktorých zákonov.</w:t>
            </w:r>
          </w:p>
        </w:tc>
      </w:tr>
      <w:tr>
        <w:tblPrEx>
          <w:tblW w:w="0" w:type="auto"/>
          <w:tblInd w:w="25" w:type="dxa"/>
          <w:tblLayout w:type="fixed"/>
          <w:tblCellMar>
            <w:left w:w="70" w:type="dxa"/>
            <w:right w:w="70" w:type="dxa"/>
          </w:tblCellMar>
        </w:tblPrEx>
        <w:trPr>
          <w:trHeight w:val="433"/>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Rozsah súboru spravodajských jednotiek</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40 spravodajských jednotiek.</w:t>
            </w:r>
          </w:p>
        </w:tc>
      </w:tr>
      <w:tr>
        <w:tblPrEx>
          <w:tblW w:w="0" w:type="auto"/>
          <w:tblInd w:w="25" w:type="dxa"/>
          <w:tblLayout w:type="fixed"/>
          <w:tblCellMar>
            <w:left w:w="70" w:type="dxa"/>
            <w:right w:w="70" w:type="dxa"/>
          </w:tblCellMar>
        </w:tblPrEx>
        <w:trPr>
          <w:trHeight w:val="40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Spôsob zberu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Formuláre, elektronický zber (disketa).</w:t>
            </w:r>
          </w:p>
        </w:tc>
      </w:tr>
      <w:tr>
        <w:tblPrEx>
          <w:tblW w:w="0" w:type="auto"/>
          <w:tblInd w:w="25" w:type="dxa"/>
          <w:tblLayout w:type="fixed"/>
          <w:tblCellMar>
            <w:left w:w="70" w:type="dxa"/>
            <w:right w:w="70" w:type="dxa"/>
          </w:tblCellMar>
        </w:tblPrEx>
        <w:trPr>
          <w:trHeight w:val="58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Predpokladané náklady na získavanie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Prevádzkové náklady na získavanie údajov v súčasnosti predstavujú počty hodín potrebných na spracovanie údajov zamestnancami Národného centra zdravotníckych informácií, náklady na poštovné a spoje.</w:t>
            </w:r>
          </w:p>
        </w:tc>
      </w:tr>
      <w:tr>
        <w:tblPrEx>
          <w:tblW w:w="0" w:type="auto"/>
          <w:tblInd w:w="25" w:type="dxa"/>
          <w:tblLayout w:type="fixed"/>
          <w:tblCellMar>
            <w:left w:w="70" w:type="dxa"/>
            <w:right w:w="70" w:type="dxa"/>
          </w:tblCellMar>
        </w:tblPrEx>
        <w:trPr>
          <w:trHeight w:val="289"/>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Návratnosť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100 %.</w:t>
            </w:r>
          </w:p>
        </w:tc>
      </w:tr>
      <w:tr>
        <w:tblPrEx>
          <w:tblW w:w="0" w:type="auto"/>
          <w:tblInd w:w="25" w:type="dxa"/>
          <w:tblLayout w:type="fixed"/>
          <w:tblCellMar>
            <w:left w:w="70" w:type="dxa"/>
            <w:right w:w="70" w:type="dxa"/>
          </w:tblCellMar>
        </w:tblPrEx>
        <w:trPr>
          <w:trHeight w:val="79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Termín a spôsob zverejnenia výstupných informácií zo spracovania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Štvrťročne: Informácie p</w:t>
            </w:r>
            <w:r>
              <w:rPr>
                <w:rFonts w:ascii="Arial" w:hAnsi="Arial" w:cs="Arial"/>
                <w:sz w:val="20"/>
                <w:szCs w:val="20"/>
              </w:rPr>
              <w:t>re Ministerstvo zdravotníctva Slovenskej republiky.</w:t>
            </w:r>
          </w:p>
        </w:tc>
      </w:tr>
      <w:tr>
        <w:tblPrEx>
          <w:tblW w:w="0" w:type="auto"/>
          <w:tblInd w:w="25" w:type="dxa"/>
          <w:tblLayout w:type="fixed"/>
          <w:tblCellMar>
            <w:left w:w="70" w:type="dxa"/>
            <w:right w:w="70" w:type="dxa"/>
          </w:tblCellMar>
        </w:tblPrEx>
        <w:trPr>
          <w:trHeight w:val="540"/>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Spôsob a forma uchovávania získaných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Archivovanie v databanke údajov.</w:t>
            </w:r>
          </w:p>
        </w:tc>
      </w:tr>
      <w:tr>
        <w:tblPrEx>
          <w:tblW w:w="0" w:type="auto"/>
          <w:tblInd w:w="25" w:type="dxa"/>
          <w:tblLayout w:type="fixed"/>
          <w:tblCellMar>
            <w:left w:w="70" w:type="dxa"/>
            <w:right w:w="70" w:type="dxa"/>
          </w:tblCellMar>
        </w:tblPrEx>
        <w:trPr>
          <w:trHeight w:val="737"/>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Možnosť prístupu k údajom inými ministerstvami a štátnymi organizáciami</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Na požiadanie výstupy podľa potreby.</w:t>
            </w:r>
          </w:p>
        </w:tc>
      </w:tr>
      <w:tr>
        <w:tblPrEx>
          <w:tblW w:w="0" w:type="auto"/>
          <w:tblInd w:w="25" w:type="dxa"/>
          <w:tblLayout w:type="fixed"/>
          <w:tblCellMar>
            <w:left w:w="70" w:type="dxa"/>
            <w:right w:w="70" w:type="dxa"/>
          </w:tblCellMar>
        </w:tblPrEx>
        <w:trPr>
          <w:trHeight w:val="810"/>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 xml:space="preserve">Adresa správcu </w:t>
            </w:r>
            <w:r>
              <w:rPr>
                <w:rFonts w:ascii="Arial" w:hAnsi="Arial" w:cs="Arial"/>
                <w:b/>
                <w:bCs/>
                <w:sz w:val="20"/>
                <w:szCs w:val="20"/>
              </w:rPr>
              <w:t>výstupných databáz</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Národné centrum zdravotníckych informácií</w:t>
            </w:r>
          </w:p>
          <w:p w:rsidR="00CB7FC7">
            <w:pPr>
              <w:rPr>
                <w:rFonts w:ascii="Arial" w:hAnsi="Arial" w:cs="Arial"/>
                <w:sz w:val="20"/>
                <w:szCs w:val="20"/>
              </w:rPr>
            </w:pPr>
            <w:r>
              <w:rPr>
                <w:rFonts w:ascii="Arial" w:hAnsi="Arial" w:cs="Arial"/>
                <w:sz w:val="20"/>
                <w:szCs w:val="20"/>
              </w:rPr>
              <w:t>Lazaretská 26</w:t>
            </w:r>
          </w:p>
          <w:p w:rsidR="00CB7FC7">
            <w:pPr>
              <w:rPr>
                <w:rFonts w:ascii="Arial" w:hAnsi="Arial" w:cs="Arial"/>
                <w:sz w:val="20"/>
                <w:szCs w:val="20"/>
              </w:rPr>
            </w:pPr>
            <w:r>
              <w:rPr>
                <w:rFonts w:ascii="Arial" w:hAnsi="Arial" w:cs="Arial"/>
                <w:sz w:val="20"/>
                <w:szCs w:val="20"/>
              </w:rPr>
              <w:t>811 09 Bratislava</w:t>
            </w:r>
          </w:p>
        </w:tc>
      </w:tr>
    </w:tbl>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tbl>
      <w:tblPr>
        <w:tblW w:w="0" w:type="auto"/>
        <w:tblInd w:w="25" w:type="dxa"/>
        <w:tblLayout w:type="fixed"/>
        <w:tblCellMar>
          <w:left w:w="70" w:type="dxa"/>
          <w:right w:w="70" w:type="dxa"/>
        </w:tblCellMar>
      </w:tblPr>
      <w:tblGrid>
        <w:gridCol w:w="3140"/>
        <w:gridCol w:w="5905"/>
      </w:tblGrid>
      <w:tr>
        <w:tblPrEx>
          <w:tblW w:w="0" w:type="auto"/>
          <w:tblInd w:w="25" w:type="dxa"/>
          <w:tblLayout w:type="fixed"/>
          <w:tblCellMar>
            <w:left w:w="70" w:type="dxa"/>
            <w:right w:w="70" w:type="dxa"/>
          </w:tblCellMar>
        </w:tblPrEx>
        <w:trPr>
          <w:cantSplit/>
          <w:trHeight w:hRule="auto" w:val="0"/>
        </w:trPr>
        <w:tc>
          <w:tcPr>
            <w:tcW w:w="9045" w:type="dxa"/>
            <w:gridSpan w:val="2"/>
            <w:tcBorders>
              <w:top w:val="double" w:sz="1" w:space="0" w:color="000000"/>
              <w:left w:val="double" w:sz="1" w:space="0" w:color="000000"/>
              <w:bottom w:val="double" w:sz="1" w:space="0" w:color="000000"/>
              <w:right w:val="double" w:sz="1" w:space="0" w:color="000000"/>
              <w:tl2br w:val="nil"/>
              <w:tr2bl w:val="nil"/>
            </w:tcBorders>
            <w:textDirection w:val="lrTb"/>
            <w:vAlign w:val="center"/>
          </w:tcPr>
          <w:p w:rsidR="00CB7FC7">
            <w:pPr>
              <w:snapToGrid w:val="0"/>
              <w:jc w:val="center"/>
              <w:rPr>
                <w:rFonts w:ascii="Arial" w:hAnsi="Arial" w:cs="Arial"/>
                <w:b/>
                <w:bCs/>
                <w:sz w:val="32"/>
                <w:szCs w:val="32"/>
              </w:rPr>
            </w:pPr>
            <w:r>
              <w:rPr>
                <w:rFonts w:ascii="Arial" w:hAnsi="Arial" w:cs="Arial"/>
                <w:b/>
                <w:bCs/>
                <w:sz w:val="32"/>
                <w:szCs w:val="32"/>
              </w:rPr>
              <w:t>Štatistické zisťovania</w:t>
            </w:r>
          </w:p>
        </w:tc>
      </w:tr>
      <w:tr>
        <w:tblPrEx>
          <w:tblW w:w="0" w:type="auto"/>
          <w:tblInd w:w="25" w:type="dxa"/>
          <w:tblLayout w:type="fixed"/>
          <w:tblCellMar>
            <w:left w:w="70" w:type="dxa"/>
            <w:right w:w="70" w:type="dxa"/>
          </w:tblCellMar>
        </w:tblPrEx>
        <w:trPr>
          <w:trHeight w:val="285"/>
        </w:trPr>
        <w:tc>
          <w:tcPr>
            <w:tcW w:w="9045" w:type="dxa"/>
            <w:gridSpan w:val="2"/>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jc w:val="center"/>
              <w:rPr>
                <w:rFonts w:ascii="Arial" w:hAnsi="Arial" w:cs="Arial"/>
                <w:sz w:val="20"/>
                <w:szCs w:val="20"/>
              </w:rPr>
            </w:pPr>
            <w:r>
              <w:rPr>
                <w:rFonts w:ascii="Arial" w:hAnsi="Arial" w:cs="Arial"/>
                <w:sz w:val="22"/>
                <w:szCs w:val="22"/>
              </w:rPr>
              <w:t>Štatistické zisťovania v rámci rezortnej legislatívy – spravodajská povinnosť vyplýva z § 44 zákona č. 576/2004 Z.z. o zdravotnej starostlivosti, službách súvisiacich s poskytovaním zdravotnej starostlivosti a o zmene a doplnení niektorých zákonov</w:t>
            </w:r>
            <w:r>
              <w:rPr>
                <w:rFonts w:ascii="Arial" w:hAnsi="Arial" w:cs="Arial"/>
                <w:sz w:val="20"/>
                <w:szCs w:val="20"/>
              </w:rPr>
              <w:t>)</w:t>
            </w:r>
          </w:p>
        </w:tc>
      </w:tr>
      <w:tr>
        <w:tblPrEx>
          <w:tblW w:w="0" w:type="auto"/>
          <w:tblInd w:w="25" w:type="dxa"/>
          <w:tblLayout w:type="fixed"/>
          <w:tblCellMar>
            <w:left w:w="70" w:type="dxa"/>
            <w:right w:w="70" w:type="dxa"/>
          </w:tblCellMar>
        </w:tblPrEx>
        <w:trPr>
          <w:trHeight w:val="40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Kód zisťovania</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b/>
                <w:sz w:val="20"/>
                <w:szCs w:val="20"/>
              </w:rPr>
            </w:pPr>
            <w:r>
              <w:rPr>
                <w:rFonts w:ascii="Arial" w:hAnsi="Arial" w:cs="Arial"/>
                <w:b/>
                <w:sz w:val="20"/>
                <w:szCs w:val="20"/>
              </w:rPr>
              <w:t>M (MZ SR) 4-01</w:t>
            </w:r>
          </w:p>
        </w:tc>
      </w:tr>
      <w:tr>
        <w:tblPrEx>
          <w:tblW w:w="0" w:type="auto"/>
          <w:tblInd w:w="25" w:type="dxa"/>
          <w:tblLayout w:type="fixed"/>
          <w:tblCellMar>
            <w:left w:w="70" w:type="dxa"/>
            <w:right w:w="70" w:type="dxa"/>
          </w:tblCellMar>
        </w:tblPrEx>
        <w:trPr>
          <w:trHeight w:val="28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Názov zisťovania</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b/>
                <w:sz w:val="20"/>
                <w:szCs w:val="20"/>
              </w:rPr>
            </w:pPr>
            <w:r>
              <w:rPr>
                <w:rFonts w:ascii="Arial" w:hAnsi="Arial" w:cs="Arial"/>
                <w:b/>
                <w:sz w:val="20"/>
                <w:szCs w:val="20"/>
              </w:rPr>
              <w:t xml:space="preserve">Ročný výkaz o počte a štruktúre                  </w:t>
            </w:r>
            <w:r>
              <w:rPr>
                <w:rFonts w:ascii="Arial" w:hAnsi="Arial" w:cs="Arial"/>
                <w:b/>
                <w:sz w:val="20"/>
                <w:szCs w:val="20"/>
              </w:rPr>
              <w:t xml:space="preserve">                          štátnych zamestnancov v zdravotníctve</w:t>
            </w:r>
          </w:p>
        </w:tc>
      </w:tr>
      <w:tr>
        <w:tblPrEx>
          <w:tblW w:w="0" w:type="auto"/>
          <w:tblInd w:w="25" w:type="dxa"/>
          <w:tblLayout w:type="fixed"/>
          <w:tblCellMar>
            <w:left w:w="70" w:type="dxa"/>
            <w:right w:w="70" w:type="dxa"/>
          </w:tblCellMar>
        </w:tblPrEx>
        <w:trPr>
          <w:trHeight w:val="28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 </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 </w:t>
            </w:r>
          </w:p>
        </w:tc>
      </w:tr>
      <w:tr>
        <w:tblPrEx>
          <w:tblW w:w="0" w:type="auto"/>
          <w:tblInd w:w="25" w:type="dxa"/>
          <w:tblLayout w:type="fixed"/>
          <w:tblCellMar>
            <w:left w:w="70" w:type="dxa"/>
            <w:right w:w="70" w:type="dxa"/>
          </w:tblCellMar>
        </w:tblPrEx>
        <w:trPr>
          <w:trHeight w:val="70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Účel a využitie výsledkov zo spracovania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Účelom štatistického zisťovania je získať informácie o zložení mzdových prostriedkov a o zamestnancoch v štátnozamestnaneckom pomere v zdravotníctve podľa jednotlivých funkcií. Spracované údaje využíva Ministerstvo zdravotníctva Slovenskej republiky.</w:t>
            </w:r>
          </w:p>
        </w:tc>
      </w:tr>
      <w:tr>
        <w:tblPrEx>
          <w:tblW w:w="0" w:type="auto"/>
          <w:tblInd w:w="25" w:type="dxa"/>
          <w:tblLayout w:type="fixed"/>
          <w:tblCellMar>
            <w:left w:w="70" w:type="dxa"/>
            <w:right w:w="70" w:type="dxa"/>
          </w:tblCellMar>
        </w:tblPrEx>
        <w:trPr>
          <w:trHeight w:val="884"/>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Vecná (obsahová) charakteristika a postupy získavania a zhromažďovania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Charakteristika navrhnutých ukazovateľov: ukazovatele poskytujúce prehľad o mzdách a o zložkách miezd a o počte a pohybe štátnych  zamestnancov podľa jednotlivých funkcií.</w:t>
            </w:r>
          </w:p>
        </w:tc>
      </w:tr>
      <w:tr>
        <w:tblPrEx>
          <w:tblW w:w="0" w:type="auto"/>
          <w:tblInd w:w="25" w:type="dxa"/>
          <w:tblLayout w:type="fixed"/>
          <w:tblCellMar>
            <w:left w:w="70" w:type="dxa"/>
            <w:right w:w="70" w:type="dxa"/>
          </w:tblCellMar>
        </w:tblPrEx>
        <w:trPr>
          <w:trHeight w:val="277"/>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Použitá metóda získavania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Vyčerpávajúce zisťovanie.</w:t>
            </w:r>
          </w:p>
        </w:tc>
      </w:tr>
      <w:tr>
        <w:tblPrEx>
          <w:tblW w:w="0" w:type="auto"/>
          <w:tblInd w:w="25" w:type="dxa"/>
          <w:tblLayout w:type="fixed"/>
          <w:tblCellMar>
            <w:left w:w="70" w:type="dxa"/>
            <w:right w:w="70" w:type="dxa"/>
          </w:tblCellMar>
        </w:tblPrEx>
        <w:trPr>
          <w:trHeight w:val="449"/>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Vymedzenie spravodajských jednotiek</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Spravodajské jednotky - právne subjekty, bez ohľadu na počet zamestnancov, podľa Štatistickej odvetvovej klasifikácie ekonomických činností (OKEČ):</w:t>
            </w:r>
          </w:p>
          <w:p w:rsidR="00CB7FC7">
            <w:pPr>
              <w:rPr>
                <w:rFonts w:ascii="Arial" w:hAnsi="Arial" w:cs="Arial"/>
                <w:sz w:val="20"/>
                <w:szCs w:val="20"/>
              </w:rPr>
            </w:pPr>
            <w:r>
              <w:rPr>
                <w:rFonts w:ascii="Arial" w:hAnsi="Arial" w:cs="Arial"/>
                <w:sz w:val="20"/>
                <w:szCs w:val="20"/>
              </w:rPr>
              <w:t>zdravotníctvo (OKEČ 85.1).</w:t>
            </w:r>
          </w:p>
        </w:tc>
      </w:tr>
      <w:tr>
        <w:tblPrEx>
          <w:tblW w:w="0" w:type="auto"/>
          <w:tblInd w:w="25" w:type="dxa"/>
          <w:tblLayout w:type="fixed"/>
          <w:tblCellMar>
            <w:left w:w="70" w:type="dxa"/>
            <w:right w:w="70" w:type="dxa"/>
          </w:tblCellMar>
        </w:tblPrEx>
        <w:trPr>
          <w:trHeight w:val="70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Periodicita a lehoty na poskytovanie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Periodicita zisťovania: štvrťročne.</w:t>
            </w:r>
          </w:p>
          <w:p w:rsidR="00CB7FC7">
            <w:pPr>
              <w:rPr>
                <w:rFonts w:ascii="Arial" w:hAnsi="Arial" w:cs="Arial"/>
                <w:sz w:val="20"/>
                <w:szCs w:val="20"/>
              </w:rPr>
            </w:pPr>
            <w:r>
              <w:rPr>
                <w:rFonts w:ascii="Arial" w:hAnsi="Arial" w:cs="Arial"/>
                <w:sz w:val="20"/>
                <w:szCs w:val="20"/>
              </w:rPr>
              <w:t>Lehota na odovzdanie štatistických údajov spravodaj</w:t>
            </w:r>
            <w:r>
              <w:rPr>
                <w:rFonts w:ascii="Arial" w:hAnsi="Arial" w:cs="Arial"/>
                <w:sz w:val="20"/>
                <w:szCs w:val="20"/>
              </w:rPr>
              <w:t>skou jednotkou: do 20. januára nasledujúceho roka.</w:t>
            </w:r>
          </w:p>
        </w:tc>
      </w:tr>
      <w:tr>
        <w:tblPrEx>
          <w:tblW w:w="0" w:type="auto"/>
          <w:tblInd w:w="25" w:type="dxa"/>
          <w:tblLayout w:type="fixed"/>
          <w:tblCellMar>
            <w:left w:w="70" w:type="dxa"/>
            <w:right w:w="70" w:type="dxa"/>
          </w:tblCellMar>
        </w:tblPrEx>
        <w:trPr>
          <w:trHeight w:val="1050"/>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Orgán resp. organizácia, ktorá získava alebo zhromažďuje údaje a zabezpečuje ich spracovanie</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Orgán vykonávajúci zisťovanie: Ministerstvo zdravotníctva Slovenskej republiky.</w:t>
            </w:r>
          </w:p>
          <w:p w:rsidR="00CB7FC7">
            <w:pPr>
              <w:rPr>
                <w:rFonts w:ascii="Arial" w:hAnsi="Arial" w:cs="Arial"/>
                <w:sz w:val="20"/>
                <w:szCs w:val="20"/>
              </w:rPr>
            </w:pPr>
            <w:r>
              <w:rPr>
                <w:rFonts w:ascii="Arial" w:hAnsi="Arial" w:cs="Arial"/>
                <w:sz w:val="20"/>
                <w:szCs w:val="20"/>
              </w:rPr>
              <w:t>Orgán vykonávajúci jeho spracov</w:t>
            </w:r>
            <w:r>
              <w:rPr>
                <w:rFonts w:ascii="Arial" w:hAnsi="Arial" w:cs="Arial"/>
                <w:sz w:val="20"/>
                <w:szCs w:val="20"/>
              </w:rPr>
              <w:t>anie: Ministerstvo zdravotníctva Slovenskej republiky prostredníctvom Národného centra zdravotníckych informácií v Bratislave.</w:t>
            </w:r>
          </w:p>
        </w:tc>
      </w:tr>
      <w:tr>
        <w:tblPrEx>
          <w:tblW w:w="0" w:type="auto"/>
          <w:tblInd w:w="25" w:type="dxa"/>
          <w:tblLayout w:type="fixed"/>
          <w:tblCellMar>
            <w:left w:w="70" w:type="dxa"/>
            <w:right w:w="70" w:type="dxa"/>
          </w:tblCellMar>
        </w:tblPrEx>
        <w:trPr>
          <w:trHeight w:val="393"/>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Hlavný užívateľ informácií</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 Ministerstvo zdravotníctva Slovenskej republiky</w:t>
            </w:r>
          </w:p>
        </w:tc>
      </w:tr>
      <w:tr>
        <w:tblPrEx>
          <w:tblW w:w="0" w:type="auto"/>
          <w:tblInd w:w="25" w:type="dxa"/>
          <w:tblLayout w:type="fixed"/>
          <w:tblCellMar>
            <w:left w:w="70" w:type="dxa"/>
            <w:right w:w="70" w:type="dxa"/>
          </w:tblCellMar>
        </w:tblPrEx>
        <w:trPr>
          <w:trHeight w:val="393"/>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Vedľajší užívateľ informácií</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p>
        </w:tc>
      </w:tr>
      <w:tr>
        <w:tblPrEx>
          <w:tblW w:w="0" w:type="auto"/>
          <w:tblInd w:w="25" w:type="dxa"/>
          <w:tblLayout w:type="fixed"/>
          <w:tblCellMar>
            <w:left w:w="70" w:type="dxa"/>
            <w:right w:w="70" w:type="dxa"/>
          </w:tblCellMar>
        </w:tblPrEx>
        <w:trPr>
          <w:trHeight w:val="540"/>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Právna norma, na zák</w:t>
            </w:r>
            <w:r>
              <w:rPr>
                <w:rFonts w:ascii="Arial" w:hAnsi="Arial" w:cs="Arial"/>
                <w:b/>
                <w:bCs/>
                <w:sz w:val="20"/>
                <w:szCs w:val="20"/>
              </w:rPr>
              <w:t>lade ktorej sa údaje získavajú</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Zákon č. 576/2004 Z. z. o zdravotnej starostlivosti, službách súvisiacich s poskytovaním zdravotnej starostlivosti a o zmene a doplnení niektorých zákonov.</w:t>
            </w:r>
          </w:p>
        </w:tc>
      </w:tr>
      <w:tr>
        <w:tblPrEx>
          <w:tblW w:w="0" w:type="auto"/>
          <w:tblInd w:w="25" w:type="dxa"/>
          <w:tblLayout w:type="fixed"/>
          <w:tblCellMar>
            <w:left w:w="70" w:type="dxa"/>
            <w:right w:w="70" w:type="dxa"/>
          </w:tblCellMar>
        </w:tblPrEx>
        <w:trPr>
          <w:trHeight w:val="433"/>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Rozsah súboru spravodajských jednotiek</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40 spravodajských jednotiek.</w:t>
            </w:r>
          </w:p>
        </w:tc>
      </w:tr>
      <w:tr>
        <w:tblPrEx>
          <w:tblW w:w="0" w:type="auto"/>
          <w:tblInd w:w="25" w:type="dxa"/>
          <w:tblLayout w:type="fixed"/>
          <w:tblCellMar>
            <w:left w:w="70" w:type="dxa"/>
            <w:right w:w="70" w:type="dxa"/>
          </w:tblCellMar>
        </w:tblPrEx>
        <w:trPr>
          <w:trHeight w:val="40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Spôsob zberu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Formuláre, elektronický zber (disketa).</w:t>
            </w:r>
          </w:p>
        </w:tc>
      </w:tr>
      <w:tr>
        <w:tblPrEx>
          <w:tblW w:w="0" w:type="auto"/>
          <w:tblInd w:w="25" w:type="dxa"/>
          <w:tblLayout w:type="fixed"/>
          <w:tblCellMar>
            <w:left w:w="70" w:type="dxa"/>
            <w:right w:w="70" w:type="dxa"/>
          </w:tblCellMar>
        </w:tblPrEx>
        <w:trPr>
          <w:trHeight w:val="58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Predpokladané náklady na získavanie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Prevádzkové náklady na získavanie údajov v súčasnosti predstavujú počty hodín potrebných na spracovanie údajov zamestnancami Národného centra zdravotní</w:t>
            </w:r>
            <w:r>
              <w:rPr>
                <w:rFonts w:ascii="Arial" w:hAnsi="Arial" w:cs="Arial"/>
                <w:sz w:val="20"/>
                <w:szCs w:val="20"/>
              </w:rPr>
              <w:t>ckych informácií, náklady na poštovné a spoje.</w:t>
            </w:r>
          </w:p>
        </w:tc>
      </w:tr>
      <w:tr>
        <w:tblPrEx>
          <w:tblW w:w="0" w:type="auto"/>
          <w:tblInd w:w="25" w:type="dxa"/>
          <w:tblLayout w:type="fixed"/>
          <w:tblCellMar>
            <w:left w:w="70" w:type="dxa"/>
            <w:right w:w="70" w:type="dxa"/>
          </w:tblCellMar>
        </w:tblPrEx>
        <w:trPr>
          <w:trHeight w:val="289"/>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Návratnosť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 100 %.</w:t>
            </w:r>
          </w:p>
        </w:tc>
      </w:tr>
      <w:tr>
        <w:tblPrEx>
          <w:tblW w:w="0" w:type="auto"/>
          <w:tblInd w:w="25" w:type="dxa"/>
          <w:tblLayout w:type="fixed"/>
          <w:tblCellMar>
            <w:left w:w="70" w:type="dxa"/>
            <w:right w:w="70" w:type="dxa"/>
          </w:tblCellMar>
        </w:tblPrEx>
        <w:trPr>
          <w:trHeight w:val="79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Termín a spôsob zverejnenia výstupných informácií zo spracovania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Štvrťročne: Informácie pre Ministerstvo zdravotníctva Slovenskej republiky.</w:t>
            </w:r>
          </w:p>
        </w:tc>
      </w:tr>
      <w:tr>
        <w:tblPrEx>
          <w:tblW w:w="0" w:type="auto"/>
          <w:tblInd w:w="25" w:type="dxa"/>
          <w:tblLayout w:type="fixed"/>
          <w:tblCellMar>
            <w:left w:w="70" w:type="dxa"/>
            <w:right w:w="70" w:type="dxa"/>
          </w:tblCellMar>
        </w:tblPrEx>
        <w:trPr>
          <w:trHeight w:val="540"/>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Spôsob a forma uchovávania získa</w:t>
            </w:r>
            <w:r>
              <w:rPr>
                <w:rFonts w:ascii="Arial" w:hAnsi="Arial" w:cs="Arial"/>
                <w:b/>
                <w:bCs/>
                <w:sz w:val="20"/>
                <w:szCs w:val="20"/>
              </w:rPr>
              <w:t>ných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Archivovanie v databanke údajov.</w:t>
            </w:r>
          </w:p>
        </w:tc>
      </w:tr>
      <w:tr>
        <w:tblPrEx>
          <w:tblW w:w="0" w:type="auto"/>
          <w:tblInd w:w="25" w:type="dxa"/>
          <w:tblLayout w:type="fixed"/>
          <w:tblCellMar>
            <w:left w:w="70" w:type="dxa"/>
            <w:right w:w="70" w:type="dxa"/>
          </w:tblCellMar>
        </w:tblPrEx>
        <w:trPr>
          <w:trHeight w:val="737"/>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Možnosť prístupu k údajom inými ministerstvami a štátnymi organizáciami</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Na požiadanie výstupy podľa potreby.</w:t>
            </w:r>
          </w:p>
        </w:tc>
      </w:tr>
      <w:tr>
        <w:tblPrEx>
          <w:tblW w:w="0" w:type="auto"/>
          <w:tblInd w:w="25" w:type="dxa"/>
          <w:tblLayout w:type="fixed"/>
          <w:tblCellMar>
            <w:left w:w="70" w:type="dxa"/>
            <w:right w:w="70" w:type="dxa"/>
          </w:tblCellMar>
        </w:tblPrEx>
        <w:trPr>
          <w:trHeight w:val="810"/>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Adresa správcu výstupných databáz</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Národné centrum zdravotníckych informácií</w:t>
            </w:r>
          </w:p>
          <w:p w:rsidR="00CB7FC7">
            <w:pPr>
              <w:rPr>
                <w:rFonts w:ascii="Arial" w:hAnsi="Arial" w:cs="Arial"/>
                <w:sz w:val="20"/>
                <w:szCs w:val="20"/>
              </w:rPr>
            </w:pPr>
            <w:r>
              <w:rPr>
                <w:rFonts w:ascii="Arial" w:hAnsi="Arial" w:cs="Arial"/>
                <w:sz w:val="20"/>
                <w:szCs w:val="20"/>
              </w:rPr>
              <w:t>Lazaretská 26</w:t>
            </w:r>
          </w:p>
          <w:p w:rsidR="00CB7FC7">
            <w:pPr>
              <w:rPr>
                <w:rFonts w:ascii="Arial" w:hAnsi="Arial" w:cs="Arial"/>
                <w:sz w:val="20"/>
                <w:szCs w:val="20"/>
              </w:rPr>
            </w:pPr>
            <w:r>
              <w:rPr>
                <w:rFonts w:ascii="Arial" w:hAnsi="Arial" w:cs="Arial"/>
                <w:sz w:val="20"/>
                <w:szCs w:val="20"/>
              </w:rPr>
              <w:t>811 09 Bra</w:t>
            </w:r>
            <w:r>
              <w:rPr>
                <w:rFonts w:ascii="Arial" w:hAnsi="Arial" w:cs="Arial"/>
                <w:sz w:val="20"/>
                <w:szCs w:val="20"/>
              </w:rPr>
              <w:t>tislava</w:t>
            </w:r>
          </w:p>
        </w:tc>
      </w:tr>
    </w:tbl>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tbl>
      <w:tblPr>
        <w:tblW w:w="0" w:type="auto"/>
        <w:tblInd w:w="25" w:type="dxa"/>
        <w:tblLayout w:type="fixed"/>
        <w:tblCellMar>
          <w:left w:w="70" w:type="dxa"/>
          <w:right w:w="70" w:type="dxa"/>
        </w:tblCellMar>
      </w:tblPr>
      <w:tblGrid>
        <w:gridCol w:w="3140"/>
        <w:gridCol w:w="5905"/>
      </w:tblGrid>
      <w:tr>
        <w:tblPrEx>
          <w:tblW w:w="0" w:type="auto"/>
          <w:tblInd w:w="25" w:type="dxa"/>
          <w:tblLayout w:type="fixed"/>
          <w:tblCellMar>
            <w:left w:w="70" w:type="dxa"/>
            <w:right w:w="70" w:type="dxa"/>
          </w:tblCellMar>
        </w:tblPrEx>
        <w:trPr>
          <w:cantSplit/>
          <w:trHeight w:hRule="auto" w:val="0"/>
        </w:trPr>
        <w:tc>
          <w:tcPr>
            <w:tcW w:w="9045" w:type="dxa"/>
            <w:gridSpan w:val="2"/>
            <w:tcBorders>
              <w:top w:val="double" w:sz="1" w:space="0" w:color="000000"/>
              <w:left w:val="double" w:sz="1" w:space="0" w:color="000000"/>
              <w:bottom w:val="double" w:sz="1" w:space="0" w:color="000000"/>
              <w:right w:val="double" w:sz="1" w:space="0" w:color="000000"/>
              <w:tl2br w:val="nil"/>
              <w:tr2bl w:val="nil"/>
            </w:tcBorders>
            <w:textDirection w:val="lrTb"/>
            <w:vAlign w:val="center"/>
          </w:tcPr>
          <w:p w:rsidR="00CB7FC7">
            <w:pPr>
              <w:snapToGrid w:val="0"/>
              <w:jc w:val="center"/>
              <w:rPr>
                <w:rFonts w:ascii="Arial" w:hAnsi="Arial" w:cs="Arial"/>
                <w:b/>
                <w:bCs/>
                <w:sz w:val="32"/>
                <w:szCs w:val="32"/>
              </w:rPr>
            </w:pPr>
            <w:r>
              <w:rPr>
                <w:rFonts w:ascii="Arial" w:hAnsi="Arial" w:cs="Arial"/>
                <w:b/>
                <w:bCs/>
                <w:sz w:val="32"/>
                <w:szCs w:val="32"/>
              </w:rPr>
              <w:t>Štatistické zisťovania</w:t>
            </w:r>
          </w:p>
        </w:tc>
      </w:tr>
      <w:tr>
        <w:tblPrEx>
          <w:tblW w:w="0" w:type="auto"/>
          <w:tblInd w:w="25" w:type="dxa"/>
          <w:tblLayout w:type="fixed"/>
          <w:tblCellMar>
            <w:left w:w="70" w:type="dxa"/>
            <w:right w:w="70" w:type="dxa"/>
          </w:tblCellMar>
        </w:tblPrEx>
        <w:trPr>
          <w:trHeight w:val="285"/>
        </w:trPr>
        <w:tc>
          <w:tcPr>
            <w:tcW w:w="9045" w:type="dxa"/>
            <w:gridSpan w:val="2"/>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jc w:val="center"/>
              <w:rPr>
                <w:rFonts w:ascii="Arial" w:hAnsi="Arial" w:cs="Arial"/>
                <w:sz w:val="20"/>
                <w:szCs w:val="20"/>
              </w:rPr>
            </w:pPr>
            <w:r>
              <w:rPr>
                <w:rFonts w:ascii="Arial" w:hAnsi="Arial" w:cs="Arial"/>
                <w:sz w:val="22"/>
                <w:szCs w:val="22"/>
              </w:rPr>
              <w:t>Štatistické zisťovania v rámci rezortnej legislatívy – spravodajská povinnosť vyplýva z § 44 zákona č. 576/2004 Z.z. o zdravotnej starostlivosti, službách súvisiacich s poskyto</w:t>
            </w:r>
            <w:r>
              <w:rPr>
                <w:rFonts w:ascii="Arial" w:hAnsi="Arial" w:cs="Arial"/>
                <w:sz w:val="22"/>
                <w:szCs w:val="22"/>
              </w:rPr>
              <w:t>vaním zdravotnej starostlivosti a o zmene a doplnení niektorých zákonov</w:t>
            </w:r>
            <w:r>
              <w:rPr>
                <w:rFonts w:ascii="Arial" w:hAnsi="Arial" w:cs="Arial"/>
                <w:sz w:val="20"/>
                <w:szCs w:val="20"/>
              </w:rPr>
              <w:t>)</w:t>
            </w:r>
          </w:p>
        </w:tc>
      </w:tr>
      <w:tr>
        <w:tblPrEx>
          <w:tblW w:w="0" w:type="auto"/>
          <w:tblInd w:w="25" w:type="dxa"/>
          <w:tblLayout w:type="fixed"/>
          <w:tblCellMar>
            <w:left w:w="70" w:type="dxa"/>
            <w:right w:w="70" w:type="dxa"/>
          </w:tblCellMar>
        </w:tblPrEx>
        <w:trPr>
          <w:trHeight w:val="40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Kód zisťovania</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b/>
                <w:sz w:val="20"/>
                <w:szCs w:val="20"/>
              </w:rPr>
            </w:pPr>
            <w:r>
              <w:rPr>
                <w:rFonts w:ascii="Arial" w:hAnsi="Arial" w:cs="Arial"/>
                <w:b/>
                <w:sz w:val="20"/>
                <w:szCs w:val="20"/>
              </w:rPr>
              <w:t>R (MZ SR) 1-99</w:t>
              <w:tab/>
            </w:r>
          </w:p>
        </w:tc>
      </w:tr>
      <w:tr>
        <w:tblPrEx>
          <w:tblW w:w="0" w:type="auto"/>
          <w:tblInd w:w="25" w:type="dxa"/>
          <w:tblLayout w:type="fixed"/>
          <w:tblCellMar>
            <w:left w:w="70" w:type="dxa"/>
            <w:right w:w="70" w:type="dxa"/>
          </w:tblCellMar>
        </w:tblPrEx>
        <w:trPr>
          <w:trHeight w:val="28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Názov zisťovania</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tabs>
                <w:tab w:val="left" w:pos="1980"/>
              </w:tabs>
              <w:snapToGrid w:val="0"/>
              <w:rPr>
                <w:rFonts w:ascii="Arial" w:hAnsi="Arial" w:cs="Arial"/>
                <w:b/>
                <w:color w:val="000000"/>
                <w:sz w:val="20"/>
                <w:szCs w:val="20"/>
              </w:rPr>
            </w:pPr>
            <w:r>
              <w:rPr>
                <w:rFonts w:ascii="Arial" w:hAnsi="Arial" w:cs="Arial"/>
                <w:b/>
                <w:color w:val="000000"/>
                <w:sz w:val="20"/>
                <w:szCs w:val="20"/>
              </w:rPr>
              <w:t xml:space="preserve">Hlásenie pre aktualizáciu údajov v  Centrálnom </w:t>
            </w:r>
          </w:p>
          <w:p w:rsidR="00CB7FC7">
            <w:pPr>
              <w:rPr>
                <w:rFonts w:ascii="Arial" w:hAnsi="Arial" w:cs="Arial"/>
                <w:b/>
                <w:color w:val="000000"/>
                <w:sz w:val="20"/>
                <w:szCs w:val="20"/>
              </w:rPr>
            </w:pPr>
            <w:r>
              <w:rPr>
                <w:rFonts w:ascii="Arial" w:hAnsi="Arial" w:cs="Arial"/>
                <w:b/>
                <w:color w:val="000000"/>
                <w:sz w:val="20"/>
                <w:szCs w:val="20"/>
              </w:rPr>
              <w:t>registri poskytovateľov zdravotnej starostlivosti, pre potreby zdravotníckej štatistiky, predkladateľ - právnická osoba</w:t>
            </w:r>
          </w:p>
        </w:tc>
      </w:tr>
      <w:tr>
        <w:tblPrEx>
          <w:tblW w:w="0" w:type="auto"/>
          <w:tblInd w:w="25" w:type="dxa"/>
          <w:tblLayout w:type="fixed"/>
          <w:tblCellMar>
            <w:left w:w="70" w:type="dxa"/>
            <w:right w:w="70" w:type="dxa"/>
          </w:tblCellMar>
        </w:tblPrEx>
        <w:trPr>
          <w:trHeight w:val="28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 </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 </w:t>
            </w:r>
          </w:p>
        </w:tc>
      </w:tr>
      <w:tr>
        <w:tblPrEx>
          <w:tblW w:w="0" w:type="auto"/>
          <w:tblInd w:w="25" w:type="dxa"/>
          <w:tblLayout w:type="fixed"/>
          <w:tblCellMar>
            <w:left w:w="70" w:type="dxa"/>
            <w:right w:w="70" w:type="dxa"/>
          </w:tblCellMar>
        </w:tblPrEx>
        <w:trPr>
          <w:trHeight w:val="70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Účel a využitie výsledkov zo spracovania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Účelom zisťovania je aktualizácia Centrálneho registra poskytovateľov zdravotnej starostlivosti (ďalej len „Register poskytovateľov“) v tých častiach, ktoré súvisia s poskytovateľom - právnickou osobou (ďalej len „PO“).</w:t>
            </w:r>
          </w:p>
          <w:p w:rsidR="00CB7FC7">
            <w:pPr>
              <w:rPr>
                <w:rFonts w:ascii="Arial" w:hAnsi="Arial" w:cs="Arial"/>
                <w:sz w:val="20"/>
                <w:szCs w:val="20"/>
              </w:rPr>
            </w:pPr>
            <w:r>
              <w:rPr>
                <w:rFonts w:ascii="Arial" w:hAnsi="Arial" w:cs="Arial"/>
                <w:sz w:val="20"/>
                <w:szCs w:val="20"/>
              </w:rPr>
              <w:t xml:space="preserve">Register poskytovateľov obsahuje údaje o organizáciách s rolou „Poskytovateľ zdravotnej starostlivosti, vrátane poskytovateľov služieb súvisiacich s poskytovaním zdravotnej starostlivosti a poskytovateľov služieb súvisiacich zo zabezpečovaním starostlivosti o poistencov, ktorá nadväzuje na zdravotnú starostlivosť a o organizáciách s rolou “Organizácia iná“,  ktoré sú registrované v Registri poskytovateľov  z dôvodu vymedzenia spravodajskej  povinnosti za účelom štatistického zisťovania v rezorte zdravotníctva. </w:t>
            </w:r>
          </w:p>
          <w:p w:rsidR="00CB7FC7">
            <w:pPr>
              <w:tabs>
                <w:tab w:val="left" w:pos="360"/>
              </w:tabs>
              <w:ind w:left="360"/>
              <w:rPr>
                <w:rFonts w:ascii="Arial" w:hAnsi="Arial" w:cs="Arial"/>
                <w:color w:val="000000"/>
                <w:sz w:val="20"/>
                <w:szCs w:val="20"/>
              </w:rPr>
            </w:pPr>
            <w:r>
              <w:rPr>
                <w:rFonts w:ascii="Arial" w:hAnsi="Arial" w:cs="Arial"/>
                <w:sz w:val="20"/>
                <w:szCs w:val="20"/>
              </w:rPr>
              <w:t xml:space="preserve">Hlásenie </w:t>
            </w:r>
            <w:r>
              <w:rPr>
                <w:rFonts w:ascii="Arial" w:hAnsi="Arial" w:cs="Arial"/>
                <w:color w:val="000000"/>
                <w:sz w:val="20"/>
                <w:szCs w:val="20"/>
              </w:rPr>
              <w:t>pre aktualizáciu údajov v Registri poskytovateľov, ktoré predkladá  právnická osoba</w:t>
            </w:r>
          </w:p>
          <w:p w:rsidR="00CB7FC7">
            <w:pPr>
              <w:rPr>
                <w:rFonts w:ascii="Arial" w:hAnsi="Arial" w:cs="Arial"/>
                <w:sz w:val="20"/>
                <w:szCs w:val="20"/>
              </w:rPr>
            </w:pPr>
            <w:r>
              <w:rPr>
                <w:rFonts w:ascii="Arial" w:hAnsi="Arial" w:cs="Arial"/>
                <w:sz w:val="20"/>
                <w:szCs w:val="20"/>
              </w:rPr>
              <w:t>obsahuje identifikačné údaje, napr. IČO, názov , dátum vzniku a dátum zániku PO, klasifikačné údaje, napr. právna forma, druh vlastníctva, OKEČ, komunikačné údaje, napr. adresa PO, kontaktná adresa, adresa miesta prevádzkovania zariadenia, adresa miesta prevádzkovania odborného útvaru,  údaje o odbornom zástupcovi, vrátane rodného čísla, údaje o štatutárnom zástupcovi, vrátane rodného čísla. Ďalej obsahuje spracovateľské údaje, napr. druh zariadenia, druh odborného útvaru a jeho odborné zameranie a iné doplňujúce údaje, ako napr. číslo rozhodnutia o vydaní dokladu, dátum vydania rozhodnutia, dátum právoplatnosti rozhodnutia, dátumy začatia a ukončenie činnosti.</w:t>
            </w:r>
          </w:p>
        </w:tc>
      </w:tr>
      <w:tr>
        <w:tblPrEx>
          <w:tblW w:w="0" w:type="auto"/>
          <w:tblInd w:w="25" w:type="dxa"/>
          <w:tblLayout w:type="fixed"/>
          <w:tblCellMar>
            <w:left w:w="70" w:type="dxa"/>
            <w:right w:w="70" w:type="dxa"/>
          </w:tblCellMar>
        </w:tblPrEx>
        <w:trPr>
          <w:trHeight w:val="884"/>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Vecná (obsahová) charakteristika a postupy získavania a zhromažďovania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p>
        </w:tc>
      </w:tr>
      <w:tr>
        <w:tblPrEx>
          <w:tblW w:w="0" w:type="auto"/>
          <w:tblInd w:w="25" w:type="dxa"/>
          <w:tblLayout w:type="fixed"/>
          <w:tblCellMar>
            <w:left w:w="70" w:type="dxa"/>
            <w:right w:w="70" w:type="dxa"/>
          </w:tblCellMar>
        </w:tblPrEx>
        <w:trPr>
          <w:trHeight w:val="277"/>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Použitá metóda získavania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Vyčerpávajúce zisťovanie.</w:t>
            </w:r>
          </w:p>
        </w:tc>
      </w:tr>
      <w:tr>
        <w:tblPrEx>
          <w:tblW w:w="0" w:type="auto"/>
          <w:tblInd w:w="25" w:type="dxa"/>
          <w:tblLayout w:type="fixed"/>
          <w:tblCellMar>
            <w:left w:w="70" w:type="dxa"/>
            <w:right w:w="70" w:type="dxa"/>
          </w:tblCellMar>
        </w:tblPrEx>
        <w:trPr>
          <w:trHeight w:val="449"/>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Vymedzenie spravodajských jednotiek</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color w:val="000000"/>
                <w:sz w:val="20"/>
                <w:szCs w:val="20"/>
              </w:rPr>
            </w:pPr>
            <w:r>
              <w:rPr>
                <w:rFonts w:ascii="Arial" w:hAnsi="Arial" w:cs="Arial"/>
                <w:color w:val="000000"/>
                <w:sz w:val="20"/>
                <w:szCs w:val="20"/>
              </w:rPr>
              <w:t>Poskytovatelia zdravotnej starostlivosti, poskytovatelia služieb súvisiacich s poskytovaním zdravotnej starostlivosti a poskytovatelia služieb súvisiacich zo zabezpečovaním starostlivosti o poistencov, ktorá nadväzuje na zdravotnú starostlivosť – právnické osoby.</w:t>
            </w:r>
          </w:p>
        </w:tc>
      </w:tr>
      <w:tr>
        <w:tblPrEx>
          <w:tblW w:w="0" w:type="auto"/>
          <w:tblInd w:w="25" w:type="dxa"/>
          <w:tblLayout w:type="fixed"/>
          <w:tblCellMar>
            <w:left w:w="70" w:type="dxa"/>
            <w:right w:w="70" w:type="dxa"/>
          </w:tblCellMar>
        </w:tblPrEx>
        <w:trPr>
          <w:trHeight w:val="70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Periodicita a leh</w:t>
            </w:r>
            <w:r>
              <w:rPr>
                <w:rFonts w:ascii="Arial" w:hAnsi="Arial" w:cs="Arial"/>
                <w:b/>
                <w:bCs/>
                <w:sz w:val="20"/>
                <w:szCs w:val="20"/>
              </w:rPr>
              <w:t>oty na poskytovanie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color w:val="000000"/>
                <w:sz w:val="20"/>
                <w:szCs w:val="20"/>
              </w:rPr>
            </w:pPr>
            <w:r>
              <w:rPr>
                <w:rFonts w:ascii="Arial" w:hAnsi="Arial" w:cs="Arial"/>
                <w:color w:val="000000"/>
                <w:sz w:val="20"/>
                <w:szCs w:val="20"/>
              </w:rPr>
              <w:t>Periodicita zisťovania: podľa potreby.</w:t>
            </w:r>
          </w:p>
          <w:p w:rsidR="00CB7FC7">
            <w:pPr>
              <w:rPr>
                <w:rFonts w:ascii="Arial" w:hAnsi="Arial" w:cs="Arial"/>
                <w:color w:val="000000"/>
                <w:sz w:val="20"/>
                <w:szCs w:val="20"/>
              </w:rPr>
            </w:pPr>
            <w:r>
              <w:rPr>
                <w:rFonts w:ascii="Arial" w:hAnsi="Arial" w:cs="Arial"/>
                <w:color w:val="000000"/>
                <w:sz w:val="20"/>
                <w:szCs w:val="20"/>
              </w:rPr>
              <w:t>Lehota na odovzdanie údajov spravodajskou jednotkou: do 10. kalendárneho dňa odo dňa doručenia tlačiva hlásenia.</w:t>
            </w:r>
          </w:p>
        </w:tc>
      </w:tr>
      <w:tr>
        <w:tblPrEx>
          <w:tblW w:w="0" w:type="auto"/>
          <w:tblInd w:w="25" w:type="dxa"/>
          <w:tblLayout w:type="fixed"/>
          <w:tblCellMar>
            <w:left w:w="70" w:type="dxa"/>
            <w:right w:w="70" w:type="dxa"/>
          </w:tblCellMar>
        </w:tblPrEx>
        <w:trPr>
          <w:trHeight w:val="1050"/>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Orgán resp. organizácia, ktorá získava alebo zhromažďuje údaje a zabezpečuje</w:t>
            </w:r>
            <w:r>
              <w:rPr>
                <w:rFonts w:ascii="Arial" w:hAnsi="Arial" w:cs="Arial"/>
                <w:b/>
                <w:bCs/>
                <w:sz w:val="20"/>
                <w:szCs w:val="20"/>
              </w:rPr>
              <w:t xml:space="preserve"> ich spracovanie</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color w:val="000000"/>
                <w:sz w:val="20"/>
                <w:szCs w:val="20"/>
              </w:rPr>
            </w:pPr>
            <w:r>
              <w:rPr>
                <w:rFonts w:ascii="Arial" w:hAnsi="Arial" w:cs="Arial"/>
                <w:color w:val="000000"/>
                <w:sz w:val="20"/>
                <w:szCs w:val="20"/>
              </w:rPr>
              <w:t>Orgán vykonávajúci zisťovanie: Ministerstvo zdravotníctva Slovenskej republiky.</w:t>
            </w:r>
          </w:p>
          <w:p w:rsidR="00CB7FC7">
            <w:pPr>
              <w:rPr>
                <w:rFonts w:ascii="Arial" w:hAnsi="Arial" w:cs="Arial"/>
                <w:color w:val="000000"/>
                <w:sz w:val="20"/>
                <w:szCs w:val="20"/>
              </w:rPr>
            </w:pPr>
            <w:r>
              <w:rPr>
                <w:rFonts w:ascii="Arial" w:hAnsi="Arial" w:cs="Arial"/>
                <w:color w:val="000000"/>
                <w:sz w:val="20"/>
                <w:szCs w:val="20"/>
              </w:rPr>
              <w:t>Orgán vykonávajúci jeho spracovanie: Ministerstvo zdravotníctva Slovenskej republiky prostredníctvom Národného centra zdravotníckych informácií v Bratislave.</w:t>
            </w:r>
          </w:p>
        </w:tc>
      </w:tr>
      <w:tr>
        <w:tblPrEx>
          <w:tblW w:w="0" w:type="auto"/>
          <w:tblInd w:w="25" w:type="dxa"/>
          <w:tblLayout w:type="fixed"/>
          <w:tblCellMar>
            <w:left w:w="70" w:type="dxa"/>
            <w:right w:w="70" w:type="dxa"/>
          </w:tblCellMar>
        </w:tblPrEx>
        <w:trPr>
          <w:trHeight w:val="503"/>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Hlavný užívateľ informácií</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color w:val="000000"/>
                <w:sz w:val="20"/>
                <w:szCs w:val="20"/>
              </w:rPr>
            </w:pPr>
            <w:r>
              <w:rPr>
                <w:rFonts w:ascii="Arial" w:hAnsi="Arial" w:cs="Arial"/>
                <w:color w:val="000000"/>
                <w:sz w:val="20"/>
                <w:szCs w:val="20"/>
              </w:rPr>
              <w:t>Ministerstvo zdravotníctva Slovenskej republiky a Národné centrum zdravotníckych informácií.</w:t>
            </w:r>
          </w:p>
        </w:tc>
      </w:tr>
      <w:tr>
        <w:tblPrEx>
          <w:tblW w:w="0" w:type="auto"/>
          <w:tblInd w:w="25" w:type="dxa"/>
          <w:tblLayout w:type="fixed"/>
          <w:tblCellMar>
            <w:left w:w="70" w:type="dxa"/>
            <w:right w:w="70" w:type="dxa"/>
          </w:tblCellMar>
        </w:tblPrEx>
        <w:trPr>
          <w:trHeight w:val="503"/>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Vedľajší používateľ informácií</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color w:val="000000"/>
                <w:sz w:val="20"/>
                <w:szCs w:val="20"/>
              </w:rPr>
            </w:pPr>
            <w:r>
              <w:rPr>
                <w:rFonts w:ascii="Arial" w:hAnsi="Arial" w:cs="Arial"/>
                <w:color w:val="000000"/>
                <w:sz w:val="20"/>
                <w:szCs w:val="20"/>
              </w:rPr>
              <w:t>Štatistický úrad Slovenskej republiky, Úrad pre dohľad nad zdravotnou starostlivosťou a Samosprávne kraj</w:t>
            </w:r>
            <w:r>
              <w:rPr>
                <w:rFonts w:ascii="Arial" w:hAnsi="Arial" w:cs="Arial"/>
                <w:color w:val="000000"/>
                <w:sz w:val="20"/>
                <w:szCs w:val="20"/>
              </w:rPr>
              <w:t>e Slovenskej republiky.</w:t>
            </w:r>
          </w:p>
        </w:tc>
      </w:tr>
      <w:tr>
        <w:tblPrEx>
          <w:tblW w:w="0" w:type="auto"/>
          <w:tblInd w:w="25" w:type="dxa"/>
          <w:tblLayout w:type="fixed"/>
          <w:tblCellMar>
            <w:left w:w="70" w:type="dxa"/>
            <w:right w:w="70" w:type="dxa"/>
          </w:tblCellMar>
        </w:tblPrEx>
        <w:trPr>
          <w:trHeight w:val="540"/>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Právna norma, na základe ktorej sa údaje získavajú</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 44 zákona č. 576/2004 Z.z. o zdravotnej starostlivosti, službách súvisiacich s poskytovaním zdravotnej starostlivosti v znení neskorších predpisov a § 3 vyhlášky č. 763/2004, kto</w:t>
            </w:r>
            <w:r>
              <w:rPr>
                <w:rFonts w:ascii="Arial" w:hAnsi="Arial" w:cs="Arial"/>
                <w:sz w:val="20"/>
                <w:szCs w:val="20"/>
              </w:rPr>
              <w:t>rou sa ustanovujú záväzné štandardy pre zdravotnícku štatistiku.</w:t>
            </w:r>
          </w:p>
        </w:tc>
      </w:tr>
      <w:tr>
        <w:tblPrEx>
          <w:tblW w:w="0" w:type="auto"/>
          <w:tblInd w:w="25" w:type="dxa"/>
          <w:tblLayout w:type="fixed"/>
          <w:tblCellMar>
            <w:left w:w="70" w:type="dxa"/>
            <w:right w:w="70" w:type="dxa"/>
          </w:tblCellMar>
        </w:tblPrEx>
        <w:trPr>
          <w:trHeight w:val="433"/>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Rozsah súboru spravodajských jednotiek</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color w:val="000000"/>
                <w:sz w:val="20"/>
                <w:szCs w:val="20"/>
              </w:rPr>
            </w:pPr>
            <w:r>
              <w:rPr>
                <w:rFonts w:ascii="Arial" w:hAnsi="Arial" w:cs="Arial"/>
                <w:color w:val="000000"/>
                <w:sz w:val="20"/>
                <w:szCs w:val="20"/>
              </w:rPr>
              <w:t>Premenlivý počet spravodajských jednotiek.</w:t>
            </w:r>
          </w:p>
        </w:tc>
      </w:tr>
      <w:tr>
        <w:tblPrEx>
          <w:tblW w:w="0" w:type="auto"/>
          <w:tblInd w:w="25" w:type="dxa"/>
          <w:tblLayout w:type="fixed"/>
          <w:tblCellMar>
            <w:left w:w="70" w:type="dxa"/>
            <w:right w:w="70" w:type="dxa"/>
          </w:tblCellMar>
        </w:tblPrEx>
        <w:trPr>
          <w:trHeight w:val="40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Spôsob zberu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Tlačový formulár, elektronický formulár na technickom nosiči alebo zadanie priamo vo  w</w:t>
            </w:r>
            <w:r>
              <w:rPr>
                <w:rFonts w:ascii="Arial" w:hAnsi="Arial" w:cs="Arial"/>
                <w:sz w:val="20"/>
                <w:szCs w:val="20"/>
              </w:rPr>
              <w:t>eb-aplikácii ISZI.</w:t>
            </w:r>
          </w:p>
        </w:tc>
      </w:tr>
      <w:tr>
        <w:tblPrEx>
          <w:tblW w:w="0" w:type="auto"/>
          <w:tblInd w:w="25" w:type="dxa"/>
          <w:tblLayout w:type="fixed"/>
          <w:tblCellMar>
            <w:left w:w="70" w:type="dxa"/>
            <w:right w:w="70" w:type="dxa"/>
          </w:tblCellMar>
        </w:tblPrEx>
        <w:trPr>
          <w:trHeight w:val="58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Predpokladané náklady na získavanie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Prevádzkové náklady v súčasnosti predstavujú počty hodín potrebných na spracovanie údajov zamestnancami Národného centra zdravotníckych informácií, náklady na poštovné a spoje.</w:t>
            </w:r>
          </w:p>
        </w:tc>
      </w:tr>
      <w:tr>
        <w:tblPrEx>
          <w:tblW w:w="0" w:type="auto"/>
          <w:tblInd w:w="25" w:type="dxa"/>
          <w:tblLayout w:type="fixed"/>
          <w:tblCellMar>
            <w:left w:w="70" w:type="dxa"/>
            <w:right w:w="70" w:type="dxa"/>
          </w:tblCellMar>
        </w:tblPrEx>
        <w:trPr>
          <w:trHeight w:val="289"/>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Návratnosť údaj</w:t>
            </w:r>
            <w:r>
              <w:rPr>
                <w:rFonts w:ascii="Arial" w:hAnsi="Arial" w:cs="Arial"/>
                <w:b/>
                <w:bCs/>
                <w:sz w:val="20"/>
                <w:szCs w:val="20"/>
              </w:rPr>
              <w:t>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color w:val="000000"/>
                <w:sz w:val="20"/>
                <w:szCs w:val="20"/>
              </w:rPr>
            </w:pPr>
            <w:r>
              <w:rPr>
                <w:rFonts w:ascii="Arial" w:hAnsi="Arial" w:cs="Arial"/>
                <w:sz w:val="20"/>
                <w:szCs w:val="20"/>
              </w:rPr>
              <w:t> </w:t>
            </w:r>
            <w:r>
              <w:rPr>
                <w:rFonts w:ascii="Arial" w:hAnsi="Arial" w:cs="Arial"/>
                <w:color w:val="000000"/>
                <w:sz w:val="20"/>
                <w:szCs w:val="20"/>
              </w:rPr>
              <w:t>95 %.</w:t>
            </w:r>
          </w:p>
        </w:tc>
      </w:tr>
      <w:tr>
        <w:tblPrEx>
          <w:tblW w:w="0" w:type="auto"/>
          <w:tblInd w:w="25" w:type="dxa"/>
          <w:tblLayout w:type="fixed"/>
          <w:tblCellMar>
            <w:left w:w="70" w:type="dxa"/>
            <w:right w:w="70" w:type="dxa"/>
          </w:tblCellMar>
        </w:tblPrEx>
        <w:trPr>
          <w:trHeight w:val="79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Termín a spôsob zverejnenia výstupných informácií zo spracovania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 Používaný informačný systém ISZI umožňuje Ministerstvu zdravotníctva Slovenskej republiky  priamy náhľad do všetkých administratívnych registrov NCZI, vrátane Registra poskytovateľov. Zároveň tento náhľad umožní Ministerstvu zdravotníctva Slovenskej republiky aj tvorbu vlastných výstupných informácií spracovaním údajov aktualizovanej databázy. NCZI používa Register poskytovateľov najmä pre generovanie spravodajskej povinnost</w:t>
            </w:r>
            <w:r>
              <w:rPr>
                <w:rFonts w:ascii="Arial" w:hAnsi="Arial" w:cs="Arial"/>
                <w:sz w:val="20"/>
                <w:szCs w:val="20"/>
              </w:rPr>
              <w:t>i pre potreby zdravotníckej štatistiky.</w:t>
            </w:r>
          </w:p>
        </w:tc>
      </w:tr>
      <w:tr>
        <w:tblPrEx>
          <w:tblW w:w="0" w:type="auto"/>
          <w:tblInd w:w="25" w:type="dxa"/>
          <w:tblLayout w:type="fixed"/>
          <w:tblCellMar>
            <w:left w:w="70" w:type="dxa"/>
            <w:right w:w="70" w:type="dxa"/>
          </w:tblCellMar>
        </w:tblPrEx>
        <w:trPr>
          <w:trHeight w:val="540"/>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Spôsob a forma uchovávania získaných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color w:val="000000"/>
                <w:sz w:val="20"/>
                <w:szCs w:val="20"/>
              </w:rPr>
            </w:pPr>
            <w:r>
              <w:rPr>
                <w:rFonts w:ascii="Arial" w:hAnsi="Arial" w:cs="Arial"/>
                <w:color w:val="000000"/>
                <w:sz w:val="20"/>
                <w:szCs w:val="20"/>
              </w:rPr>
              <w:t>Archivovanie dokladov v  papierovej forme - dlhodobo. V elektronickej forme nejde o klasickú archiváciu, pretože stav údajov v Registri poskytovateľov zachytáva zmenami v </w:t>
            </w:r>
            <w:r>
              <w:rPr>
                <w:rFonts w:ascii="Arial" w:hAnsi="Arial" w:cs="Arial"/>
                <w:color w:val="000000"/>
                <w:sz w:val="20"/>
                <w:szCs w:val="20"/>
              </w:rPr>
              <w:t>zdravotníckom teréne.</w:t>
            </w:r>
          </w:p>
        </w:tc>
      </w:tr>
      <w:tr>
        <w:tblPrEx>
          <w:tblW w:w="0" w:type="auto"/>
          <w:tblInd w:w="25" w:type="dxa"/>
          <w:tblLayout w:type="fixed"/>
          <w:tblCellMar>
            <w:left w:w="70" w:type="dxa"/>
            <w:right w:w="70" w:type="dxa"/>
          </w:tblCellMar>
        </w:tblPrEx>
        <w:trPr>
          <w:trHeight w:val="737"/>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Možnosť prístupu k údajom inými ministerstvami a štátnymi organizáciami</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color w:val="000000"/>
                <w:sz w:val="20"/>
                <w:szCs w:val="20"/>
              </w:rPr>
            </w:pPr>
            <w:r>
              <w:rPr>
                <w:rFonts w:ascii="Arial" w:hAnsi="Arial" w:cs="Arial"/>
                <w:color w:val="000000"/>
                <w:sz w:val="20"/>
                <w:szCs w:val="20"/>
              </w:rPr>
              <w:t>Na požiadanie výstupy podľa potreby alebo po vzájomnej dohode oboch zúčastnených strán.</w:t>
            </w:r>
          </w:p>
        </w:tc>
      </w:tr>
      <w:tr>
        <w:tblPrEx>
          <w:tblW w:w="0" w:type="auto"/>
          <w:tblInd w:w="25" w:type="dxa"/>
          <w:tblLayout w:type="fixed"/>
          <w:tblCellMar>
            <w:left w:w="70" w:type="dxa"/>
            <w:right w:w="70" w:type="dxa"/>
          </w:tblCellMar>
        </w:tblPrEx>
        <w:trPr>
          <w:trHeight w:val="810"/>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Adresa správcu výstupných databáz</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Národné centrum zdravotníckych informá</w:t>
            </w:r>
            <w:r>
              <w:rPr>
                <w:rFonts w:ascii="Arial" w:hAnsi="Arial" w:cs="Arial"/>
                <w:sz w:val="20"/>
                <w:szCs w:val="20"/>
              </w:rPr>
              <w:t>cií</w:t>
            </w:r>
          </w:p>
          <w:p w:rsidR="00CB7FC7">
            <w:pPr>
              <w:rPr>
                <w:rFonts w:ascii="Arial" w:hAnsi="Arial" w:cs="Arial"/>
                <w:sz w:val="20"/>
                <w:szCs w:val="20"/>
              </w:rPr>
            </w:pPr>
            <w:r>
              <w:rPr>
                <w:rFonts w:ascii="Arial" w:hAnsi="Arial" w:cs="Arial"/>
                <w:sz w:val="20"/>
                <w:szCs w:val="20"/>
              </w:rPr>
              <w:t>Lazaretská 26</w:t>
            </w:r>
          </w:p>
          <w:p w:rsidR="00CB7FC7">
            <w:pPr>
              <w:rPr>
                <w:rFonts w:ascii="Arial" w:hAnsi="Arial" w:cs="Arial"/>
                <w:sz w:val="20"/>
                <w:szCs w:val="20"/>
              </w:rPr>
            </w:pPr>
            <w:r>
              <w:rPr>
                <w:rFonts w:ascii="Arial" w:hAnsi="Arial" w:cs="Arial"/>
                <w:sz w:val="20"/>
                <w:szCs w:val="20"/>
              </w:rPr>
              <w:t>811 09 Bratislava</w:t>
            </w:r>
          </w:p>
        </w:tc>
      </w:tr>
    </w:tbl>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tbl>
      <w:tblPr>
        <w:tblW w:w="0" w:type="auto"/>
        <w:tblInd w:w="25" w:type="dxa"/>
        <w:tblLayout w:type="fixed"/>
        <w:tblCellMar>
          <w:left w:w="70" w:type="dxa"/>
          <w:right w:w="70" w:type="dxa"/>
        </w:tblCellMar>
      </w:tblPr>
      <w:tblGrid>
        <w:gridCol w:w="3140"/>
        <w:gridCol w:w="5905"/>
      </w:tblGrid>
      <w:tr>
        <w:tblPrEx>
          <w:tblW w:w="0" w:type="auto"/>
          <w:tblInd w:w="25" w:type="dxa"/>
          <w:tblLayout w:type="fixed"/>
          <w:tblCellMar>
            <w:left w:w="70" w:type="dxa"/>
            <w:right w:w="70" w:type="dxa"/>
          </w:tblCellMar>
        </w:tblPrEx>
        <w:trPr>
          <w:cantSplit/>
          <w:trHeight w:hRule="auto" w:val="0"/>
        </w:trPr>
        <w:tc>
          <w:tcPr>
            <w:tcW w:w="9045" w:type="dxa"/>
            <w:gridSpan w:val="2"/>
            <w:tcBorders>
              <w:top w:val="double" w:sz="1" w:space="0" w:color="000000"/>
              <w:left w:val="double" w:sz="1" w:space="0" w:color="000000"/>
              <w:bottom w:val="double" w:sz="1" w:space="0" w:color="000000"/>
              <w:right w:val="double" w:sz="1" w:space="0" w:color="000000"/>
              <w:tl2br w:val="nil"/>
              <w:tr2bl w:val="nil"/>
            </w:tcBorders>
            <w:textDirection w:val="lrTb"/>
            <w:vAlign w:val="center"/>
          </w:tcPr>
          <w:p w:rsidR="00CB7FC7">
            <w:pPr>
              <w:snapToGrid w:val="0"/>
              <w:jc w:val="center"/>
              <w:rPr>
                <w:rFonts w:ascii="Arial" w:hAnsi="Arial" w:cs="Arial"/>
                <w:b/>
                <w:bCs/>
                <w:sz w:val="32"/>
                <w:szCs w:val="32"/>
              </w:rPr>
            </w:pPr>
            <w:r>
              <w:rPr>
                <w:rFonts w:ascii="Arial" w:hAnsi="Arial" w:cs="Arial"/>
                <w:b/>
                <w:bCs/>
                <w:sz w:val="32"/>
                <w:szCs w:val="32"/>
              </w:rPr>
              <w:t>Štatistické zisťovania</w:t>
            </w:r>
          </w:p>
        </w:tc>
      </w:tr>
      <w:tr>
        <w:tblPrEx>
          <w:tblW w:w="0" w:type="auto"/>
          <w:tblInd w:w="25" w:type="dxa"/>
          <w:tblLayout w:type="fixed"/>
          <w:tblCellMar>
            <w:left w:w="70" w:type="dxa"/>
            <w:right w:w="70" w:type="dxa"/>
          </w:tblCellMar>
        </w:tblPrEx>
        <w:trPr>
          <w:trHeight w:val="285"/>
        </w:trPr>
        <w:tc>
          <w:tcPr>
            <w:tcW w:w="9045" w:type="dxa"/>
            <w:gridSpan w:val="2"/>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jc w:val="center"/>
              <w:rPr>
                <w:rFonts w:ascii="Arial" w:hAnsi="Arial" w:cs="Arial"/>
                <w:sz w:val="20"/>
                <w:szCs w:val="20"/>
              </w:rPr>
            </w:pPr>
            <w:r>
              <w:rPr>
                <w:rFonts w:ascii="Arial" w:hAnsi="Arial" w:cs="Arial"/>
                <w:sz w:val="22"/>
                <w:szCs w:val="22"/>
              </w:rPr>
              <w:t>Štatistické zisťovania v rámci rezortnej legislatívy – spravodajská povinnosť vyplýva z § 44 zákona č. 576/2004 Z.z. o zdravotnej starostlivosti, službách súvisiacich s poskytov</w:t>
            </w:r>
            <w:r>
              <w:rPr>
                <w:rFonts w:ascii="Arial" w:hAnsi="Arial" w:cs="Arial"/>
                <w:sz w:val="22"/>
                <w:szCs w:val="22"/>
              </w:rPr>
              <w:t>aním zdravotnej starostlivosti a o zmene a doplnení niektorých zákonov</w:t>
            </w:r>
            <w:r>
              <w:rPr>
                <w:rFonts w:ascii="Arial" w:hAnsi="Arial" w:cs="Arial"/>
                <w:sz w:val="20"/>
                <w:szCs w:val="20"/>
              </w:rPr>
              <w:t>)</w:t>
            </w:r>
          </w:p>
        </w:tc>
      </w:tr>
      <w:tr>
        <w:tblPrEx>
          <w:tblW w:w="0" w:type="auto"/>
          <w:tblInd w:w="25" w:type="dxa"/>
          <w:tblLayout w:type="fixed"/>
          <w:tblCellMar>
            <w:left w:w="70" w:type="dxa"/>
            <w:right w:w="70" w:type="dxa"/>
          </w:tblCellMar>
        </w:tblPrEx>
        <w:trPr>
          <w:trHeight w:val="40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Kód zisťovania</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b/>
                <w:sz w:val="20"/>
                <w:szCs w:val="20"/>
              </w:rPr>
            </w:pPr>
            <w:r>
              <w:rPr>
                <w:rFonts w:ascii="Arial" w:hAnsi="Arial" w:cs="Arial"/>
                <w:b/>
                <w:sz w:val="20"/>
                <w:szCs w:val="20"/>
              </w:rPr>
              <w:t>R (MZ SR) 2-99</w:t>
              <w:tab/>
              <w:tab/>
            </w:r>
          </w:p>
        </w:tc>
      </w:tr>
      <w:tr>
        <w:tblPrEx>
          <w:tblW w:w="0" w:type="auto"/>
          <w:tblInd w:w="25" w:type="dxa"/>
          <w:tblLayout w:type="fixed"/>
          <w:tblCellMar>
            <w:left w:w="70" w:type="dxa"/>
            <w:right w:w="70" w:type="dxa"/>
          </w:tblCellMar>
        </w:tblPrEx>
        <w:trPr>
          <w:trHeight w:val="28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Názov zisťovania</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tabs>
                <w:tab w:val="left" w:pos="1980"/>
              </w:tabs>
              <w:snapToGrid w:val="0"/>
              <w:rPr>
                <w:rFonts w:ascii="Arial" w:hAnsi="Arial" w:cs="Arial"/>
                <w:b/>
                <w:color w:val="000000"/>
                <w:sz w:val="20"/>
                <w:szCs w:val="20"/>
              </w:rPr>
            </w:pPr>
            <w:r>
              <w:rPr>
                <w:rFonts w:ascii="Arial" w:hAnsi="Arial" w:cs="Arial"/>
                <w:b/>
                <w:color w:val="000000"/>
                <w:sz w:val="20"/>
                <w:szCs w:val="20"/>
              </w:rPr>
              <w:t>Hlásenie pre aktualizáciu údajov v  Centrálnom registri poskytovateľov zdravotnej starostlivosti, pre potreby zdravotníckej štatistiky, predkladateľ - fyzická osoba</w:t>
            </w:r>
          </w:p>
        </w:tc>
      </w:tr>
      <w:tr>
        <w:tblPrEx>
          <w:tblW w:w="0" w:type="auto"/>
          <w:tblInd w:w="25" w:type="dxa"/>
          <w:tblLayout w:type="fixed"/>
          <w:tblCellMar>
            <w:left w:w="70" w:type="dxa"/>
            <w:right w:w="70" w:type="dxa"/>
          </w:tblCellMar>
        </w:tblPrEx>
        <w:trPr>
          <w:trHeight w:val="28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 </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 </w:t>
            </w:r>
          </w:p>
        </w:tc>
      </w:tr>
      <w:tr>
        <w:tblPrEx>
          <w:tblW w:w="0" w:type="auto"/>
          <w:tblInd w:w="25" w:type="dxa"/>
          <w:tblLayout w:type="fixed"/>
          <w:tblCellMar>
            <w:left w:w="70" w:type="dxa"/>
            <w:right w:w="70" w:type="dxa"/>
          </w:tblCellMar>
        </w:tblPrEx>
        <w:trPr>
          <w:trHeight w:val="70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Účel a využitie výsledkov zo spracovania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Účelom zisťovania je aktualizácia Centrálneho registra poskytovateľov zdravotnej starostlivosti (ďalej len „Register poskytovateľov“) v tých častiach, ktoré súvisia s poskytovateľom - fyzickou osobou.</w:t>
            </w:r>
          </w:p>
          <w:p w:rsidR="00CB7FC7">
            <w:pPr>
              <w:rPr>
                <w:rFonts w:ascii="Arial" w:hAnsi="Arial" w:cs="Arial"/>
                <w:sz w:val="20"/>
                <w:szCs w:val="20"/>
              </w:rPr>
            </w:pPr>
            <w:r>
              <w:rPr>
                <w:rFonts w:ascii="Arial" w:hAnsi="Arial" w:cs="Arial"/>
                <w:sz w:val="20"/>
                <w:szCs w:val="20"/>
              </w:rPr>
              <w:t xml:space="preserve">Register poskytovateľov obsahuje údaje o organizáciách s rolou „Poskytovateľ zdravotnej starostlivosti, vrátane poskytovateľov služieb súvisiacich s poskytovaním zdravotnej starostlivosti a poskytovateľov služieb súvisiacich zo zabezpečovaním starostlivosti o poistencov, ktorá nadväzuje na zdravotnú starostlivosť a o organizáciách s rolou “Organizácia iná“,  ktoré sú registrované v Registri poskytovateľov  z dôvodu vymedzenia spravodajskej povinnosti za účelom štatistického zisťovania v rezorte zdravotníctva. </w:t>
            </w:r>
          </w:p>
          <w:p w:rsidR="00CB7FC7">
            <w:pPr>
              <w:rPr>
                <w:rFonts w:ascii="Arial" w:hAnsi="Arial" w:cs="Arial"/>
                <w:sz w:val="20"/>
                <w:szCs w:val="20"/>
              </w:rPr>
            </w:pPr>
            <w:r>
              <w:rPr>
                <w:rFonts w:ascii="Arial" w:hAnsi="Arial" w:cs="Arial"/>
                <w:sz w:val="20"/>
                <w:szCs w:val="20"/>
              </w:rPr>
              <w:t xml:space="preserve">Hlásenie </w:t>
            </w:r>
            <w:r>
              <w:rPr>
                <w:rFonts w:ascii="Arial" w:hAnsi="Arial" w:cs="Arial"/>
                <w:color w:val="000000"/>
                <w:sz w:val="20"/>
                <w:szCs w:val="20"/>
              </w:rPr>
              <w:t xml:space="preserve">pre aktualizáciu údajov v Registri poskytovateľov, ktoré predkladá  fyzická osoba </w:t>
            </w:r>
            <w:r>
              <w:rPr>
                <w:rFonts w:ascii="Arial" w:hAnsi="Arial" w:cs="Arial"/>
                <w:sz w:val="20"/>
                <w:szCs w:val="20"/>
              </w:rPr>
              <w:t>obsahuje identifikačné údaje, napr. rodné číslo, IČO, meno a priezvisko, dátum narodenia a dátum úmrtia, klasifikačné údaje, napr. právna forma, druh vlastníctva, OKEČ, komunikačné údaje, napr. adresa trvalého a prechodného pobytu, kontaktná adresa, adresa miesta prevádzkovania zariadenia, adresa miesta prevádzkovania odborného útvaru,  údaje o odbornom zástupcovi (ak je ustanovený), vrátane rodného čísla. Ďalej obsahuje spracovateľské údaje, napr. druh zariadenia, druh odborného útvaru a jeho odborné zameranie a iné doplňujúce údaje, ako napr. číslo rozhodnutia o vydaní dokladu, dátum vydania rozhodnutia, dátum právoplatnosti rozhodnutia, dátumy začatia a ukončenie činnosti.</w:t>
            </w:r>
          </w:p>
        </w:tc>
      </w:tr>
      <w:tr>
        <w:tblPrEx>
          <w:tblW w:w="0" w:type="auto"/>
          <w:tblInd w:w="25" w:type="dxa"/>
          <w:tblLayout w:type="fixed"/>
          <w:tblCellMar>
            <w:left w:w="70" w:type="dxa"/>
            <w:right w:w="70" w:type="dxa"/>
          </w:tblCellMar>
        </w:tblPrEx>
        <w:trPr>
          <w:trHeight w:val="884"/>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Vecná (obsahová) charakteristika a postupy získavania a zhromažďovania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p>
        </w:tc>
      </w:tr>
      <w:tr>
        <w:tblPrEx>
          <w:tblW w:w="0" w:type="auto"/>
          <w:tblInd w:w="25" w:type="dxa"/>
          <w:tblLayout w:type="fixed"/>
          <w:tblCellMar>
            <w:left w:w="70" w:type="dxa"/>
            <w:right w:w="70" w:type="dxa"/>
          </w:tblCellMar>
        </w:tblPrEx>
        <w:trPr>
          <w:trHeight w:val="277"/>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Použitá metóda získavania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Vyčerpávajúce zisťovanie.</w:t>
            </w:r>
          </w:p>
        </w:tc>
      </w:tr>
      <w:tr>
        <w:tblPrEx>
          <w:tblW w:w="0" w:type="auto"/>
          <w:tblInd w:w="25" w:type="dxa"/>
          <w:tblLayout w:type="fixed"/>
          <w:tblCellMar>
            <w:left w:w="70" w:type="dxa"/>
            <w:right w:w="70" w:type="dxa"/>
          </w:tblCellMar>
        </w:tblPrEx>
        <w:trPr>
          <w:trHeight w:val="449"/>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Vymedzenie spravodajských jednotiek</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color w:val="000000"/>
                <w:sz w:val="20"/>
                <w:szCs w:val="20"/>
              </w:rPr>
            </w:pPr>
            <w:r>
              <w:rPr>
                <w:rFonts w:ascii="Arial" w:hAnsi="Arial" w:cs="Arial"/>
                <w:color w:val="000000"/>
                <w:sz w:val="20"/>
                <w:szCs w:val="20"/>
              </w:rPr>
              <w:t>Poskytovatelia zdravotnej starostlivosti, poskytovatelia služieb súvisiacich s poskytovaním zdravotnej starostlivosti a poskytovatelia služieb súvisiacich zo zabezpečovaním starostlivosti o poistencov, ktorá nadväzuje na zdravotnú starostlivosť – fyzické osoby.</w:t>
            </w:r>
          </w:p>
        </w:tc>
      </w:tr>
      <w:tr>
        <w:tblPrEx>
          <w:tblW w:w="0" w:type="auto"/>
          <w:tblInd w:w="25" w:type="dxa"/>
          <w:tblLayout w:type="fixed"/>
          <w:tblCellMar>
            <w:left w:w="70" w:type="dxa"/>
            <w:right w:w="70" w:type="dxa"/>
          </w:tblCellMar>
        </w:tblPrEx>
        <w:trPr>
          <w:trHeight w:val="70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Periodicita a lehoty na posky</w:t>
            </w:r>
            <w:r>
              <w:rPr>
                <w:rFonts w:ascii="Arial" w:hAnsi="Arial" w:cs="Arial"/>
                <w:b/>
                <w:bCs/>
                <w:sz w:val="20"/>
                <w:szCs w:val="20"/>
              </w:rPr>
              <w:t>tovanie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color w:val="000000"/>
                <w:sz w:val="20"/>
                <w:szCs w:val="20"/>
              </w:rPr>
            </w:pPr>
            <w:r>
              <w:rPr>
                <w:rFonts w:ascii="Arial" w:hAnsi="Arial" w:cs="Arial"/>
                <w:color w:val="000000"/>
                <w:sz w:val="20"/>
                <w:szCs w:val="20"/>
              </w:rPr>
              <w:t>Periodicita zisťovania: podľa potreby.</w:t>
            </w:r>
          </w:p>
          <w:p w:rsidR="00CB7FC7">
            <w:pPr>
              <w:rPr>
                <w:rFonts w:ascii="Arial" w:hAnsi="Arial" w:cs="Arial"/>
                <w:color w:val="000000"/>
                <w:sz w:val="20"/>
                <w:szCs w:val="20"/>
              </w:rPr>
            </w:pPr>
            <w:r>
              <w:rPr>
                <w:rFonts w:ascii="Arial" w:hAnsi="Arial" w:cs="Arial"/>
                <w:color w:val="000000"/>
                <w:sz w:val="20"/>
                <w:szCs w:val="20"/>
              </w:rPr>
              <w:t>Lehota na odovzdanie údajov spravodajskou jednotkou: do 10. kalendárneho dňa odo dňa doručenia tlačiva hlásenia.</w:t>
            </w:r>
          </w:p>
        </w:tc>
      </w:tr>
      <w:tr>
        <w:tblPrEx>
          <w:tblW w:w="0" w:type="auto"/>
          <w:tblInd w:w="25" w:type="dxa"/>
          <w:tblLayout w:type="fixed"/>
          <w:tblCellMar>
            <w:left w:w="70" w:type="dxa"/>
            <w:right w:w="70" w:type="dxa"/>
          </w:tblCellMar>
        </w:tblPrEx>
        <w:trPr>
          <w:trHeight w:val="1050"/>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Orgán resp. organizácia, ktorá získava alebo zhromažďuje údaje a zabezpečuje ich spracov</w:t>
            </w:r>
            <w:r>
              <w:rPr>
                <w:rFonts w:ascii="Arial" w:hAnsi="Arial" w:cs="Arial"/>
                <w:b/>
                <w:bCs/>
                <w:sz w:val="20"/>
                <w:szCs w:val="20"/>
              </w:rPr>
              <w:t>anie</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color w:val="000000"/>
                <w:sz w:val="20"/>
                <w:szCs w:val="20"/>
              </w:rPr>
            </w:pPr>
            <w:r>
              <w:rPr>
                <w:rFonts w:ascii="Arial" w:hAnsi="Arial" w:cs="Arial"/>
                <w:color w:val="000000"/>
                <w:sz w:val="20"/>
                <w:szCs w:val="20"/>
              </w:rPr>
              <w:t>Orgán vykonávajúci zisťovanie: Ministerstvo zdravotníctva Slovenskej republiky.</w:t>
            </w:r>
          </w:p>
          <w:p w:rsidR="00CB7FC7">
            <w:pPr>
              <w:rPr>
                <w:rFonts w:ascii="Arial" w:hAnsi="Arial" w:cs="Arial"/>
                <w:color w:val="000000"/>
                <w:sz w:val="20"/>
                <w:szCs w:val="20"/>
              </w:rPr>
            </w:pPr>
            <w:r>
              <w:rPr>
                <w:rFonts w:ascii="Arial" w:hAnsi="Arial" w:cs="Arial"/>
                <w:color w:val="000000"/>
                <w:sz w:val="20"/>
                <w:szCs w:val="20"/>
              </w:rPr>
              <w:t>Orgán vykonávajúci jeho spracovanie: Ministerstvo zdravotníctva Slovenskej republiky prostredníctvom Národného centra zdravotníckych informácií v Bratislave.</w:t>
            </w:r>
          </w:p>
        </w:tc>
      </w:tr>
      <w:tr>
        <w:tblPrEx>
          <w:tblW w:w="0" w:type="auto"/>
          <w:tblInd w:w="25" w:type="dxa"/>
          <w:tblLayout w:type="fixed"/>
          <w:tblCellMar>
            <w:left w:w="70" w:type="dxa"/>
            <w:right w:w="70" w:type="dxa"/>
          </w:tblCellMar>
        </w:tblPrEx>
        <w:trPr>
          <w:trHeight w:val="503"/>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Hlavný užívateľ informácií</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color w:val="000000"/>
                <w:sz w:val="20"/>
                <w:szCs w:val="20"/>
              </w:rPr>
            </w:pPr>
            <w:r>
              <w:rPr>
                <w:rFonts w:ascii="Arial" w:hAnsi="Arial" w:cs="Arial"/>
                <w:color w:val="000000"/>
                <w:sz w:val="20"/>
                <w:szCs w:val="20"/>
              </w:rPr>
              <w:t>Ministerstvo zdravotníctva Slovenskej republiky a Národné centrum zdravotníckych informácií.</w:t>
            </w:r>
          </w:p>
        </w:tc>
      </w:tr>
      <w:tr>
        <w:tblPrEx>
          <w:tblW w:w="0" w:type="auto"/>
          <w:tblInd w:w="25" w:type="dxa"/>
          <w:tblLayout w:type="fixed"/>
          <w:tblCellMar>
            <w:left w:w="70" w:type="dxa"/>
            <w:right w:w="70" w:type="dxa"/>
          </w:tblCellMar>
        </w:tblPrEx>
        <w:trPr>
          <w:trHeight w:val="503"/>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Vedľajší používateľ informácií</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color w:val="000000"/>
                <w:sz w:val="20"/>
                <w:szCs w:val="20"/>
              </w:rPr>
            </w:pPr>
            <w:r>
              <w:rPr>
                <w:rFonts w:ascii="Arial" w:hAnsi="Arial" w:cs="Arial"/>
                <w:color w:val="000000"/>
                <w:sz w:val="20"/>
                <w:szCs w:val="20"/>
              </w:rPr>
              <w:t>Štatistický úrad Slovenskej republiky, Úrad pre dohľad nad zdravotnou starostlivosťou a Samosprávne kraje Slovenskej</w:t>
            </w:r>
            <w:r>
              <w:rPr>
                <w:rFonts w:ascii="Arial" w:hAnsi="Arial" w:cs="Arial"/>
                <w:color w:val="000000"/>
                <w:sz w:val="20"/>
                <w:szCs w:val="20"/>
              </w:rPr>
              <w:t xml:space="preserve"> republiky.</w:t>
            </w:r>
          </w:p>
        </w:tc>
      </w:tr>
      <w:tr>
        <w:tblPrEx>
          <w:tblW w:w="0" w:type="auto"/>
          <w:tblInd w:w="25" w:type="dxa"/>
          <w:tblLayout w:type="fixed"/>
          <w:tblCellMar>
            <w:left w:w="70" w:type="dxa"/>
            <w:right w:w="70" w:type="dxa"/>
          </w:tblCellMar>
        </w:tblPrEx>
        <w:trPr>
          <w:trHeight w:val="540"/>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Právna norma, na základe ktorej sa údaje získavajú</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 44 zákona č. 576/2004 Z.z. o zdravotnej starostlivosti, službách súvisiacich s poskytovaním zdravotnej starostlivosti v znení neskorších predpisov a § 3 vyhlášky č. 763/2004, ktorou sa ustan</w:t>
            </w:r>
            <w:r>
              <w:rPr>
                <w:rFonts w:ascii="Arial" w:hAnsi="Arial" w:cs="Arial"/>
                <w:sz w:val="20"/>
                <w:szCs w:val="20"/>
              </w:rPr>
              <w:t>ovujú záväzné štandardy pre zdravotnícku štatistiku.</w:t>
            </w:r>
          </w:p>
        </w:tc>
      </w:tr>
      <w:tr>
        <w:tblPrEx>
          <w:tblW w:w="0" w:type="auto"/>
          <w:tblInd w:w="25" w:type="dxa"/>
          <w:tblLayout w:type="fixed"/>
          <w:tblCellMar>
            <w:left w:w="70" w:type="dxa"/>
            <w:right w:w="70" w:type="dxa"/>
          </w:tblCellMar>
        </w:tblPrEx>
        <w:trPr>
          <w:trHeight w:val="433"/>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Rozsah súboru spravodajských jednotiek</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color w:val="000000"/>
                <w:sz w:val="20"/>
                <w:szCs w:val="20"/>
              </w:rPr>
            </w:pPr>
            <w:r>
              <w:rPr>
                <w:rFonts w:ascii="Arial" w:hAnsi="Arial" w:cs="Arial"/>
                <w:color w:val="000000"/>
                <w:sz w:val="20"/>
                <w:szCs w:val="20"/>
              </w:rPr>
              <w:t>Premenlivý počet spravodajských jednotiek.</w:t>
            </w:r>
          </w:p>
        </w:tc>
      </w:tr>
      <w:tr>
        <w:tblPrEx>
          <w:tblW w:w="0" w:type="auto"/>
          <w:tblInd w:w="25" w:type="dxa"/>
          <w:tblLayout w:type="fixed"/>
          <w:tblCellMar>
            <w:left w:w="70" w:type="dxa"/>
            <w:right w:w="70" w:type="dxa"/>
          </w:tblCellMar>
        </w:tblPrEx>
        <w:trPr>
          <w:trHeight w:val="40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Spôsob zberu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Tlačový formulár, elektronický formulár na technickom nosiči alebo zadanie priamo vo  web-aplikácii</w:t>
            </w:r>
            <w:r>
              <w:rPr>
                <w:rFonts w:ascii="Arial" w:hAnsi="Arial" w:cs="Arial"/>
                <w:sz w:val="20"/>
                <w:szCs w:val="20"/>
              </w:rPr>
              <w:t xml:space="preserve"> ISZI.</w:t>
            </w:r>
          </w:p>
        </w:tc>
      </w:tr>
      <w:tr>
        <w:tblPrEx>
          <w:tblW w:w="0" w:type="auto"/>
          <w:tblInd w:w="25" w:type="dxa"/>
          <w:tblLayout w:type="fixed"/>
          <w:tblCellMar>
            <w:left w:w="70" w:type="dxa"/>
            <w:right w:w="70" w:type="dxa"/>
          </w:tblCellMar>
        </w:tblPrEx>
        <w:trPr>
          <w:trHeight w:val="58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Predpokladané náklady na získavanie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Prevádzkové náklady v súčasnosti predstavujú počty hodín potrebných na spracovanie údajov zamestnancami Národného centra zdravotníckych informácií, náklady na poštovné a spoje.</w:t>
            </w:r>
          </w:p>
        </w:tc>
      </w:tr>
      <w:tr>
        <w:tblPrEx>
          <w:tblW w:w="0" w:type="auto"/>
          <w:tblInd w:w="25" w:type="dxa"/>
          <w:tblLayout w:type="fixed"/>
          <w:tblCellMar>
            <w:left w:w="70" w:type="dxa"/>
            <w:right w:w="70" w:type="dxa"/>
          </w:tblCellMar>
        </w:tblPrEx>
        <w:trPr>
          <w:trHeight w:val="289"/>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Návratnosť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color w:val="000000"/>
                <w:sz w:val="20"/>
                <w:szCs w:val="20"/>
              </w:rPr>
            </w:pPr>
            <w:r>
              <w:rPr>
                <w:rFonts w:ascii="Arial" w:hAnsi="Arial" w:cs="Arial"/>
                <w:sz w:val="20"/>
                <w:szCs w:val="20"/>
              </w:rPr>
              <w:t> </w:t>
            </w:r>
            <w:r>
              <w:rPr>
                <w:rFonts w:ascii="Arial" w:hAnsi="Arial" w:cs="Arial"/>
                <w:color w:val="000000"/>
                <w:sz w:val="20"/>
                <w:szCs w:val="20"/>
              </w:rPr>
              <w:t>95 %.</w:t>
            </w:r>
          </w:p>
        </w:tc>
      </w:tr>
      <w:tr>
        <w:tblPrEx>
          <w:tblW w:w="0" w:type="auto"/>
          <w:tblInd w:w="25" w:type="dxa"/>
          <w:tblLayout w:type="fixed"/>
          <w:tblCellMar>
            <w:left w:w="70" w:type="dxa"/>
            <w:right w:w="70" w:type="dxa"/>
          </w:tblCellMar>
        </w:tblPrEx>
        <w:trPr>
          <w:trHeight w:val="79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T</w:t>
            </w:r>
            <w:r>
              <w:rPr>
                <w:rFonts w:ascii="Arial" w:hAnsi="Arial" w:cs="Arial"/>
                <w:b/>
                <w:bCs/>
                <w:sz w:val="20"/>
                <w:szCs w:val="20"/>
              </w:rPr>
              <w:t>ermín a spôsob zverejnenia výstupných informácií zo spracovania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Používaný informačný systém ISZI umožňuje Ministerstvu zdravotníctva Slovenskej republiky  priamy náhľad do všetkých administratívnych registrov NCZI, vrátane Registra poskytovateľov. Zároveň tento náhľad umožní Ministerstvu zdravotníctva Slovenskej republiky aj tvorbu vlastných výstupných informácií spracovaním údajov aktualizovanej databázy. NCZI používa Register poskytovateľov najmä pre generovanie spravodajskej povinnosti pre potreby</w:t>
            </w:r>
            <w:r>
              <w:rPr>
                <w:rFonts w:ascii="Arial" w:hAnsi="Arial" w:cs="Arial"/>
                <w:sz w:val="20"/>
                <w:szCs w:val="20"/>
              </w:rPr>
              <w:t xml:space="preserve"> zdravotníckej štatistiky.</w:t>
            </w:r>
          </w:p>
        </w:tc>
      </w:tr>
      <w:tr>
        <w:tblPrEx>
          <w:tblW w:w="0" w:type="auto"/>
          <w:tblInd w:w="25" w:type="dxa"/>
          <w:tblLayout w:type="fixed"/>
          <w:tblCellMar>
            <w:left w:w="70" w:type="dxa"/>
            <w:right w:w="70" w:type="dxa"/>
          </w:tblCellMar>
        </w:tblPrEx>
        <w:trPr>
          <w:trHeight w:val="540"/>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Spôsob a forma uchovávania získaných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color w:val="000000"/>
                <w:sz w:val="20"/>
                <w:szCs w:val="20"/>
              </w:rPr>
            </w:pPr>
            <w:r>
              <w:rPr>
                <w:rFonts w:ascii="Arial" w:hAnsi="Arial" w:cs="Arial"/>
                <w:color w:val="000000"/>
                <w:sz w:val="20"/>
                <w:szCs w:val="20"/>
              </w:rPr>
              <w:t>Archivovanie dokladov v  papierovej forme - dlhodobo. V elektronickej forme nejde o klasickú archiváciu, pretože stav údajov v Registri poskytovateľov zachytáva zmenami v zdravotníckom</w:t>
            </w:r>
            <w:r>
              <w:rPr>
                <w:rFonts w:ascii="Arial" w:hAnsi="Arial" w:cs="Arial"/>
                <w:color w:val="000000"/>
                <w:sz w:val="20"/>
                <w:szCs w:val="20"/>
              </w:rPr>
              <w:t xml:space="preserve"> teréne.</w:t>
            </w:r>
          </w:p>
        </w:tc>
      </w:tr>
      <w:tr>
        <w:tblPrEx>
          <w:tblW w:w="0" w:type="auto"/>
          <w:tblInd w:w="25" w:type="dxa"/>
          <w:tblLayout w:type="fixed"/>
          <w:tblCellMar>
            <w:left w:w="70" w:type="dxa"/>
            <w:right w:w="70" w:type="dxa"/>
          </w:tblCellMar>
        </w:tblPrEx>
        <w:trPr>
          <w:trHeight w:val="737"/>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Možnosť prístupu k údajom inými ministerstvami a štátnymi organizáciami</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color w:val="000000"/>
                <w:sz w:val="20"/>
                <w:szCs w:val="20"/>
              </w:rPr>
            </w:pPr>
            <w:r>
              <w:rPr>
                <w:rFonts w:ascii="Arial" w:hAnsi="Arial" w:cs="Arial"/>
                <w:color w:val="000000"/>
                <w:sz w:val="20"/>
                <w:szCs w:val="20"/>
              </w:rPr>
              <w:t>Na požiadanie výstupy podľa potreby alebo po vzájomnej dohode oboch zúčastnených strán.</w:t>
            </w:r>
          </w:p>
        </w:tc>
      </w:tr>
      <w:tr>
        <w:tblPrEx>
          <w:tblW w:w="0" w:type="auto"/>
          <w:tblInd w:w="25" w:type="dxa"/>
          <w:tblLayout w:type="fixed"/>
          <w:tblCellMar>
            <w:left w:w="70" w:type="dxa"/>
            <w:right w:w="70" w:type="dxa"/>
          </w:tblCellMar>
        </w:tblPrEx>
        <w:trPr>
          <w:trHeight w:val="810"/>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Adresa správcu výstupných databáz</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Národné centrum zdravotníckych informácií</w:t>
            </w:r>
          </w:p>
          <w:p w:rsidR="00CB7FC7">
            <w:pPr>
              <w:rPr>
                <w:rFonts w:ascii="Arial" w:hAnsi="Arial" w:cs="Arial"/>
                <w:sz w:val="20"/>
                <w:szCs w:val="20"/>
              </w:rPr>
            </w:pPr>
            <w:r>
              <w:rPr>
                <w:rFonts w:ascii="Arial" w:hAnsi="Arial" w:cs="Arial"/>
                <w:sz w:val="20"/>
                <w:szCs w:val="20"/>
              </w:rPr>
              <w:t>Lazaretsk</w:t>
            </w:r>
            <w:r>
              <w:rPr>
                <w:rFonts w:ascii="Arial" w:hAnsi="Arial" w:cs="Arial"/>
                <w:sz w:val="20"/>
                <w:szCs w:val="20"/>
              </w:rPr>
              <w:t>á 26</w:t>
            </w:r>
          </w:p>
          <w:p w:rsidR="00CB7FC7">
            <w:pPr>
              <w:rPr>
                <w:rFonts w:ascii="Arial" w:hAnsi="Arial" w:cs="Arial"/>
                <w:sz w:val="20"/>
                <w:szCs w:val="20"/>
              </w:rPr>
            </w:pPr>
            <w:r>
              <w:rPr>
                <w:rFonts w:ascii="Arial" w:hAnsi="Arial" w:cs="Arial"/>
                <w:sz w:val="20"/>
                <w:szCs w:val="20"/>
              </w:rPr>
              <w:t>811 09 Bratislava</w:t>
            </w:r>
          </w:p>
        </w:tc>
      </w:tr>
    </w:tbl>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tbl>
      <w:tblPr>
        <w:tblW w:w="0" w:type="auto"/>
        <w:tblInd w:w="25" w:type="dxa"/>
        <w:tblLayout w:type="fixed"/>
        <w:tblCellMar>
          <w:left w:w="70" w:type="dxa"/>
          <w:right w:w="70" w:type="dxa"/>
        </w:tblCellMar>
      </w:tblPr>
      <w:tblGrid>
        <w:gridCol w:w="3140"/>
        <w:gridCol w:w="5905"/>
      </w:tblGrid>
      <w:tr>
        <w:tblPrEx>
          <w:tblW w:w="0" w:type="auto"/>
          <w:tblInd w:w="25" w:type="dxa"/>
          <w:tblLayout w:type="fixed"/>
          <w:tblCellMar>
            <w:left w:w="70" w:type="dxa"/>
            <w:right w:w="70" w:type="dxa"/>
          </w:tblCellMar>
        </w:tblPrEx>
        <w:trPr>
          <w:cantSplit/>
          <w:trHeight w:hRule="auto" w:val="0"/>
        </w:trPr>
        <w:tc>
          <w:tcPr>
            <w:tcW w:w="9045" w:type="dxa"/>
            <w:gridSpan w:val="2"/>
            <w:tcBorders>
              <w:top w:val="double" w:sz="1" w:space="0" w:color="000000"/>
              <w:left w:val="double" w:sz="1" w:space="0" w:color="000000"/>
              <w:bottom w:val="double" w:sz="1" w:space="0" w:color="000000"/>
              <w:right w:val="double" w:sz="1" w:space="0" w:color="000000"/>
              <w:tl2br w:val="nil"/>
              <w:tr2bl w:val="nil"/>
            </w:tcBorders>
            <w:textDirection w:val="lrTb"/>
            <w:vAlign w:val="center"/>
          </w:tcPr>
          <w:p w:rsidR="00CB7FC7">
            <w:pPr>
              <w:snapToGrid w:val="0"/>
              <w:jc w:val="center"/>
              <w:rPr>
                <w:rFonts w:ascii="Arial" w:hAnsi="Arial" w:cs="Arial"/>
                <w:b/>
                <w:bCs/>
                <w:sz w:val="32"/>
                <w:szCs w:val="32"/>
              </w:rPr>
            </w:pPr>
            <w:r>
              <w:rPr>
                <w:rFonts w:ascii="Arial" w:hAnsi="Arial" w:cs="Arial"/>
                <w:b/>
                <w:bCs/>
                <w:sz w:val="32"/>
                <w:szCs w:val="32"/>
              </w:rPr>
              <w:t>Štatistické zisťovania</w:t>
            </w:r>
          </w:p>
        </w:tc>
      </w:tr>
      <w:tr>
        <w:tblPrEx>
          <w:tblW w:w="0" w:type="auto"/>
          <w:tblInd w:w="25" w:type="dxa"/>
          <w:tblLayout w:type="fixed"/>
          <w:tblCellMar>
            <w:left w:w="70" w:type="dxa"/>
            <w:right w:w="70" w:type="dxa"/>
          </w:tblCellMar>
        </w:tblPrEx>
        <w:trPr>
          <w:trHeight w:val="285"/>
        </w:trPr>
        <w:tc>
          <w:tcPr>
            <w:tcW w:w="9045" w:type="dxa"/>
            <w:gridSpan w:val="2"/>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jc w:val="center"/>
              <w:rPr>
                <w:rFonts w:ascii="Arial" w:hAnsi="Arial" w:cs="Arial"/>
                <w:sz w:val="20"/>
                <w:szCs w:val="20"/>
              </w:rPr>
            </w:pPr>
            <w:r>
              <w:rPr>
                <w:rFonts w:ascii="Arial" w:hAnsi="Arial" w:cs="Arial"/>
                <w:sz w:val="22"/>
                <w:szCs w:val="22"/>
              </w:rPr>
              <w:t>Štatistické zisťovania v rámci rezortnej legislatívy – spravodajská povinnosť vyplýva z § 44 zákona č. 576/2004 Z.z. o zdravotnej starostlivosti, službách súvisiacich s poskytovaním zdravo</w:t>
            </w:r>
            <w:r>
              <w:rPr>
                <w:rFonts w:ascii="Arial" w:hAnsi="Arial" w:cs="Arial"/>
                <w:sz w:val="22"/>
                <w:szCs w:val="22"/>
              </w:rPr>
              <w:t>tnej starostlivosti a o zmene a doplnení niektorých zákonov</w:t>
            </w:r>
            <w:r>
              <w:rPr>
                <w:rFonts w:ascii="Arial" w:hAnsi="Arial" w:cs="Arial"/>
                <w:sz w:val="20"/>
                <w:szCs w:val="20"/>
              </w:rPr>
              <w:t>)</w:t>
            </w:r>
          </w:p>
        </w:tc>
      </w:tr>
      <w:tr>
        <w:tblPrEx>
          <w:tblW w:w="0" w:type="auto"/>
          <w:tblInd w:w="25" w:type="dxa"/>
          <w:tblLayout w:type="fixed"/>
          <w:tblCellMar>
            <w:left w:w="70" w:type="dxa"/>
            <w:right w:w="70" w:type="dxa"/>
          </w:tblCellMar>
        </w:tblPrEx>
        <w:trPr>
          <w:trHeight w:val="40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Kód zisťovania</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b/>
                <w:sz w:val="20"/>
                <w:szCs w:val="20"/>
              </w:rPr>
            </w:pPr>
            <w:r>
              <w:rPr>
                <w:rFonts w:ascii="Arial" w:hAnsi="Arial" w:cs="Arial"/>
                <w:b/>
                <w:sz w:val="20"/>
                <w:szCs w:val="20"/>
              </w:rPr>
              <w:t>R (MZ SR) 3-99</w:t>
              <w:tab/>
              <w:tab/>
            </w:r>
          </w:p>
        </w:tc>
      </w:tr>
      <w:tr>
        <w:tblPrEx>
          <w:tblW w:w="0" w:type="auto"/>
          <w:tblInd w:w="25" w:type="dxa"/>
          <w:tblLayout w:type="fixed"/>
          <w:tblCellMar>
            <w:left w:w="70" w:type="dxa"/>
            <w:right w:w="70" w:type="dxa"/>
          </w:tblCellMar>
        </w:tblPrEx>
        <w:trPr>
          <w:trHeight w:val="28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Názov zisťovania</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tabs>
                <w:tab w:val="left" w:pos="1980"/>
              </w:tabs>
              <w:snapToGrid w:val="0"/>
              <w:rPr>
                <w:rFonts w:ascii="Arial" w:hAnsi="Arial" w:cs="Arial"/>
                <w:b/>
                <w:color w:val="000000"/>
                <w:sz w:val="20"/>
                <w:szCs w:val="20"/>
              </w:rPr>
            </w:pPr>
            <w:r>
              <w:rPr>
                <w:rFonts w:ascii="Arial" w:hAnsi="Arial" w:cs="Arial"/>
                <w:b/>
                <w:color w:val="000000"/>
                <w:sz w:val="20"/>
                <w:szCs w:val="20"/>
              </w:rPr>
              <w:t>Hlásenie pre aktualizáciu údajov v  Centrálnom registri poskytovateľov zdravotnej starostlivosti a iných organizácií, pre potreby zdravotníckej štatistiky, predkladateľ - právnická osoba</w:t>
            </w:r>
          </w:p>
        </w:tc>
      </w:tr>
      <w:tr>
        <w:tblPrEx>
          <w:tblW w:w="0" w:type="auto"/>
          <w:tblInd w:w="25" w:type="dxa"/>
          <w:tblLayout w:type="fixed"/>
          <w:tblCellMar>
            <w:left w:w="70" w:type="dxa"/>
            <w:right w:w="70" w:type="dxa"/>
          </w:tblCellMar>
        </w:tblPrEx>
        <w:trPr>
          <w:trHeight w:val="28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 </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 </w:t>
            </w:r>
          </w:p>
        </w:tc>
      </w:tr>
      <w:tr>
        <w:tblPrEx>
          <w:tblW w:w="0" w:type="auto"/>
          <w:tblInd w:w="25" w:type="dxa"/>
          <w:tblLayout w:type="fixed"/>
          <w:tblCellMar>
            <w:left w:w="70" w:type="dxa"/>
            <w:right w:w="70" w:type="dxa"/>
          </w:tblCellMar>
        </w:tblPrEx>
        <w:trPr>
          <w:trHeight w:val="70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Účel a využitie výsledkov zo spracovania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Účelom zisťovania je aktualizácia Centrálneho registra poskytovateľov zdravotnej starostlivosti (ďalej len „Register poskytovateľov“) v tých častiach, ktoré súvisia s  organizáciou - právnickou osobou (ďalej len „PO“), ktoré sú registrované v Registri poskytovateľov  z dôvodu vymedzenia spravodajskej  povinnosti za účelom štatistického zisťovania v rezorte zdravotníctva.</w:t>
            </w:r>
          </w:p>
          <w:p w:rsidR="00CB7FC7">
            <w:pPr>
              <w:rPr>
                <w:rFonts w:ascii="Arial" w:hAnsi="Arial" w:cs="Arial"/>
                <w:sz w:val="20"/>
                <w:szCs w:val="20"/>
              </w:rPr>
            </w:pPr>
            <w:r>
              <w:rPr>
                <w:rFonts w:ascii="Arial" w:hAnsi="Arial" w:cs="Arial"/>
                <w:sz w:val="20"/>
                <w:szCs w:val="20"/>
              </w:rPr>
              <w:t xml:space="preserve">Register poskytovateľov obsahuje údaje o organizáciách s rolou „Poskytovateľ zdravotnej starostlivosti, vrátane poskytovateľov služieb súvisiacich s poskytovaním zdravotnej starostlivosti a poskytovateľov služieb súvisiacich zo zabezpečovaním starostlivosti o poistencov, ktorá nadväzuje na zdravotnú starostlivosť a o organizáciách s rolou “Organizácia iná“,  ktoré sú registrované v Registri poskytovateľov  z dôvodu vymedzenia spravodajskej  povinnosti za účelom štatistického zisťovania v rezorte zdravotníctva. </w:t>
            </w:r>
          </w:p>
          <w:p w:rsidR="00CB7FC7">
            <w:pPr>
              <w:tabs>
                <w:tab w:val="left" w:pos="360"/>
              </w:tabs>
              <w:ind w:left="360"/>
              <w:rPr>
                <w:rFonts w:ascii="Arial" w:hAnsi="Arial" w:cs="Arial"/>
                <w:color w:val="000000"/>
                <w:sz w:val="20"/>
                <w:szCs w:val="20"/>
              </w:rPr>
            </w:pPr>
            <w:r>
              <w:rPr>
                <w:rFonts w:ascii="Arial" w:hAnsi="Arial" w:cs="Arial"/>
                <w:sz w:val="20"/>
                <w:szCs w:val="20"/>
              </w:rPr>
              <w:t xml:space="preserve">Hlásenie </w:t>
            </w:r>
            <w:r>
              <w:rPr>
                <w:rFonts w:ascii="Arial" w:hAnsi="Arial" w:cs="Arial"/>
                <w:color w:val="000000"/>
                <w:sz w:val="20"/>
                <w:szCs w:val="20"/>
              </w:rPr>
              <w:t>pre aktualizáciu údajov v Registri poskytovateľov, ktoré predkladá  právnická osoba</w:t>
            </w:r>
          </w:p>
          <w:p w:rsidR="00CB7FC7">
            <w:pPr>
              <w:rPr>
                <w:rFonts w:ascii="Arial" w:hAnsi="Arial" w:cs="Arial"/>
                <w:sz w:val="20"/>
                <w:szCs w:val="20"/>
              </w:rPr>
            </w:pPr>
            <w:r>
              <w:rPr>
                <w:rFonts w:ascii="Arial" w:hAnsi="Arial" w:cs="Arial"/>
                <w:sz w:val="20"/>
                <w:szCs w:val="20"/>
              </w:rPr>
              <w:t>obsahuje identifikačné údaje, napr. IČO, názov , dátum vzniku a dátum zániku PO, klasifikačné údaje, napr. právna forma, druh vlastníctva, OKEČ, komunikačné údaje, napr. adresa PO, kontaktná adresa a</w:t>
            </w:r>
            <w:r>
              <w:rPr>
                <w:rFonts w:ascii="Arial" w:hAnsi="Arial" w:cs="Arial"/>
                <w:sz w:val="20"/>
                <w:szCs w:val="20"/>
              </w:rPr>
              <w:t xml:space="preserve"> údaje o  štatutárnom zástupcovi.</w:t>
            </w:r>
          </w:p>
        </w:tc>
      </w:tr>
      <w:tr>
        <w:tblPrEx>
          <w:tblW w:w="0" w:type="auto"/>
          <w:tblInd w:w="25" w:type="dxa"/>
          <w:tblLayout w:type="fixed"/>
          <w:tblCellMar>
            <w:left w:w="70" w:type="dxa"/>
            <w:right w:w="70" w:type="dxa"/>
          </w:tblCellMar>
        </w:tblPrEx>
        <w:trPr>
          <w:trHeight w:val="884"/>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Vecná (obsahová) charakteristika a postupy získavania a zhromažďovania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p>
        </w:tc>
      </w:tr>
      <w:tr>
        <w:tblPrEx>
          <w:tblW w:w="0" w:type="auto"/>
          <w:tblInd w:w="25" w:type="dxa"/>
          <w:tblLayout w:type="fixed"/>
          <w:tblCellMar>
            <w:left w:w="70" w:type="dxa"/>
            <w:right w:w="70" w:type="dxa"/>
          </w:tblCellMar>
        </w:tblPrEx>
        <w:trPr>
          <w:trHeight w:val="277"/>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Použitá metóda získavania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Vyčerpávajúce zisťovanie.</w:t>
            </w:r>
          </w:p>
        </w:tc>
      </w:tr>
      <w:tr>
        <w:tblPrEx>
          <w:tblW w:w="0" w:type="auto"/>
          <w:tblInd w:w="25" w:type="dxa"/>
          <w:tblLayout w:type="fixed"/>
          <w:tblCellMar>
            <w:left w:w="70" w:type="dxa"/>
            <w:right w:w="70" w:type="dxa"/>
          </w:tblCellMar>
        </w:tblPrEx>
        <w:trPr>
          <w:trHeight w:val="449"/>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Vymedzenie spravodajských jednotiek</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Organizácie - právnické osoby, ktoré sú registrované v Registri poskytovateľov  z dôvodu vymedzenia spravodajskej  povinnosti za účelom štatistického zisťovania v rezorte zdravotníctva.</w:t>
            </w:r>
          </w:p>
        </w:tc>
      </w:tr>
      <w:tr>
        <w:tblPrEx>
          <w:tblW w:w="0" w:type="auto"/>
          <w:tblInd w:w="25" w:type="dxa"/>
          <w:tblLayout w:type="fixed"/>
          <w:tblCellMar>
            <w:left w:w="70" w:type="dxa"/>
            <w:right w:w="70" w:type="dxa"/>
          </w:tblCellMar>
        </w:tblPrEx>
        <w:trPr>
          <w:trHeight w:val="70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Periodicita a lehoty na poskytovanie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color w:val="000000"/>
                <w:sz w:val="20"/>
                <w:szCs w:val="20"/>
              </w:rPr>
            </w:pPr>
            <w:r>
              <w:rPr>
                <w:rFonts w:ascii="Arial" w:hAnsi="Arial" w:cs="Arial"/>
                <w:color w:val="000000"/>
                <w:sz w:val="20"/>
                <w:szCs w:val="20"/>
              </w:rPr>
              <w:t>Periodicita zisťovania: podľa potreby.</w:t>
            </w:r>
          </w:p>
          <w:p w:rsidR="00CB7FC7">
            <w:pPr>
              <w:rPr>
                <w:rFonts w:ascii="Arial" w:hAnsi="Arial" w:cs="Arial"/>
                <w:color w:val="000000"/>
                <w:sz w:val="20"/>
                <w:szCs w:val="20"/>
              </w:rPr>
            </w:pPr>
            <w:r>
              <w:rPr>
                <w:rFonts w:ascii="Arial" w:hAnsi="Arial" w:cs="Arial"/>
                <w:color w:val="000000"/>
                <w:sz w:val="20"/>
                <w:szCs w:val="20"/>
              </w:rPr>
              <w:t>Lehota na odovzdanie údajov spravodajskou jednotkou: do 10. kalendárneho dňa odo dňa doručenia tlačiva hlásenia.</w:t>
            </w:r>
          </w:p>
        </w:tc>
      </w:tr>
      <w:tr>
        <w:tblPrEx>
          <w:tblW w:w="0" w:type="auto"/>
          <w:tblInd w:w="25" w:type="dxa"/>
          <w:tblLayout w:type="fixed"/>
          <w:tblCellMar>
            <w:left w:w="70" w:type="dxa"/>
            <w:right w:w="70" w:type="dxa"/>
          </w:tblCellMar>
        </w:tblPrEx>
        <w:trPr>
          <w:trHeight w:val="1050"/>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Orgán resp. organizácia, ktorá získava alebo zhromažďuje údaje a zabezpečuje ich spracovanie</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color w:val="000000"/>
                <w:sz w:val="20"/>
                <w:szCs w:val="20"/>
              </w:rPr>
            </w:pPr>
            <w:r>
              <w:rPr>
                <w:rFonts w:ascii="Arial" w:hAnsi="Arial" w:cs="Arial"/>
                <w:color w:val="000000"/>
                <w:sz w:val="20"/>
                <w:szCs w:val="20"/>
              </w:rPr>
              <w:t>Orgán vykonávajúci zisťovanie: Ministerstvo zdravotníctva Slovenskej republiky.</w:t>
            </w:r>
          </w:p>
          <w:p w:rsidR="00CB7FC7">
            <w:pPr>
              <w:rPr>
                <w:rFonts w:ascii="Arial" w:hAnsi="Arial" w:cs="Arial"/>
                <w:color w:val="000000"/>
                <w:sz w:val="20"/>
                <w:szCs w:val="20"/>
              </w:rPr>
            </w:pPr>
            <w:r>
              <w:rPr>
                <w:rFonts w:ascii="Arial" w:hAnsi="Arial" w:cs="Arial"/>
                <w:color w:val="000000"/>
                <w:sz w:val="20"/>
                <w:szCs w:val="20"/>
              </w:rPr>
              <w:t>Orgán vykonávajúci jeho spracovanie: Ministerstvo zdravotníctva Slovenskej republiky prostredníctvom Národného centra zdravotníckych informácií v Bratislave.</w:t>
            </w:r>
          </w:p>
        </w:tc>
      </w:tr>
      <w:tr>
        <w:tblPrEx>
          <w:tblW w:w="0" w:type="auto"/>
          <w:tblInd w:w="25" w:type="dxa"/>
          <w:tblLayout w:type="fixed"/>
          <w:tblCellMar>
            <w:left w:w="70" w:type="dxa"/>
            <w:right w:w="70" w:type="dxa"/>
          </w:tblCellMar>
        </w:tblPrEx>
        <w:trPr>
          <w:trHeight w:val="503"/>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Hlavný užívateľ informácií</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color w:val="000000"/>
                <w:sz w:val="20"/>
                <w:szCs w:val="20"/>
              </w:rPr>
            </w:pPr>
            <w:r>
              <w:rPr>
                <w:rFonts w:ascii="Arial" w:hAnsi="Arial" w:cs="Arial"/>
                <w:color w:val="000000"/>
                <w:sz w:val="20"/>
                <w:szCs w:val="20"/>
              </w:rPr>
              <w:t>Ministerstvo zdravotníctva Slovenskej republiky a Národné centrum zdra</w:t>
            </w:r>
            <w:r>
              <w:rPr>
                <w:rFonts w:ascii="Arial" w:hAnsi="Arial" w:cs="Arial"/>
                <w:color w:val="000000"/>
                <w:sz w:val="20"/>
                <w:szCs w:val="20"/>
              </w:rPr>
              <w:t>votníckych informácií.</w:t>
            </w:r>
          </w:p>
        </w:tc>
      </w:tr>
      <w:tr>
        <w:tblPrEx>
          <w:tblW w:w="0" w:type="auto"/>
          <w:tblInd w:w="25" w:type="dxa"/>
          <w:tblLayout w:type="fixed"/>
          <w:tblCellMar>
            <w:left w:w="70" w:type="dxa"/>
            <w:right w:w="70" w:type="dxa"/>
          </w:tblCellMar>
        </w:tblPrEx>
        <w:trPr>
          <w:trHeight w:val="503"/>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Vedľajší používateľ informácií</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color w:val="000000"/>
                <w:sz w:val="20"/>
                <w:szCs w:val="20"/>
              </w:rPr>
            </w:pPr>
            <w:r>
              <w:rPr>
                <w:rFonts w:ascii="Arial" w:hAnsi="Arial" w:cs="Arial"/>
                <w:color w:val="000000"/>
                <w:sz w:val="20"/>
                <w:szCs w:val="20"/>
              </w:rPr>
              <w:t>Štatistický úrad Slovenskej republiky.</w:t>
            </w:r>
          </w:p>
        </w:tc>
      </w:tr>
      <w:tr>
        <w:tblPrEx>
          <w:tblW w:w="0" w:type="auto"/>
          <w:tblInd w:w="25" w:type="dxa"/>
          <w:tblLayout w:type="fixed"/>
          <w:tblCellMar>
            <w:left w:w="70" w:type="dxa"/>
            <w:right w:w="70" w:type="dxa"/>
          </w:tblCellMar>
        </w:tblPrEx>
        <w:trPr>
          <w:trHeight w:val="540"/>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Právna norma, na základe ktorej sa údaje získavajú</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 44 zákona č. 576/2004 Z.z. o zdravotnej starostlivosti, službách súvisiacich s poskytovaním zdravotnej staro</w:t>
            </w:r>
            <w:r>
              <w:rPr>
                <w:rFonts w:ascii="Arial" w:hAnsi="Arial" w:cs="Arial"/>
                <w:sz w:val="20"/>
                <w:szCs w:val="20"/>
              </w:rPr>
              <w:t>stlivosti v znení neskorších predpisov.</w:t>
            </w:r>
          </w:p>
        </w:tc>
      </w:tr>
      <w:tr>
        <w:tblPrEx>
          <w:tblW w:w="0" w:type="auto"/>
          <w:tblInd w:w="25" w:type="dxa"/>
          <w:tblLayout w:type="fixed"/>
          <w:tblCellMar>
            <w:left w:w="70" w:type="dxa"/>
            <w:right w:w="70" w:type="dxa"/>
          </w:tblCellMar>
        </w:tblPrEx>
        <w:trPr>
          <w:trHeight w:val="433"/>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Rozsah súboru spravodajských jednotiek</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color w:val="000000"/>
                <w:sz w:val="20"/>
                <w:szCs w:val="20"/>
              </w:rPr>
            </w:pPr>
            <w:r>
              <w:rPr>
                <w:rFonts w:ascii="Arial" w:hAnsi="Arial" w:cs="Arial"/>
                <w:color w:val="000000"/>
                <w:sz w:val="20"/>
                <w:szCs w:val="20"/>
              </w:rPr>
              <w:t>Premenlivý počet spravodajských jednotiek.</w:t>
            </w:r>
          </w:p>
        </w:tc>
      </w:tr>
      <w:tr>
        <w:tblPrEx>
          <w:tblW w:w="0" w:type="auto"/>
          <w:tblInd w:w="25" w:type="dxa"/>
          <w:tblLayout w:type="fixed"/>
          <w:tblCellMar>
            <w:left w:w="70" w:type="dxa"/>
            <w:right w:w="70" w:type="dxa"/>
          </w:tblCellMar>
        </w:tblPrEx>
        <w:trPr>
          <w:trHeight w:val="40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Spôsob zberu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Tlačový formulár, elektronický formulár na technickom nosiči alebo zadanie priamo vo  web-aplikácii ISZI.</w:t>
            </w:r>
          </w:p>
        </w:tc>
      </w:tr>
      <w:tr>
        <w:tblPrEx>
          <w:tblW w:w="0" w:type="auto"/>
          <w:tblInd w:w="25" w:type="dxa"/>
          <w:tblLayout w:type="fixed"/>
          <w:tblCellMar>
            <w:left w:w="70" w:type="dxa"/>
            <w:right w:w="70" w:type="dxa"/>
          </w:tblCellMar>
        </w:tblPrEx>
        <w:trPr>
          <w:trHeight w:val="58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Predp</w:t>
            </w:r>
            <w:r>
              <w:rPr>
                <w:rFonts w:ascii="Arial" w:hAnsi="Arial" w:cs="Arial"/>
                <w:b/>
                <w:bCs/>
                <w:sz w:val="20"/>
                <w:szCs w:val="20"/>
              </w:rPr>
              <w:t>okladané náklady na získavanie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Prevádzkové náklady v súčasnosti predstavujú počty hodín potrebných na spracovanie údajov zamestnancami Národného centra zdravotníckych informácií, náklady na poštovné a spoje.</w:t>
            </w:r>
          </w:p>
        </w:tc>
      </w:tr>
      <w:tr>
        <w:tblPrEx>
          <w:tblW w:w="0" w:type="auto"/>
          <w:tblInd w:w="25" w:type="dxa"/>
          <w:tblLayout w:type="fixed"/>
          <w:tblCellMar>
            <w:left w:w="70" w:type="dxa"/>
            <w:right w:w="70" w:type="dxa"/>
          </w:tblCellMar>
        </w:tblPrEx>
        <w:trPr>
          <w:trHeight w:val="289"/>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Návratnosť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color w:val="000000"/>
                <w:sz w:val="20"/>
                <w:szCs w:val="20"/>
              </w:rPr>
            </w:pPr>
            <w:r>
              <w:rPr>
                <w:rFonts w:ascii="Arial" w:hAnsi="Arial" w:cs="Arial"/>
                <w:sz w:val="20"/>
                <w:szCs w:val="20"/>
              </w:rPr>
              <w:t> </w:t>
            </w:r>
            <w:r>
              <w:rPr>
                <w:rFonts w:ascii="Arial" w:hAnsi="Arial" w:cs="Arial"/>
                <w:color w:val="000000"/>
                <w:sz w:val="20"/>
                <w:szCs w:val="20"/>
              </w:rPr>
              <w:t>95 %.</w:t>
            </w:r>
          </w:p>
        </w:tc>
      </w:tr>
      <w:tr>
        <w:tblPrEx>
          <w:tblW w:w="0" w:type="auto"/>
          <w:tblInd w:w="25" w:type="dxa"/>
          <w:tblLayout w:type="fixed"/>
          <w:tblCellMar>
            <w:left w:w="70" w:type="dxa"/>
            <w:right w:w="70" w:type="dxa"/>
          </w:tblCellMar>
        </w:tblPrEx>
        <w:trPr>
          <w:trHeight w:val="79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Termín a spôso</w:t>
            </w:r>
            <w:r>
              <w:rPr>
                <w:rFonts w:ascii="Arial" w:hAnsi="Arial" w:cs="Arial"/>
                <w:b/>
                <w:bCs/>
                <w:sz w:val="20"/>
                <w:szCs w:val="20"/>
              </w:rPr>
              <w:t>b zverejnenia výstupných informácií zo spracovania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 xml:space="preserve">Používaný informačný systém ISZI umožňuje Ministerstvu zdravotníctva Slovenskej republiky  priamy náhľad do všetkých administratívnych registrov NCZI, vrátane Registra poskytovateľov.  NCZI používa Register poskytovateľov najmä pre generovanie spravodajskej povinnosti pre potreby zdravotníckej štatistiky. </w:t>
            </w:r>
          </w:p>
        </w:tc>
      </w:tr>
      <w:tr>
        <w:tblPrEx>
          <w:tblW w:w="0" w:type="auto"/>
          <w:tblInd w:w="25" w:type="dxa"/>
          <w:tblLayout w:type="fixed"/>
          <w:tblCellMar>
            <w:left w:w="70" w:type="dxa"/>
            <w:right w:w="70" w:type="dxa"/>
          </w:tblCellMar>
        </w:tblPrEx>
        <w:trPr>
          <w:trHeight w:val="540"/>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Spôsob a forma uchovávania získaných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color w:val="000000"/>
                <w:sz w:val="20"/>
                <w:szCs w:val="20"/>
              </w:rPr>
            </w:pPr>
            <w:r>
              <w:rPr>
                <w:rFonts w:ascii="Arial" w:hAnsi="Arial" w:cs="Arial"/>
                <w:color w:val="000000"/>
                <w:sz w:val="20"/>
                <w:szCs w:val="20"/>
              </w:rPr>
              <w:t xml:space="preserve">Archivovanie dokladov v  papierovej forme - dlhodobo. V elektronickej forme nejde o klasickú archiváciu, pretože stav údajov v Registri poskytovateľov zachytáva zmenami v zdravotníckom teréne. </w:t>
            </w:r>
          </w:p>
        </w:tc>
      </w:tr>
      <w:tr>
        <w:tblPrEx>
          <w:tblW w:w="0" w:type="auto"/>
          <w:tblInd w:w="25" w:type="dxa"/>
          <w:tblLayout w:type="fixed"/>
          <w:tblCellMar>
            <w:left w:w="70" w:type="dxa"/>
            <w:right w:w="70" w:type="dxa"/>
          </w:tblCellMar>
        </w:tblPrEx>
        <w:trPr>
          <w:trHeight w:val="737"/>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Možnosť prístupu k údajom inými ministerstvami a štátnymi organizáciami</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color w:val="000000"/>
                <w:sz w:val="20"/>
                <w:szCs w:val="20"/>
              </w:rPr>
            </w:pPr>
            <w:r>
              <w:rPr>
                <w:rFonts w:ascii="Arial" w:hAnsi="Arial" w:cs="Arial"/>
                <w:color w:val="000000"/>
                <w:sz w:val="20"/>
                <w:szCs w:val="20"/>
              </w:rPr>
              <w:t>Na požiadanie výstupy podľa potreby alebo po vzájomnej dohode oboch zúčastnených strán.</w:t>
            </w:r>
          </w:p>
        </w:tc>
      </w:tr>
      <w:tr>
        <w:tblPrEx>
          <w:tblW w:w="0" w:type="auto"/>
          <w:tblInd w:w="25" w:type="dxa"/>
          <w:tblLayout w:type="fixed"/>
          <w:tblCellMar>
            <w:left w:w="70" w:type="dxa"/>
            <w:right w:w="70" w:type="dxa"/>
          </w:tblCellMar>
        </w:tblPrEx>
        <w:trPr>
          <w:trHeight w:val="810"/>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A</w:t>
            </w:r>
            <w:r>
              <w:rPr>
                <w:rFonts w:ascii="Arial" w:hAnsi="Arial" w:cs="Arial"/>
                <w:b/>
                <w:bCs/>
                <w:sz w:val="20"/>
                <w:szCs w:val="20"/>
              </w:rPr>
              <w:t>dresa správcu výstupných databáz</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Národné centrum zdravotníckych informácií</w:t>
            </w:r>
          </w:p>
          <w:p w:rsidR="00CB7FC7">
            <w:pPr>
              <w:rPr>
                <w:rFonts w:ascii="Arial" w:hAnsi="Arial" w:cs="Arial"/>
                <w:sz w:val="20"/>
                <w:szCs w:val="20"/>
              </w:rPr>
            </w:pPr>
            <w:r>
              <w:rPr>
                <w:rFonts w:ascii="Arial" w:hAnsi="Arial" w:cs="Arial"/>
                <w:sz w:val="20"/>
                <w:szCs w:val="20"/>
              </w:rPr>
              <w:t>Lazaretská 26</w:t>
            </w:r>
          </w:p>
          <w:p w:rsidR="00CB7FC7">
            <w:pPr>
              <w:rPr>
                <w:rFonts w:ascii="Arial" w:hAnsi="Arial" w:cs="Arial"/>
                <w:sz w:val="20"/>
                <w:szCs w:val="20"/>
              </w:rPr>
            </w:pPr>
            <w:r>
              <w:rPr>
                <w:rFonts w:ascii="Arial" w:hAnsi="Arial" w:cs="Arial"/>
                <w:sz w:val="20"/>
                <w:szCs w:val="20"/>
              </w:rPr>
              <w:t>811 09 Bratislava</w:t>
            </w:r>
          </w:p>
        </w:tc>
      </w:tr>
    </w:tbl>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tbl>
      <w:tblPr>
        <w:tblW w:w="0" w:type="auto"/>
        <w:tblInd w:w="25" w:type="dxa"/>
        <w:tblLayout w:type="fixed"/>
        <w:tblCellMar>
          <w:left w:w="70" w:type="dxa"/>
          <w:right w:w="70" w:type="dxa"/>
        </w:tblCellMar>
      </w:tblPr>
      <w:tblGrid>
        <w:gridCol w:w="3140"/>
        <w:gridCol w:w="5905"/>
      </w:tblGrid>
      <w:tr>
        <w:tblPrEx>
          <w:tblW w:w="0" w:type="auto"/>
          <w:tblInd w:w="25" w:type="dxa"/>
          <w:tblLayout w:type="fixed"/>
          <w:tblCellMar>
            <w:left w:w="70" w:type="dxa"/>
            <w:right w:w="70" w:type="dxa"/>
          </w:tblCellMar>
        </w:tblPrEx>
        <w:trPr>
          <w:cantSplit/>
          <w:trHeight w:hRule="auto" w:val="0"/>
        </w:trPr>
        <w:tc>
          <w:tcPr>
            <w:tcW w:w="9045" w:type="dxa"/>
            <w:gridSpan w:val="2"/>
            <w:tcBorders>
              <w:top w:val="double" w:sz="1" w:space="0" w:color="000000"/>
              <w:left w:val="double" w:sz="1" w:space="0" w:color="000000"/>
              <w:bottom w:val="double" w:sz="1" w:space="0" w:color="000000"/>
              <w:right w:val="double" w:sz="1" w:space="0" w:color="000000"/>
              <w:tl2br w:val="nil"/>
              <w:tr2bl w:val="nil"/>
            </w:tcBorders>
            <w:textDirection w:val="lrTb"/>
            <w:vAlign w:val="center"/>
          </w:tcPr>
          <w:p w:rsidR="00CB7FC7">
            <w:pPr>
              <w:snapToGrid w:val="0"/>
              <w:jc w:val="center"/>
              <w:rPr>
                <w:rFonts w:ascii="Arial" w:hAnsi="Arial" w:cs="Arial"/>
                <w:b/>
                <w:bCs/>
                <w:sz w:val="32"/>
                <w:szCs w:val="32"/>
              </w:rPr>
            </w:pPr>
            <w:r>
              <w:rPr>
                <w:rFonts w:ascii="Arial" w:hAnsi="Arial" w:cs="Arial"/>
                <w:b/>
                <w:bCs/>
                <w:sz w:val="32"/>
                <w:szCs w:val="32"/>
              </w:rPr>
              <w:t>Štatistické zisťovania</w:t>
            </w:r>
          </w:p>
        </w:tc>
      </w:tr>
      <w:tr>
        <w:tblPrEx>
          <w:tblW w:w="0" w:type="auto"/>
          <w:tblInd w:w="25" w:type="dxa"/>
          <w:tblLayout w:type="fixed"/>
          <w:tblCellMar>
            <w:left w:w="70" w:type="dxa"/>
            <w:right w:w="70" w:type="dxa"/>
          </w:tblCellMar>
        </w:tblPrEx>
        <w:trPr>
          <w:trHeight w:val="285"/>
        </w:trPr>
        <w:tc>
          <w:tcPr>
            <w:tcW w:w="9045" w:type="dxa"/>
            <w:gridSpan w:val="2"/>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jc w:val="center"/>
              <w:rPr>
                <w:rFonts w:ascii="Arial" w:hAnsi="Arial" w:cs="Arial"/>
                <w:sz w:val="20"/>
                <w:szCs w:val="20"/>
              </w:rPr>
            </w:pPr>
            <w:r>
              <w:rPr>
                <w:rFonts w:ascii="Arial" w:hAnsi="Arial" w:cs="Arial"/>
                <w:sz w:val="22"/>
                <w:szCs w:val="22"/>
              </w:rPr>
              <w:t>Štatistické zisťovania v rámci rezortnej legislatívy – spravodajská povinnosť vyplýva z § 44 zákona č. 576/2004 Z.z. o zdravotnej starostlivosti, službách súvisiacich s poskytovaním zdravotnej starostlivosti a o zmene a doplnení niektorých zákonov</w:t>
            </w:r>
            <w:r>
              <w:rPr>
                <w:rFonts w:ascii="Arial" w:hAnsi="Arial" w:cs="Arial"/>
                <w:sz w:val="20"/>
                <w:szCs w:val="20"/>
              </w:rPr>
              <w:t>)</w:t>
            </w:r>
          </w:p>
        </w:tc>
      </w:tr>
      <w:tr>
        <w:tblPrEx>
          <w:tblW w:w="0" w:type="auto"/>
          <w:tblInd w:w="25" w:type="dxa"/>
          <w:tblLayout w:type="fixed"/>
          <w:tblCellMar>
            <w:left w:w="70" w:type="dxa"/>
            <w:right w:w="70" w:type="dxa"/>
          </w:tblCellMar>
        </w:tblPrEx>
        <w:trPr>
          <w:trHeight w:val="40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Kód zisťovania</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b/>
                <w:sz w:val="20"/>
                <w:szCs w:val="20"/>
              </w:rPr>
            </w:pPr>
            <w:r>
              <w:rPr>
                <w:rFonts w:ascii="Arial" w:hAnsi="Arial" w:cs="Arial"/>
                <w:b/>
                <w:sz w:val="20"/>
                <w:szCs w:val="20"/>
              </w:rPr>
              <w:t>R (MZ SR) 4-99</w:t>
              <w:tab/>
              <w:tab/>
            </w:r>
          </w:p>
        </w:tc>
      </w:tr>
      <w:tr>
        <w:tblPrEx>
          <w:tblW w:w="0" w:type="auto"/>
          <w:tblInd w:w="25" w:type="dxa"/>
          <w:tblLayout w:type="fixed"/>
          <w:tblCellMar>
            <w:left w:w="70" w:type="dxa"/>
            <w:right w:w="70" w:type="dxa"/>
          </w:tblCellMar>
        </w:tblPrEx>
        <w:trPr>
          <w:trHeight w:val="28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Názov zisťovania</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tabs>
                <w:tab w:val="left" w:pos="1980"/>
              </w:tabs>
              <w:snapToGrid w:val="0"/>
              <w:rPr>
                <w:rFonts w:ascii="Arial" w:hAnsi="Arial" w:cs="Arial"/>
                <w:b/>
                <w:color w:val="000000"/>
                <w:sz w:val="20"/>
                <w:szCs w:val="20"/>
              </w:rPr>
            </w:pPr>
            <w:r>
              <w:rPr>
                <w:rFonts w:ascii="Arial" w:hAnsi="Arial" w:cs="Arial"/>
                <w:b/>
                <w:color w:val="000000"/>
                <w:sz w:val="20"/>
                <w:szCs w:val="20"/>
              </w:rPr>
              <w:t>Hlásenie pre aktualizáciu údajov v  Centrálnom registri poskytovateľov zdravotnej starostlivosti a iných organizácií, pre potreby zdravotníckej štatistiky, predkladateľ - fyzická osoba</w:t>
            </w:r>
          </w:p>
        </w:tc>
      </w:tr>
      <w:tr>
        <w:tblPrEx>
          <w:tblW w:w="0" w:type="auto"/>
          <w:tblInd w:w="25" w:type="dxa"/>
          <w:tblLayout w:type="fixed"/>
          <w:tblCellMar>
            <w:left w:w="70" w:type="dxa"/>
            <w:right w:w="70" w:type="dxa"/>
          </w:tblCellMar>
        </w:tblPrEx>
        <w:trPr>
          <w:trHeight w:val="28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 </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 </w:t>
            </w:r>
          </w:p>
        </w:tc>
      </w:tr>
      <w:tr>
        <w:tblPrEx>
          <w:tblW w:w="0" w:type="auto"/>
          <w:tblInd w:w="25" w:type="dxa"/>
          <w:tblLayout w:type="fixed"/>
          <w:tblCellMar>
            <w:left w:w="70" w:type="dxa"/>
            <w:right w:w="70" w:type="dxa"/>
          </w:tblCellMar>
        </w:tblPrEx>
        <w:trPr>
          <w:trHeight w:val="70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Účel a využitie výsledkov zo spracovania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Účelom zisťovania je aktualizácia Centrálneho registra poskytovateľov zdravotnej starostlivosti (ďalej len „Register poskytovateľov“) v tých častiach, ktoré súvisia s  organizáciou - fyzickou osobou, ktoré sú registrované v Registri poskytovateľov  z dôvodu vymedzenia spravodajskej  povinnosti za účelom štatistického zisťov</w:t>
            </w:r>
            <w:r>
              <w:rPr>
                <w:rFonts w:ascii="Arial" w:hAnsi="Arial" w:cs="Arial"/>
                <w:sz w:val="20"/>
                <w:szCs w:val="20"/>
              </w:rPr>
              <w:t>ania v rezorte zdravotníctva.</w:t>
            </w:r>
          </w:p>
          <w:p w:rsidR="00CB7FC7">
            <w:pPr>
              <w:rPr>
                <w:rFonts w:ascii="Arial" w:hAnsi="Arial" w:cs="Arial"/>
                <w:sz w:val="20"/>
                <w:szCs w:val="20"/>
              </w:rPr>
            </w:pPr>
            <w:r>
              <w:rPr>
                <w:rFonts w:ascii="Arial" w:hAnsi="Arial" w:cs="Arial"/>
                <w:sz w:val="20"/>
                <w:szCs w:val="20"/>
              </w:rPr>
              <w:t xml:space="preserve">Register poskytovateľov obsahuje údaje o organizáciách s rolou „Poskytovateľ zdravotnej starostlivosti, vrátane poskytovateľov služieb súvisiacich s poskytovaním zdravotnej starostlivosti a poskytovateľov služieb súvisiacich zo zabezpečovaním starostlivosti o poistencov, ktorá nadväzuje na zdravotnú starostlivosť a o organizáciách s rolou “Organizácia iná“,  ktoré sú registrované v Registri poskytovateľov  z dôvodu vymedzenia spravodajskej  povinnosti za účelom štatistického zisťovania v rezorte zdravotníctva. </w:t>
            </w:r>
          </w:p>
          <w:p w:rsidR="00CB7FC7">
            <w:pPr>
              <w:tabs>
                <w:tab w:val="left" w:pos="360"/>
              </w:tabs>
              <w:ind w:left="360"/>
              <w:rPr>
                <w:rFonts w:ascii="Arial" w:hAnsi="Arial" w:cs="Arial"/>
                <w:color w:val="000000"/>
                <w:sz w:val="20"/>
                <w:szCs w:val="20"/>
              </w:rPr>
            </w:pPr>
            <w:r>
              <w:rPr>
                <w:rFonts w:ascii="Arial" w:hAnsi="Arial" w:cs="Arial"/>
                <w:sz w:val="20"/>
                <w:szCs w:val="20"/>
              </w:rPr>
              <w:t xml:space="preserve">Hlásenie </w:t>
            </w:r>
            <w:r>
              <w:rPr>
                <w:rFonts w:ascii="Arial" w:hAnsi="Arial" w:cs="Arial"/>
                <w:color w:val="000000"/>
                <w:sz w:val="20"/>
                <w:szCs w:val="20"/>
              </w:rPr>
              <w:t>pre aktualizáciu údajov v Registri poskytovateľov, ktoré predkladá  fyzická osoba</w:t>
            </w:r>
          </w:p>
          <w:p w:rsidR="00CB7FC7">
            <w:pPr>
              <w:rPr>
                <w:rFonts w:ascii="Arial" w:hAnsi="Arial" w:cs="Arial"/>
                <w:sz w:val="20"/>
                <w:szCs w:val="20"/>
              </w:rPr>
            </w:pPr>
            <w:r>
              <w:rPr>
                <w:rFonts w:ascii="Arial" w:hAnsi="Arial" w:cs="Arial"/>
                <w:sz w:val="20"/>
                <w:szCs w:val="20"/>
              </w:rPr>
              <w:t>obsahuje identifikačné údaje, napr. rodné číslo, IČO, meno a priezvisko, dátum narodenia a dátum úmrtia, klasifikačné údaje, napr. právna forma, druh vlastníctva, OKEČ, komunikačné údaje, napr. adresa trvalého pobytu a kontaktná adresa.</w:t>
            </w:r>
          </w:p>
        </w:tc>
      </w:tr>
      <w:tr>
        <w:tblPrEx>
          <w:tblW w:w="0" w:type="auto"/>
          <w:tblInd w:w="25" w:type="dxa"/>
          <w:tblLayout w:type="fixed"/>
          <w:tblCellMar>
            <w:left w:w="70" w:type="dxa"/>
            <w:right w:w="70" w:type="dxa"/>
          </w:tblCellMar>
        </w:tblPrEx>
        <w:trPr>
          <w:trHeight w:val="884"/>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Vecná (obsahová) charakteristika a postupy získavania a zhromažďovania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p>
        </w:tc>
      </w:tr>
      <w:tr>
        <w:tblPrEx>
          <w:tblW w:w="0" w:type="auto"/>
          <w:tblInd w:w="25" w:type="dxa"/>
          <w:tblLayout w:type="fixed"/>
          <w:tblCellMar>
            <w:left w:w="70" w:type="dxa"/>
            <w:right w:w="70" w:type="dxa"/>
          </w:tblCellMar>
        </w:tblPrEx>
        <w:trPr>
          <w:trHeight w:val="277"/>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Použitá metóda získavania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Vyčerpávajúce zisťovanie.</w:t>
            </w:r>
          </w:p>
        </w:tc>
      </w:tr>
      <w:tr>
        <w:tblPrEx>
          <w:tblW w:w="0" w:type="auto"/>
          <w:tblInd w:w="25" w:type="dxa"/>
          <w:tblLayout w:type="fixed"/>
          <w:tblCellMar>
            <w:left w:w="70" w:type="dxa"/>
            <w:right w:w="70" w:type="dxa"/>
          </w:tblCellMar>
        </w:tblPrEx>
        <w:trPr>
          <w:trHeight w:val="449"/>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Vymedzen</w:t>
            </w:r>
            <w:r>
              <w:rPr>
                <w:rFonts w:ascii="Arial" w:hAnsi="Arial" w:cs="Arial"/>
                <w:b/>
                <w:bCs/>
                <w:sz w:val="20"/>
                <w:szCs w:val="20"/>
              </w:rPr>
              <w:t>ie spravodajských jednotiek</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Organizácie – fyzické osoby, ktoré sú registrované v Registri poskytovateľov  z dôvodu vymedzenia spravodajskej  povinnosti za účelom štatistického zisťovania v rezorte zdravotníctva.</w:t>
            </w:r>
          </w:p>
        </w:tc>
      </w:tr>
      <w:tr>
        <w:tblPrEx>
          <w:tblW w:w="0" w:type="auto"/>
          <w:tblInd w:w="25" w:type="dxa"/>
          <w:tblLayout w:type="fixed"/>
          <w:tblCellMar>
            <w:left w:w="70" w:type="dxa"/>
            <w:right w:w="70" w:type="dxa"/>
          </w:tblCellMar>
        </w:tblPrEx>
        <w:trPr>
          <w:trHeight w:val="70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Periodicita a lehoty na poskytovanie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color w:val="000000"/>
                <w:sz w:val="20"/>
                <w:szCs w:val="20"/>
              </w:rPr>
            </w:pPr>
            <w:r>
              <w:rPr>
                <w:rFonts w:ascii="Arial" w:hAnsi="Arial" w:cs="Arial"/>
                <w:color w:val="000000"/>
                <w:sz w:val="20"/>
                <w:szCs w:val="20"/>
              </w:rPr>
              <w:t>Periodicita zisťovania: podľa potreby.</w:t>
            </w:r>
          </w:p>
          <w:p w:rsidR="00CB7FC7">
            <w:pPr>
              <w:rPr>
                <w:rFonts w:ascii="Arial" w:hAnsi="Arial" w:cs="Arial"/>
                <w:color w:val="000000"/>
                <w:sz w:val="20"/>
                <w:szCs w:val="20"/>
              </w:rPr>
            </w:pPr>
            <w:r>
              <w:rPr>
                <w:rFonts w:ascii="Arial" w:hAnsi="Arial" w:cs="Arial"/>
                <w:color w:val="000000"/>
                <w:sz w:val="20"/>
                <w:szCs w:val="20"/>
              </w:rPr>
              <w:t>Lehota na odovzdanie údajov spravodajskou jednotkou: do 10. kalendárneho dňa odo dňa doručenia tlačiva hlásenia.</w:t>
            </w:r>
          </w:p>
        </w:tc>
      </w:tr>
      <w:tr>
        <w:tblPrEx>
          <w:tblW w:w="0" w:type="auto"/>
          <w:tblInd w:w="25" w:type="dxa"/>
          <w:tblLayout w:type="fixed"/>
          <w:tblCellMar>
            <w:left w:w="70" w:type="dxa"/>
            <w:right w:w="70" w:type="dxa"/>
          </w:tblCellMar>
        </w:tblPrEx>
        <w:trPr>
          <w:trHeight w:val="1050"/>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Orgán resp. organizácia, ktorá získava alebo zhromažďuje údaje a zabezpečuje ich spracovanie</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color w:val="000000"/>
                <w:sz w:val="20"/>
                <w:szCs w:val="20"/>
              </w:rPr>
            </w:pPr>
            <w:r>
              <w:rPr>
                <w:rFonts w:ascii="Arial" w:hAnsi="Arial" w:cs="Arial"/>
                <w:color w:val="000000"/>
                <w:sz w:val="20"/>
                <w:szCs w:val="20"/>
              </w:rPr>
              <w:t>Orgán vykonávajúci zisťovanie: Ministerstvo zdravotníctva Slovenskej republiky.</w:t>
            </w:r>
          </w:p>
          <w:p w:rsidR="00CB7FC7">
            <w:pPr>
              <w:rPr>
                <w:rFonts w:ascii="Arial" w:hAnsi="Arial" w:cs="Arial"/>
                <w:color w:val="000000"/>
                <w:sz w:val="20"/>
                <w:szCs w:val="20"/>
              </w:rPr>
            </w:pPr>
            <w:r>
              <w:rPr>
                <w:rFonts w:ascii="Arial" w:hAnsi="Arial" w:cs="Arial"/>
                <w:color w:val="000000"/>
                <w:sz w:val="20"/>
                <w:szCs w:val="20"/>
              </w:rPr>
              <w:t>Orgán vykonávajúci jeho spracovanie: Ministerstvo zdravotníctva Slovenskej republiky prostredníctvom Národného centra zdravotníckych informácií v Bratislave.</w:t>
            </w:r>
          </w:p>
        </w:tc>
      </w:tr>
      <w:tr>
        <w:tblPrEx>
          <w:tblW w:w="0" w:type="auto"/>
          <w:tblInd w:w="25" w:type="dxa"/>
          <w:tblLayout w:type="fixed"/>
          <w:tblCellMar>
            <w:left w:w="70" w:type="dxa"/>
            <w:right w:w="70" w:type="dxa"/>
          </w:tblCellMar>
        </w:tblPrEx>
        <w:trPr>
          <w:trHeight w:val="503"/>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Hlavný užívateľ informácií</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color w:val="000000"/>
                <w:sz w:val="20"/>
                <w:szCs w:val="20"/>
              </w:rPr>
            </w:pPr>
            <w:r>
              <w:rPr>
                <w:rFonts w:ascii="Arial" w:hAnsi="Arial" w:cs="Arial"/>
                <w:color w:val="000000"/>
                <w:sz w:val="20"/>
                <w:szCs w:val="20"/>
              </w:rPr>
              <w:t>Ministerstvo zdravotníctva Slovenskej republiky a Národné centrum zdravotníckych informácií.</w:t>
            </w:r>
          </w:p>
        </w:tc>
      </w:tr>
      <w:tr>
        <w:tblPrEx>
          <w:tblW w:w="0" w:type="auto"/>
          <w:tblInd w:w="25" w:type="dxa"/>
          <w:tblLayout w:type="fixed"/>
          <w:tblCellMar>
            <w:left w:w="70" w:type="dxa"/>
            <w:right w:w="70" w:type="dxa"/>
          </w:tblCellMar>
        </w:tblPrEx>
        <w:trPr>
          <w:trHeight w:val="503"/>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Vedľajší používateľ informácií</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color w:val="000000"/>
                <w:sz w:val="20"/>
                <w:szCs w:val="20"/>
              </w:rPr>
            </w:pPr>
            <w:r>
              <w:rPr>
                <w:rFonts w:ascii="Arial" w:hAnsi="Arial" w:cs="Arial"/>
                <w:color w:val="000000"/>
                <w:sz w:val="20"/>
                <w:szCs w:val="20"/>
              </w:rPr>
              <w:t>Štatistický úrad Slovenskej republiky.</w:t>
            </w:r>
          </w:p>
        </w:tc>
      </w:tr>
      <w:tr>
        <w:tblPrEx>
          <w:tblW w:w="0" w:type="auto"/>
          <w:tblInd w:w="25" w:type="dxa"/>
          <w:tblLayout w:type="fixed"/>
          <w:tblCellMar>
            <w:left w:w="70" w:type="dxa"/>
            <w:right w:w="70" w:type="dxa"/>
          </w:tblCellMar>
        </w:tblPrEx>
        <w:trPr>
          <w:trHeight w:val="540"/>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Právna norma, na základe ktorej sa údaje získavajú</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 44 zákona č. 576/2004 Z.z. o zdravotnej starostlivosti, službách súvisiacich s poskytovaním zdravotnej starostlivosti v znení neskorších predpisov.</w:t>
            </w:r>
          </w:p>
        </w:tc>
      </w:tr>
      <w:tr>
        <w:tblPrEx>
          <w:tblW w:w="0" w:type="auto"/>
          <w:tblInd w:w="25" w:type="dxa"/>
          <w:tblLayout w:type="fixed"/>
          <w:tblCellMar>
            <w:left w:w="70" w:type="dxa"/>
            <w:right w:w="70" w:type="dxa"/>
          </w:tblCellMar>
        </w:tblPrEx>
        <w:trPr>
          <w:trHeight w:val="433"/>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Rozsah súboru spravodajských jednotiek</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color w:val="000000"/>
                <w:sz w:val="20"/>
                <w:szCs w:val="20"/>
              </w:rPr>
            </w:pPr>
            <w:r>
              <w:rPr>
                <w:rFonts w:ascii="Arial" w:hAnsi="Arial" w:cs="Arial"/>
                <w:color w:val="000000"/>
                <w:sz w:val="20"/>
                <w:szCs w:val="20"/>
              </w:rPr>
              <w:t>Premenlivý počet spravodajských jednotiek.</w:t>
            </w:r>
          </w:p>
        </w:tc>
      </w:tr>
      <w:tr>
        <w:tblPrEx>
          <w:tblW w:w="0" w:type="auto"/>
          <w:tblInd w:w="25" w:type="dxa"/>
          <w:tblLayout w:type="fixed"/>
          <w:tblCellMar>
            <w:left w:w="70" w:type="dxa"/>
            <w:right w:w="70" w:type="dxa"/>
          </w:tblCellMar>
        </w:tblPrEx>
        <w:trPr>
          <w:trHeight w:val="40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Spôsob zberu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Tlačový formulár, elektronický formulár na technickom nosiči alebo zadanie priamo vo  web-aplikácii ISZI.</w:t>
            </w:r>
          </w:p>
        </w:tc>
      </w:tr>
      <w:tr>
        <w:tblPrEx>
          <w:tblW w:w="0" w:type="auto"/>
          <w:tblInd w:w="25" w:type="dxa"/>
          <w:tblLayout w:type="fixed"/>
          <w:tblCellMar>
            <w:left w:w="70" w:type="dxa"/>
            <w:right w:w="70" w:type="dxa"/>
          </w:tblCellMar>
        </w:tblPrEx>
        <w:trPr>
          <w:trHeight w:val="58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Predpokladané náklady na získavanie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Prevádzkové náklady v súčasnosti predstavujú počty hodín potrebných na spracovanie údajov zamestnancami Národného centra zdravotníckych informácií,</w:t>
            </w:r>
            <w:r>
              <w:rPr>
                <w:rFonts w:ascii="Arial" w:hAnsi="Arial" w:cs="Arial"/>
                <w:sz w:val="20"/>
                <w:szCs w:val="20"/>
              </w:rPr>
              <w:t xml:space="preserve"> náklady na poštovné a spoje.</w:t>
            </w:r>
          </w:p>
        </w:tc>
      </w:tr>
      <w:tr>
        <w:tblPrEx>
          <w:tblW w:w="0" w:type="auto"/>
          <w:tblInd w:w="25" w:type="dxa"/>
          <w:tblLayout w:type="fixed"/>
          <w:tblCellMar>
            <w:left w:w="70" w:type="dxa"/>
            <w:right w:w="70" w:type="dxa"/>
          </w:tblCellMar>
        </w:tblPrEx>
        <w:trPr>
          <w:trHeight w:val="289"/>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Návratnosť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color w:val="000000"/>
                <w:sz w:val="20"/>
                <w:szCs w:val="20"/>
              </w:rPr>
            </w:pPr>
            <w:r>
              <w:rPr>
                <w:rFonts w:ascii="Arial" w:hAnsi="Arial" w:cs="Arial"/>
                <w:sz w:val="20"/>
                <w:szCs w:val="20"/>
              </w:rPr>
              <w:t> </w:t>
            </w:r>
            <w:r>
              <w:rPr>
                <w:rFonts w:ascii="Arial" w:hAnsi="Arial" w:cs="Arial"/>
                <w:color w:val="000000"/>
                <w:sz w:val="20"/>
                <w:szCs w:val="20"/>
              </w:rPr>
              <w:t>95 %.</w:t>
            </w:r>
          </w:p>
        </w:tc>
      </w:tr>
      <w:tr>
        <w:tblPrEx>
          <w:tblW w:w="0" w:type="auto"/>
          <w:tblInd w:w="25" w:type="dxa"/>
          <w:tblLayout w:type="fixed"/>
          <w:tblCellMar>
            <w:left w:w="70" w:type="dxa"/>
            <w:right w:w="70" w:type="dxa"/>
          </w:tblCellMar>
        </w:tblPrEx>
        <w:trPr>
          <w:trHeight w:val="79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Termín a spôsob zverejnenia výstupných informácií zo spracovania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Používaný informačný systém ISZI umožňuje Ministerstvu zdravotníctva Slovenskej republiky  priamy náhľad do všetkých administratívnych registrov NCZI, vrátane Registra poskytovateľov.  NCZI používa Register poskytovateľov najmä pre generovanie spravodajskej povinnosti pre potreby zdravotníckej štatistiky.</w:t>
            </w:r>
          </w:p>
        </w:tc>
      </w:tr>
      <w:tr>
        <w:tblPrEx>
          <w:tblW w:w="0" w:type="auto"/>
          <w:tblInd w:w="25" w:type="dxa"/>
          <w:tblLayout w:type="fixed"/>
          <w:tblCellMar>
            <w:left w:w="70" w:type="dxa"/>
            <w:right w:w="70" w:type="dxa"/>
          </w:tblCellMar>
        </w:tblPrEx>
        <w:trPr>
          <w:trHeight w:val="540"/>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Spôsob a forma uchovávania získaných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color w:val="000000"/>
                <w:sz w:val="20"/>
                <w:szCs w:val="20"/>
              </w:rPr>
            </w:pPr>
            <w:r>
              <w:rPr>
                <w:rFonts w:ascii="Arial" w:hAnsi="Arial" w:cs="Arial"/>
                <w:color w:val="000000"/>
                <w:sz w:val="20"/>
                <w:szCs w:val="20"/>
              </w:rPr>
              <w:t xml:space="preserve">Archivovanie dokladov v  papierovej forme - dlhodobo. V elektronickej forme nejde o klasickú archiváciu, pretože stav údajov v Registri poskytovateľov zachytáva zmenami v zdravotníckom teréne. </w:t>
            </w:r>
          </w:p>
        </w:tc>
      </w:tr>
      <w:tr>
        <w:tblPrEx>
          <w:tblW w:w="0" w:type="auto"/>
          <w:tblInd w:w="25" w:type="dxa"/>
          <w:tblLayout w:type="fixed"/>
          <w:tblCellMar>
            <w:left w:w="70" w:type="dxa"/>
            <w:right w:w="70" w:type="dxa"/>
          </w:tblCellMar>
        </w:tblPrEx>
        <w:trPr>
          <w:trHeight w:val="737"/>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Možnosť prístupu k údajom inými ministerstvami a štátnymi organizáciami</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color w:val="000000"/>
                <w:sz w:val="20"/>
                <w:szCs w:val="20"/>
              </w:rPr>
            </w:pPr>
            <w:r>
              <w:rPr>
                <w:rFonts w:ascii="Arial" w:hAnsi="Arial" w:cs="Arial"/>
                <w:color w:val="000000"/>
                <w:sz w:val="20"/>
                <w:szCs w:val="20"/>
              </w:rPr>
              <w:t>Na požiadanie výstupy podľa potreby alebo po vzájomnej dohode oboch zúčastnených strán.</w:t>
            </w:r>
          </w:p>
        </w:tc>
      </w:tr>
      <w:tr>
        <w:tblPrEx>
          <w:tblW w:w="0" w:type="auto"/>
          <w:tblInd w:w="25" w:type="dxa"/>
          <w:tblLayout w:type="fixed"/>
          <w:tblCellMar>
            <w:left w:w="70" w:type="dxa"/>
            <w:right w:w="70" w:type="dxa"/>
          </w:tblCellMar>
        </w:tblPrEx>
        <w:trPr>
          <w:trHeight w:val="810"/>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Adresa správcu výstupných databáz</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Národné centrum zdravotníckych informácií</w:t>
            </w:r>
          </w:p>
          <w:p w:rsidR="00CB7FC7">
            <w:pPr>
              <w:rPr>
                <w:rFonts w:ascii="Arial" w:hAnsi="Arial" w:cs="Arial"/>
                <w:sz w:val="20"/>
                <w:szCs w:val="20"/>
              </w:rPr>
            </w:pPr>
            <w:r>
              <w:rPr>
                <w:rFonts w:ascii="Arial" w:hAnsi="Arial" w:cs="Arial"/>
                <w:sz w:val="20"/>
                <w:szCs w:val="20"/>
              </w:rPr>
              <w:t>Lazaretská 26</w:t>
            </w:r>
          </w:p>
          <w:p w:rsidR="00CB7FC7">
            <w:pPr>
              <w:rPr>
                <w:rFonts w:ascii="Arial" w:hAnsi="Arial" w:cs="Arial"/>
                <w:sz w:val="20"/>
                <w:szCs w:val="20"/>
              </w:rPr>
            </w:pPr>
            <w:r>
              <w:rPr>
                <w:rFonts w:ascii="Arial" w:hAnsi="Arial" w:cs="Arial"/>
                <w:sz w:val="20"/>
                <w:szCs w:val="20"/>
              </w:rPr>
              <w:t>811 09 Bratislava</w:t>
            </w:r>
          </w:p>
        </w:tc>
      </w:tr>
    </w:tbl>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tbl>
      <w:tblPr>
        <w:tblW w:w="0" w:type="auto"/>
        <w:tblInd w:w="25" w:type="dxa"/>
        <w:tblLayout w:type="fixed"/>
        <w:tblCellMar>
          <w:left w:w="70" w:type="dxa"/>
          <w:right w:w="70" w:type="dxa"/>
        </w:tblCellMar>
      </w:tblPr>
      <w:tblGrid>
        <w:gridCol w:w="3140"/>
        <w:gridCol w:w="5905"/>
      </w:tblGrid>
      <w:tr>
        <w:tblPrEx>
          <w:tblW w:w="0" w:type="auto"/>
          <w:tblInd w:w="25" w:type="dxa"/>
          <w:tblLayout w:type="fixed"/>
          <w:tblCellMar>
            <w:left w:w="70" w:type="dxa"/>
            <w:right w:w="70" w:type="dxa"/>
          </w:tblCellMar>
        </w:tblPrEx>
        <w:trPr>
          <w:cantSplit/>
          <w:trHeight w:hRule="auto" w:val="0"/>
        </w:trPr>
        <w:tc>
          <w:tcPr>
            <w:tcW w:w="9045" w:type="dxa"/>
            <w:gridSpan w:val="2"/>
            <w:tcBorders>
              <w:top w:val="double" w:sz="1" w:space="0" w:color="000000"/>
              <w:left w:val="double" w:sz="1" w:space="0" w:color="000000"/>
              <w:bottom w:val="double" w:sz="1" w:space="0" w:color="000000"/>
              <w:right w:val="double" w:sz="1" w:space="0" w:color="000000"/>
              <w:tl2br w:val="nil"/>
              <w:tr2bl w:val="nil"/>
            </w:tcBorders>
            <w:textDirection w:val="lrTb"/>
            <w:vAlign w:val="center"/>
          </w:tcPr>
          <w:p w:rsidR="00CB7FC7">
            <w:pPr>
              <w:snapToGrid w:val="0"/>
              <w:jc w:val="center"/>
              <w:rPr>
                <w:rFonts w:ascii="Arial" w:hAnsi="Arial" w:cs="Arial"/>
                <w:b/>
                <w:bCs/>
                <w:sz w:val="32"/>
                <w:szCs w:val="32"/>
              </w:rPr>
            </w:pPr>
            <w:r>
              <w:rPr>
                <w:rFonts w:ascii="Arial" w:hAnsi="Arial" w:cs="Arial"/>
                <w:b/>
                <w:bCs/>
                <w:sz w:val="32"/>
                <w:szCs w:val="32"/>
              </w:rPr>
              <w:t>Štatistické zisťovania</w:t>
            </w:r>
          </w:p>
        </w:tc>
      </w:tr>
      <w:tr>
        <w:tblPrEx>
          <w:tblW w:w="0" w:type="auto"/>
          <w:tblInd w:w="25" w:type="dxa"/>
          <w:tblLayout w:type="fixed"/>
          <w:tblCellMar>
            <w:left w:w="70" w:type="dxa"/>
            <w:right w:w="70" w:type="dxa"/>
          </w:tblCellMar>
        </w:tblPrEx>
        <w:trPr>
          <w:trHeight w:val="285"/>
        </w:trPr>
        <w:tc>
          <w:tcPr>
            <w:tcW w:w="9045" w:type="dxa"/>
            <w:gridSpan w:val="2"/>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jc w:val="center"/>
              <w:rPr>
                <w:rFonts w:ascii="Arial" w:hAnsi="Arial" w:cs="Arial"/>
                <w:sz w:val="20"/>
                <w:szCs w:val="20"/>
              </w:rPr>
            </w:pPr>
            <w:r>
              <w:rPr>
                <w:rFonts w:ascii="Arial" w:hAnsi="Arial" w:cs="Arial"/>
                <w:sz w:val="22"/>
                <w:szCs w:val="22"/>
              </w:rPr>
              <w:t>Štatistické zisťovania v rámci rezortnej legislatívy – spravodajská povinnosť vyplýva z § 44 zákona č. 576/2004 Z.z. o zdravotnej starostlivosti, službách súvisiacich s poskytovaním zdravotnej starostlivosti a o zmene a doplnení niektorých zákonov</w:t>
            </w:r>
            <w:r>
              <w:rPr>
                <w:rFonts w:ascii="Arial" w:hAnsi="Arial" w:cs="Arial"/>
                <w:sz w:val="20"/>
                <w:szCs w:val="20"/>
              </w:rPr>
              <w:t>)</w:t>
            </w:r>
          </w:p>
        </w:tc>
      </w:tr>
      <w:tr>
        <w:tblPrEx>
          <w:tblW w:w="0" w:type="auto"/>
          <w:tblInd w:w="25" w:type="dxa"/>
          <w:tblLayout w:type="fixed"/>
          <w:tblCellMar>
            <w:left w:w="70" w:type="dxa"/>
            <w:right w:w="70" w:type="dxa"/>
          </w:tblCellMar>
        </w:tblPrEx>
        <w:trPr>
          <w:trHeight w:val="40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Kód zisťovania</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b/>
                <w:sz w:val="20"/>
                <w:szCs w:val="20"/>
              </w:rPr>
            </w:pPr>
            <w:r>
              <w:rPr>
                <w:rFonts w:ascii="Arial" w:hAnsi="Arial" w:cs="Arial"/>
                <w:b/>
                <w:sz w:val="20"/>
                <w:szCs w:val="20"/>
              </w:rPr>
              <w:t>Z (MZ SR) 1-12</w:t>
              <w:tab/>
            </w:r>
          </w:p>
        </w:tc>
      </w:tr>
      <w:tr>
        <w:tblPrEx>
          <w:tblW w:w="0" w:type="auto"/>
          <w:tblInd w:w="25" w:type="dxa"/>
          <w:tblLayout w:type="fixed"/>
          <w:tblCellMar>
            <w:left w:w="70" w:type="dxa"/>
            <w:right w:w="70" w:type="dxa"/>
          </w:tblCellMar>
        </w:tblPrEx>
        <w:trPr>
          <w:trHeight w:val="28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Názov zisťovania</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tabs>
                <w:tab w:val="left" w:pos="1980"/>
              </w:tabs>
              <w:snapToGrid w:val="0"/>
              <w:rPr>
                <w:rFonts w:ascii="Arial" w:hAnsi="Arial" w:cs="Arial"/>
                <w:b/>
                <w:sz w:val="20"/>
                <w:szCs w:val="20"/>
              </w:rPr>
            </w:pPr>
            <w:r>
              <w:rPr>
                <w:rFonts w:ascii="Arial" w:hAnsi="Arial" w:cs="Arial"/>
                <w:b/>
                <w:sz w:val="20"/>
                <w:szCs w:val="20"/>
              </w:rPr>
              <w:t>Záznam o hospitalizácii</w:t>
            </w:r>
          </w:p>
        </w:tc>
      </w:tr>
      <w:tr>
        <w:tblPrEx>
          <w:tblW w:w="0" w:type="auto"/>
          <w:tblInd w:w="25" w:type="dxa"/>
          <w:tblLayout w:type="fixed"/>
          <w:tblCellMar>
            <w:left w:w="70" w:type="dxa"/>
            <w:right w:w="70" w:type="dxa"/>
          </w:tblCellMar>
        </w:tblPrEx>
        <w:trPr>
          <w:trHeight w:val="28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 </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 </w:t>
            </w:r>
          </w:p>
        </w:tc>
      </w:tr>
      <w:tr>
        <w:tblPrEx>
          <w:tblW w:w="0" w:type="auto"/>
          <w:tblInd w:w="25" w:type="dxa"/>
          <w:tblLayout w:type="fixed"/>
          <w:tblCellMar>
            <w:left w:w="70" w:type="dxa"/>
            <w:right w:w="70" w:type="dxa"/>
          </w:tblCellMar>
        </w:tblPrEx>
        <w:trPr>
          <w:trHeight w:val="70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Účel a využitie výsledkov zo spracovania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bCs/>
                <w:sz w:val="20"/>
                <w:szCs w:val="20"/>
              </w:rPr>
            </w:pPr>
            <w:r>
              <w:rPr>
                <w:rFonts w:ascii="Arial" w:hAnsi="Arial" w:cs="Arial"/>
                <w:sz w:val="20"/>
                <w:szCs w:val="20"/>
              </w:rPr>
              <w:t xml:space="preserve">Účelom zisťovania je získať informácie na hodnotenie zdravotného stavu obyvateľstva. Spracované údaje sa využijú ako podklady pre vecne príslušné útvary Ministerstva zdravotníctva Slovenskej republiky, slúžia na monitorovanie programu „Zdravie pre všetkých v 21. storočí“, </w:t>
            </w:r>
            <w:r>
              <w:rPr>
                <w:rFonts w:ascii="Arial" w:hAnsi="Arial" w:cs="Arial"/>
                <w:bCs/>
                <w:sz w:val="20"/>
                <w:szCs w:val="20"/>
              </w:rPr>
              <w:t>sú podkladom na medzinárodné porovnania pre Svetovú zdravotnícku organizáciu, OECD a Eurostat.</w:t>
            </w:r>
          </w:p>
        </w:tc>
      </w:tr>
      <w:tr>
        <w:tblPrEx>
          <w:tblW w:w="0" w:type="auto"/>
          <w:tblInd w:w="25" w:type="dxa"/>
          <w:tblLayout w:type="fixed"/>
          <w:tblCellMar>
            <w:left w:w="70" w:type="dxa"/>
            <w:right w:w="70" w:type="dxa"/>
          </w:tblCellMar>
        </w:tblPrEx>
        <w:trPr>
          <w:trHeight w:val="884"/>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Vecná (obsahová) charakteristika a postupy získavania a zhromažďovania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Charakteristika navrhnutých ukazovateľov: ukazovatele týkajúce sa počtu pacientov, dĺžky ošetrovania, druhu vykonanej liečby, počtu zomretých. Údaje sa sledujú vo vzťahu k diagnózam, veku a k pohlaviu.</w:t>
            </w:r>
          </w:p>
        </w:tc>
      </w:tr>
      <w:tr>
        <w:tblPrEx>
          <w:tblW w:w="0" w:type="auto"/>
          <w:tblInd w:w="25" w:type="dxa"/>
          <w:tblLayout w:type="fixed"/>
          <w:tblCellMar>
            <w:left w:w="70" w:type="dxa"/>
            <w:right w:w="70" w:type="dxa"/>
          </w:tblCellMar>
        </w:tblPrEx>
        <w:trPr>
          <w:trHeight w:val="277"/>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Použitá metóda získav</w:t>
            </w:r>
            <w:r>
              <w:rPr>
                <w:rFonts w:ascii="Arial" w:hAnsi="Arial" w:cs="Arial"/>
                <w:b/>
                <w:bCs/>
                <w:sz w:val="20"/>
                <w:szCs w:val="20"/>
              </w:rPr>
              <w:t>ania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Vyčerpávajúce zisťovanie.</w:t>
            </w:r>
          </w:p>
        </w:tc>
      </w:tr>
      <w:tr>
        <w:tblPrEx>
          <w:tblW w:w="0" w:type="auto"/>
          <w:tblInd w:w="25" w:type="dxa"/>
          <w:tblLayout w:type="fixed"/>
          <w:tblCellMar>
            <w:left w:w="70" w:type="dxa"/>
            <w:right w:w="70" w:type="dxa"/>
          </w:tblCellMar>
        </w:tblPrEx>
        <w:trPr>
          <w:trHeight w:val="449"/>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Vymedzenie spravodajských jednotiek</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Zdravotnícke zariadenia - právne subjekty podľa Odvetvovej klasifikácie ekonomických činností (OKEČ)</w:t>
            </w:r>
          </w:p>
          <w:p w:rsidR="00CB7FC7">
            <w:pPr>
              <w:rPr>
                <w:rFonts w:ascii="Arial" w:hAnsi="Arial" w:cs="Arial"/>
                <w:sz w:val="20"/>
                <w:szCs w:val="20"/>
              </w:rPr>
            </w:pPr>
            <w:r>
              <w:rPr>
                <w:rFonts w:ascii="Arial" w:hAnsi="Arial" w:cs="Arial"/>
                <w:sz w:val="20"/>
                <w:szCs w:val="20"/>
              </w:rPr>
              <w:t>zdravotníctvo OKEČ 85.1.</w:t>
            </w:r>
          </w:p>
        </w:tc>
      </w:tr>
      <w:tr>
        <w:tblPrEx>
          <w:tblW w:w="0" w:type="auto"/>
          <w:tblInd w:w="25" w:type="dxa"/>
          <w:tblLayout w:type="fixed"/>
          <w:tblCellMar>
            <w:left w:w="70" w:type="dxa"/>
            <w:right w:w="70" w:type="dxa"/>
          </w:tblCellMar>
        </w:tblPrEx>
        <w:trPr>
          <w:trHeight w:val="70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Periodicita a lehoty na poskytovanie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Periodicita zisťovania: mesačná.</w:t>
            </w:r>
          </w:p>
          <w:p w:rsidR="00CB7FC7">
            <w:pPr>
              <w:rPr>
                <w:rFonts w:ascii="Arial" w:hAnsi="Arial" w:cs="Arial"/>
                <w:sz w:val="20"/>
                <w:szCs w:val="20"/>
              </w:rPr>
            </w:pPr>
            <w:r>
              <w:rPr>
                <w:rFonts w:ascii="Arial" w:hAnsi="Arial" w:cs="Arial"/>
                <w:sz w:val="20"/>
                <w:szCs w:val="20"/>
              </w:rPr>
              <w:t>Lehota na odovzdanie štatistických údajov spravodajskou jednotkou: do 20. kalendárneho dňa po sledovanom období.</w:t>
            </w:r>
          </w:p>
        </w:tc>
      </w:tr>
      <w:tr>
        <w:tblPrEx>
          <w:tblW w:w="0" w:type="auto"/>
          <w:tblInd w:w="25" w:type="dxa"/>
          <w:tblLayout w:type="fixed"/>
          <w:tblCellMar>
            <w:left w:w="70" w:type="dxa"/>
            <w:right w:w="70" w:type="dxa"/>
          </w:tblCellMar>
        </w:tblPrEx>
        <w:trPr>
          <w:trHeight w:val="1050"/>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Orgán resp. organizácia, ktorá získava alebo zhromažďuje údaje a zabezpečuje ich spracovanie</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Orgán vykonávajúci zisťova</w:t>
            </w:r>
            <w:r>
              <w:rPr>
                <w:rFonts w:ascii="Arial" w:hAnsi="Arial" w:cs="Arial"/>
                <w:sz w:val="20"/>
                <w:szCs w:val="20"/>
              </w:rPr>
              <w:t>nie: Ministerstvo zdravotníctva Slovenskej republiky.</w:t>
            </w:r>
          </w:p>
          <w:p w:rsidR="00CB7FC7">
            <w:pPr>
              <w:rPr>
                <w:rFonts w:ascii="Arial" w:hAnsi="Arial" w:cs="Arial"/>
                <w:sz w:val="20"/>
                <w:szCs w:val="20"/>
              </w:rPr>
            </w:pPr>
            <w:r>
              <w:rPr>
                <w:rFonts w:ascii="Arial" w:hAnsi="Arial" w:cs="Arial"/>
                <w:sz w:val="20"/>
                <w:szCs w:val="20"/>
              </w:rPr>
              <w:t>Orgán vykonávajúci jeho spracovanie: Ministerstvo zdravotníctva Slovenskej republiky prostredníctvom Národného centra zdravotníckych informácií v Bratislave.</w:t>
            </w:r>
          </w:p>
        </w:tc>
      </w:tr>
      <w:tr>
        <w:tblPrEx>
          <w:tblW w:w="0" w:type="auto"/>
          <w:tblInd w:w="25" w:type="dxa"/>
          <w:tblLayout w:type="fixed"/>
          <w:tblCellMar>
            <w:left w:w="70" w:type="dxa"/>
            <w:right w:w="70" w:type="dxa"/>
          </w:tblCellMar>
        </w:tblPrEx>
        <w:trPr>
          <w:trHeight w:val="503"/>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Hlavný užívateľ informácií</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Ministerstvo zdr</w:t>
            </w:r>
            <w:r>
              <w:rPr>
                <w:rFonts w:ascii="Arial" w:hAnsi="Arial" w:cs="Arial"/>
                <w:sz w:val="20"/>
                <w:szCs w:val="20"/>
              </w:rPr>
              <w:t>avotníctva Slovenskej republiky, Svetová zdravotnícka organizácia.</w:t>
            </w:r>
          </w:p>
        </w:tc>
      </w:tr>
      <w:tr>
        <w:tblPrEx>
          <w:tblW w:w="0" w:type="auto"/>
          <w:tblInd w:w="25" w:type="dxa"/>
          <w:tblLayout w:type="fixed"/>
          <w:tblCellMar>
            <w:left w:w="70" w:type="dxa"/>
            <w:right w:w="70" w:type="dxa"/>
          </w:tblCellMar>
        </w:tblPrEx>
        <w:trPr>
          <w:trHeight w:val="503"/>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Vedľajší používateľ informácií</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color w:val="000000"/>
                <w:sz w:val="20"/>
                <w:szCs w:val="20"/>
              </w:rPr>
            </w:pPr>
          </w:p>
        </w:tc>
      </w:tr>
      <w:tr>
        <w:tblPrEx>
          <w:tblW w:w="0" w:type="auto"/>
          <w:tblInd w:w="25" w:type="dxa"/>
          <w:tblLayout w:type="fixed"/>
          <w:tblCellMar>
            <w:left w:w="70" w:type="dxa"/>
            <w:right w:w="70" w:type="dxa"/>
          </w:tblCellMar>
        </w:tblPrEx>
        <w:trPr>
          <w:trHeight w:val="540"/>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Právna norma, na základe ktorej sa údaje získavajú</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Zákon č. 576/2004 Z. z. o zdravotnej starostlivosti, službách súvisiacich s poskytovaním zdravotnej star</w:t>
            </w:r>
            <w:r>
              <w:rPr>
                <w:rFonts w:ascii="Arial" w:hAnsi="Arial" w:cs="Arial"/>
                <w:sz w:val="20"/>
                <w:szCs w:val="20"/>
              </w:rPr>
              <w:t>ostlivosti  a o zmene a doplnení niektorých zákonov.</w:t>
            </w:r>
          </w:p>
        </w:tc>
      </w:tr>
      <w:tr>
        <w:tblPrEx>
          <w:tblW w:w="0" w:type="auto"/>
          <w:tblInd w:w="25" w:type="dxa"/>
          <w:tblLayout w:type="fixed"/>
          <w:tblCellMar>
            <w:left w:w="70" w:type="dxa"/>
            <w:right w:w="70" w:type="dxa"/>
          </w:tblCellMar>
        </w:tblPrEx>
        <w:trPr>
          <w:trHeight w:val="433"/>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Rozsah súboru spravodajských jednotiek</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148 spravodajských jednotiek.</w:t>
            </w:r>
          </w:p>
        </w:tc>
      </w:tr>
      <w:tr>
        <w:tblPrEx>
          <w:tblW w:w="0" w:type="auto"/>
          <w:tblInd w:w="25" w:type="dxa"/>
          <w:tblLayout w:type="fixed"/>
          <w:tblCellMar>
            <w:left w:w="70" w:type="dxa"/>
            <w:right w:w="70" w:type="dxa"/>
          </w:tblCellMar>
        </w:tblPrEx>
        <w:trPr>
          <w:trHeight w:val="40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Spôsob zberu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Elektronický zber (e-mail), disketa.</w:t>
            </w:r>
          </w:p>
        </w:tc>
      </w:tr>
      <w:tr>
        <w:tblPrEx>
          <w:tblW w:w="0" w:type="auto"/>
          <w:tblInd w:w="25" w:type="dxa"/>
          <w:tblLayout w:type="fixed"/>
          <w:tblCellMar>
            <w:left w:w="70" w:type="dxa"/>
            <w:right w:w="70" w:type="dxa"/>
          </w:tblCellMar>
        </w:tblPrEx>
        <w:trPr>
          <w:trHeight w:val="58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Predpokladané náklady na získavanie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Prevádzkové náklady v súčasnosti predstavujú počty hodín potrebných na spracovanie údajov zamestnancami Národného centra zdravotníckych informácií, náklady na poštovné a spoje.</w:t>
            </w:r>
          </w:p>
        </w:tc>
      </w:tr>
      <w:tr>
        <w:tblPrEx>
          <w:tblW w:w="0" w:type="auto"/>
          <w:tblInd w:w="25" w:type="dxa"/>
          <w:tblLayout w:type="fixed"/>
          <w:tblCellMar>
            <w:left w:w="70" w:type="dxa"/>
            <w:right w:w="70" w:type="dxa"/>
          </w:tblCellMar>
        </w:tblPrEx>
        <w:trPr>
          <w:trHeight w:val="289"/>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Návratnosť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100 %.</w:t>
            </w:r>
          </w:p>
        </w:tc>
      </w:tr>
      <w:tr>
        <w:tblPrEx>
          <w:tblW w:w="0" w:type="auto"/>
          <w:tblInd w:w="25" w:type="dxa"/>
          <w:tblLayout w:type="fixed"/>
          <w:tblCellMar>
            <w:left w:w="70" w:type="dxa"/>
            <w:right w:w="70" w:type="dxa"/>
          </w:tblCellMar>
        </w:tblPrEx>
        <w:trPr>
          <w:trHeight w:val="79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Termín a spôsob zverejnenia výstupných informácií zo spracovania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Ročne: Zdravotnícka ročenka a publikácie v edícii Zdravotnícka štatistika.</w:t>
            </w:r>
          </w:p>
          <w:p w:rsidR="00CB7FC7">
            <w:pPr>
              <w:rPr>
                <w:rFonts w:ascii="Arial" w:hAnsi="Arial" w:cs="Arial"/>
                <w:sz w:val="20"/>
                <w:szCs w:val="20"/>
              </w:rPr>
            </w:pPr>
            <w:r>
              <w:rPr>
                <w:rFonts w:ascii="Arial" w:hAnsi="Arial" w:cs="Arial"/>
                <w:sz w:val="20"/>
                <w:szCs w:val="20"/>
              </w:rPr>
              <w:t>Na požiadanie informácie pre hlavných odborníkov v príslušných medicínskych odboroch a pre odbornú verejnosť.</w:t>
            </w:r>
          </w:p>
          <w:p w:rsidR="00CB7FC7">
            <w:pPr>
              <w:rPr>
                <w:rFonts w:ascii="Arial" w:hAnsi="Arial" w:cs="Arial"/>
                <w:sz w:val="20"/>
                <w:szCs w:val="20"/>
              </w:rPr>
            </w:pPr>
            <w:r>
              <w:rPr>
                <w:rFonts w:ascii="Arial" w:hAnsi="Arial" w:cs="Arial"/>
                <w:sz w:val="20"/>
                <w:szCs w:val="20"/>
              </w:rPr>
              <w:t>www.nczisk.sk</w:t>
            </w:r>
          </w:p>
        </w:tc>
      </w:tr>
      <w:tr>
        <w:tblPrEx>
          <w:tblW w:w="0" w:type="auto"/>
          <w:tblInd w:w="25" w:type="dxa"/>
          <w:tblLayout w:type="fixed"/>
          <w:tblCellMar>
            <w:left w:w="70" w:type="dxa"/>
            <w:right w:w="70" w:type="dxa"/>
          </w:tblCellMar>
        </w:tblPrEx>
        <w:trPr>
          <w:trHeight w:val="540"/>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Spôsob a forma uchovávania získaných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Archivovanie v databank</w:t>
            </w:r>
            <w:r>
              <w:rPr>
                <w:rFonts w:ascii="Arial" w:hAnsi="Arial" w:cs="Arial"/>
                <w:sz w:val="20"/>
                <w:szCs w:val="20"/>
              </w:rPr>
              <w:t>e údajov.</w:t>
            </w:r>
          </w:p>
        </w:tc>
      </w:tr>
      <w:tr>
        <w:tblPrEx>
          <w:tblW w:w="0" w:type="auto"/>
          <w:tblInd w:w="25" w:type="dxa"/>
          <w:tblLayout w:type="fixed"/>
          <w:tblCellMar>
            <w:left w:w="70" w:type="dxa"/>
            <w:right w:w="70" w:type="dxa"/>
          </w:tblCellMar>
        </w:tblPrEx>
        <w:trPr>
          <w:trHeight w:val="737"/>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Možnosť prístupu k údajom inými ministerstvami a štátnymi organizáciami</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Zdravotnícka ročenka, publikácie Národného centra  zdravotníckych informácií, na požiadanie výstupy podľa potreby.</w:t>
            </w:r>
          </w:p>
          <w:p w:rsidR="00CB7FC7">
            <w:pPr>
              <w:rPr>
                <w:rFonts w:ascii="Arial" w:hAnsi="Arial" w:cs="Arial"/>
                <w:sz w:val="20"/>
                <w:szCs w:val="20"/>
              </w:rPr>
            </w:pPr>
            <w:r>
              <w:rPr>
                <w:rFonts w:ascii="Arial" w:hAnsi="Arial" w:cs="Arial"/>
                <w:sz w:val="20"/>
                <w:szCs w:val="20"/>
              </w:rPr>
              <w:t>www.nczisk.sk</w:t>
            </w:r>
          </w:p>
        </w:tc>
      </w:tr>
      <w:tr>
        <w:tblPrEx>
          <w:tblW w:w="0" w:type="auto"/>
          <w:tblInd w:w="25" w:type="dxa"/>
          <w:tblLayout w:type="fixed"/>
          <w:tblCellMar>
            <w:left w:w="70" w:type="dxa"/>
            <w:right w:w="70" w:type="dxa"/>
          </w:tblCellMar>
        </w:tblPrEx>
        <w:trPr>
          <w:trHeight w:val="810"/>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Adresa správcu výstupných databáz</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Národné c</w:t>
            </w:r>
            <w:r>
              <w:rPr>
                <w:rFonts w:ascii="Arial" w:hAnsi="Arial" w:cs="Arial"/>
                <w:sz w:val="20"/>
                <w:szCs w:val="20"/>
              </w:rPr>
              <w:t>entrum zdravotníckych informácií</w:t>
            </w:r>
          </w:p>
          <w:p w:rsidR="00CB7FC7">
            <w:pPr>
              <w:rPr>
                <w:rFonts w:ascii="Arial" w:hAnsi="Arial" w:cs="Arial"/>
                <w:sz w:val="20"/>
                <w:szCs w:val="20"/>
              </w:rPr>
            </w:pPr>
            <w:r>
              <w:rPr>
                <w:rFonts w:ascii="Arial" w:hAnsi="Arial" w:cs="Arial"/>
                <w:sz w:val="20"/>
                <w:szCs w:val="20"/>
              </w:rPr>
              <w:t>Lazaretská 26</w:t>
            </w:r>
          </w:p>
          <w:p w:rsidR="00CB7FC7">
            <w:pPr>
              <w:rPr>
                <w:rFonts w:ascii="Arial" w:hAnsi="Arial" w:cs="Arial"/>
                <w:sz w:val="20"/>
                <w:szCs w:val="20"/>
              </w:rPr>
            </w:pPr>
            <w:r>
              <w:rPr>
                <w:rFonts w:ascii="Arial" w:hAnsi="Arial" w:cs="Arial"/>
                <w:sz w:val="20"/>
                <w:szCs w:val="20"/>
              </w:rPr>
              <w:t>811 09 Bratislava</w:t>
            </w:r>
          </w:p>
        </w:tc>
      </w:tr>
    </w:tbl>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tbl>
      <w:tblPr>
        <w:tblW w:w="0" w:type="auto"/>
        <w:tblInd w:w="25" w:type="dxa"/>
        <w:tblLayout w:type="fixed"/>
        <w:tblCellMar>
          <w:left w:w="70" w:type="dxa"/>
          <w:right w:w="70" w:type="dxa"/>
        </w:tblCellMar>
      </w:tblPr>
      <w:tblGrid>
        <w:gridCol w:w="3140"/>
        <w:gridCol w:w="5905"/>
      </w:tblGrid>
      <w:tr>
        <w:tblPrEx>
          <w:tblW w:w="0" w:type="auto"/>
          <w:tblInd w:w="25" w:type="dxa"/>
          <w:tblLayout w:type="fixed"/>
          <w:tblCellMar>
            <w:left w:w="70" w:type="dxa"/>
            <w:right w:w="70" w:type="dxa"/>
          </w:tblCellMar>
        </w:tblPrEx>
        <w:trPr>
          <w:cantSplit/>
          <w:trHeight w:hRule="auto" w:val="0"/>
        </w:trPr>
        <w:tc>
          <w:tcPr>
            <w:tcW w:w="9045" w:type="dxa"/>
            <w:gridSpan w:val="2"/>
            <w:tcBorders>
              <w:top w:val="double" w:sz="1" w:space="0" w:color="000000"/>
              <w:left w:val="double" w:sz="1" w:space="0" w:color="000000"/>
              <w:bottom w:val="double" w:sz="1" w:space="0" w:color="000000"/>
              <w:right w:val="double" w:sz="1" w:space="0" w:color="000000"/>
              <w:tl2br w:val="nil"/>
              <w:tr2bl w:val="nil"/>
            </w:tcBorders>
            <w:textDirection w:val="lrTb"/>
            <w:vAlign w:val="center"/>
          </w:tcPr>
          <w:p w:rsidR="00CB7FC7">
            <w:pPr>
              <w:snapToGrid w:val="0"/>
              <w:jc w:val="center"/>
              <w:rPr>
                <w:rFonts w:ascii="Arial" w:hAnsi="Arial" w:cs="Arial"/>
                <w:b/>
                <w:bCs/>
                <w:sz w:val="32"/>
                <w:szCs w:val="32"/>
              </w:rPr>
            </w:pPr>
            <w:r>
              <w:rPr>
                <w:rFonts w:ascii="Arial" w:hAnsi="Arial" w:cs="Arial"/>
                <w:b/>
                <w:bCs/>
                <w:sz w:val="32"/>
                <w:szCs w:val="32"/>
              </w:rPr>
              <w:t>Štatistické zisťovania</w:t>
            </w:r>
          </w:p>
        </w:tc>
      </w:tr>
      <w:tr>
        <w:tblPrEx>
          <w:tblW w:w="0" w:type="auto"/>
          <w:tblInd w:w="25" w:type="dxa"/>
          <w:tblLayout w:type="fixed"/>
          <w:tblCellMar>
            <w:left w:w="70" w:type="dxa"/>
            <w:right w:w="70" w:type="dxa"/>
          </w:tblCellMar>
        </w:tblPrEx>
        <w:trPr>
          <w:trHeight w:val="285"/>
        </w:trPr>
        <w:tc>
          <w:tcPr>
            <w:tcW w:w="9045" w:type="dxa"/>
            <w:gridSpan w:val="2"/>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jc w:val="center"/>
              <w:rPr>
                <w:rFonts w:ascii="Arial" w:hAnsi="Arial" w:cs="Arial"/>
                <w:sz w:val="20"/>
                <w:szCs w:val="20"/>
              </w:rPr>
            </w:pPr>
            <w:r>
              <w:rPr>
                <w:rFonts w:ascii="Arial" w:hAnsi="Arial" w:cs="Arial"/>
                <w:sz w:val="22"/>
                <w:szCs w:val="22"/>
              </w:rPr>
              <w:t>Štatistické zisťovania v rámci rezortnej legislatívy – spravodajská povinnosť vyplýva z § 44 zákona č. 576/2004 Z.z. o zdravotnej starostlivosti, službách súvisiacich s poskytovaním zdravotnej starostlivosti a o zmene a doplnení niektorých zákonov</w:t>
            </w:r>
            <w:r>
              <w:rPr>
                <w:rFonts w:ascii="Arial" w:hAnsi="Arial" w:cs="Arial"/>
                <w:sz w:val="20"/>
                <w:szCs w:val="20"/>
              </w:rPr>
              <w:t>)</w:t>
            </w:r>
          </w:p>
        </w:tc>
      </w:tr>
      <w:tr>
        <w:tblPrEx>
          <w:tblW w:w="0" w:type="auto"/>
          <w:tblInd w:w="25" w:type="dxa"/>
          <w:tblLayout w:type="fixed"/>
          <w:tblCellMar>
            <w:left w:w="70" w:type="dxa"/>
            <w:right w:w="70" w:type="dxa"/>
          </w:tblCellMar>
        </w:tblPrEx>
        <w:trPr>
          <w:trHeight w:val="40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Kód zisťovania</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b/>
                <w:sz w:val="20"/>
                <w:szCs w:val="20"/>
              </w:rPr>
            </w:pPr>
            <w:r>
              <w:rPr>
                <w:rFonts w:ascii="Arial" w:hAnsi="Arial" w:cs="Arial"/>
                <w:b/>
                <w:sz w:val="20"/>
                <w:szCs w:val="20"/>
              </w:rPr>
              <w:t>Z (MZ SR) 4-12</w:t>
            </w:r>
          </w:p>
        </w:tc>
      </w:tr>
      <w:tr>
        <w:tblPrEx>
          <w:tblW w:w="0" w:type="auto"/>
          <w:tblInd w:w="25" w:type="dxa"/>
          <w:tblLayout w:type="fixed"/>
          <w:tblCellMar>
            <w:left w:w="70" w:type="dxa"/>
            <w:right w:w="70" w:type="dxa"/>
          </w:tblCellMar>
        </w:tblPrEx>
        <w:trPr>
          <w:trHeight w:val="28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Názov zisťovania</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tabs>
                <w:tab w:val="left" w:pos="1980"/>
              </w:tabs>
              <w:snapToGrid w:val="0"/>
              <w:rPr>
                <w:rFonts w:ascii="Arial" w:hAnsi="Arial" w:cs="Arial"/>
                <w:b/>
                <w:sz w:val="20"/>
                <w:szCs w:val="20"/>
              </w:rPr>
            </w:pPr>
            <w:r>
              <w:rPr>
                <w:rFonts w:ascii="Arial" w:hAnsi="Arial" w:cs="Arial"/>
                <w:b/>
                <w:sz w:val="20"/>
                <w:szCs w:val="20"/>
              </w:rPr>
              <w:t>Správa o rodičke</w:t>
            </w:r>
          </w:p>
        </w:tc>
      </w:tr>
      <w:tr>
        <w:tblPrEx>
          <w:tblW w:w="0" w:type="auto"/>
          <w:tblInd w:w="25" w:type="dxa"/>
          <w:tblLayout w:type="fixed"/>
          <w:tblCellMar>
            <w:left w:w="70" w:type="dxa"/>
            <w:right w:w="70" w:type="dxa"/>
          </w:tblCellMar>
        </w:tblPrEx>
        <w:trPr>
          <w:trHeight w:val="28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 </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 </w:t>
            </w:r>
          </w:p>
        </w:tc>
      </w:tr>
      <w:tr>
        <w:tblPrEx>
          <w:tblW w:w="0" w:type="auto"/>
          <w:tblInd w:w="25" w:type="dxa"/>
          <w:tblLayout w:type="fixed"/>
          <w:tblCellMar>
            <w:left w:w="70" w:type="dxa"/>
            <w:right w:w="70" w:type="dxa"/>
          </w:tblCellMar>
        </w:tblPrEx>
        <w:trPr>
          <w:trHeight w:val="70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Účel a využitie výsledkov zo spracovania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Účelom štatistického zisťovania je získať informácie o zdravotnom stave rodičky a o poskytnutí zdravotnej starostlivosti žene počas tehotenstva, počas pôrodu i po pôrode. Spracované údaje sa využijú ako podklady pre vecne príslušné útvary Ministerstva zdravotníctva Slovenskej republiky, na hodnotenie zdravotného stavu obyvateľstva a na medzinárodné porovnania pre Svetovú zdravotnícku organizáciu, OECD a  Eurostat.</w:t>
            </w:r>
          </w:p>
        </w:tc>
      </w:tr>
      <w:tr>
        <w:tblPrEx>
          <w:tblW w:w="0" w:type="auto"/>
          <w:tblInd w:w="25" w:type="dxa"/>
          <w:tblLayout w:type="fixed"/>
          <w:tblCellMar>
            <w:left w:w="70" w:type="dxa"/>
            <w:right w:w="70" w:type="dxa"/>
          </w:tblCellMar>
        </w:tblPrEx>
        <w:trPr>
          <w:trHeight w:val="884"/>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Vecná (obsahová) charakteristika a postupy získavania a zhromažďovania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Charakteristika navrhnutých ukazovateľov: ukazovatele, ktoré sú previazané s ukazovateľmi  sledovanými v „Správe o novorodencovi“ sa týkajú všeobecných údajov o rodičke, o  priebehu tehotenstva a pôrodu, základných údajov o novorodencovi a údajov, týkajúcich sa  odporučenej liečby súvisiacej s pôrodom.</w:t>
            </w:r>
          </w:p>
        </w:tc>
      </w:tr>
      <w:tr>
        <w:tblPrEx>
          <w:tblW w:w="0" w:type="auto"/>
          <w:tblInd w:w="25" w:type="dxa"/>
          <w:tblLayout w:type="fixed"/>
          <w:tblCellMar>
            <w:left w:w="70" w:type="dxa"/>
            <w:right w:w="70" w:type="dxa"/>
          </w:tblCellMar>
        </w:tblPrEx>
        <w:trPr>
          <w:trHeight w:val="277"/>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Použitá metóda získavania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Vyčerpávajúce zisťovanie.</w:t>
            </w:r>
          </w:p>
        </w:tc>
      </w:tr>
      <w:tr>
        <w:tblPrEx>
          <w:tblW w:w="0" w:type="auto"/>
          <w:tblInd w:w="25" w:type="dxa"/>
          <w:tblLayout w:type="fixed"/>
          <w:tblCellMar>
            <w:left w:w="70" w:type="dxa"/>
            <w:right w:w="70" w:type="dxa"/>
          </w:tblCellMar>
        </w:tblPrEx>
        <w:trPr>
          <w:trHeight w:val="449"/>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Vymedzenie spravodajských jednotiek</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Zdravotnícke zariadenia – právne subjekty podľa Odvetvovej klasifikácie ekonomických činností (OKEČ)</w:t>
            </w:r>
          </w:p>
          <w:p w:rsidR="00CB7FC7">
            <w:pPr>
              <w:rPr>
                <w:rFonts w:ascii="Arial" w:hAnsi="Arial" w:cs="Arial"/>
                <w:sz w:val="20"/>
                <w:szCs w:val="20"/>
              </w:rPr>
            </w:pPr>
            <w:r>
              <w:rPr>
                <w:rFonts w:ascii="Arial" w:hAnsi="Arial" w:cs="Arial"/>
                <w:sz w:val="20"/>
                <w:szCs w:val="20"/>
              </w:rPr>
              <w:t>zdravotníctvo OKEČ 85.1.</w:t>
            </w:r>
          </w:p>
        </w:tc>
      </w:tr>
      <w:tr>
        <w:tblPrEx>
          <w:tblW w:w="0" w:type="auto"/>
          <w:tblInd w:w="25" w:type="dxa"/>
          <w:tblLayout w:type="fixed"/>
          <w:tblCellMar>
            <w:left w:w="70" w:type="dxa"/>
            <w:right w:w="70" w:type="dxa"/>
          </w:tblCellMar>
        </w:tblPrEx>
        <w:trPr>
          <w:trHeight w:val="70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Perio</w:t>
            </w:r>
            <w:r>
              <w:rPr>
                <w:rFonts w:ascii="Arial" w:hAnsi="Arial" w:cs="Arial"/>
                <w:b/>
                <w:bCs/>
                <w:sz w:val="20"/>
                <w:szCs w:val="20"/>
              </w:rPr>
              <w:t>dicita a lehoty na poskytovanie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Periodicita zisťovania: mesačná.</w:t>
            </w:r>
          </w:p>
          <w:p w:rsidR="00CB7FC7">
            <w:pPr>
              <w:rPr>
                <w:rFonts w:ascii="Arial" w:hAnsi="Arial" w:cs="Arial"/>
                <w:sz w:val="20"/>
                <w:szCs w:val="20"/>
              </w:rPr>
            </w:pPr>
            <w:r>
              <w:rPr>
                <w:rFonts w:ascii="Arial" w:hAnsi="Arial" w:cs="Arial"/>
                <w:sz w:val="20"/>
                <w:szCs w:val="20"/>
              </w:rPr>
              <w:t>Lehota na odovzdanie údajov spravodajskou jednotkou: do 10. kalendárneho dňa nasledujúceho mesiaca po narodení dieťaťa.</w:t>
            </w:r>
          </w:p>
        </w:tc>
      </w:tr>
      <w:tr>
        <w:tblPrEx>
          <w:tblW w:w="0" w:type="auto"/>
          <w:tblInd w:w="25" w:type="dxa"/>
          <w:tblLayout w:type="fixed"/>
          <w:tblCellMar>
            <w:left w:w="70" w:type="dxa"/>
            <w:right w:w="70" w:type="dxa"/>
          </w:tblCellMar>
        </w:tblPrEx>
        <w:trPr>
          <w:trHeight w:val="1050"/>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Orgán resp. organizácia, ktorá získava alebo zhromažďuje údaje a zabezpečuje ich spracovanie</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Orgán vykonávajúci zisťovanie: Ministerstvo zdravotníctva Slovenskej republiky.</w:t>
            </w:r>
          </w:p>
          <w:p w:rsidR="00CB7FC7">
            <w:pPr>
              <w:rPr>
                <w:rFonts w:ascii="Arial" w:hAnsi="Arial" w:cs="Arial"/>
                <w:sz w:val="20"/>
                <w:szCs w:val="20"/>
              </w:rPr>
            </w:pPr>
            <w:r>
              <w:rPr>
                <w:rFonts w:ascii="Arial" w:hAnsi="Arial" w:cs="Arial"/>
                <w:sz w:val="20"/>
                <w:szCs w:val="20"/>
              </w:rPr>
              <w:t xml:space="preserve">Orgán vykonávajúci jeho spracovanie: Ministerstvo zdravotníctva Slovenskej republiky prostredníctvom Národného centra zdravotníckych informácií v </w:t>
            </w:r>
            <w:r>
              <w:rPr>
                <w:rFonts w:ascii="Arial" w:hAnsi="Arial" w:cs="Arial"/>
                <w:sz w:val="20"/>
                <w:szCs w:val="20"/>
              </w:rPr>
              <w:t>Bratislave.</w:t>
            </w:r>
          </w:p>
        </w:tc>
      </w:tr>
      <w:tr>
        <w:tblPrEx>
          <w:tblW w:w="0" w:type="auto"/>
          <w:tblInd w:w="25" w:type="dxa"/>
          <w:tblLayout w:type="fixed"/>
          <w:tblCellMar>
            <w:left w:w="70" w:type="dxa"/>
            <w:right w:w="70" w:type="dxa"/>
          </w:tblCellMar>
        </w:tblPrEx>
        <w:trPr>
          <w:trHeight w:val="503"/>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Hlavný užívateľ informácií</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Riadiaci pracovníci v medicínskom odbore gynekológia -  pôrodníctvo a pediatria.</w:t>
            </w:r>
          </w:p>
        </w:tc>
      </w:tr>
      <w:tr>
        <w:tblPrEx>
          <w:tblW w:w="0" w:type="auto"/>
          <w:tblInd w:w="25" w:type="dxa"/>
          <w:tblLayout w:type="fixed"/>
          <w:tblCellMar>
            <w:left w:w="70" w:type="dxa"/>
            <w:right w:w="70" w:type="dxa"/>
          </w:tblCellMar>
        </w:tblPrEx>
        <w:trPr>
          <w:trHeight w:val="503"/>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Vedľajší používateľ informácií</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color w:val="000000"/>
                <w:sz w:val="20"/>
                <w:szCs w:val="20"/>
              </w:rPr>
            </w:pPr>
          </w:p>
        </w:tc>
      </w:tr>
      <w:tr>
        <w:tblPrEx>
          <w:tblW w:w="0" w:type="auto"/>
          <w:tblInd w:w="25" w:type="dxa"/>
          <w:tblLayout w:type="fixed"/>
          <w:tblCellMar>
            <w:left w:w="70" w:type="dxa"/>
            <w:right w:w="70" w:type="dxa"/>
          </w:tblCellMar>
        </w:tblPrEx>
        <w:trPr>
          <w:trHeight w:val="540"/>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Právna norma, na základe ktorej sa údaje získavajú</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Zákon č. 576/2004 Z. z. o zdravotnej starostlivosti, službách súvisiacich s poskytovaním zdravotnej starostlivosti a o zmene a doplnení niektorých zákonov.</w:t>
            </w:r>
          </w:p>
        </w:tc>
      </w:tr>
      <w:tr>
        <w:tblPrEx>
          <w:tblW w:w="0" w:type="auto"/>
          <w:tblInd w:w="25" w:type="dxa"/>
          <w:tblLayout w:type="fixed"/>
          <w:tblCellMar>
            <w:left w:w="70" w:type="dxa"/>
            <w:right w:w="70" w:type="dxa"/>
          </w:tblCellMar>
        </w:tblPrEx>
        <w:trPr>
          <w:trHeight w:val="433"/>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Rozsah súboru spravodajských jednotiek</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65 spravodajských jednotiek.</w:t>
            </w:r>
          </w:p>
        </w:tc>
      </w:tr>
      <w:tr>
        <w:tblPrEx>
          <w:tblW w:w="0" w:type="auto"/>
          <w:tblInd w:w="25" w:type="dxa"/>
          <w:tblLayout w:type="fixed"/>
          <w:tblCellMar>
            <w:left w:w="70" w:type="dxa"/>
            <w:right w:w="70" w:type="dxa"/>
          </w:tblCellMar>
        </w:tblPrEx>
        <w:trPr>
          <w:trHeight w:val="40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Spôsob zberu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Elektronický zber (e-mail), disketa.</w:t>
            </w:r>
          </w:p>
        </w:tc>
      </w:tr>
      <w:tr>
        <w:tblPrEx>
          <w:tblW w:w="0" w:type="auto"/>
          <w:tblInd w:w="25" w:type="dxa"/>
          <w:tblLayout w:type="fixed"/>
          <w:tblCellMar>
            <w:left w:w="70" w:type="dxa"/>
            <w:right w:w="70" w:type="dxa"/>
          </w:tblCellMar>
        </w:tblPrEx>
        <w:trPr>
          <w:trHeight w:val="58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 xml:space="preserve">Predpokladané náklady </w:t>
            </w:r>
            <w:r>
              <w:rPr>
                <w:rFonts w:ascii="Arial" w:hAnsi="Arial" w:cs="Arial"/>
                <w:b/>
                <w:bCs/>
                <w:sz w:val="20"/>
                <w:szCs w:val="20"/>
              </w:rPr>
              <w:t>na získavanie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Prevádzkové náklady na získavanie údajov v súčasnosti predstavujú počty hodín potrebných na spracovanie údajov zamestnancami Národného centra zdravotníckych informácií.</w:t>
            </w:r>
          </w:p>
        </w:tc>
      </w:tr>
      <w:tr>
        <w:tblPrEx>
          <w:tblW w:w="0" w:type="auto"/>
          <w:tblInd w:w="25" w:type="dxa"/>
          <w:tblLayout w:type="fixed"/>
          <w:tblCellMar>
            <w:left w:w="70" w:type="dxa"/>
            <w:right w:w="70" w:type="dxa"/>
          </w:tblCellMar>
        </w:tblPrEx>
        <w:trPr>
          <w:trHeight w:val="289"/>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Návratnosť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100 %.</w:t>
            </w:r>
          </w:p>
        </w:tc>
      </w:tr>
      <w:tr>
        <w:tblPrEx>
          <w:tblW w:w="0" w:type="auto"/>
          <w:tblInd w:w="25" w:type="dxa"/>
          <w:tblLayout w:type="fixed"/>
          <w:tblCellMar>
            <w:left w:w="70" w:type="dxa"/>
            <w:right w:w="70" w:type="dxa"/>
          </w:tblCellMar>
        </w:tblPrEx>
        <w:trPr>
          <w:trHeight w:val="79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 xml:space="preserve">Termín a spôsob zverejnenia výstupných </w:t>
            </w:r>
            <w:r>
              <w:rPr>
                <w:rFonts w:ascii="Arial" w:hAnsi="Arial" w:cs="Arial"/>
                <w:b/>
                <w:bCs/>
                <w:sz w:val="20"/>
                <w:szCs w:val="20"/>
              </w:rPr>
              <w:t>informácií zo spracovania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Ročne: Informácie pre hlavných odborníkov v príslušných medicínskych odboroch.</w:t>
            </w:r>
          </w:p>
          <w:p w:rsidR="00CB7FC7">
            <w:pPr>
              <w:rPr>
                <w:rFonts w:ascii="Arial" w:hAnsi="Arial" w:cs="Arial"/>
                <w:sz w:val="20"/>
                <w:szCs w:val="20"/>
              </w:rPr>
            </w:pPr>
            <w:r>
              <w:rPr>
                <w:rFonts w:ascii="Arial" w:hAnsi="Arial" w:cs="Arial"/>
                <w:sz w:val="20"/>
                <w:szCs w:val="20"/>
              </w:rPr>
              <w:t>Na požiadanie informácie pre hlavných odborníkov v príslušných medicínskych odboroch a pre odbornú verejnosť.</w:t>
            </w:r>
          </w:p>
        </w:tc>
      </w:tr>
      <w:tr>
        <w:tblPrEx>
          <w:tblW w:w="0" w:type="auto"/>
          <w:tblInd w:w="25" w:type="dxa"/>
          <w:tblLayout w:type="fixed"/>
          <w:tblCellMar>
            <w:left w:w="70" w:type="dxa"/>
            <w:right w:w="70" w:type="dxa"/>
          </w:tblCellMar>
        </w:tblPrEx>
        <w:trPr>
          <w:trHeight w:val="540"/>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Spôsob a forma uchovávania získan</w:t>
            </w:r>
            <w:r>
              <w:rPr>
                <w:rFonts w:ascii="Arial" w:hAnsi="Arial" w:cs="Arial"/>
                <w:b/>
                <w:bCs/>
                <w:sz w:val="20"/>
                <w:szCs w:val="20"/>
              </w:rPr>
              <w:t>ých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Archivovanie v databanke údajov.</w:t>
            </w:r>
          </w:p>
        </w:tc>
      </w:tr>
      <w:tr>
        <w:tblPrEx>
          <w:tblW w:w="0" w:type="auto"/>
          <w:tblInd w:w="25" w:type="dxa"/>
          <w:tblLayout w:type="fixed"/>
          <w:tblCellMar>
            <w:left w:w="70" w:type="dxa"/>
            <w:right w:w="70" w:type="dxa"/>
          </w:tblCellMar>
        </w:tblPrEx>
        <w:trPr>
          <w:trHeight w:val="737"/>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Možnosť prístupu k údajom inými ministerstvami a štátnymi organizáciami</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Na požiadanie výstupy podľa potreby.</w:t>
            </w:r>
          </w:p>
        </w:tc>
      </w:tr>
      <w:tr>
        <w:tblPrEx>
          <w:tblW w:w="0" w:type="auto"/>
          <w:tblInd w:w="25" w:type="dxa"/>
          <w:tblLayout w:type="fixed"/>
          <w:tblCellMar>
            <w:left w:w="70" w:type="dxa"/>
            <w:right w:w="70" w:type="dxa"/>
          </w:tblCellMar>
        </w:tblPrEx>
        <w:trPr>
          <w:trHeight w:val="810"/>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Adresa správcu výstupných databáz</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Národné centrum zdravotníckych informácií</w:t>
            </w:r>
          </w:p>
          <w:p w:rsidR="00CB7FC7">
            <w:pPr>
              <w:rPr>
                <w:rFonts w:ascii="Arial" w:hAnsi="Arial" w:cs="Arial"/>
                <w:sz w:val="20"/>
                <w:szCs w:val="20"/>
              </w:rPr>
            </w:pPr>
            <w:r>
              <w:rPr>
                <w:rFonts w:ascii="Arial" w:hAnsi="Arial" w:cs="Arial"/>
                <w:sz w:val="20"/>
                <w:szCs w:val="20"/>
              </w:rPr>
              <w:t>Lazaretská 26</w:t>
            </w:r>
          </w:p>
          <w:p w:rsidR="00CB7FC7">
            <w:pPr>
              <w:rPr>
                <w:rFonts w:ascii="Arial" w:hAnsi="Arial" w:cs="Arial"/>
                <w:sz w:val="20"/>
                <w:szCs w:val="20"/>
              </w:rPr>
            </w:pPr>
            <w:r>
              <w:rPr>
                <w:rFonts w:ascii="Arial" w:hAnsi="Arial" w:cs="Arial"/>
                <w:sz w:val="20"/>
                <w:szCs w:val="20"/>
              </w:rPr>
              <w:t>811 09 Brat</w:t>
            </w:r>
            <w:r>
              <w:rPr>
                <w:rFonts w:ascii="Arial" w:hAnsi="Arial" w:cs="Arial"/>
                <w:sz w:val="20"/>
                <w:szCs w:val="20"/>
              </w:rPr>
              <w:t>islava</w:t>
            </w:r>
          </w:p>
        </w:tc>
      </w:tr>
    </w:tbl>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tbl>
      <w:tblPr>
        <w:tblW w:w="0" w:type="auto"/>
        <w:tblInd w:w="25" w:type="dxa"/>
        <w:tblLayout w:type="fixed"/>
        <w:tblCellMar>
          <w:left w:w="70" w:type="dxa"/>
          <w:right w:w="70" w:type="dxa"/>
        </w:tblCellMar>
      </w:tblPr>
      <w:tblGrid>
        <w:gridCol w:w="3140"/>
        <w:gridCol w:w="5905"/>
      </w:tblGrid>
      <w:tr>
        <w:tblPrEx>
          <w:tblW w:w="0" w:type="auto"/>
          <w:tblInd w:w="25" w:type="dxa"/>
          <w:tblLayout w:type="fixed"/>
          <w:tblCellMar>
            <w:left w:w="70" w:type="dxa"/>
            <w:right w:w="70" w:type="dxa"/>
          </w:tblCellMar>
        </w:tblPrEx>
        <w:trPr>
          <w:cantSplit/>
          <w:trHeight w:hRule="auto" w:val="0"/>
        </w:trPr>
        <w:tc>
          <w:tcPr>
            <w:tcW w:w="9045" w:type="dxa"/>
            <w:gridSpan w:val="2"/>
            <w:tcBorders>
              <w:top w:val="double" w:sz="1" w:space="0" w:color="000000"/>
              <w:left w:val="double" w:sz="1" w:space="0" w:color="000000"/>
              <w:bottom w:val="double" w:sz="1" w:space="0" w:color="000000"/>
              <w:right w:val="double" w:sz="1" w:space="0" w:color="000000"/>
              <w:tl2br w:val="nil"/>
              <w:tr2bl w:val="nil"/>
            </w:tcBorders>
            <w:textDirection w:val="lrTb"/>
            <w:vAlign w:val="center"/>
          </w:tcPr>
          <w:p w:rsidR="00CB7FC7">
            <w:pPr>
              <w:snapToGrid w:val="0"/>
              <w:jc w:val="center"/>
              <w:rPr>
                <w:rFonts w:ascii="Arial" w:hAnsi="Arial" w:cs="Arial"/>
                <w:b/>
                <w:bCs/>
                <w:sz w:val="32"/>
                <w:szCs w:val="32"/>
              </w:rPr>
            </w:pPr>
            <w:r>
              <w:rPr>
                <w:rFonts w:ascii="Arial" w:hAnsi="Arial" w:cs="Arial"/>
                <w:b/>
                <w:bCs/>
                <w:sz w:val="32"/>
                <w:szCs w:val="32"/>
              </w:rPr>
              <w:t>Štatistické zisťovania</w:t>
            </w:r>
          </w:p>
        </w:tc>
      </w:tr>
      <w:tr>
        <w:tblPrEx>
          <w:tblW w:w="0" w:type="auto"/>
          <w:tblInd w:w="25" w:type="dxa"/>
          <w:tblLayout w:type="fixed"/>
          <w:tblCellMar>
            <w:left w:w="70" w:type="dxa"/>
            <w:right w:w="70" w:type="dxa"/>
          </w:tblCellMar>
        </w:tblPrEx>
        <w:trPr>
          <w:trHeight w:val="285"/>
        </w:trPr>
        <w:tc>
          <w:tcPr>
            <w:tcW w:w="9045" w:type="dxa"/>
            <w:gridSpan w:val="2"/>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jc w:val="center"/>
              <w:rPr>
                <w:rFonts w:ascii="Arial" w:hAnsi="Arial" w:cs="Arial"/>
                <w:sz w:val="20"/>
                <w:szCs w:val="20"/>
              </w:rPr>
            </w:pPr>
            <w:r>
              <w:rPr>
                <w:rFonts w:ascii="Arial" w:hAnsi="Arial" w:cs="Arial"/>
                <w:sz w:val="22"/>
                <w:szCs w:val="22"/>
              </w:rPr>
              <w:t>Štatistické zisťovania v rámci rezortnej legislatívy – spravodajská povinnosť vyplýva z § 44 zákona č. 576/2004 Z.z. o zdravotnej starostlivosti, službách súvisiacich s poskytovaní</w:t>
            </w:r>
            <w:r>
              <w:rPr>
                <w:rFonts w:ascii="Arial" w:hAnsi="Arial" w:cs="Arial"/>
                <w:sz w:val="22"/>
                <w:szCs w:val="22"/>
              </w:rPr>
              <w:t>m zdravotnej starostlivosti a o zmene a doplnení niektorých zákonov</w:t>
            </w:r>
            <w:r>
              <w:rPr>
                <w:rFonts w:ascii="Arial" w:hAnsi="Arial" w:cs="Arial"/>
                <w:sz w:val="20"/>
                <w:szCs w:val="20"/>
              </w:rPr>
              <w:t>)</w:t>
            </w:r>
          </w:p>
        </w:tc>
      </w:tr>
      <w:tr>
        <w:tblPrEx>
          <w:tblW w:w="0" w:type="auto"/>
          <w:tblInd w:w="25" w:type="dxa"/>
          <w:tblLayout w:type="fixed"/>
          <w:tblCellMar>
            <w:left w:w="70" w:type="dxa"/>
            <w:right w:w="70" w:type="dxa"/>
          </w:tblCellMar>
        </w:tblPrEx>
        <w:trPr>
          <w:trHeight w:val="40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Kód zisťovania</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b/>
                <w:sz w:val="20"/>
                <w:szCs w:val="20"/>
              </w:rPr>
            </w:pPr>
            <w:r>
              <w:rPr>
                <w:rFonts w:ascii="Arial" w:hAnsi="Arial" w:cs="Arial"/>
                <w:b/>
                <w:sz w:val="20"/>
                <w:szCs w:val="20"/>
              </w:rPr>
              <w:t>Z (MZ SR) 5-12</w:t>
            </w:r>
          </w:p>
        </w:tc>
      </w:tr>
      <w:tr>
        <w:tblPrEx>
          <w:tblW w:w="0" w:type="auto"/>
          <w:tblInd w:w="25" w:type="dxa"/>
          <w:tblLayout w:type="fixed"/>
          <w:tblCellMar>
            <w:left w:w="70" w:type="dxa"/>
            <w:right w:w="70" w:type="dxa"/>
          </w:tblCellMar>
        </w:tblPrEx>
        <w:trPr>
          <w:trHeight w:val="28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Názov zisťovania</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tabs>
                <w:tab w:val="left" w:pos="1980"/>
              </w:tabs>
              <w:snapToGrid w:val="0"/>
              <w:rPr>
                <w:rFonts w:ascii="Arial" w:hAnsi="Arial" w:cs="Arial"/>
                <w:b/>
                <w:sz w:val="20"/>
                <w:szCs w:val="20"/>
              </w:rPr>
            </w:pPr>
            <w:r>
              <w:rPr>
                <w:rFonts w:ascii="Arial" w:hAnsi="Arial" w:cs="Arial"/>
                <w:b/>
                <w:sz w:val="20"/>
                <w:szCs w:val="20"/>
              </w:rPr>
              <w:t>Správa o novorodencovi</w:t>
            </w:r>
          </w:p>
        </w:tc>
      </w:tr>
      <w:tr>
        <w:tblPrEx>
          <w:tblW w:w="0" w:type="auto"/>
          <w:tblInd w:w="25" w:type="dxa"/>
          <w:tblLayout w:type="fixed"/>
          <w:tblCellMar>
            <w:left w:w="70" w:type="dxa"/>
            <w:right w:w="70" w:type="dxa"/>
          </w:tblCellMar>
        </w:tblPrEx>
        <w:trPr>
          <w:trHeight w:val="28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 </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 </w:t>
            </w:r>
          </w:p>
        </w:tc>
      </w:tr>
      <w:tr>
        <w:tblPrEx>
          <w:tblW w:w="0" w:type="auto"/>
          <w:tblInd w:w="25" w:type="dxa"/>
          <w:tblLayout w:type="fixed"/>
          <w:tblCellMar>
            <w:left w:w="70" w:type="dxa"/>
            <w:right w:w="70" w:type="dxa"/>
          </w:tblCellMar>
        </w:tblPrEx>
        <w:trPr>
          <w:trHeight w:val="70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Účel a využitie výsledkov zo spracovania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Účelom štatistického zisťovania je získať informácie o zdravo</w:t>
            </w:r>
            <w:r>
              <w:rPr>
                <w:rFonts w:ascii="Arial" w:hAnsi="Arial" w:cs="Arial"/>
                <w:sz w:val="20"/>
                <w:szCs w:val="20"/>
              </w:rPr>
              <w:t>tnom stave novorodenca a o poskytnutí zdravotnej starostlivosti  novorodencovi počas pôrodu a  po narodení. Spracované údaje sa využijú ako podklady pre vecne príslušné útvary Ministerstva zdravotníctva Slovenskej republiky, na hodnotenie zdravotného stavu  obyvateľstva a na medzinárodné porovnania pre Svetovú zdravotnícku organizáciu, OECD a  Eurostat.</w:t>
            </w:r>
          </w:p>
        </w:tc>
      </w:tr>
      <w:tr>
        <w:tblPrEx>
          <w:tblW w:w="0" w:type="auto"/>
          <w:tblInd w:w="25" w:type="dxa"/>
          <w:tblLayout w:type="fixed"/>
          <w:tblCellMar>
            <w:left w:w="70" w:type="dxa"/>
            <w:right w:w="70" w:type="dxa"/>
          </w:tblCellMar>
        </w:tblPrEx>
        <w:trPr>
          <w:trHeight w:val="884"/>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Vecná (obsahová) charakteristika a postupy získavania a zhromažďovania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Charakteristika navrhnutých ukazovateľov: ukazovatele, ktoré sú previazané s ukazovateľmi sledovanými v „Správe o rodičke“ sa týkajú všeobecných údajov o rodičoch novorodenca, o pôrodnej a popôrodnej terapii a  stave novorodenca, a informácií o  prepustení alebo  úmrtí novorodenca.</w:t>
            </w:r>
          </w:p>
        </w:tc>
      </w:tr>
      <w:tr>
        <w:tblPrEx>
          <w:tblW w:w="0" w:type="auto"/>
          <w:tblInd w:w="25" w:type="dxa"/>
          <w:tblLayout w:type="fixed"/>
          <w:tblCellMar>
            <w:left w:w="70" w:type="dxa"/>
            <w:right w:w="70" w:type="dxa"/>
          </w:tblCellMar>
        </w:tblPrEx>
        <w:trPr>
          <w:trHeight w:val="277"/>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Použitá metóda získavania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Vyčerpávajúce zisťovanie.</w:t>
            </w:r>
          </w:p>
        </w:tc>
      </w:tr>
      <w:tr>
        <w:tblPrEx>
          <w:tblW w:w="0" w:type="auto"/>
          <w:tblInd w:w="25" w:type="dxa"/>
          <w:tblLayout w:type="fixed"/>
          <w:tblCellMar>
            <w:left w:w="70" w:type="dxa"/>
            <w:right w:w="70" w:type="dxa"/>
          </w:tblCellMar>
        </w:tblPrEx>
        <w:trPr>
          <w:trHeight w:val="449"/>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Vymedzenie spravodajských jednotiek</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Zdravotnícke  zariadenia – právne subjekty podľa Odvetvovej klasifikácie ekonomických činností (OKEČ)</w:t>
            </w:r>
          </w:p>
          <w:p w:rsidR="00CB7FC7">
            <w:pPr>
              <w:rPr>
                <w:rFonts w:ascii="Arial" w:hAnsi="Arial" w:cs="Arial"/>
                <w:sz w:val="20"/>
                <w:szCs w:val="20"/>
              </w:rPr>
            </w:pPr>
            <w:r>
              <w:rPr>
                <w:rFonts w:ascii="Arial" w:hAnsi="Arial" w:cs="Arial"/>
                <w:sz w:val="20"/>
                <w:szCs w:val="20"/>
              </w:rPr>
              <w:t>zdravotníctvo OKEČ 85.1.</w:t>
            </w:r>
          </w:p>
        </w:tc>
      </w:tr>
      <w:tr>
        <w:tblPrEx>
          <w:tblW w:w="0" w:type="auto"/>
          <w:tblInd w:w="25" w:type="dxa"/>
          <w:tblLayout w:type="fixed"/>
          <w:tblCellMar>
            <w:left w:w="70" w:type="dxa"/>
            <w:right w:w="70" w:type="dxa"/>
          </w:tblCellMar>
        </w:tblPrEx>
        <w:trPr>
          <w:trHeight w:val="70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Periodicita a lehoty na poskytovanie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Periodicita zisťovania: mesačná.</w:t>
            </w:r>
          </w:p>
          <w:p w:rsidR="00CB7FC7">
            <w:pPr>
              <w:rPr>
                <w:rFonts w:ascii="Arial" w:hAnsi="Arial" w:cs="Arial"/>
                <w:sz w:val="20"/>
                <w:szCs w:val="20"/>
              </w:rPr>
            </w:pPr>
            <w:r>
              <w:rPr>
                <w:rFonts w:ascii="Arial" w:hAnsi="Arial" w:cs="Arial"/>
                <w:sz w:val="20"/>
                <w:szCs w:val="20"/>
              </w:rPr>
              <w:t>Lehota na odovzdanie údajov spravodajskou jednotkou: do 10. kalendárneho dňa nasledujúceho mesiaca po narodení dieťaťa.</w:t>
            </w:r>
          </w:p>
        </w:tc>
      </w:tr>
      <w:tr>
        <w:tblPrEx>
          <w:tblW w:w="0" w:type="auto"/>
          <w:tblInd w:w="25" w:type="dxa"/>
          <w:tblLayout w:type="fixed"/>
          <w:tblCellMar>
            <w:left w:w="70" w:type="dxa"/>
            <w:right w:w="70" w:type="dxa"/>
          </w:tblCellMar>
        </w:tblPrEx>
        <w:trPr>
          <w:trHeight w:val="1050"/>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Orgán resp. organizácia, ktorá získava alebo zhromažďuje údaje a zabezpečuje ich spracovanie</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Orgán vykonávajúci zisťovanie: Ministerstvo zdravotníctva Slovenskej republiky.</w:t>
            </w:r>
          </w:p>
          <w:p w:rsidR="00CB7FC7">
            <w:pPr>
              <w:rPr>
                <w:rFonts w:ascii="Arial" w:hAnsi="Arial" w:cs="Arial"/>
                <w:sz w:val="20"/>
                <w:szCs w:val="20"/>
              </w:rPr>
            </w:pPr>
            <w:r>
              <w:rPr>
                <w:rFonts w:ascii="Arial" w:hAnsi="Arial" w:cs="Arial"/>
                <w:sz w:val="20"/>
                <w:szCs w:val="20"/>
              </w:rPr>
              <w:t>Orgán vykonávajúci jeho spracovanie: Ministerstvo zdravotníctva Slovenskej republiky prostredníctvom Národného centra zdravotníckych informácií v Bratislave.</w:t>
            </w:r>
          </w:p>
        </w:tc>
      </w:tr>
      <w:tr>
        <w:tblPrEx>
          <w:tblW w:w="0" w:type="auto"/>
          <w:tblInd w:w="25" w:type="dxa"/>
          <w:tblLayout w:type="fixed"/>
          <w:tblCellMar>
            <w:left w:w="70" w:type="dxa"/>
            <w:right w:w="70" w:type="dxa"/>
          </w:tblCellMar>
        </w:tblPrEx>
        <w:trPr>
          <w:trHeight w:val="503"/>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Hlavný užívateľ informácií</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Riadiaci pracovníci v medicínskom odbore pediatria, gynekológia a pôrodníctvo.</w:t>
            </w:r>
          </w:p>
        </w:tc>
      </w:tr>
      <w:tr>
        <w:tblPrEx>
          <w:tblW w:w="0" w:type="auto"/>
          <w:tblInd w:w="25" w:type="dxa"/>
          <w:tblLayout w:type="fixed"/>
          <w:tblCellMar>
            <w:left w:w="70" w:type="dxa"/>
            <w:right w:w="70" w:type="dxa"/>
          </w:tblCellMar>
        </w:tblPrEx>
        <w:trPr>
          <w:trHeight w:val="503"/>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Vedľajší používateľ informácií</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color w:val="000000"/>
                <w:sz w:val="20"/>
                <w:szCs w:val="20"/>
              </w:rPr>
            </w:pPr>
          </w:p>
        </w:tc>
      </w:tr>
      <w:tr>
        <w:tblPrEx>
          <w:tblW w:w="0" w:type="auto"/>
          <w:tblInd w:w="25" w:type="dxa"/>
          <w:tblLayout w:type="fixed"/>
          <w:tblCellMar>
            <w:left w:w="70" w:type="dxa"/>
            <w:right w:w="70" w:type="dxa"/>
          </w:tblCellMar>
        </w:tblPrEx>
        <w:trPr>
          <w:trHeight w:val="540"/>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Právna norma, na základe ktorej sa údaje získavajú</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Zákon č. 576/2004 Z. z. o zdravotnej starostlivosti, službách súvisiacich s poskytovaním zdravotnej starostlivosti a o zmene a doplnení niektorých zákonov.</w:t>
            </w:r>
          </w:p>
        </w:tc>
      </w:tr>
      <w:tr>
        <w:tblPrEx>
          <w:tblW w:w="0" w:type="auto"/>
          <w:tblInd w:w="25" w:type="dxa"/>
          <w:tblLayout w:type="fixed"/>
          <w:tblCellMar>
            <w:left w:w="70" w:type="dxa"/>
            <w:right w:w="70" w:type="dxa"/>
          </w:tblCellMar>
        </w:tblPrEx>
        <w:trPr>
          <w:trHeight w:val="433"/>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Rozsah súboru spravodajských jednotiek</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67 spravodajských jednotiek.</w:t>
            </w:r>
          </w:p>
        </w:tc>
      </w:tr>
      <w:tr>
        <w:tblPrEx>
          <w:tblW w:w="0" w:type="auto"/>
          <w:tblInd w:w="25" w:type="dxa"/>
          <w:tblLayout w:type="fixed"/>
          <w:tblCellMar>
            <w:left w:w="70" w:type="dxa"/>
            <w:right w:w="70" w:type="dxa"/>
          </w:tblCellMar>
        </w:tblPrEx>
        <w:trPr>
          <w:trHeight w:val="40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Spôsob zberu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Elektronický zber (e-mail), disketa.</w:t>
            </w:r>
          </w:p>
        </w:tc>
      </w:tr>
      <w:tr>
        <w:tblPrEx>
          <w:tblW w:w="0" w:type="auto"/>
          <w:tblInd w:w="25" w:type="dxa"/>
          <w:tblLayout w:type="fixed"/>
          <w:tblCellMar>
            <w:left w:w="70" w:type="dxa"/>
            <w:right w:w="70" w:type="dxa"/>
          </w:tblCellMar>
        </w:tblPrEx>
        <w:trPr>
          <w:trHeight w:val="58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Predpokladané náklady na získavanie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Prevádzkové náklady na získavanie údajov v súčasnosti predstavujú počty hodín potrebných na spracovanie údajov zamestnancami Národného centra zdravotníckych informácií, náklady na poštovné a spoje.</w:t>
            </w:r>
          </w:p>
        </w:tc>
      </w:tr>
      <w:tr>
        <w:tblPrEx>
          <w:tblW w:w="0" w:type="auto"/>
          <w:tblInd w:w="25" w:type="dxa"/>
          <w:tblLayout w:type="fixed"/>
          <w:tblCellMar>
            <w:left w:w="70" w:type="dxa"/>
            <w:right w:w="70" w:type="dxa"/>
          </w:tblCellMar>
        </w:tblPrEx>
        <w:trPr>
          <w:trHeight w:val="289"/>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Návratnosť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100 %.</w:t>
            </w:r>
          </w:p>
        </w:tc>
      </w:tr>
      <w:tr>
        <w:tblPrEx>
          <w:tblW w:w="0" w:type="auto"/>
          <w:tblInd w:w="25" w:type="dxa"/>
          <w:tblLayout w:type="fixed"/>
          <w:tblCellMar>
            <w:left w:w="70" w:type="dxa"/>
            <w:right w:w="70" w:type="dxa"/>
          </w:tblCellMar>
        </w:tblPrEx>
        <w:trPr>
          <w:trHeight w:val="79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Termín a spôsob zverejnenia výstupných informácií zo spracovania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Ročne: Informácie pre hlavných odborníkov v príslušných medicínskych odboroch.</w:t>
            </w:r>
          </w:p>
          <w:p w:rsidR="00CB7FC7">
            <w:pPr>
              <w:rPr>
                <w:rFonts w:ascii="Arial" w:hAnsi="Arial" w:cs="Arial"/>
                <w:sz w:val="20"/>
                <w:szCs w:val="20"/>
              </w:rPr>
            </w:pPr>
            <w:r>
              <w:rPr>
                <w:rFonts w:ascii="Arial" w:hAnsi="Arial" w:cs="Arial"/>
                <w:sz w:val="20"/>
                <w:szCs w:val="20"/>
              </w:rPr>
              <w:t>Na požiadanie informácie pre hlavných odborníkov v príslušných medicínskych odboroch a  pre odbornú verejnosť.</w:t>
            </w:r>
          </w:p>
        </w:tc>
      </w:tr>
      <w:tr>
        <w:tblPrEx>
          <w:tblW w:w="0" w:type="auto"/>
          <w:tblInd w:w="25" w:type="dxa"/>
          <w:tblLayout w:type="fixed"/>
          <w:tblCellMar>
            <w:left w:w="70" w:type="dxa"/>
            <w:right w:w="70" w:type="dxa"/>
          </w:tblCellMar>
        </w:tblPrEx>
        <w:trPr>
          <w:trHeight w:val="540"/>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Spôsob a forma uchovávania získaných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Archivovanie v databanke údajov.</w:t>
            </w:r>
          </w:p>
        </w:tc>
      </w:tr>
      <w:tr>
        <w:tblPrEx>
          <w:tblW w:w="0" w:type="auto"/>
          <w:tblInd w:w="25" w:type="dxa"/>
          <w:tblLayout w:type="fixed"/>
          <w:tblCellMar>
            <w:left w:w="70" w:type="dxa"/>
            <w:right w:w="70" w:type="dxa"/>
          </w:tblCellMar>
        </w:tblPrEx>
        <w:trPr>
          <w:trHeight w:val="737"/>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Možnosť prístupu k údajom inými ministerstvami a štátnymi organizáciami</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Na požiadanie výstupy podľa potreby.</w:t>
            </w:r>
          </w:p>
        </w:tc>
      </w:tr>
      <w:tr>
        <w:tblPrEx>
          <w:tblW w:w="0" w:type="auto"/>
          <w:tblInd w:w="25" w:type="dxa"/>
          <w:tblLayout w:type="fixed"/>
          <w:tblCellMar>
            <w:left w:w="70" w:type="dxa"/>
            <w:right w:w="70" w:type="dxa"/>
          </w:tblCellMar>
        </w:tblPrEx>
        <w:trPr>
          <w:trHeight w:val="810"/>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Adresa správcu výstupných databáz</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Národné centrum zdravotníckych informácií</w:t>
            </w:r>
          </w:p>
          <w:p w:rsidR="00CB7FC7">
            <w:pPr>
              <w:rPr>
                <w:rFonts w:ascii="Arial" w:hAnsi="Arial" w:cs="Arial"/>
                <w:sz w:val="20"/>
                <w:szCs w:val="20"/>
              </w:rPr>
            </w:pPr>
            <w:r>
              <w:rPr>
                <w:rFonts w:ascii="Arial" w:hAnsi="Arial" w:cs="Arial"/>
                <w:sz w:val="20"/>
                <w:szCs w:val="20"/>
              </w:rPr>
              <w:t>Lazaretská 26</w:t>
            </w:r>
          </w:p>
          <w:p w:rsidR="00CB7FC7">
            <w:pPr>
              <w:rPr>
                <w:rFonts w:ascii="Arial" w:hAnsi="Arial" w:cs="Arial"/>
                <w:sz w:val="20"/>
                <w:szCs w:val="20"/>
              </w:rPr>
            </w:pPr>
            <w:r>
              <w:rPr>
                <w:rFonts w:ascii="Arial" w:hAnsi="Arial" w:cs="Arial"/>
                <w:sz w:val="20"/>
                <w:szCs w:val="20"/>
              </w:rPr>
              <w:t>811 09 Bratislava</w:t>
            </w:r>
          </w:p>
        </w:tc>
      </w:tr>
    </w:tbl>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tbl>
      <w:tblPr>
        <w:tblW w:w="0" w:type="auto"/>
        <w:tblInd w:w="25" w:type="dxa"/>
        <w:tblLayout w:type="fixed"/>
        <w:tblCellMar>
          <w:left w:w="70" w:type="dxa"/>
          <w:right w:w="70" w:type="dxa"/>
        </w:tblCellMar>
      </w:tblPr>
      <w:tblGrid>
        <w:gridCol w:w="3140"/>
        <w:gridCol w:w="5905"/>
      </w:tblGrid>
      <w:tr>
        <w:tblPrEx>
          <w:tblW w:w="0" w:type="auto"/>
          <w:tblInd w:w="25" w:type="dxa"/>
          <w:tblLayout w:type="fixed"/>
          <w:tblCellMar>
            <w:left w:w="70" w:type="dxa"/>
            <w:right w:w="70" w:type="dxa"/>
          </w:tblCellMar>
        </w:tblPrEx>
        <w:trPr>
          <w:cantSplit/>
          <w:trHeight w:hRule="auto" w:val="0"/>
        </w:trPr>
        <w:tc>
          <w:tcPr>
            <w:tcW w:w="9045" w:type="dxa"/>
            <w:gridSpan w:val="2"/>
            <w:tcBorders>
              <w:top w:val="double" w:sz="1" w:space="0" w:color="000000"/>
              <w:left w:val="double" w:sz="1" w:space="0" w:color="000000"/>
              <w:bottom w:val="double" w:sz="1" w:space="0" w:color="000000"/>
              <w:right w:val="double" w:sz="1" w:space="0" w:color="000000"/>
              <w:tl2br w:val="nil"/>
              <w:tr2bl w:val="nil"/>
            </w:tcBorders>
            <w:textDirection w:val="lrTb"/>
            <w:vAlign w:val="center"/>
          </w:tcPr>
          <w:p w:rsidR="00CB7FC7">
            <w:pPr>
              <w:snapToGrid w:val="0"/>
              <w:jc w:val="center"/>
              <w:rPr>
                <w:rFonts w:ascii="Arial" w:hAnsi="Arial" w:cs="Arial"/>
                <w:b/>
                <w:bCs/>
                <w:sz w:val="32"/>
                <w:szCs w:val="32"/>
              </w:rPr>
            </w:pPr>
            <w:r>
              <w:rPr>
                <w:rFonts w:ascii="Arial" w:hAnsi="Arial" w:cs="Arial"/>
                <w:b/>
                <w:bCs/>
                <w:sz w:val="32"/>
                <w:szCs w:val="32"/>
              </w:rPr>
              <w:t>Štatistické zisťovania</w:t>
            </w:r>
          </w:p>
        </w:tc>
      </w:tr>
      <w:tr>
        <w:tblPrEx>
          <w:tblW w:w="0" w:type="auto"/>
          <w:tblInd w:w="25" w:type="dxa"/>
          <w:tblLayout w:type="fixed"/>
          <w:tblCellMar>
            <w:left w:w="70" w:type="dxa"/>
            <w:right w:w="70" w:type="dxa"/>
          </w:tblCellMar>
        </w:tblPrEx>
        <w:trPr>
          <w:trHeight w:val="285"/>
        </w:trPr>
        <w:tc>
          <w:tcPr>
            <w:tcW w:w="9045" w:type="dxa"/>
            <w:gridSpan w:val="2"/>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jc w:val="center"/>
              <w:rPr>
                <w:rFonts w:ascii="Arial" w:hAnsi="Arial" w:cs="Arial"/>
                <w:sz w:val="20"/>
                <w:szCs w:val="20"/>
              </w:rPr>
            </w:pPr>
            <w:r>
              <w:rPr>
                <w:rFonts w:ascii="Arial" w:hAnsi="Arial" w:cs="Arial"/>
                <w:sz w:val="22"/>
                <w:szCs w:val="22"/>
              </w:rPr>
              <w:t>Štatistické zisťovania v rámci rezortnej legislatívy – spravodajská povinnosť vyplýva z § 44 zákona č. 576/2004 Z.z. o zdravotnej starostlivosti, službách súvisiacich s poskytovaním zdravotnej starostlivosti a o zmene a doplnení niektorých zákonov</w:t>
            </w:r>
            <w:r>
              <w:rPr>
                <w:rFonts w:ascii="Arial" w:hAnsi="Arial" w:cs="Arial"/>
                <w:sz w:val="20"/>
                <w:szCs w:val="20"/>
              </w:rPr>
              <w:t>)</w:t>
            </w:r>
          </w:p>
        </w:tc>
      </w:tr>
      <w:tr>
        <w:tblPrEx>
          <w:tblW w:w="0" w:type="auto"/>
          <w:tblInd w:w="25" w:type="dxa"/>
          <w:tblLayout w:type="fixed"/>
          <w:tblCellMar>
            <w:left w:w="70" w:type="dxa"/>
            <w:right w:w="70" w:type="dxa"/>
          </w:tblCellMar>
        </w:tblPrEx>
        <w:trPr>
          <w:trHeight w:val="40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Kód zisťovania</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b/>
                <w:sz w:val="20"/>
                <w:szCs w:val="20"/>
              </w:rPr>
            </w:pPr>
            <w:r>
              <w:rPr>
                <w:rFonts w:ascii="Arial" w:hAnsi="Arial" w:cs="Arial"/>
                <w:b/>
                <w:sz w:val="20"/>
                <w:szCs w:val="20"/>
              </w:rPr>
              <w:t>Z(MZ SR) 6-12</w:t>
            </w:r>
          </w:p>
        </w:tc>
      </w:tr>
      <w:tr>
        <w:tblPrEx>
          <w:tblW w:w="0" w:type="auto"/>
          <w:tblInd w:w="25" w:type="dxa"/>
          <w:tblLayout w:type="fixed"/>
          <w:tblCellMar>
            <w:left w:w="70" w:type="dxa"/>
            <w:right w:w="70" w:type="dxa"/>
          </w:tblCellMar>
        </w:tblPrEx>
        <w:trPr>
          <w:trHeight w:val="28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Názov zisťovania</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tabs>
                <w:tab w:val="left" w:pos="1980"/>
              </w:tabs>
              <w:snapToGrid w:val="0"/>
              <w:rPr>
                <w:rFonts w:ascii="Arial" w:hAnsi="Arial" w:cs="Arial"/>
                <w:b/>
                <w:sz w:val="20"/>
                <w:szCs w:val="20"/>
              </w:rPr>
            </w:pPr>
            <w:r>
              <w:rPr>
                <w:rFonts w:ascii="Arial" w:hAnsi="Arial" w:cs="Arial"/>
                <w:b/>
                <w:sz w:val="20"/>
                <w:szCs w:val="20"/>
              </w:rPr>
              <w:t>Hlásenie vrodenej chyby</w:t>
            </w:r>
          </w:p>
        </w:tc>
      </w:tr>
      <w:tr>
        <w:tblPrEx>
          <w:tblW w:w="0" w:type="auto"/>
          <w:tblInd w:w="25" w:type="dxa"/>
          <w:tblLayout w:type="fixed"/>
          <w:tblCellMar>
            <w:left w:w="70" w:type="dxa"/>
            <w:right w:w="70" w:type="dxa"/>
          </w:tblCellMar>
        </w:tblPrEx>
        <w:trPr>
          <w:trHeight w:val="28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 </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 </w:t>
            </w:r>
          </w:p>
        </w:tc>
      </w:tr>
      <w:tr>
        <w:tblPrEx>
          <w:tblW w:w="0" w:type="auto"/>
          <w:tblInd w:w="25" w:type="dxa"/>
          <w:tblLayout w:type="fixed"/>
          <w:tblCellMar>
            <w:left w:w="70" w:type="dxa"/>
            <w:right w:w="70" w:type="dxa"/>
          </w:tblCellMar>
        </w:tblPrEx>
        <w:trPr>
          <w:trHeight w:val="70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Účel a využitie výsledkov zo spracovania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Účelom štatistického zisťovania je získať informácie o výskyte vrodených chýb u živo narodených, mŕtvo narodených a o počte vykonaných umelých prerušení tehotenstva z dôvodu prenatálne zistenej vrodenej chyby plodu. Spracované údaje sa využijú ako podklady pre vecne príslušné útvary Ministerstva zdravotníctva Slovenskej republiky, na vykonanie etiologickej analýzy vrodených chýb, na hodnotenie zdravotného stavu obyvateľstva a na medzinárodné porovnanie pre Svetovú zdravotnícku organizáciu, OECD a Eurostat.</w:t>
            </w:r>
          </w:p>
        </w:tc>
      </w:tr>
      <w:tr>
        <w:tblPrEx>
          <w:tblW w:w="0" w:type="auto"/>
          <w:tblInd w:w="25" w:type="dxa"/>
          <w:tblLayout w:type="fixed"/>
          <w:tblCellMar>
            <w:left w:w="70" w:type="dxa"/>
            <w:right w:w="70" w:type="dxa"/>
          </w:tblCellMar>
        </w:tblPrEx>
        <w:trPr>
          <w:trHeight w:val="884"/>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Vecná (obsahová) charakteristika a postupy získavania a zhromažďovania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Charakteristika navrhnutých ukazovateľov: ukazovatele týkajúce sa výskytu vrodených chýb u živo narodených, mŕtvo narodených detí a počtu umelých prerušení tehotenstva vykonaných z dôvodu prenatálne zistenej vrodenej chyby plodu podľa pohlavia, hmotnosti, týždňa tehotenstva, záchytnosti vrodenej chyby, diagnózy a podľa veku matky a otca.</w:t>
            </w:r>
          </w:p>
        </w:tc>
      </w:tr>
      <w:tr>
        <w:tblPrEx>
          <w:tblW w:w="0" w:type="auto"/>
          <w:tblInd w:w="25" w:type="dxa"/>
          <w:tblLayout w:type="fixed"/>
          <w:tblCellMar>
            <w:left w:w="70" w:type="dxa"/>
            <w:right w:w="70" w:type="dxa"/>
          </w:tblCellMar>
        </w:tblPrEx>
        <w:trPr>
          <w:trHeight w:val="277"/>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Použitá metóda získavania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Vyčerpávajúce zisťovanie.</w:t>
            </w:r>
          </w:p>
        </w:tc>
      </w:tr>
      <w:tr>
        <w:tblPrEx>
          <w:tblW w:w="0" w:type="auto"/>
          <w:tblInd w:w="25" w:type="dxa"/>
          <w:tblLayout w:type="fixed"/>
          <w:tblCellMar>
            <w:left w:w="70" w:type="dxa"/>
            <w:right w:w="70" w:type="dxa"/>
          </w:tblCellMar>
        </w:tblPrEx>
        <w:trPr>
          <w:trHeight w:val="449"/>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Vymedzenie spravodajských jednotiek</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Zdravotnícke zariadenia - právne subjekty podľa Odvetvovej klasifikácie ekonomických činností (OKEČ)</w:t>
            </w:r>
          </w:p>
          <w:p w:rsidR="00CB7FC7">
            <w:pPr>
              <w:rPr>
                <w:rFonts w:ascii="Arial" w:hAnsi="Arial" w:cs="Arial"/>
                <w:sz w:val="20"/>
                <w:szCs w:val="20"/>
              </w:rPr>
            </w:pPr>
            <w:r>
              <w:rPr>
                <w:rFonts w:ascii="Arial" w:hAnsi="Arial" w:cs="Arial"/>
                <w:sz w:val="20"/>
                <w:szCs w:val="20"/>
              </w:rPr>
              <w:t>zdravotníctvo OKEČ 85.1.</w:t>
            </w:r>
          </w:p>
        </w:tc>
      </w:tr>
      <w:tr>
        <w:tblPrEx>
          <w:tblW w:w="0" w:type="auto"/>
          <w:tblInd w:w="25" w:type="dxa"/>
          <w:tblLayout w:type="fixed"/>
          <w:tblCellMar>
            <w:left w:w="70" w:type="dxa"/>
            <w:right w:w="70" w:type="dxa"/>
          </w:tblCellMar>
        </w:tblPrEx>
        <w:trPr>
          <w:trHeight w:val="70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Periodicita a lehoty na poskytovanie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Periodicita zisťovania: mesačná.</w:t>
            </w:r>
          </w:p>
          <w:p w:rsidR="00CB7FC7">
            <w:pPr>
              <w:rPr>
                <w:rFonts w:ascii="Arial" w:hAnsi="Arial" w:cs="Arial"/>
                <w:sz w:val="20"/>
                <w:szCs w:val="20"/>
              </w:rPr>
            </w:pPr>
            <w:r>
              <w:rPr>
                <w:rFonts w:ascii="Arial" w:hAnsi="Arial" w:cs="Arial"/>
                <w:sz w:val="20"/>
                <w:szCs w:val="20"/>
              </w:rPr>
              <w:t>Lehota na odovzdanie štatistických údajov spravodajskou jednotkou: do 25. kalendárneho dňa po sledovanom období.</w:t>
            </w:r>
          </w:p>
        </w:tc>
      </w:tr>
      <w:tr>
        <w:tblPrEx>
          <w:tblW w:w="0" w:type="auto"/>
          <w:tblInd w:w="25" w:type="dxa"/>
          <w:tblLayout w:type="fixed"/>
          <w:tblCellMar>
            <w:left w:w="70" w:type="dxa"/>
            <w:right w:w="70" w:type="dxa"/>
          </w:tblCellMar>
        </w:tblPrEx>
        <w:trPr>
          <w:trHeight w:val="1050"/>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Orgán resp. organizácia, ktorá získava alebo zhromažďuje údaje a zabezpečuje ich spracovanie</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Orgán vykonávajúci zisťovanie: Ministerstvo zdravotníctva Slovenskej republiky.</w:t>
            </w:r>
          </w:p>
          <w:p w:rsidR="00CB7FC7">
            <w:pPr>
              <w:rPr>
                <w:rFonts w:ascii="Arial" w:hAnsi="Arial" w:cs="Arial"/>
                <w:sz w:val="20"/>
                <w:szCs w:val="20"/>
              </w:rPr>
            </w:pPr>
            <w:r>
              <w:rPr>
                <w:rFonts w:ascii="Arial" w:hAnsi="Arial" w:cs="Arial"/>
                <w:sz w:val="20"/>
                <w:szCs w:val="20"/>
              </w:rPr>
              <w:t>Orgán vykonávajúci jeho spracovanie: Ministerstvo zdravotníctva Slovenskej republiky prostredníctvom Národného centra zdravotníckych informácií v Bratislave.</w:t>
            </w:r>
          </w:p>
        </w:tc>
      </w:tr>
      <w:tr>
        <w:tblPrEx>
          <w:tblW w:w="0" w:type="auto"/>
          <w:tblInd w:w="25" w:type="dxa"/>
          <w:tblLayout w:type="fixed"/>
          <w:tblCellMar>
            <w:left w:w="70" w:type="dxa"/>
            <w:right w:w="70" w:type="dxa"/>
          </w:tblCellMar>
        </w:tblPrEx>
        <w:trPr>
          <w:trHeight w:val="503"/>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Hlavný užívateľ informácií</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Riadiaci pracovníci v medicínskych odboroch lekárska genetika, pediatria, gynekológia a pôrodníctvo.</w:t>
            </w:r>
          </w:p>
        </w:tc>
      </w:tr>
      <w:tr>
        <w:tblPrEx>
          <w:tblW w:w="0" w:type="auto"/>
          <w:tblInd w:w="25" w:type="dxa"/>
          <w:tblLayout w:type="fixed"/>
          <w:tblCellMar>
            <w:left w:w="70" w:type="dxa"/>
            <w:right w:w="70" w:type="dxa"/>
          </w:tblCellMar>
        </w:tblPrEx>
        <w:trPr>
          <w:trHeight w:val="503"/>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Vedľajší používateľ informácií</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color w:val="000000"/>
                <w:sz w:val="20"/>
                <w:szCs w:val="20"/>
              </w:rPr>
            </w:pPr>
          </w:p>
        </w:tc>
      </w:tr>
      <w:tr>
        <w:tblPrEx>
          <w:tblW w:w="0" w:type="auto"/>
          <w:tblInd w:w="25" w:type="dxa"/>
          <w:tblLayout w:type="fixed"/>
          <w:tblCellMar>
            <w:left w:w="70" w:type="dxa"/>
            <w:right w:w="70" w:type="dxa"/>
          </w:tblCellMar>
        </w:tblPrEx>
        <w:trPr>
          <w:trHeight w:val="540"/>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Právna norma, na základe ktorej sa údaje získavajú</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Zákon č. 576/2004 Z. z. o zdravotnej starostlivosti, službách súvisiacich s poskytovaním zdravotnej starostlivosti a o zmene a doplnení niektorých zákonov.</w:t>
            </w:r>
          </w:p>
        </w:tc>
      </w:tr>
      <w:tr>
        <w:tblPrEx>
          <w:tblW w:w="0" w:type="auto"/>
          <w:tblInd w:w="25" w:type="dxa"/>
          <w:tblLayout w:type="fixed"/>
          <w:tblCellMar>
            <w:left w:w="70" w:type="dxa"/>
            <w:right w:w="70" w:type="dxa"/>
          </w:tblCellMar>
        </w:tblPrEx>
        <w:trPr>
          <w:trHeight w:val="433"/>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Rozsah súboru spravodajských jednotiek</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66 spravodajských jednotiek.</w:t>
            </w:r>
          </w:p>
        </w:tc>
      </w:tr>
      <w:tr>
        <w:tblPrEx>
          <w:tblW w:w="0" w:type="auto"/>
          <w:tblInd w:w="25" w:type="dxa"/>
          <w:tblLayout w:type="fixed"/>
          <w:tblCellMar>
            <w:left w:w="70" w:type="dxa"/>
            <w:right w:w="70" w:type="dxa"/>
          </w:tblCellMar>
        </w:tblPrEx>
        <w:trPr>
          <w:trHeight w:val="40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Spôsob zberu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Formuláre.</w:t>
            </w:r>
          </w:p>
        </w:tc>
      </w:tr>
      <w:tr>
        <w:tblPrEx>
          <w:tblW w:w="0" w:type="auto"/>
          <w:tblInd w:w="25" w:type="dxa"/>
          <w:tblLayout w:type="fixed"/>
          <w:tblCellMar>
            <w:left w:w="70" w:type="dxa"/>
            <w:right w:w="70" w:type="dxa"/>
          </w:tblCellMar>
        </w:tblPrEx>
        <w:trPr>
          <w:trHeight w:val="58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Predpokladané náklady na získavanie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Prevádzkové náklady na získavanie údajov v súčasnosti predstavujú počty hodín potrebných na spracovanie údajov zamestnancami Národného centra zdravotníckych informácií, náklady na poštovné a spoje.</w:t>
            </w:r>
          </w:p>
        </w:tc>
      </w:tr>
      <w:tr>
        <w:tblPrEx>
          <w:tblW w:w="0" w:type="auto"/>
          <w:tblInd w:w="25" w:type="dxa"/>
          <w:tblLayout w:type="fixed"/>
          <w:tblCellMar>
            <w:left w:w="70" w:type="dxa"/>
            <w:right w:w="70" w:type="dxa"/>
          </w:tblCellMar>
        </w:tblPrEx>
        <w:trPr>
          <w:trHeight w:val="289"/>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Návratnosť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100 %.</w:t>
            </w:r>
          </w:p>
        </w:tc>
      </w:tr>
      <w:tr>
        <w:tblPrEx>
          <w:tblW w:w="0" w:type="auto"/>
          <w:tblInd w:w="25" w:type="dxa"/>
          <w:tblLayout w:type="fixed"/>
          <w:tblCellMar>
            <w:left w:w="70" w:type="dxa"/>
            <w:right w:w="70" w:type="dxa"/>
          </w:tblCellMar>
        </w:tblPrEx>
        <w:trPr>
          <w:trHeight w:val="79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Termín a spôsob zverejnenia výstupných informácií zo spracovania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Ročne: Zdravotnícka ročenka a publikácia v edícii Zdravotnícka štatistika.</w:t>
            </w:r>
          </w:p>
          <w:p w:rsidR="00CB7FC7">
            <w:pPr>
              <w:rPr>
                <w:rFonts w:ascii="Arial" w:hAnsi="Arial" w:cs="Arial"/>
                <w:sz w:val="20"/>
                <w:szCs w:val="20"/>
              </w:rPr>
            </w:pPr>
            <w:r>
              <w:rPr>
                <w:rFonts w:ascii="Arial" w:hAnsi="Arial" w:cs="Arial"/>
                <w:sz w:val="20"/>
                <w:szCs w:val="20"/>
              </w:rPr>
              <w:t>Na požiadanie informácie pre hlavných odborníkov v príslušných medicínskych odboroch a pre odbornú verejnosť.</w:t>
            </w:r>
          </w:p>
          <w:p w:rsidR="00CB7FC7">
            <w:pPr>
              <w:rPr>
                <w:rFonts w:ascii="Arial" w:hAnsi="Arial" w:cs="Arial"/>
                <w:sz w:val="20"/>
                <w:szCs w:val="20"/>
              </w:rPr>
            </w:pPr>
            <w:hyperlink r:id="rId4" w:history="1">
              <w:r>
                <w:rPr>
                  <w:rStyle w:val="Hyperlink"/>
                  <w:rFonts w:ascii="Arial" w:hAnsi="Arial"/>
                </w:rPr>
                <w:t>www.nczi.sk</w:t>
              </w:r>
            </w:hyperlink>
            <w:r>
              <w:rPr>
                <w:rFonts w:ascii="Arial" w:hAnsi="Arial" w:cs="Arial"/>
                <w:sz w:val="20"/>
                <w:szCs w:val="20"/>
              </w:rPr>
              <w:t xml:space="preserve">   </w:t>
            </w:r>
          </w:p>
        </w:tc>
      </w:tr>
      <w:tr>
        <w:tblPrEx>
          <w:tblW w:w="0" w:type="auto"/>
          <w:tblInd w:w="25" w:type="dxa"/>
          <w:tblLayout w:type="fixed"/>
          <w:tblCellMar>
            <w:left w:w="70" w:type="dxa"/>
            <w:right w:w="70" w:type="dxa"/>
          </w:tblCellMar>
        </w:tblPrEx>
        <w:trPr>
          <w:trHeight w:val="540"/>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Spôsob a forma uchovávania získaných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Archivovanie v databanke údajov.</w:t>
            </w:r>
          </w:p>
        </w:tc>
      </w:tr>
      <w:tr>
        <w:tblPrEx>
          <w:tblW w:w="0" w:type="auto"/>
          <w:tblInd w:w="25" w:type="dxa"/>
          <w:tblLayout w:type="fixed"/>
          <w:tblCellMar>
            <w:left w:w="70" w:type="dxa"/>
            <w:right w:w="70" w:type="dxa"/>
          </w:tblCellMar>
        </w:tblPrEx>
        <w:trPr>
          <w:trHeight w:val="737"/>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Možnosť prístupu k údajom inými ministerstvami a štátnymi organizáciami</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Zdravotnícka ročenka, publikácie Národného centra zdravotníckych informácií, na požiadanie výstupy podľa potreby.</w:t>
            </w:r>
          </w:p>
          <w:p w:rsidR="00CB7FC7">
            <w:pPr>
              <w:rPr>
                <w:rFonts w:ascii="Arial" w:hAnsi="Arial" w:cs="Arial"/>
                <w:sz w:val="20"/>
                <w:szCs w:val="20"/>
              </w:rPr>
            </w:pPr>
            <w:hyperlink r:id="rId4" w:history="1">
              <w:r>
                <w:rPr>
                  <w:rStyle w:val="Hyperlink"/>
                  <w:rFonts w:ascii="Arial" w:hAnsi="Arial"/>
                </w:rPr>
                <w:t>www.nczi.sk</w:t>
              </w:r>
            </w:hyperlink>
            <w:r>
              <w:rPr>
                <w:rFonts w:ascii="Arial" w:hAnsi="Arial" w:cs="Arial"/>
                <w:sz w:val="20"/>
                <w:szCs w:val="20"/>
              </w:rPr>
              <w:t xml:space="preserve">  </w:t>
            </w:r>
          </w:p>
        </w:tc>
      </w:tr>
      <w:tr>
        <w:tblPrEx>
          <w:tblW w:w="0" w:type="auto"/>
          <w:tblInd w:w="25" w:type="dxa"/>
          <w:tblLayout w:type="fixed"/>
          <w:tblCellMar>
            <w:left w:w="70" w:type="dxa"/>
            <w:right w:w="70" w:type="dxa"/>
          </w:tblCellMar>
        </w:tblPrEx>
        <w:trPr>
          <w:trHeight w:val="810"/>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Adresa správcu výstupných databáz</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Národné centrum zdravotníckych informácií</w:t>
            </w:r>
          </w:p>
          <w:p w:rsidR="00CB7FC7">
            <w:pPr>
              <w:rPr>
                <w:rFonts w:ascii="Arial" w:hAnsi="Arial" w:cs="Arial"/>
                <w:sz w:val="20"/>
                <w:szCs w:val="20"/>
              </w:rPr>
            </w:pPr>
            <w:r>
              <w:rPr>
                <w:rFonts w:ascii="Arial" w:hAnsi="Arial" w:cs="Arial"/>
                <w:sz w:val="20"/>
                <w:szCs w:val="20"/>
              </w:rPr>
              <w:t>Lazaretská 26</w:t>
            </w:r>
          </w:p>
          <w:p w:rsidR="00CB7FC7">
            <w:pPr>
              <w:rPr>
                <w:rFonts w:ascii="Arial" w:hAnsi="Arial" w:cs="Arial"/>
                <w:sz w:val="20"/>
                <w:szCs w:val="20"/>
              </w:rPr>
            </w:pPr>
            <w:r>
              <w:rPr>
                <w:rFonts w:ascii="Arial" w:hAnsi="Arial" w:cs="Arial"/>
                <w:sz w:val="20"/>
                <w:szCs w:val="20"/>
              </w:rPr>
              <w:t>811 09 Bratislava</w:t>
            </w:r>
          </w:p>
        </w:tc>
      </w:tr>
    </w:tbl>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tbl>
      <w:tblPr>
        <w:tblW w:w="0" w:type="auto"/>
        <w:tblInd w:w="25" w:type="dxa"/>
        <w:tblLayout w:type="fixed"/>
        <w:tblCellMar>
          <w:left w:w="70" w:type="dxa"/>
          <w:right w:w="70" w:type="dxa"/>
        </w:tblCellMar>
      </w:tblPr>
      <w:tblGrid>
        <w:gridCol w:w="3140"/>
        <w:gridCol w:w="5905"/>
      </w:tblGrid>
      <w:tr>
        <w:tblPrEx>
          <w:tblW w:w="0" w:type="auto"/>
          <w:tblInd w:w="25" w:type="dxa"/>
          <w:tblLayout w:type="fixed"/>
          <w:tblCellMar>
            <w:left w:w="70" w:type="dxa"/>
            <w:right w:w="70" w:type="dxa"/>
          </w:tblCellMar>
        </w:tblPrEx>
        <w:trPr>
          <w:cantSplit/>
          <w:trHeight w:hRule="auto" w:val="0"/>
        </w:trPr>
        <w:tc>
          <w:tcPr>
            <w:tcW w:w="9045" w:type="dxa"/>
            <w:gridSpan w:val="2"/>
            <w:tcBorders>
              <w:top w:val="double" w:sz="1" w:space="0" w:color="000000"/>
              <w:left w:val="double" w:sz="1" w:space="0" w:color="000000"/>
              <w:bottom w:val="double" w:sz="1" w:space="0" w:color="000000"/>
              <w:right w:val="double" w:sz="1" w:space="0" w:color="000000"/>
              <w:tl2br w:val="nil"/>
              <w:tr2bl w:val="nil"/>
            </w:tcBorders>
            <w:textDirection w:val="lrTb"/>
            <w:vAlign w:val="center"/>
          </w:tcPr>
          <w:p w:rsidR="00CB7FC7">
            <w:pPr>
              <w:snapToGrid w:val="0"/>
              <w:jc w:val="center"/>
              <w:rPr>
                <w:rFonts w:ascii="Arial" w:hAnsi="Arial" w:cs="Arial"/>
                <w:b/>
                <w:bCs/>
                <w:sz w:val="32"/>
                <w:szCs w:val="32"/>
              </w:rPr>
            </w:pPr>
            <w:r>
              <w:rPr>
                <w:rFonts w:ascii="Arial" w:hAnsi="Arial" w:cs="Arial"/>
                <w:b/>
                <w:bCs/>
                <w:sz w:val="32"/>
                <w:szCs w:val="32"/>
              </w:rPr>
              <w:t>Štatistické zisťovania</w:t>
            </w:r>
          </w:p>
        </w:tc>
      </w:tr>
      <w:tr>
        <w:tblPrEx>
          <w:tblW w:w="0" w:type="auto"/>
          <w:tblInd w:w="25" w:type="dxa"/>
          <w:tblLayout w:type="fixed"/>
          <w:tblCellMar>
            <w:left w:w="70" w:type="dxa"/>
            <w:right w:w="70" w:type="dxa"/>
          </w:tblCellMar>
        </w:tblPrEx>
        <w:trPr>
          <w:trHeight w:val="285"/>
        </w:trPr>
        <w:tc>
          <w:tcPr>
            <w:tcW w:w="9045" w:type="dxa"/>
            <w:gridSpan w:val="2"/>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jc w:val="center"/>
              <w:rPr>
                <w:rFonts w:ascii="Arial" w:hAnsi="Arial" w:cs="Arial"/>
                <w:sz w:val="20"/>
                <w:szCs w:val="20"/>
              </w:rPr>
            </w:pPr>
            <w:r>
              <w:rPr>
                <w:rFonts w:ascii="Arial" w:hAnsi="Arial" w:cs="Arial"/>
                <w:sz w:val="22"/>
                <w:szCs w:val="22"/>
              </w:rPr>
              <w:t>Štatistické zisťovania v rámci rezortnej legislatívy – spravodajská povinnosť vyplýva z § 44 zákona č. 576/2004 Z.z. o zdravotnej starostlivosti, službách súvisiacich s poskytovaním zdravotnej starostlivosti a o zmene a doplnení niektorých zákonov</w:t>
            </w:r>
            <w:r>
              <w:rPr>
                <w:rFonts w:ascii="Arial" w:hAnsi="Arial" w:cs="Arial"/>
                <w:sz w:val="20"/>
                <w:szCs w:val="20"/>
              </w:rPr>
              <w:t>)</w:t>
            </w:r>
          </w:p>
        </w:tc>
      </w:tr>
      <w:tr>
        <w:tblPrEx>
          <w:tblW w:w="0" w:type="auto"/>
          <w:tblInd w:w="25" w:type="dxa"/>
          <w:tblLayout w:type="fixed"/>
          <w:tblCellMar>
            <w:left w:w="70" w:type="dxa"/>
            <w:right w:w="70" w:type="dxa"/>
          </w:tblCellMar>
        </w:tblPrEx>
        <w:trPr>
          <w:trHeight w:val="40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Kód zisťovania</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pStyle w:val="BodyTextIndent"/>
              <w:snapToGrid w:val="0"/>
              <w:ind w:left="4111" w:hanging="4111"/>
              <w:rPr>
                <w:rFonts w:ascii="Arial" w:hAnsi="Arial" w:cs="Arial"/>
                <w:b/>
                <w:sz w:val="20"/>
                <w:szCs w:val="20"/>
              </w:rPr>
            </w:pPr>
            <w:r>
              <w:rPr>
                <w:rFonts w:ascii="Arial" w:hAnsi="Arial" w:cs="Arial"/>
                <w:b/>
                <w:sz w:val="20"/>
                <w:szCs w:val="20"/>
              </w:rPr>
              <w:t>Z(MZ SR) 7-12</w:t>
            </w:r>
          </w:p>
        </w:tc>
      </w:tr>
      <w:tr>
        <w:tblPrEx>
          <w:tblW w:w="0" w:type="auto"/>
          <w:tblInd w:w="25" w:type="dxa"/>
          <w:tblLayout w:type="fixed"/>
          <w:tblCellMar>
            <w:left w:w="70" w:type="dxa"/>
            <w:right w:w="70" w:type="dxa"/>
          </w:tblCellMar>
        </w:tblPrEx>
        <w:trPr>
          <w:trHeight w:val="28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Názov zisťovania</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tabs>
                <w:tab w:val="left" w:pos="1980"/>
              </w:tabs>
              <w:snapToGrid w:val="0"/>
              <w:rPr>
                <w:rFonts w:ascii="Arial" w:hAnsi="Arial" w:cs="Arial"/>
                <w:b/>
                <w:sz w:val="20"/>
                <w:szCs w:val="20"/>
              </w:rPr>
            </w:pPr>
            <w:r>
              <w:rPr>
                <w:rFonts w:ascii="Arial" w:hAnsi="Arial" w:cs="Arial"/>
                <w:b/>
                <w:sz w:val="20"/>
                <w:szCs w:val="20"/>
              </w:rPr>
              <w:t>Žiadosť o umelé prerušenie tehotenstva a hlásenie potratu</w:t>
            </w:r>
          </w:p>
        </w:tc>
      </w:tr>
      <w:tr>
        <w:tblPrEx>
          <w:tblW w:w="0" w:type="auto"/>
          <w:tblInd w:w="25" w:type="dxa"/>
          <w:tblLayout w:type="fixed"/>
          <w:tblCellMar>
            <w:left w:w="70" w:type="dxa"/>
            <w:right w:w="70" w:type="dxa"/>
          </w:tblCellMar>
        </w:tblPrEx>
        <w:trPr>
          <w:trHeight w:val="28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 </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 </w:t>
            </w:r>
          </w:p>
        </w:tc>
      </w:tr>
      <w:tr>
        <w:tblPrEx>
          <w:tblW w:w="0" w:type="auto"/>
          <w:tblInd w:w="25" w:type="dxa"/>
          <w:tblLayout w:type="fixed"/>
          <w:tblCellMar>
            <w:left w:w="70" w:type="dxa"/>
            <w:right w:w="70" w:type="dxa"/>
          </w:tblCellMar>
        </w:tblPrEx>
        <w:trPr>
          <w:trHeight w:val="70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Účel a využitie výsledkov zo spracovania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Účelom štatistického zisťovania je získať informácie o spontánnych potratoch, o umelom prerušení tehotenstva, vrátane umelého prerušenia tehotenstva zo zdravotných dôvodov a o ostatných potratoch. Spracované údaje sa využijú ako podklady pre vecne príslušné útvary Ministerstva zdravotníctva Slovenskej republiky, na hodnotenie zdravotného stavu obyvateľstva, pre demografickú štatistiku a na medzinárodné porovnanie pre Svetovú zdravotnícku organizáciu, OECD a Eurostat.</w:t>
            </w:r>
          </w:p>
        </w:tc>
      </w:tr>
      <w:tr>
        <w:tblPrEx>
          <w:tblW w:w="0" w:type="auto"/>
          <w:tblInd w:w="25" w:type="dxa"/>
          <w:tblLayout w:type="fixed"/>
          <w:tblCellMar>
            <w:left w:w="70" w:type="dxa"/>
            <w:right w:w="70" w:type="dxa"/>
          </w:tblCellMar>
        </w:tblPrEx>
        <w:trPr>
          <w:trHeight w:val="884"/>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Vecná (obsahová) charakteristika a postupy získavania a zhromažďovania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Charakteristika navrhnutých ukazovateľov: ukazovatele týkajúce sa počtu spontánnych potratov, umelých prerušení tehotenstva a ostatných potratov podľa veku ženy, počtu živo narodených detí pred potratom, veku a hmotnosti plodu, počtu doterajších umelých prerušení tehotenstva.</w:t>
            </w:r>
          </w:p>
        </w:tc>
      </w:tr>
      <w:tr>
        <w:tblPrEx>
          <w:tblW w:w="0" w:type="auto"/>
          <w:tblInd w:w="25" w:type="dxa"/>
          <w:tblLayout w:type="fixed"/>
          <w:tblCellMar>
            <w:left w:w="70" w:type="dxa"/>
            <w:right w:w="70" w:type="dxa"/>
          </w:tblCellMar>
        </w:tblPrEx>
        <w:trPr>
          <w:trHeight w:val="277"/>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Použitá metóda získavania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Vyčerpávajúce zisťovanie.</w:t>
            </w:r>
          </w:p>
        </w:tc>
      </w:tr>
      <w:tr>
        <w:tblPrEx>
          <w:tblW w:w="0" w:type="auto"/>
          <w:tblInd w:w="25" w:type="dxa"/>
          <w:tblLayout w:type="fixed"/>
          <w:tblCellMar>
            <w:left w:w="70" w:type="dxa"/>
            <w:right w:w="70" w:type="dxa"/>
          </w:tblCellMar>
        </w:tblPrEx>
        <w:trPr>
          <w:trHeight w:val="449"/>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Vymedzenie spravodajských jednotiek</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Zdravotnícke zariadenia - právne subjekty podľa Odvetvovej klasifikácie ekonomických činností (OKEČ)</w:t>
            </w:r>
          </w:p>
          <w:p w:rsidR="00CB7FC7">
            <w:pPr>
              <w:rPr>
                <w:rFonts w:ascii="Arial" w:hAnsi="Arial" w:cs="Arial"/>
                <w:sz w:val="20"/>
                <w:szCs w:val="20"/>
              </w:rPr>
            </w:pPr>
            <w:r>
              <w:rPr>
                <w:rFonts w:ascii="Arial" w:hAnsi="Arial" w:cs="Arial"/>
                <w:sz w:val="20"/>
                <w:szCs w:val="20"/>
              </w:rPr>
              <w:t>zdravotníctvo OKEČ 85.1.</w:t>
            </w:r>
          </w:p>
        </w:tc>
      </w:tr>
      <w:tr>
        <w:tblPrEx>
          <w:tblW w:w="0" w:type="auto"/>
          <w:tblInd w:w="25" w:type="dxa"/>
          <w:tblLayout w:type="fixed"/>
          <w:tblCellMar>
            <w:left w:w="70" w:type="dxa"/>
            <w:right w:w="70" w:type="dxa"/>
          </w:tblCellMar>
        </w:tblPrEx>
        <w:trPr>
          <w:trHeight w:val="70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Periodicita a lehoty na poskytovanie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Periodicita zisťovania: mesačná.</w:t>
            </w:r>
          </w:p>
          <w:p w:rsidR="00CB7FC7">
            <w:pPr>
              <w:rPr>
                <w:rFonts w:ascii="Arial" w:hAnsi="Arial" w:cs="Arial"/>
                <w:sz w:val="20"/>
                <w:szCs w:val="20"/>
              </w:rPr>
            </w:pPr>
            <w:r>
              <w:rPr>
                <w:rFonts w:ascii="Arial" w:hAnsi="Arial" w:cs="Arial"/>
                <w:sz w:val="20"/>
                <w:szCs w:val="20"/>
              </w:rPr>
              <w:t>Lehota na odovzdanie štatistických údajov spravodajskou jednotkou: do 10. kalendárneho dňa po sledovanom období.</w:t>
            </w:r>
          </w:p>
        </w:tc>
      </w:tr>
      <w:tr>
        <w:tblPrEx>
          <w:tblW w:w="0" w:type="auto"/>
          <w:tblInd w:w="25" w:type="dxa"/>
          <w:tblLayout w:type="fixed"/>
          <w:tblCellMar>
            <w:left w:w="70" w:type="dxa"/>
            <w:right w:w="70" w:type="dxa"/>
          </w:tblCellMar>
        </w:tblPrEx>
        <w:trPr>
          <w:trHeight w:val="1050"/>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Orgán resp. organizácia, ktorá získava alebo zhromažďuje údaje a zabezpečuje ich spracovanie</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Orgán vykonávajúci zisťovanie: Ministerstvo zdravotníctva Slovenskej republiky.</w:t>
            </w:r>
          </w:p>
          <w:p w:rsidR="00CB7FC7">
            <w:pPr>
              <w:rPr>
                <w:rFonts w:ascii="Arial" w:hAnsi="Arial" w:cs="Arial"/>
                <w:sz w:val="20"/>
                <w:szCs w:val="20"/>
              </w:rPr>
            </w:pPr>
            <w:r>
              <w:rPr>
                <w:rFonts w:ascii="Arial" w:hAnsi="Arial" w:cs="Arial"/>
                <w:sz w:val="20"/>
                <w:szCs w:val="20"/>
              </w:rPr>
              <w:t>Orgán vykonávajúci jeho spracovanie: Ministerstvo zdravotníctva Slovenskej republiky prostredníctvom Národného centra zdravotníckych informácií v Bratislave.</w:t>
            </w:r>
          </w:p>
        </w:tc>
      </w:tr>
      <w:tr>
        <w:tblPrEx>
          <w:tblW w:w="0" w:type="auto"/>
          <w:tblInd w:w="25" w:type="dxa"/>
          <w:tblLayout w:type="fixed"/>
          <w:tblCellMar>
            <w:left w:w="70" w:type="dxa"/>
            <w:right w:w="70" w:type="dxa"/>
          </w:tblCellMar>
        </w:tblPrEx>
        <w:trPr>
          <w:trHeight w:val="503"/>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Hlavný užívateľ informácií</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Riadiaci pracovníci v medicínskom odbore gynekológia a pôrodníctvo.</w:t>
            </w:r>
          </w:p>
        </w:tc>
      </w:tr>
      <w:tr>
        <w:tblPrEx>
          <w:tblW w:w="0" w:type="auto"/>
          <w:tblInd w:w="25" w:type="dxa"/>
          <w:tblLayout w:type="fixed"/>
          <w:tblCellMar>
            <w:left w:w="70" w:type="dxa"/>
            <w:right w:w="70" w:type="dxa"/>
          </w:tblCellMar>
        </w:tblPrEx>
        <w:trPr>
          <w:trHeight w:val="503"/>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Vedľajší používateľ informácií</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color w:val="000000"/>
                <w:sz w:val="20"/>
                <w:szCs w:val="20"/>
              </w:rPr>
            </w:pPr>
          </w:p>
        </w:tc>
      </w:tr>
      <w:tr>
        <w:tblPrEx>
          <w:tblW w:w="0" w:type="auto"/>
          <w:tblInd w:w="25" w:type="dxa"/>
          <w:tblLayout w:type="fixed"/>
          <w:tblCellMar>
            <w:left w:w="70" w:type="dxa"/>
            <w:right w:w="70" w:type="dxa"/>
          </w:tblCellMar>
        </w:tblPrEx>
        <w:trPr>
          <w:trHeight w:val="540"/>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Právna norma, na základe ktorej sa údaje získavajú</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Zákon č. 576/2004 Z. z. o zdravotnej starostlivosti, službách súvisiacich s poskytovaním zdravotnej starostlivosti a o zmene a doplnení niektorých zákonov.</w:t>
            </w:r>
          </w:p>
        </w:tc>
      </w:tr>
      <w:tr>
        <w:tblPrEx>
          <w:tblW w:w="0" w:type="auto"/>
          <w:tblInd w:w="25" w:type="dxa"/>
          <w:tblLayout w:type="fixed"/>
          <w:tblCellMar>
            <w:left w:w="70" w:type="dxa"/>
            <w:right w:w="70" w:type="dxa"/>
          </w:tblCellMar>
        </w:tblPrEx>
        <w:trPr>
          <w:trHeight w:val="433"/>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Rozsah súboru spravodajských jednotiek</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88 spravodajských jednotiek.</w:t>
            </w:r>
          </w:p>
        </w:tc>
      </w:tr>
      <w:tr>
        <w:tblPrEx>
          <w:tblW w:w="0" w:type="auto"/>
          <w:tblInd w:w="25" w:type="dxa"/>
          <w:tblLayout w:type="fixed"/>
          <w:tblCellMar>
            <w:left w:w="70" w:type="dxa"/>
            <w:right w:w="70" w:type="dxa"/>
          </w:tblCellMar>
        </w:tblPrEx>
        <w:trPr>
          <w:trHeight w:val="40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Spôsob zberu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Formuláre.</w:t>
            </w:r>
          </w:p>
        </w:tc>
      </w:tr>
      <w:tr>
        <w:tblPrEx>
          <w:tblW w:w="0" w:type="auto"/>
          <w:tblInd w:w="25" w:type="dxa"/>
          <w:tblLayout w:type="fixed"/>
          <w:tblCellMar>
            <w:left w:w="70" w:type="dxa"/>
            <w:right w:w="70" w:type="dxa"/>
          </w:tblCellMar>
        </w:tblPrEx>
        <w:trPr>
          <w:trHeight w:val="58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Predpokladané náklady na získavanie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Prevádzkové náklady na získavanie údajov v súčasnosti predstavujú počty hodín potrebných na spracovanie údajov zamestnancami Národného centra zdravotníckych informácií, náklady na poštovné a spoje.</w:t>
            </w:r>
          </w:p>
        </w:tc>
      </w:tr>
      <w:tr>
        <w:tblPrEx>
          <w:tblW w:w="0" w:type="auto"/>
          <w:tblInd w:w="25" w:type="dxa"/>
          <w:tblLayout w:type="fixed"/>
          <w:tblCellMar>
            <w:left w:w="70" w:type="dxa"/>
            <w:right w:w="70" w:type="dxa"/>
          </w:tblCellMar>
        </w:tblPrEx>
        <w:trPr>
          <w:trHeight w:val="289"/>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Návratnosť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100 %.</w:t>
            </w:r>
          </w:p>
        </w:tc>
      </w:tr>
      <w:tr>
        <w:tblPrEx>
          <w:tblW w:w="0" w:type="auto"/>
          <w:tblInd w:w="25" w:type="dxa"/>
          <w:tblLayout w:type="fixed"/>
          <w:tblCellMar>
            <w:left w:w="70" w:type="dxa"/>
            <w:right w:w="70" w:type="dxa"/>
          </w:tblCellMar>
        </w:tblPrEx>
        <w:trPr>
          <w:trHeight w:val="79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Termín a spôsob zverejnenia výstupných informácií zo spracovania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Ročne: Zdravotnícka ročenka a publikácia v edícii Zdravotnícka štatistika.</w:t>
            </w:r>
          </w:p>
          <w:p w:rsidR="00CB7FC7">
            <w:pPr>
              <w:rPr>
                <w:rFonts w:ascii="Arial" w:hAnsi="Arial" w:cs="Arial"/>
                <w:sz w:val="20"/>
                <w:szCs w:val="20"/>
              </w:rPr>
            </w:pPr>
            <w:r>
              <w:rPr>
                <w:rFonts w:ascii="Arial" w:hAnsi="Arial" w:cs="Arial"/>
                <w:sz w:val="20"/>
                <w:szCs w:val="20"/>
              </w:rPr>
              <w:t>Na požiadanie informácie pre hlavného odborníka v príslušnom medicínskom odbore a pre odbornú verejnosť.</w:t>
            </w:r>
          </w:p>
          <w:p w:rsidR="00CB7FC7">
            <w:pPr>
              <w:rPr>
                <w:rFonts w:ascii="Arial" w:hAnsi="Arial" w:cs="Arial"/>
                <w:sz w:val="20"/>
                <w:szCs w:val="20"/>
              </w:rPr>
            </w:pPr>
            <w:hyperlink r:id="rId4" w:history="1">
              <w:r>
                <w:rPr>
                  <w:rStyle w:val="Hyperlink"/>
                  <w:rFonts w:ascii="Arial" w:hAnsi="Arial"/>
                </w:rPr>
                <w:t>www.nczi.sk</w:t>
              </w:r>
            </w:hyperlink>
            <w:r>
              <w:rPr>
                <w:rFonts w:ascii="Arial" w:hAnsi="Arial" w:cs="Arial"/>
                <w:sz w:val="20"/>
                <w:szCs w:val="20"/>
              </w:rPr>
              <w:t xml:space="preserve">  </w:t>
            </w:r>
          </w:p>
        </w:tc>
      </w:tr>
      <w:tr>
        <w:tblPrEx>
          <w:tblW w:w="0" w:type="auto"/>
          <w:tblInd w:w="25" w:type="dxa"/>
          <w:tblLayout w:type="fixed"/>
          <w:tblCellMar>
            <w:left w:w="70" w:type="dxa"/>
            <w:right w:w="70" w:type="dxa"/>
          </w:tblCellMar>
        </w:tblPrEx>
        <w:trPr>
          <w:trHeight w:val="540"/>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Spôsob a forma uchovávania získaných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Archivovanie v databanke údajov.</w:t>
            </w:r>
          </w:p>
        </w:tc>
      </w:tr>
      <w:tr>
        <w:tblPrEx>
          <w:tblW w:w="0" w:type="auto"/>
          <w:tblInd w:w="25" w:type="dxa"/>
          <w:tblLayout w:type="fixed"/>
          <w:tblCellMar>
            <w:left w:w="70" w:type="dxa"/>
            <w:right w:w="70" w:type="dxa"/>
          </w:tblCellMar>
        </w:tblPrEx>
        <w:trPr>
          <w:trHeight w:val="737"/>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Možnosť prístupu k údajom inými ministerstvami a štátnymi organizáciami</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Zdravotnícka ročenka, publikácie Národného centra zdravotníckych informácií, na požiadanie výstupy podľa potreby.</w:t>
            </w:r>
          </w:p>
          <w:p w:rsidR="00CB7FC7">
            <w:pPr>
              <w:rPr>
                <w:rFonts w:ascii="Arial" w:hAnsi="Arial" w:cs="Arial"/>
                <w:sz w:val="20"/>
                <w:szCs w:val="20"/>
              </w:rPr>
            </w:pPr>
            <w:hyperlink r:id="rId4" w:history="1">
              <w:r>
                <w:rPr>
                  <w:rStyle w:val="Hyperlink"/>
                  <w:rFonts w:ascii="Arial" w:hAnsi="Arial"/>
                </w:rPr>
                <w:t>www.nczi.sk</w:t>
              </w:r>
            </w:hyperlink>
            <w:r>
              <w:rPr>
                <w:rFonts w:ascii="Arial" w:hAnsi="Arial" w:cs="Arial"/>
                <w:sz w:val="20"/>
                <w:szCs w:val="20"/>
              </w:rPr>
              <w:t xml:space="preserve">  </w:t>
            </w:r>
          </w:p>
        </w:tc>
      </w:tr>
      <w:tr>
        <w:tblPrEx>
          <w:tblW w:w="0" w:type="auto"/>
          <w:tblInd w:w="25" w:type="dxa"/>
          <w:tblLayout w:type="fixed"/>
          <w:tblCellMar>
            <w:left w:w="70" w:type="dxa"/>
            <w:right w:w="70" w:type="dxa"/>
          </w:tblCellMar>
        </w:tblPrEx>
        <w:trPr>
          <w:trHeight w:val="810"/>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Adresa správcu výstupných databáz</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Národné centrum zdravotníckych informácií</w:t>
            </w:r>
          </w:p>
          <w:p w:rsidR="00CB7FC7">
            <w:pPr>
              <w:rPr>
                <w:rFonts w:ascii="Arial" w:hAnsi="Arial" w:cs="Arial"/>
                <w:sz w:val="20"/>
                <w:szCs w:val="20"/>
              </w:rPr>
            </w:pPr>
            <w:r>
              <w:rPr>
                <w:rFonts w:ascii="Arial" w:hAnsi="Arial" w:cs="Arial"/>
                <w:sz w:val="20"/>
                <w:szCs w:val="20"/>
              </w:rPr>
              <w:t>Lazaretská 26</w:t>
            </w:r>
          </w:p>
          <w:p w:rsidR="00CB7FC7">
            <w:pPr>
              <w:rPr>
                <w:rFonts w:ascii="Arial" w:hAnsi="Arial" w:cs="Arial"/>
                <w:sz w:val="20"/>
                <w:szCs w:val="20"/>
              </w:rPr>
            </w:pPr>
            <w:r>
              <w:rPr>
                <w:rFonts w:ascii="Arial" w:hAnsi="Arial" w:cs="Arial"/>
                <w:sz w:val="20"/>
                <w:szCs w:val="20"/>
              </w:rPr>
              <w:t>811 09 Bratislava</w:t>
            </w:r>
          </w:p>
        </w:tc>
      </w:tr>
    </w:tbl>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tbl>
      <w:tblPr>
        <w:tblW w:w="0" w:type="auto"/>
        <w:tblInd w:w="25" w:type="dxa"/>
        <w:tblLayout w:type="fixed"/>
        <w:tblCellMar>
          <w:left w:w="70" w:type="dxa"/>
          <w:right w:w="70" w:type="dxa"/>
        </w:tblCellMar>
      </w:tblPr>
      <w:tblGrid>
        <w:gridCol w:w="3140"/>
        <w:gridCol w:w="5905"/>
      </w:tblGrid>
      <w:tr>
        <w:tblPrEx>
          <w:tblW w:w="0" w:type="auto"/>
          <w:tblInd w:w="25" w:type="dxa"/>
          <w:tblLayout w:type="fixed"/>
          <w:tblCellMar>
            <w:left w:w="70" w:type="dxa"/>
            <w:right w:w="70" w:type="dxa"/>
          </w:tblCellMar>
        </w:tblPrEx>
        <w:trPr>
          <w:cantSplit/>
          <w:trHeight w:hRule="auto" w:val="0"/>
        </w:trPr>
        <w:tc>
          <w:tcPr>
            <w:tcW w:w="9045" w:type="dxa"/>
            <w:gridSpan w:val="2"/>
            <w:tcBorders>
              <w:top w:val="double" w:sz="1" w:space="0" w:color="000000"/>
              <w:left w:val="double" w:sz="1" w:space="0" w:color="000000"/>
              <w:bottom w:val="double" w:sz="1" w:space="0" w:color="000000"/>
              <w:right w:val="double" w:sz="1" w:space="0" w:color="000000"/>
              <w:tl2br w:val="nil"/>
              <w:tr2bl w:val="nil"/>
            </w:tcBorders>
            <w:textDirection w:val="lrTb"/>
            <w:vAlign w:val="center"/>
          </w:tcPr>
          <w:p w:rsidR="00CB7FC7">
            <w:pPr>
              <w:snapToGrid w:val="0"/>
              <w:jc w:val="center"/>
              <w:rPr>
                <w:rFonts w:ascii="Arial" w:hAnsi="Arial" w:cs="Arial"/>
                <w:b/>
                <w:bCs/>
                <w:sz w:val="32"/>
                <w:szCs w:val="32"/>
              </w:rPr>
            </w:pPr>
            <w:r>
              <w:rPr>
                <w:rFonts w:ascii="Arial" w:hAnsi="Arial" w:cs="Arial"/>
                <w:b/>
                <w:bCs/>
                <w:sz w:val="32"/>
                <w:szCs w:val="32"/>
              </w:rPr>
              <w:t>Štatistické zisťovania</w:t>
            </w:r>
          </w:p>
        </w:tc>
      </w:tr>
      <w:tr>
        <w:tblPrEx>
          <w:tblW w:w="0" w:type="auto"/>
          <w:tblInd w:w="25" w:type="dxa"/>
          <w:tblLayout w:type="fixed"/>
          <w:tblCellMar>
            <w:left w:w="70" w:type="dxa"/>
            <w:right w:w="70" w:type="dxa"/>
          </w:tblCellMar>
        </w:tblPrEx>
        <w:trPr>
          <w:trHeight w:val="285"/>
        </w:trPr>
        <w:tc>
          <w:tcPr>
            <w:tcW w:w="9045" w:type="dxa"/>
            <w:gridSpan w:val="2"/>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jc w:val="center"/>
              <w:rPr>
                <w:rFonts w:ascii="Arial" w:hAnsi="Arial" w:cs="Arial"/>
                <w:sz w:val="20"/>
                <w:szCs w:val="20"/>
              </w:rPr>
            </w:pPr>
            <w:r>
              <w:rPr>
                <w:rFonts w:ascii="Arial" w:hAnsi="Arial" w:cs="Arial"/>
                <w:sz w:val="22"/>
                <w:szCs w:val="22"/>
              </w:rPr>
              <w:t>Štatistické zisťovania v rámci rezortnej legislatívy – spravodajská povinnosť vyplýva z § 44 zákona č. 576/2004 Z.z. o zdravotnej starostlivosti, službách súvisiacich s poskytovaním zdravotnej starostlivosti a o zmene a doplnení niektorých zákonov</w:t>
            </w:r>
            <w:r>
              <w:rPr>
                <w:rFonts w:ascii="Arial" w:hAnsi="Arial" w:cs="Arial"/>
                <w:sz w:val="20"/>
                <w:szCs w:val="20"/>
              </w:rPr>
              <w:t>)</w:t>
            </w:r>
          </w:p>
        </w:tc>
      </w:tr>
      <w:tr>
        <w:tblPrEx>
          <w:tblW w:w="0" w:type="auto"/>
          <w:tblInd w:w="25" w:type="dxa"/>
          <w:tblLayout w:type="fixed"/>
          <w:tblCellMar>
            <w:left w:w="70" w:type="dxa"/>
            <w:right w:w="70" w:type="dxa"/>
          </w:tblCellMar>
        </w:tblPrEx>
        <w:trPr>
          <w:trHeight w:val="40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Kód zisťovania</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pStyle w:val="BodyTextIndent"/>
              <w:snapToGrid w:val="0"/>
              <w:ind w:left="4111" w:hanging="4111"/>
              <w:rPr>
                <w:rFonts w:ascii="Arial" w:hAnsi="Arial" w:cs="Arial"/>
                <w:b/>
                <w:bCs/>
                <w:sz w:val="20"/>
                <w:szCs w:val="20"/>
              </w:rPr>
            </w:pPr>
            <w:r>
              <w:rPr>
                <w:rFonts w:ascii="Arial" w:hAnsi="Arial" w:cs="Arial"/>
                <w:b/>
                <w:bCs/>
                <w:sz w:val="20"/>
                <w:szCs w:val="20"/>
              </w:rPr>
              <w:t>Z (MZ SR) 12-12</w:t>
            </w:r>
          </w:p>
        </w:tc>
      </w:tr>
      <w:tr>
        <w:tblPrEx>
          <w:tblW w:w="0" w:type="auto"/>
          <w:tblInd w:w="25" w:type="dxa"/>
          <w:tblLayout w:type="fixed"/>
          <w:tblCellMar>
            <w:left w:w="70" w:type="dxa"/>
            <w:right w:w="70" w:type="dxa"/>
          </w:tblCellMar>
        </w:tblPrEx>
        <w:trPr>
          <w:trHeight w:val="28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Názov zisťovania</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tabs>
                <w:tab w:val="left" w:pos="1980"/>
              </w:tabs>
              <w:snapToGrid w:val="0"/>
              <w:rPr>
                <w:rFonts w:ascii="Arial" w:hAnsi="Arial" w:cs="Arial"/>
                <w:b/>
                <w:bCs/>
                <w:sz w:val="20"/>
                <w:szCs w:val="20"/>
              </w:rPr>
            </w:pPr>
            <w:r>
              <w:rPr>
                <w:rFonts w:ascii="Arial" w:hAnsi="Arial" w:cs="Arial"/>
                <w:b/>
                <w:bCs/>
                <w:sz w:val="20"/>
                <w:szCs w:val="20"/>
              </w:rPr>
              <w:t>Hlásenie choroby z povolania alebo ohrozenia  chorobou z povolania</w:t>
            </w:r>
          </w:p>
        </w:tc>
      </w:tr>
      <w:tr>
        <w:tblPrEx>
          <w:tblW w:w="0" w:type="auto"/>
          <w:tblInd w:w="25" w:type="dxa"/>
          <w:tblLayout w:type="fixed"/>
          <w:tblCellMar>
            <w:left w:w="70" w:type="dxa"/>
            <w:right w:w="70" w:type="dxa"/>
          </w:tblCellMar>
        </w:tblPrEx>
        <w:trPr>
          <w:trHeight w:val="28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 </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 </w:t>
            </w:r>
          </w:p>
        </w:tc>
      </w:tr>
      <w:tr>
        <w:tblPrEx>
          <w:tblW w:w="0" w:type="auto"/>
          <w:tblInd w:w="25" w:type="dxa"/>
          <w:tblLayout w:type="fixed"/>
          <w:tblCellMar>
            <w:left w:w="70" w:type="dxa"/>
            <w:right w:w="70" w:type="dxa"/>
          </w:tblCellMar>
        </w:tblPrEx>
        <w:trPr>
          <w:trHeight w:val="70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Účel a využitie výsledkov zo spracovania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Účelom štatistického zisťovania je získať informácie o pracovných podmienkach a pracovnom prostredí s cieľom poskytnúť prehľad o novopriznaných chorobách z povolania alebo ohrozeniach chorobou z povolania. Spracované údaje sa využijú ako podklady pre vecne príslušné útvary Ministerstva zdravotníctva Slovenskej republiky, na hodnotenie zdravotného stavu obyvateľstva a na medzinárodné porovnanie pre Svetovú zdravotnícku organizáciu, OECD a Eurostat.</w:t>
            </w:r>
          </w:p>
        </w:tc>
      </w:tr>
      <w:tr>
        <w:tblPrEx>
          <w:tblW w:w="0" w:type="auto"/>
          <w:tblInd w:w="25" w:type="dxa"/>
          <w:tblLayout w:type="fixed"/>
          <w:tblCellMar>
            <w:left w:w="70" w:type="dxa"/>
            <w:right w:w="70" w:type="dxa"/>
          </w:tblCellMar>
        </w:tblPrEx>
        <w:trPr>
          <w:trHeight w:val="884"/>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Vecná (obsahová) charakteristika a postupy získavania a zhromažďovania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Charakteristika navrhnutých ukazovateľov: ukazovatele týkajúce sa novopriznaných chorôb z povolania alebo ohrozeniach chorobou z povolania v členení podľa pohlavia, veku, zamestnania, ekonomickej aktivity zamestnávateľa, závažnosti choroby pri akútnej a chronickej forme, expozície - príčinného faktora, expozície – produktu podľa použitia, dĺžky expozície škodlivým faktorom a schopnosti doterajšieho výkonu práce.</w:t>
            </w:r>
          </w:p>
        </w:tc>
      </w:tr>
      <w:tr>
        <w:tblPrEx>
          <w:tblW w:w="0" w:type="auto"/>
          <w:tblInd w:w="25" w:type="dxa"/>
          <w:tblLayout w:type="fixed"/>
          <w:tblCellMar>
            <w:left w:w="70" w:type="dxa"/>
            <w:right w:w="70" w:type="dxa"/>
          </w:tblCellMar>
        </w:tblPrEx>
        <w:trPr>
          <w:trHeight w:val="277"/>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Použitá metóda získavania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Vyčerpávajúce zisťovanie.</w:t>
            </w:r>
          </w:p>
        </w:tc>
      </w:tr>
      <w:tr>
        <w:tblPrEx>
          <w:tblW w:w="0" w:type="auto"/>
          <w:tblInd w:w="25" w:type="dxa"/>
          <w:tblLayout w:type="fixed"/>
          <w:tblCellMar>
            <w:left w:w="70" w:type="dxa"/>
            <w:right w:w="70" w:type="dxa"/>
          </w:tblCellMar>
        </w:tblPrEx>
        <w:trPr>
          <w:trHeight w:val="449"/>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Vymedzenie spravodajských jednotiek</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Zdravotnícke zariadenia - právne subjekty podľa Odvetvovej klasifikácie ekonomických činností (OKEČ)</w:t>
            </w:r>
          </w:p>
          <w:p w:rsidR="00CB7FC7">
            <w:pPr>
              <w:rPr>
                <w:rFonts w:ascii="Arial" w:hAnsi="Arial" w:cs="Arial"/>
                <w:sz w:val="20"/>
                <w:szCs w:val="20"/>
              </w:rPr>
            </w:pPr>
            <w:r>
              <w:rPr>
                <w:rFonts w:ascii="Arial" w:hAnsi="Arial" w:cs="Arial"/>
                <w:sz w:val="20"/>
                <w:szCs w:val="20"/>
              </w:rPr>
              <w:t>zdravotníctvo OKEČ 85.1.</w:t>
            </w:r>
          </w:p>
        </w:tc>
      </w:tr>
      <w:tr>
        <w:tblPrEx>
          <w:tblW w:w="0" w:type="auto"/>
          <w:tblInd w:w="25" w:type="dxa"/>
          <w:tblLayout w:type="fixed"/>
          <w:tblCellMar>
            <w:left w:w="70" w:type="dxa"/>
            <w:right w:w="70" w:type="dxa"/>
          </w:tblCellMar>
        </w:tblPrEx>
        <w:trPr>
          <w:trHeight w:val="70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Periodicita a lehoty na poskytovanie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Periodicita zisťovania: mesačná.</w:t>
            </w:r>
          </w:p>
          <w:p w:rsidR="00CB7FC7">
            <w:pPr>
              <w:rPr>
                <w:rFonts w:ascii="Arial" w:hAnsi="Arial" w:cs="Arial"/>
                <w:sz w:val="20"/>
                <w:szCs w:val="20"/>
              </w:rPr>
            </w:pPr>
            <w:r>
              <w:rPr>
                <w:rFonts w:ascii="Arial" w:hAnsi="Arial" w:cs="Arial"/>
                <w:sz w:val="20"/>
                <w:szCs w:val="20"/>
              </w:rPr>
              <w:t>Lehota na odovzdanie štatistických údajov spravodajskou jednotkou: do 10. kalendárneho dňa po sledovanom období.</w:t>
            </w:r>
          </w:p>
        </w:tc>
      </w:tr>
      <w:tr>
        <w:tblPrEx>
          <w:tblW w:w="0" w:type="auto"/>
          <w:tblInd w:w="25" w:type="dxa"/>
          <w:tblLayout w:type="fixed"/>
          <w:tblCellMar>
            <w:left w:w="70" w:type="dxa"/>
            <w:right w:w="70" w:type="dxa"/>
          </w:tblCellMar>
        </w:tblPrEx>
        <w:trPr>
          <w:trHeight w:val="1050"/>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Orgán resp. organizácia, ktorá získava alebo zhromažďuje údaje a zabezpečuje ich spracovanie</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Orgán vykonávajúci zisťovanie: Ministerstvo zdravotníctva Slovenskej republiky.</w:t>
            </w:r>
          </w:p>
          <w:p w:rsidR="00CB7FC7">
            <w:pPr>
              <w:rPr>
                <w:rFonts w:ascii="Arial" w:hAnsi="Arial" w:cs="Arial"/>
                <w:sz w:val="20"/>
                <w:szCs w:val="20"/>
              </w:rPr>
            </w:pPr>
            <w:r>
              <w:rPr>
                <w:rFonts w:ascii="Arial" w:hAnsi="Arial" w:cs="Arial"/>
                <w:sz w:val="20"/>
                <w:szCs w:val="20"/>
              </w:rPr>
              <w:t>Orgán vykonávajúci jeho spracovanie: Ministerstvo zdravotníctva Slovenskej republiky prostredníctvom Národného centra zdravotníckych informácií v Bratislave.</w:t>
            </w:r>
          </w:p>
        </w:tc>
      </w:tr>
      <w:tr>
        <w:tblPrEx>
          <w:tblW w:w="0" w:type="auto"/>
          <w:tblInd w:w="25" w:type="dxa"/>
          <w:tblLayout w:type="fixed"/>
          <w:tblCellMar>
            <w:left w:w="70" w:type="dxa"/>
            <w:right w:w="70" w:type="dxa"/>
          </w:tblCellMar>
        </w:tblPrEx>
        <w:trPr>
          <w:trHeight w:val="503"/>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Hlavný užívateľ informácií</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Riadiaci pracovníci medicínskeho odboru klinické pracovné lekárstvo a klinická toxikológia.</w:t>
            </w:r>
          </w:p>
        </w:tc>
      </w:tr>
      <w:tr>
        <w:tblPrEx>
          <w:tblW w:w="0" w:type="auto"/>
          <w:tblInd w:w="25" w:type="dxa"/>
          <w:tblLayout w:type="fixed"/>
          <w:tblCellMar>
            <w:left w:w="70" w:type="dxa"/>
            <w:right w:w="70" w:type="dxa"/>
          </w:tblCellMar>
        </w:tblPrEx>
        <w:trPr>
          <w:trHeight w:val="503"/>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Vedľajší používateľ informácií</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color w:val="000000"/>
                <w:sz w:val="20"/>
                <w:szCs w:val="20"/>
              </w:rPr>
            </w:pPr>
          </w:p>
        </w:tc>
      </w:tr>
      <w:tr>
        <w:tblPrEx>
          <w:tblW w:w="0" w:type="auto"/>
          <w:tblInd w:w="25" w:type="dxa"/>
          <w:tblLayout w:type="fixed"/>
          <w:tblCellMar>
            <w:left w:w="70" w:type="dxa"/>
            <w:right w:w="70" w:type="dxa"/>
          </w:tblCellMar>
        </w:tblPrEx>
        <w:trPr>
          <w:trHeight w:val="540"/>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Právna norma, na základe ktorej sa údaje získavajú</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Zákon č. 576/2004 Z. z. o zdravotnej starostlivosti, službách súvisiacich s poskytovaním zdravotnej starostlivosti a o zmene a doplnení niektorých zákonov.</w:t>
            </w:r>
          </w:p>
        </w:tc>
      </w:tr>
      <w:tr>
        <w:tblPrEx>
          <w:tblW w:w="0" w:type="auto"/>
          <w:tblInd w:w="25" w:type="dxa"/>
          <w:tblLayout w:type="fixed"/>
          <w:tblCellMar>
            <w:left w:w="70" w:type="dxa"/>
            <w:right w:w="70" w:type="dxa"/>
          </w:tblCellMar>
        </w:tblPrEx>
        <w:trPr>
          <w:trHeight w:val="433"/>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Rozsah súboru spravodajských jednotiek</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30 spravodajských jednotiek.</w:t>
            </w:r>
          </w:p>
        </w:tc>
      </w:tr>
      <w:tr>
        <w:tblPrEx>
          <w:tblW w:w="0" w:type="auto"/>
          <w:tblInd w:w="25" w:type="dxa"/>
          <w:tblLayout w:type="fixed"/>
          <w:tblCellMar>
            <w:left w:w="70" w:type="dxa"/>
            <w:right w:w="70" w:type="dxa"/>
          </w:tblCellMar>
        </w:tblPrEx>
        <w:trPr>
          <w:trHeight w:val="40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Spôsob zberu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Formuláre.</w:t>
            </w:r>
          </w:p>
        </w:tc>
      </w:tr>
      <w:tr>
        <w:tblPrEx>
          <w:tblW w:w="0" w:type="auto"/>
          <w:tblInd w:w="25" w:type="dxa"/>
          <w:tblLayout w:type="fixed"/>
          <w:tblCellMar>
            <w:left w:w="70" w:type="dxa"/>
            <w:right w:w="70" w:type="dxa"/>
          </w:tblCellMar>
        </w:tblPrEx>
        <w:trPr>
          <w:trHeight w:val="58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Predpokladané náklady na získavanie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Prevádzkové náklady na získavanie údajov v súčasnosti predstavujú počty hodín potrebných na spracovanie údajov zamestnancami Národného centra zdravotníckych informácií, náklady na poštovné a spoje.</w:t>
            </w:r>
          </w:p>
        </w:tc>
      </w:tr>
      <w:tr>
        <w:tblPrEx>
          <w:tblW w:w="0" w:type="auto"/>
          <w:tblInd w:w="25" w:type="dxa"/>
          <w:tblLayout w:type="fixed"/>
          <w:tblCellMar>
            <w:left w:w="70" w:type="dxa"/>
            <w:right w:w="70" w:type="dxa"/>
          </w:tblCellMar>
        </w:tblPrEx>
        <w:trPr>
          <w:trHeight w:val="289"/>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Návratnosť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100 %.</w:t>
            </w:r>
          </w:p>
        </w:tc>
      </w:tr>
      <w:tr>
        <w:tblPrEx>
          <w:tblW w:w="0" w:type="auto"/>
          <w:tblInd w:w="25" w:type="dxa"/>
          <w:tblLayout w:type="fixed"/>
          <w:tblCellMar>
            <w:left w:w="70" w:type="dxa"/>
            <w:right w:w="70" w:type="dxa"/>
          </w:tblCellMar>
        </w:tblPrEx>
        <w:trPr>
          <w:trHeight w:val="79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Termín a spôsob zverejnenia výstupných informácií zo spracovania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Ročne: Zdravotnícka ročenka a publikácia v edícii Zdravotnícka štatistika.</w:t>
            </w:r>
          </w:p>
          <w:p w:rsidR="00CB7FC7">
            <w:pPr>
              <w:rPr>
                <w:rFonts w:ascii="Arial" w:hAnsi="Arial" w:cs="Arial"/>
                <w:sz w:val="20"/>
                <w:szCs w:val="20"/>
              </w:rPr>
            </w:pPr>
            <w:r>
              <w:rPr>
                <w:rFonts w:ascii="Arial" w:hAnsi="Arial" w:cs="Arial"/>
                <w:sz w:val="20"/>
                <w:szCs w:val="20"/>
              </w:rPr>
              <w:t>Na požiadanie informácie pre hlavného odborníka v príslušnom medicínskom odbore a pre odbornú verejnosť.</w:t>
            </w:r>
          </w:p>
          <w:p w:rsidR="00CB7FC7">
            <w:pPr>
              <w:rPr>
                <w:rFonts w:ascii="Arial" w:hAnsi="Arial" w:cs="Arial"/>
                <w:sz w:val="20"/>
                <w:szCs w:val="20"/>
              </w:rPr>
            </w:pPr>
            <w:hyperlink r:id="rId4" w:history="1">
              <w:r>
                <w:rPr>
                  <w:rStyle w:val="Hyperlink"/>
                  <w:rFonts w:ascii="Arial" w:hAnsi="Arial"/>
                </w:rPr>
                <w:t>www.nczi.sk</w:t>
              </w:r>
            </w:hyperlink>
            <w:r>
              <w:rPr>
                <w:rFonts w:ascii="Arial" w:hAnsi="Arial" w:cs="Arial"/>
                <w:sz w:val="20"/>
                <w:szCs w:val="20"/>
              </w:rPr>
              <w:t xml:space="preserve">  </w:t>
            </w:r>
          </w:p>
        </w:tc>
      </w:tr>
      <w:tr>
        <w:tblPrEx>
          <w:tblW w:w="0" w:type="auto"/>
          <w:tblInd w:w="25" w:type="dxa"/>
          <w:tblLayout w:type="fixed"/>
          <w:tblCellMar>
            <w:left w:w="70" w:type="dxa"/>
            <w:right w:w="70" w:type="dxa"/>
          </w:tblCellMar>
        </w:tblPrEx>
        <w:trPr>
          <w:trHeight w:val="540"/>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Spôsob a forma uchovávania získaných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Archivovanie v databanke údajov.</w:t>
            </w:r>
          </w:p>
        </w:tc>
      </w:tr>
      <w:tr>
        <w:tblPrEx>
          <w:tblW w:w="0" w:type="auto"/>
          <w:tblInd w:w="25" w:type="dxa"/>
          <w:tblLayout w:type="fixed"/>
          <w:tblCellMar>
            <w:left w:w="70" w:type="dxa"/>
            <w:right w:w="70" w:type="dxa"/>
          </w:tblCellMar>
        </w:tblPrEx>
        <w:trPr>
          <w:trHeight w:val="737"/>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Možnosť prístupu k údajom inými ministerstvami a štátnymi organizáciami</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Zdravotnícka ročenka, publikácie Národného centra zdravotníckych informácií, na požiadanie výstupy podľa potreby.</w:t>
            </w:r>
          </w:p>
          <w:p w:rsidR="00CB7FC7">
            <w:pPr>
              <w:rPr>
                <w:rFonts w:ascii="Arial" w:hAnsi="Arial" w:cs="Arial"/>
                <w:sz w:val="20"/>
                <w:szCs w:val="20"/>
              </w:rPr>
            </w:pPr>
            <w:hyperlink r:id="rId4" w:history="1">
              <w:r>
                <w:rPr>
                  <w:rStyle w:val="Hyperlink"/>
                  <w:rFonts w:ascii="Arial" w:hAnsi="Arial"/>
                </w:rPr>
                <w:t>www.nczi.sk</w:t>
              </w:r>
            </w:hyperlink>
            <w:r>
              <w:rPr>
                <w:rFonts w:ascii="Arial" w:hAnsi="Arial" w:cs="Arial"/>
                <w:sz w:val="20"/>
                <w:szCs w:val="20"/>
              </w:rPr>
              <w:t xml:space="preserve">  </w:t>
            </w:r>
          </w:p>
        </w:tc>
      </w:tr>
      <w:tr>
        <w:tblPrEx>
          <w:tblW w:w="0" w:type="auto"/>
          <w:tblInd w:w="25" w:type="dxa"/>
          <w:tblLayout w:type="fixed"/>
          <w:tblCellMar>
            <w:left w:w="70" w:type="dxa"/>
            <w:right w:w="70" w:type="dxa"/>
          </w:tblCellMar>
        </w:tblPrEx>
        <w:trPr>
          <w:trHeight w:val="810"/>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Adresa správcu výstupných databáz</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Národné centrum zdravotníckych informácií</w:t>
            </w:r>
          </w:p>
          <w:p w:rsidR="00CB7FC7">
            <w:pPr>
              <w:rPr>
                <w:rFonts w:ascii="Arial" w:hAnsi="Arial" w:cs="Arial"/>
                <w:sz w:val="20"/>
                <w:szCs w:val="20"/>
              </w:rPr>
            </w:pPr>
            <w:r>
              <w:rPr>
                <w:rFonts w:ascii="Arial" w:hAnsi="Arial" w:cs="Arial"/>
                <w:sz w:val="20"/>
                <w:szCs w:val="20"/>
              </w:rPr>
              <w:t>Lazaretská 26</w:t>
            </w:r>
          </w:p>
          <w:p w:rsidR="00CB7FC7">
            <w:pPr>
              <w:rPr>
                <w:rFonts w:ascii="Arial" w:hAnsi="Arial" w:cs="Arial"/>
                <w:sz w:val="20"/>
                <w:szCs w:val="20"/>
              </w:rPr>
            </w:pPr>
            <w:r>
              <w:rPr>
                <w:rFonts w:ascii="Arial" w:hAnsi="Arial" w:cs="Arial"/>
                <w:sz w:val="20"/>
                <w:szCs w:val="20"/>
              </w:rPr>
              <w:t>811 09 Bratislava</w:t>
            </w:r>
          </w:p>
        </w:tc>
      </w:tr>
    </w:tbl>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tbl>
      <w:tblPr>
        <w:tblW w:w="0" w:type="auto"/>
        <w:tblInd w:w="25" w:type="dxa"/>
        <w:tblLayout w:type="fixed"/>
        <w:tblCellMar>
          <w:left w:w="70" w:type="dxa"/>
          <w:right w:w="70" w:type="dxa"/>
        </w:tblCellMar>
      </w:tblPr>
      <w:tblGrid>
        <w:gridCol w:w="3140"/>
        <w:gridCol w:w="5905"/>
      </w:tblGrid>
      <w:tr>
        <w:tblPrEx>
          <w:tblW w:w="0" w:type="auto"/>
          <w:tblInd w:w="25" w:type="dxa"/>
          <w:tblLayout w:type="fixed"/>
          <w:tblCellMar>
            <w:left w:w="70" w:type="dxa"/>
            <w:right w:w="70" w:type="dxa"/>
          </w:tblCellMar>
        </w:tblPrEx>
        <w:trPr>
          <w:cantSplit/>
          <w:trHeight w:hRule="auto" w:val="0"/>
        </w:trPr>
        <w:tc>
          <w:tcPr>
            <w:tcW w:w="9045" w:type="dxa"/>
            <w:gridSpan w:val="2"/>
            <w:tcBorders>
              <w:top w:val="double" w:sz="1" w:space="0" w:color="000000"/>
              <w:left w:val="double" w:sz="1" w:space="0" w:color="000000"/>
              <w:bottom w:val="double" w:sz="1" w:space="0" w:color="000000"/>
              <w:right w:val="double" w:sz="1" w:space="0" w:color="000000"/>
              <w:tl2br w:val="nil"/>
              <w:tr2bl w:val="nil"/>
            </w:tcBorders>
            <w:textDirection w:val="lrTb"/>
            <w:vAlign w:val="center"/>
          </w:tcPr>
          <w:p w:rsidR="00CB7FC7">
            <w:pPr>
              <w:snapToGrid w:val="0"/>
              <w:jc w:val="center"/>
              <w:rPr>
                <w:rFonts w:ascii="Arial" w:hAnsi="Arial" w:cs="Arial"/>
                <w:b/>
                <w:bCs/>
                <w:sz w:val="32"/>
                <w:szCs w:val="32"/>
              </w:rPr>
            </w:pPr>
            <w:r>
              <w:rPr>
                <w:rFonts w:ascii="Arial" w:hAnsi="Arial" w:cs="Arial"/>
                <w:b/>
                <w:bCs/>
                <w:sz w:val="32"/>
                <w:szCs w:val="32"/>
              </w:rPr>
              <w:t>Štatistické zisťovania</w:t>
            </w:r>
          </w:p>
        </w:tc>
      </w:tr>
      <w:tr>
        <w:tblPrEx>
          <w:tblW w:w="0" w:type="auto"/>
          <w:tblInd w:w="25" w:type="dxa"/>
          <w:tblLayout w:type="fixed"/>
          <w:tblCellMar>
            <w:left w:w="70" w:type="dxa"/>
            <w:right w:w="70" w:type="dxa"/>
          </w:tblCellMar>
        </w:tblPrEx>
        <w:trPr>
          <w:trHeight w:val="285"/>
        </w:trPr>
        <w:tc>
          <w:tcPr>
            <w:tcW w:w="9045" w:type="dxa"/>
            <w:gridSpan w:val="2"/>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jc w:val="center"/>
              <w:rPr>
                <w:rFonts w:ascii="Arial" w:hAnsi="Arial" w:cs="Arial"/>
                <w:sz w:val="20"/>
                <w:szCs w:val="20"/>
              </w:rPr>
            </w:pPr>
            <w:r>
              <w:rPr>
                <w:rFonts w:ascii="Arial" w:hAnsi="Arial" w:cs="Arial"/>
                <w:sz w:val="22"/>
                <w:szCs w:val="22"/>
              </w:rPr>
              <w:t>Štatistické zisťovania v rámci rezortnej legislatívy – spravodajská povinnosť vyplýva z § 44 zákona č. 576/2004 Z.z. o zdravotnej starostlivosti, službách súvisiacich s poskytovaním zdravotnej starostlivosti a o zmene a doplnení niektorých zákonov</w:t>
            </w:r>
            <w:r>
              <w:rPr>
                <w:rFonts w:ascii="Arial" w:hAnsi="Arial" w:cs="Arial"/>
                <w:sz w:val="20"/>
                <w:szCs w:val="20"/>
              </w:rPr>
              <w:t>)</w:t>
            </w:r>
          </w:p>
        </w:tc>
      </w:tr>
      <w:tr>
        <w:tblPrEx>
          <w:tblW w:w="0" w:type="auto"/>
          <w:tblInd w:w="25" w:type="dxa"/>
          <w:tblLayout w:type="fixed"/>
          <w:tblCellMar>
            <w:left w:w="70" w:type="dxa"/>
            <w:right w:w="70" w:type="dxa"/>
          </w:tblCellMar>
        </w:tblPrEx>
        <w:trPr>
          <w:trHeight w:val="40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Kód zisťovania</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pStyle w:val="BodyTextIndent"/>
              <w:snapToGrid w:val="0"/>
              <w:ind w:left="4111" w:hanging="4111"/>
              <w:rPr>
                <w:rFonts w:ascii="Arial" w:hAnsi="Arial" w:cs="Arial"/>
                <w:b/>
                <w:color w:val="000000"/>
                <w:sz w:val="20"/>
                <w:szCs w:val="20"/>
              </w:rPr>
            </w:pPr>
            <w:r>
              <w:rPr>
                <w:rFonts w:ascii="Arial" w:hAnsi="Arial" w:cs="Arial"/>
                <w:b/>
                <w:color w:val="000000"/>
                <w:sz w:val="20"/>
                <w:szCs w:val="20"/>
              </w:rPr>
              <w:t>Z (MZ SR) 21-12</w:t>
            </w:r>
          </w:p>
        </w:tc>
      </w:tr>
      <w:tr>
        <w:tblPrEx>
          <w:tblW w:w="0" w:type="auto"/>
          <w:tblInd w:w="25" w:type="dxa"/>
          <w:tblLayout w:type="fixed"/>
          <w:tblCellMar>
            <w:left w:w="70" w:type="dxa"/>
            <w:right w:w="70" w:type="dxa"/>
          </w:tblCellMar>
        </w:tblPrEx>
        <w:trPr>
          <w:trHeight w:val="28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Názov zisťovania</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tabs>
                <w:tab w:val="left" w:pos="1980"/>
              </w:tabs>
              <w:snapToGrid w:val="0"/>
              <w:rPr>
                <w:rFonts w:ascii="Arial" w:hAnsi="Arial" w:cs="Arial"/>
                <w:b/>
                <w:color w:val="000000"/>
                <w:sz w:val="20"/>
                <w:szCs w:val="20"/>
              </w:rPr>
            </w:pPr>
            <w:r>
              <w:rPr>
                <w:rFonts w:ascii="Arial" w:hAnsi="Arial" w:cs="Arial"/>
                <w:b/>
                <w:color w:val="000000"/>
                <w:sz w:val="20"/>
                <w:szCs w:val="20"/>
              </w:rPr>
              <w:t>Hlásenie o pacientovi s onkologickým ochorením</w:t>
            </w:r>
          </w:p>
        </w:tc>
      </w:tr>
      <w:tr>
        <w:tblPrEx>
          <w:tblW w:w="0" w:type="auto"/>
          <w:tblInd w:w="25" w:type="dxa"/>
          <w:tblLayout w:type="fixed"/>
          <w:tblCellMar>
            <w:left w:w="70" w:type="dxa"/>
            <w:right w:w="70" w:type="dxa"/>
          </w:tblCellMar>
        </w:tblPrEx>
        <w:trPr>
          <w:trHeight w:val="28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 </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 </w:t>
            </w:r>
          </w:p>
        </w:tc>
      </w:tr>
      <w:tr>
        <w:tblPrEx>
          <w:tblW w:w="0" w:type="auto"/>
          <w:tblInd w:w="25" w:type="dxa"/>
          <w:tblLayout w:type="fixed"/>
          <w:tblCellMar>
            <w:left w:w="70" w:type="dxa"/>
            <w:right w:w="70" w:type="dxa"/>
          </w:tblCellMar>
        </w:tblPrEx>
        <w:trPr>
          <w:trHeight w:val="70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Účel a využitie výsledkov zo spracovania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color w:val="000000"/>
                <w:sz w:val="20"/>
                <w:szCs w:val="20"/>
              </w:rPr>
            </w:pPr>
            <w:r>
              <w:rPr>
                <w:rFonts w:ascii="Arial" w:hAnsi="Arial" w:cs="Arial"/>
                <w:color w:val="000000"/>
                <w:sz w:val="20"/>
                <w:szCs w:val="20"/>
              </w:rPr>
              <w:t>Účelom štatisticko-epidemiologického zisťovania je získať informácie o výskyte zhubných nádorov, nádorov in situ, nádorov neistého biologického správania a nezhubných nádorov nervovej sústavy a endokrinných žliaz v Slovenskej republike, s ďalším triedením podľa pohlavia a veku pacientov a ich geografickej distribúcie, s rešpektovaním medzinárodne akceptovaných klasifikačných systémov (MKCH, MKCH-O, TNM).</w:t>
            </w:r>
          </w:p>
          <w:p w:rsidR="00CB7FC7">
            <w:pPr>
              <w:rPr>
                <w:rFonts w:ascii="Arial" w:hAnsi="Arial" w:cs="Arial"/>
                <w:color w:val="000000"/>
                <w:sz w:val="20"/>
                <w:szCs w:val="20"/>
              </w:rPr>
            </w:pPr>
            <w:r>
              <w:rPr>
                <w:rFonts w:ascii="Arial" w:hAnsi="Arial" w:cs="Arial"/>
                <w:color w:val="000000"/>
                <w:sz w:val="20"/>
                <w:szCs w:val="20"/>
              </w:rPr>
              <w:t xml:space="preserve">Zber údajov sa vykonáva za účelom získania podkladov pre trvalé zlepšovanie poskytovanej zdravotnej starostlivosti a skvalitnenie preventívnych opatrení. </w:t>
            </w:r>
          </w:p>
          <w:p w:rsidR="00CB7FC7">
            <w:pPr>
              <w:rPr>
                <w:rFonts w:ascii="Arial" w:hAnsi="Arial" w:cs="Arial"/>
                <w:color w:val="000000"/>
                <w:sz w:val="20"/>
                <w:szCs w:val="20"/>
              </w:rPr>
            </w:pPr>
            <w:r>
              <w:rPr>
                <w:rFonts w:ascii="Arial" w:hAnsi="Arial" w:cs="Arial"/>
                <w:color w:val="000000"/>
                <w:sz w:val="20"/>
                <w:szCs w:val="20"/>
              </w:rPr>
              <w:t xml:space="preserve">Spracované údaje využijú vecne príslušné útvary Ministerstva zdravotníctva Slovenskej republiky ako podklady pre svoje analýzy, pre plánovanie zdravotnej politiky, pre hodnotenie zdravotného stavu obyvateľstva, na prípravu preventívnych a intervenčných programov, a na medzinárodné porovnania pre Svetovú zdravotnícku organizáciu, OECD a  Eurostat.. </w:t>
            </w:r>
          </w:p>
          <w:p w:rsidR="00CB7FC7">
            <w:pPr>
              <w:rPr>
                <w:rFonts w:ascii="Arial" w:hAnsi="Arial" w:cs="Arial"/>
                <w:color w:val="000000"/>
                <w:sz w:val="20"/>
                <w:szCs w:val="20"/>
              </w:rPr>
            </w:pPr>
            <w:r>
              <w:rPr>
                <w:rFonts w:ascii="Arial" w:hAnsi="Arial" w:cs="Arial"/>
                <w:color w:val="000000"/>
                <w:sz w:val="20"/>
                <w:szCs w:val="20"/>
              </w:rPr>
              <w:t>Odborné lekárske spoločnosti využívajú údaje pre klinicko-epidemiologické analýzy a na hodnotenie úrovne manažovania pacienta s ochorením.</w:t>
            </w:r>
          </w:p>
        </w:tc>
      </w:tr>
      <w:tr>
        <w:tblPrEx>
          <w:tblW w:w="0" w:type="auto"/>
          <w:tblInd w:w="25" w:type="dxa"/>
          <w:tblLayout w:type="fixed"/>
          <w:tblCellMar>
            <w:left w:w="70" w:type="dxa"/>
            <w:right w:w="70" w:type="dxa"/>
          </w:tblCellMar>
        </w:tblPrEx>
        <w:trPr>
          <w:trHeight w:val="884"/>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Vecná (obsahová) charakteristika a postupy získavania a zhromažďovania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color w:val="000000"/>
                <w:sz w:val="20"/>
                <w:szCs w:val="20"/>
              </w:rPr>
            </w:pPr>
            <w:r>
              <w:rPr>
                <w:rFonts w:ascii="Arial" w:hAnsi="Arial" w:cs="Arial"/>
                <w:color w:val="000000"/>
                <w:sz w:val="20"/>
                <w:szCs w:val="20"/>
              </w:rPr>
              <w:t>Charakteristika ukazovateľov: klinické ukazovatele sa týkajú všeobecných údajov o pacientovi s onkologickým ochorením, o priebehu ochorenia a základných údajov o poskytovanej starostlivosti. Klinické ukazovatele sú previazané s ukazovateľmi  sledovanými v Liste o prehliadke mŕtveho.</w:t>
            </w:r>
          </w:p>
        </w:tc>
      </w:tr>
      <w:tr>
        <w:tblPrEx>
          <w:tblW w:w="0" w:type="auto"/>
          <w:tblInd w:w="25" w:type="dxa"/>
          <w:tblLayout w:type="fixed"/>
          <w:tblCellMar>
            <w:left w:w="70" w:type="dxa"/>
            <w:right w:w="70" w:type="dxa"/>
          </w:tblCellMar>
        </w:tblPrEx>
        <w:trPr>
          <w:trHeight w:val="277"/>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Použitá metóda získavania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Vyčerpávajúce zisťovanie.</w:t>
            </w:r>
          </w:p>
        </w:tc>
      </w:tr>
      <w:tr>
        <w:tblPrEx>
          <w:tblW w:w="0" w:type="auto"/>
          <w:tblInd w:w="25" w:type="dxa"/>
          <w:tblLayout w:type="fixed"/>
          <w:tblCellMar>
            <w:left w:w="70" w:type="dxa"/>
            <w:right w:w="70" w:type="dxa"/>
          </w:tblCellMar>
        </w:tblPrEx>
        <w:trPr>
          <w:trHeight w:val="449"/>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Vymedzenie spravodajských jednotiek</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Zdravotnícke zariadenia - právne subjekty podľa Odvetvovej klasifikácie ekonomických činností (OKEČ)</w:t>
            </w:r>
          </w:p>
          <w:p w:rsidR="00CB7FC7">
            <w:pPr>
              <w:rPr>
                <w:rFonts w:ascii="Arial" w:hAnsi="Arial" w:cs="Arial"/>
                <w:sz w:val="20"/>
                <w:szCs w:val="20"/>
              </w:rPr>
            </w:pPr>
            <w:r>
              <w:rPr>
                <w:rFonts w:ascii="Arial" w:hAnsi="Arial" w:cs="Arial"/>
                <w:sz w:val="20"/>
                <w:szCs w:val="20"/>
              </w:rPr>
              <w:t>zdravotníctvo OKEČ 85.1.</w:t>
            </w:r>
          </w:p>
        </w:tc>
      </w:tr>
      <w:tr>
        <w:tblPrEx>
          <w:tblW w:w="0" w:type="auto"/>
          <w:tblInd w:w="25" w:type="dxa"/>
          <w:tblLayout w:type="fixed"/>
          <w:tblCellMar>
            <w:left w:w="70" w:type="dxa"/>
            <w:right w:w="70" w:type="dxa"/>
          </w:tblCellMar>
        </w:tblPrEx>
        <w:trPr>
          <w:trHeight w:val="70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Periodicita a lehoty na poskytovanie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color w:val="000000"/>
                <w:sz w:val="20"/>
                <w:szCs w:val="20"/>
              </w:rPr>
            </w:pPr>
            <w:r>
              <w:rPr>
                <w:rFonts w:ascii="Arial" w:hAnsi="Arial" w:cs="Arial"/>
                <w:color w:val="000000"/>
                <w:sz w:val="20"/>
                <w:szCs w:val="20"/>
              </w:rPr>
              <w:t xml:space="preserve">Periodicita zisťovania: mesačná. </w:t>
            </w:r>
          </w:p>
          <w:p w:rsidR="00CB7FC7">
            <w:pPr>
              <w:rPr>
                <w:rFonts w:ascii="Arial" w:hAnsi="Arial" w:cs="Arial"/>
                <w:color w:val="000000"/>
                <w:sz w:val="20"/>
                <w:szCs w:val="20"/>
              </w:rPr>
            </w:pPr>
            <w:r>
              <w:rPr>
                <w:rFonts w:ascii="Arial" w:hAnsi="Arial" w:cs="Arial"/>
                <w:color w:val="000000"/>
                <w:sz w:val="20"/>
                <w:szCs w:val="20"/>
              </w:rPr>
              <w:t>Lehota na odovzdanie údajov spravodajskou jednotkou: do troch mesiacov po diagnostikovaní ochorenia.</w:t>
            </w:r>
          </w:p>
        </w:tc>
      </w:tr>
      <w:tr>
        <w:tblPrEx>
          <w:tblW w:w="0" w:type="auto"/>
          <w:tblInd w:w="25" w:type="dxa"/>
          <w:tblLayout w:type="fixed"/>
          <w:tblCellMar>
            <w:left w:w="70" w:type="dxa"/>
            <w:right w:w="70" w:type="dxa"/>
          </w:tblCellMar>
        </w:tblPrEx>
        <w:trPr>
          <w:trHeight w:val="1050"/>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Orgán resp. organizácia, ktorá získava alebo zhromažďuje údaje a zabezpečuje ich spracovanie</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Orgán vykonávajúci zisťovanie: Ministerstvo zdravotníctva Slovenskej republiky.</w:t>
            </w:r>
          </w:p>
          <w:p w:rsidR="00CB7FC7">
            <w:pPr>
              <w:rPr>
                <w:rFonts w:ascii="Arial" w:hAnsi="Arial" w:cs="Arial"/>
                <w:sz w:val="20"/>
                <w:szCs w:val="20"/>
              </w:rPr>
            </w:pPr>
            <w:r>
              <w:rPr>
                <w:rFonts w:ascii="Arial" w:hAnsi="Arial" w:cs="Arial"/>
                <w:sz w:val="20"/>
                <w:szCs w:val="20"/>
              </w:rPr>
              <w:t>Orgán vykonávajúci jeho spracovanie: Ministerstvo zdravotníctva Slovenskej republiky prostredníctvom Národného centra zdravotníckych informácií v Bratislave.</w:t>
            </w:r>
          </w:p>
        </w:tc>
      </w:tr>
      <w:tr>
        <w:tblPrEx>
          <w:tblW w:w="0" w:type="auto"/>
          <w:tblInd w:w="25" w:type="dxa"/>
          <w:tblLayout w:type="fixed"/>
          <w:tblCellMar>
            <w:left w:w="70" w:type="dxa"/>
            <w:right w:w="70" w:type="dxa"/>
          </w:tblCellMar>
        </w:tblPrEx>
        <w:trPr>
          <w:trHeight w:val="503"/>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Hlavný užívateľ informácií</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color w:val="000000"/>
                <w:sz w:val="20"/>
                <w:szCs w:val="20"/>
              </w:rPr>
            </w:pPr>
            <w:r>
              <w:rPr>
                <w:rFonts w:ascii="Arial" w:hAnsi="Arial" w:cs="Arial"/>
                <w:color w:val="000000"/>
                <w:sz w:val="20"/>
                <w:szCs w:val="20"/>
              </w:rPr>
              <w:t>Riadiaci pracovníci v medicínskom odbore onkológia, epidemiológia, patológia a ostatných odboroch podľa lokalizácie ochorenia.</w:t>
            </w:r>
          </w:p>
        </w:tc>
      </w:tr>
      <w:tr>
        <w:tblPrEx>
          <w:tblW w:w="0" w:type="auto"/>
          <w:tblInd w:w="25" w:type="dxa"/>
          <w:tblLayout w:type="fixed"/>
          <w:tblCellMar>
            <w:left w:w="70" w:type="dxa"/>
            <w:right w:w="70" w:type="dxa"/>
          </w:tblCellMar>
        </w:tblPrEx>
        <w:trPr>
          <w:trHeight w:val="503"/>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Vedľajší používateľ informácií</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color w:val="000000"/>
                <w:sz w:val="20"/>
                <w:szCs w:val="20"/>
              </w:rPr>
            </w:pPr>
          </w:p>
        </w:tc>
      </w:tr>
      <w:tr>
        <w:tblPrEx>
          <w:tblW w:w="0" w:type="auto"/>
          <w:tblInd w:w="25" w:type="dxa"/>
          <w:tblLayout w:type="fixed"/>
          <w:tblCellMar>
            <w:left w:w="70" w:type="dxa"/>
            <w:right w:w="70" w:type="dxa"/>
          </w:tblCellMar>
        </w:tblPrEx>
        <w:trPr>
          <w:trHeight w:val="540"/>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Právna norma, na základe ktorej sa údaje získavajú</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Zákon č. 576/2004 Z. z. o zdravotnej starostlivosti, službách súvisiacich s poskytovaním zdravotnej starostlivosti a o zmene a doplnení niektorých zákonov.</w:t>
            </w:r>
          </w:p>
        </w:tc>
      </w:tr>
      <w:tr>
        <w:tblPrEx>
          <w:tblW w:w="0" w:type="auto"/>
          <w:tblInd w:w="25" w:type="dxa"/>
          <w:tblLayout w:type="fixed"/>
          <w:tblCellMar>
            <w:left w:w="70" w:type="dxa"/>
            <w:right w:w="70" w:type="dxa"/>
          </w:tblCellMar>
        </w:tblPrEx>
        <w:trPr>
          <w:trHeight w:val="433"/>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Rozsah súboru spravodajských jednotiek</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color w:val="000000"/>
                <w:sz w:val="20"/>
                <w:szCs w:val="20"/>
              </w:rPr>
            </w:pPr>
            <w:r>
              <w:rPr>
                <w:rFonts w:ascii="Arial" w:hAnsi="Arial" w:cs="Arial"/>
                <w:color w:val="000000"/>
                <w:sz w:val="20"/>
                <w:szCs w:val="20"/>
              </w:rPr>
              <w:t>48 spravodajských jednotiek</w:t>
            </w:r>
          </w:p>
        </w:tc>
      </w:tr>
      <w:tr>
        <w:tblPrEx>
          <w:tblW w:w="0" w:type="auto"/>
          <w:tblInd w:w="25" w:type="dxa"/>
          <w:tblLayout w:type="fixed"/>
          <w:tblCellMar>
            <w:left w:w="70" w:type="dxa"/>
            <w:right w:w="70" w:type="dxa"/>
          </w:tblCellMar>
        </w:tblPrEx>
        <w:trPr>
          <w:trHeight w:val="40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Spôsob zberu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color w:val="000000"/>
                <w:sz w:val="20"/>
                <w:szCs w:val="20"/>
              </w:rPr>
            </w:pPr>
            <w:r>
              <w:rPr>
                <w:rFonts w:ascii="Arial" w:hAnsi="Arial" w:cs="Arial"/>
                <w:color w:val="000000"/>
                <w:sz w:val="20"/>
                <w:szCs w:val="20"/>
              </w:rPr>
              <w:t>Papierové formuláre.</w:t>
            </w:r>
          </w:p>
        </w:tc>
      </w:tr>
      <w:tr>
        <w:tblPrEx>
          <w:tblW w:w="0" w:type="auto"/>
          <w:tblInd w:w="25" w:type="dxa"/>
          <w:tblLayout w:type="fixed"/>
          <w:tblCellMar>
            <w:left w:w="70" w:type="dxa"/>
            <w:right w:w="70" w:type="dxa"/>
          </w:tblCellMar>
        </w:tblPrEx>
        <w:trPr>
          <w:trHeight w:val="58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Predpokladané náklady na získavanie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color w:val="000000"/>
                <w:sz w:val="20"/>
                <w:szCs w:val="20"/>
              </w:rPr>
            </w:pPr>
            <w:r>
              <w:rPr>
                <w:rFonts w:ascii="Arial" w:hAnsi="Arial" w:cs="Arial"/>
                <w:color w:val="000000"/>
                <w:sz w:val="20"/>
                <w:szCs w:val="20"/>
              </w:rPr>
              <w:t>= náklady poskytovateľov údajov – spravodajských jednotiek predstavujú počty hodín potrebných na vyhľadanie, kompletizáciu a zadanie údajov a náklady na tlač formulárov, obálky a poštovné</w:t>
            </w:r>
          </w:p>
          <w:p w:rsidR="00CB7FC7">
            <w:pPr>
              <w:rPr>
                <w:rFonts w:ascii="Arial" w:hAnsi="Arial" w:cs="Arial"/>
                <w:color w:val="000000"/>
                <w:sz w:val="20"/>
                <w:szCs w:val="20"/>
              </w:rPr>
            </w:pPr>
            <w:r>
              <w:rPr>
                <w:rFonts w:ascii="Arial" w:hAnsi="Arial" w:cs="Arial"/>
                <w:color w:val="000000"/>
                <w:sz w:val="20"/>
                <w:szCs w:val="20"/>
              </w:rPr>
              <w:t>= prevádzkové náklady spracovateľa na získavanie údajov v súčasnosti predstavujú počty hodín potrebných na kódovanie prípadov, zadanie údajov do informačného systému a spracovanie, analýzu a publikáciu údajov zamestnancami Národného centra zdravotníckych informácií.</w:t>
            </w:r>
          </w:p>
        </w:tc>
      </w:tr>
      <w:tr>
        <w:tblPrEx>
          <w:tblW w:w="0" w:type="auto"/>
          <w:tblInd w:w="25" w:type="dxa"/>
          <w:tblLayout w:type="fixed"/>
          <w:tblCellMar>
            <w:left w:w="70" w:type="dxa"/>
            <w:right w:w="70" w:type="dxa"/>
          </w:tblCellMar>
        </w:tblPrEx>
        <w:trPr>
          <w:trHeight w:val="289"/>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Návratnosť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100 %.</w:t>
            </w:r>
          </w:p>
        </w:tc>
      </w:tr>
      <w:tr>
        <w:tblPrEx>
          <w:tblW w:w="0" w:type="auto"/>
          <w:tblInd w:w="25" w:type="dxa"/>
          <w:tblLayout w:type="fixed"/>
          <w:tblCellMar>
            <w:left w:w="70" w:type="dxa"/>
            <w:right w:w="70" w:type="dxa"/>
          </w:tblCellMar>
        </w:tblPrEx>
        <w:trPr>
          <w:trHeight w:val="79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Termín a spôsob zverejnenia výstupných informácií zo spracovania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color w:val="000000"/>
                <w:sz w:val="20"/>
                <w:szCs w:val="20"/>
              </w:rPr>
            </w:pPr>
            <w:r>
              <w:rPr>
                <w:rFonts w:ascii="Arial" w:hAnsi="Arial" w:cs="Arial"/>
                <w:color w:val="000000"/>
                <w:sz w:val="20"/>
                <w:szCs w:val="20"/>
              </w:rPr>
              <w:t>Ročne s odstupom 2 rokov: Štandardné informácie pre hlavných odborníkov v príslušných medicínskych odboroch.</w:t>
            </w:r>
          </w:p>
          <w:p w:rsidR="00CB7FC7">
            <w:pPr>
              <w:rPr>
                <w:rFonts w:ascii="Arial" w:hAnsi="Arial" w:cs="Arial"/>
                <w:color w:val="000000"/>
                <w:sz w:val="20"/>
                <w:szCs w:val="20"/>
              </w:rPr>
            </w:pPr>
            <w:r>
              <w:rPr>
                <w:rFonts w:ascii="Arial" w:hAnsi="Arial" w:cs="Arial"/>
                <w:color w:val="000000"/>
                <w:sz w:val="20"/>
                <w:szCs w:val="20"/>
              </w:rPr>
              <w:t>Na požiadanie: neštandardné informácie pre hlavných odborníkov v príslušných medicínskych odboroch a pre odbornú verejnosť.</w:t>
            </w:r>
          </w:p>
        </w:tc>
      </w:tr>
      <w:tr>
        <w:tblPrEx>
          <w:tblW w:w="0" w:type="auto"/>
          <w:tblInd w:w="25" w:type="dxa"/>
          <w:tblLayout w:type="fixed"/>
          <w:tblCellMar>
            <w:left w:w="70" w:type="dxa"/>
            <w:right w:w="70" w:type="dxa"/>
          </w:tblCellMar>
        </w:tblPrEx>
        <w:trPr>
          <w:trHeight w:val="540"/>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Spôsob a forma uchovávania získaných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color w:val="000000"/>
                <w:sz w:val="20"/>
                <w:szCs w:val="20"/>
              </w:rPr>
            </w:pPr>
            <w:r>
              <w:rPr>
                <w:rFonts w:ascii="Arial" w:hAnsi="Arial" w:cs="Arial"/>
                <w:color w:val="000000"/>
                <w:sz w:val="20"/>
                <w:szCs w:val="20"/>
              </w:rPr>
              <w:t>Archivovanie v databanke údajov. Archivovanie prvotných zdrojov v papierovej forme.</w:t>
            </w:r>
          </w:p>
        </w:tc>
      </w:tr>
      <w:tr>
        <w:tblPrEx>
          <w:tblW w:w="0" w:type="auto"/>
          <w:tblInd w:w="25" w:type="dxa"/>
          <w:tblLayout w:type="fixed"/>
          <w:tblCellMar>
            <w:left w:w="70" w:type="dxa"/>
            <w:right w:w="70" w:type="dxa"/>
          </w:tblCellMar>
        </w:tblPrEx>
        <w:trPr>
          <w:trHeight w:val="737"/>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Možnosť prístupu k údajom inými ministerstvami a štátnymi organizáciami</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color w:val="000000"/>
                <w:sz w:val="20"/>
                <w:szCs w:val="20"/>
              </w:rPr>
            </w:pPr>
            <w:r>
              <w:rPr>
                <w:rFonts w:ascii="Arial" w:hAnsi="Arial" w:cs="Arial"/>
                <w:color w:val="000000"/>
                <w:sz w:val="20"/>
                <w:szCs w:val="20"/>
              </w:rPr>
              <w:t>Len k spracovaným výstupom a agregovaným dátam na požiadanie.</w:t>
            </w:r>
          </w:p>
        </w:tc>
      </w:tr>
      <w:tr>
        <w:tblPrEx>
          <w:tblW w:w="0" w:type="auto"/>
          <w:tblInd w:w="25" w:type="dxa"/>
          <w:tblLayout w:type="fixed"/>
          <w:tblCellMar>
            <w:left w:w="70" w:type="dxa"/>
            <w:right w:w="70" w:type="dxa"/>
          </w:tblCellMar>
        </w:tblPrEx>
        <w:trPr>
          <w:trHeight w:val="810"/>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Adresa správcu výstupných databáz</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Národné centrum zdravotníckych informácií</w:t>
            </w:r>
          </w:p>
          <w:p w:rsidR="00CB7FC7">
            <w:pPr>
              <w:rPr>
                <w:rFonts w:ascii="Arial" w:hAnsi="Arial" w:cs="Arial"/>
                <w:sz w:val="20"/>
                <w:szCs w:val="20"/>
              </w:rPr>
            </w:pPr>
            <w:r>
              <w:rPr>
                <w:rFonts w:ascii="Arial" w:hAnsi="Arial" w:cs="Arial"/>
                <w:sz w:val="20"/>
                <w:szCs w:val="20"/>
              </w:rPr>
              <w:t>Lazaretská 26</w:t>
            </w:r>
          </w:p>
          <w:p w:rsidR="00CB7FC7">
            <w:pPr>
              <w:rPr>
                <w:rFonts w:ascii="Arial" w:hAnsi="Arial" w:cs="Arial"/>
                <w:sz w:val="20"/>
                <w:szCs w:val="20"/>
              </w:rPr>
            </w:pPr>
            <w:r>
              <w:rPr>
                <w:rFonts w:ascii="Arial" w:hAnsi="Arial" w:cs="Arial"/>
                <w:sz w:val="20"/>
                <w:szCs w:val="20"/>
              </w:rPr>
              <w:t>811 09 Bratislava</w:t>
            </w:r>
          </w:p>
        </w:tc>
      </w:tr>
    </w:tbl>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tbl>
      <w:tblPr>
        <w:tblW w:w="0" w:type="auto"/>
        <w:tblInd w:w="25" w:type="dxa"/>
        <w:tblLayout w:type="fixed"/>
        <w:tblCellMar>
          <w:left w:w="70" w:type="dxa"/>
          <w:right w:w="70" w:type="dxa"/>
        </w:tblCellMar>
      </w:tblPr>
      <w:tblGrid>
        <w:gridCol w:w="3140"/>
        <w:gridCol w:w="5905"/>
      </w:tblGrid>
      <w:tr>
        <w:tblPrEx>
          <w:tblW w:w="0" w:type="auto"/>
          <w:tblInd w:w="25" w:type="dxa"/>
          <w:tblLayout w:type="fixed"/>
          <w:tblCellMar>
            <w:left w:w="70" w:type="dxa"/>
            <w:right w:w="70" w:type="dxa"/>
          </w:tblCellMar>
        </w:tblPrEx>
        <w:trPr>
          <w:cantSplit/>
          <w:trHeight w:hRule="auto" w:val="0"/>
        </w:trPr>
        <w:tc>
          <w:tcPr>
            <w:tcW w:w="9045" w:type="dxa"/>
            <w:gridSpan w:val="2"/>
            <w:tcBorders>
              <w:top w:val="double" w:sz="1" w:space="0" w:color="000000"/>
              <w:left w:val="double" w:sz="1" w:space="0" w:color="000000"/>
              <w:bottom w:val="double" w:sz="1" w:space="0" w:color="000000"/>
              <w:right w:val="double" w:sz="1" w:space="0" w:color="000000"/>
              <w:tl2br w:val="nil"/>
              <w:tr2bl w:val="nil"/>
            </w:tcBorders>
            <w:textDirection w:val="lrTb"/>
            <w:vAlign w:val="center"/>
          </w:tcPr>
          <w:p w:rsidR="00CB7FC7">
            <w:pPr>
              <w:snapToGrid w:val="0"/>
              <w:jc w:val="center"/>
              <w:rPr>
                <w:rFonts w:ascii="Arial" w:hAnsi="Arial" w:cs="Arial"/>
                <w:b/>
                <w:bCs/>
                <w:sz w:val="32"/>
                <w:szCs w:val="32"/>
              </w:rPr>
            </w:pPr>
            <w:r>
              <w:rPr>
                <w:rFonts w:ascii="Arial" w:hAnsi="Arial" w:cs="Arial"/>
                <w:b/>
                <w:bCs/>
                <w:sz w:val="32"/>
                <w:szCs w:val="32"/>
              </w:rPr>
              <w:t>Štatistické zisťovania</w:t>
            </w:r>
          </w:p>
        </w:tc>
      </w:tr>
      <w:tr>
        <w:tblPrEx>
          <w:tblW w:w="0" w:type="auto"/>
          <w:tblInd w:w="25" w:type="dxa"/>
          <w:tblLayout w:type="fixed"/>
          <w:tblCellMar>
            <w:left w:w="70" w:type="dxa"/>
            <w:right w:w="70" w:type="dxa"/>
          </w:tblCellMar>
        </w:tblPrEx>
        <w:trPr>
          <w:trHeight w:val="285"/>
        </w:trPr>
        <w:tc>
          <w:tcPr>
            <w:tcW w:w="9045" w:type="dxa"/>
            <w:gridSpan w:val="2"/>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jc w:val="center"/>
              <w:rPr>
                <w:rFonts w:ascii="Arial" w:hAnsi="Arial" w:cs="Arial"/>
                <w:sz w:val="20"/>
                <w:szCs w:val="20"/>
              </w:rPr>
            </w:pPr>
            <w:r>
              <w:rPr>
                <w:rFonts w:ascii="Arial" w:hAnsi="Arial" w:cs="Arial"/>
                <w:sz w:val="22"/>
                <w:szCs w:val="22"/>
              </w:rPr>
              <w:t>Štatistické zisťovania v rámci rezortnej legislatívy – spravodajská povinnosť vyplýva z § 44 zákona č. 576/2004 Z.z. o zdravotnej starostlivosti, službách súvisiacich s poskytovaním zdravotnej starostlivosti a o zmene a doplnení niektorých zákonov</w:t>
            </w:r>
            <w:r>
              <w:rPr>
                <w:rFonts w:ascii="Arial" w:hAnsi="Arial" w:cs="Arial"/>
                <w:sz w:val="20"/>
                <w:szCs w:val="20"/>
              </w:rPr>
              <w:t>)</w:t>
            </w:r>
          </w:p>
        </w:tc>
      </w:tr>
      <w:tr>
        <w:tblPrEx>
          <w:tblW w:w="0" w:type="auto"/>
          <w:tblInd w:w="25" w:type="dxa"/>
          <w:tblLayout w:type="fixed"/>
          <w:tblCellMar>
            <w:left w:w="70" w:type="dxa"/>
            <w:right w:w="70" w:type="dxa"/>
          </w:tblCellMar>
        </w:tblPrEx>
        <w:trPr>
          <w:trHeight w:val="40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Kód zisťovania</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pStyle w:val="BodyTextIndent"/>
              <w:snapToGrid w:val="0"/>
              <w:ind w:left="4111" w:hanging="4111"/>
              <w:rPr>
                <w:rFonts w:ascii="Arial" w:hAnsi="Arial" w:cs="Arial"/>
                <w:b/>
                <w:color w:val="000000"/>
                <w:sz w:val="20"/>
                <w:szCs w:val="20"/>
              </w:rPr>
            </w:pPr>
            <w:r>
              <w:rPr>
                <w:rFonts w:ascii="Arial" w:hAnsi="Arial" w:cs="Arial"/>
                <w:b/>
                <w:color w:val="000000"/>
                <w:sz w:val="20"/>
                <w:szCs w:val="20"/>
              </w:rPr>
              <w:t>Z (MZ SR) 22-12</w:t>
            </w:r>
          </w:p>
        </w:tc>
      </w:tr>
      <w:tr>
        <w:tblPrEx>
          <w:tblW w:w="0" w:type="auto"/>
          <w:tblInd w:w="25" w:type="dxa"/>
          <w:tblLayout w:type="fixed"/>
          <w:tblCellMar>
            <w:left w:w="70" w:type="dxa"/>
            <w:right w:w="70" w:type="dxa"/>
          </w:tblCellMar>
        </w:tblPrEx>
        <w:trPr>
          <w:trHeight w:val="28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Názov zisťovania</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tabs>
                <w:tab w:val="left" w:pos="1980"/>
              </w:tabs>
              <w:snapToGrid w:val="0"/>
              <w:rPr>
                <w:rFonts w:ascii="Arial" w:hAnsi="Arial" w:cs="Arial"/>
                <w:b/>
                <w:color w:val="000000"/>
                <w:sz w:val="20"/>
                <w:szCs w:val="20"/>
              </w:rPr>
            </w:pPr>
            <w:r>
              <w:rPr>
                <w:rFonts w:ascii="Arial" w:hAnsi="Arial" w:cs="Arial"/>
                <w:b/>
                <w:color w:val="000000"/>
                <w:sz w:val="20"/>
                <w:szCs w:val="20"/>
              </w:rPr>
              <w:t>Hlásenie o pacientovi s diabetes mellitus  typ 1</w:t>
            </w:r>
          </w:p>
        </w:tc>
      </w:tr>
      <w:tr>
        <w:tblPrEx>
          <w:tblW w:w="0" w:type="auto"/>
          <w:tblInd w:w="25" w:type="dxa"/>
          <w:tblLayout w:type="fixed"/>
          <w:tblCellMar>
            <w:left w:w="70" w:type="dxa"/>
            <w:right w:w="70" w:type="dxa"/>
          </w:tblCellMar>
        </w:tblPrEx>
        <w:trPr>
          <w:trHeight w:val="28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 </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 </w:t>
            </w:r>
          </w:p>
        </w:tc>
      </w:tr>
      <w:tr>
        <w:tblPrEx>
          <w:tblW w:w="0" w:type="auto"/>
          <w:tblInd w:w="25" w:type="dxa"/>
          <w:tblLayout w:type="fixed"/>
          <w:tblCellMar>
            <w:left w:w="70" w:type="dxa"/>
            <w:right w:w="70" w:type="dxa"/>
          </w:tblCellMar>
        </w:tblPrEx>
        <w:trPr>
          <w:trHeight w:val="70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Účel a využitie výsledkov zo spracovania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color w:val="000000"/>
                <w:sz w:val="20"/>
                <w:szCs w:val="20"/>
              </w:rPr>
            </w:pPr>
            <w:r>
              <w:rPr>
                <w:rFonts w:ascii="Arial" w:hAnsi="Arial" w:cs="Arial"/>
                <w:color w:val="000000"/>
                <w:sz w:val="20"/>
                <w:szCs w:val="20"/>
              </w:rPr>
              <w:t>Účelom štatisticko-epidemiologického zisťovania je získať informácie o chorobnosti na diabetes mellitus 1. typu, o trendoch výskytu tohto ochorenia v populačných skupinách, o zdravotnom stave chorých a o druhu a úrovni poskytnutej zdravotnej starostlivosti.</w:t>
            </w:r>
          </w:p>
          <w:p w:rsidR="00CB7FC7">
            <w:pPr>
              <w:rPr>
                <w:rFonts w:ascii="Arial" w:hAnsi="Arial" w:cs="Arial"/>
                <w:color w:val="000000"/>
                <w:sz w:val="20"/>
                <w:szCs w:val="20"/>
              </w:rPr>
            </w:pPr>
            <w:r>
              <w:rPr>
                <w:rFonts w:ascii="Arial" w:hAnsi="Arial" w:cs="Arial"/>
                <w:color w:val="000000"/>
                <w:sz w:val="20"/>
                <w:szCs w:val="20"/>
              </w:rPr>
              <w:t xml:space="preserve">Zber údajov sa vykonáva za účelom získania podkladov pre trvalé zlepšovanie poskytovanej zdravotnej starostlivosti a skvalitnenie preventívnych opatrení. </w:t>
            </w:r>
          </w:p>
          <w:p w:rsidR="00CB7FC7">
            <w:pPr>
              <w:rPr>
                <w:rFonts w:ascii="Arial" w:hAnsi="Arial" w:cs="Arial"/>
                <w:color w:val="000000"/>
                <w:sz w:val="20"/>
                <w:szCs w:val="20"/>
              </w:rPr>
            </w:pPr>
            <w:r>
              <w:rPr>
                <w:rFonts w:ascii="Arial" w:hAnsi="Arial" w:cs="Arial"/>
                <w:color w:val="000000"/>
                <w:sz w:val="20"/>
                <w:szCs w:val="20"/>
              </w:rPr>
              <w:t xml:space="preserve">Spracované údaje využijú vecne príslušné útvary Ministerstva zdravotníctva Slovenskej republiky ako podklady pre svoje analýzy, pre plánovanie zdravotnej politiky, pre hodnotenie zdravotného stavu obyvateľstva, na prípravu preventívnych a intervenčných programov, a na medzinárodné porovnania pre Svetovú zdravotnícku organizáciu, OECD a  Eurostat.. </w:t>
            </w:r>
          </w:p>
          <w:p w:rsidR="00CB7FC7">
            <w:pPr>
              <w:rPr>
                <w:rFonts w:ascii="Arial" w:hAnsi="Arial" w:cs="Arial"/>
                <w:color w:val="000000"/>
                <w:sz w:val="20"/>
                <w:szCs w:val="20"/>
              </w:rPr>
            </w:pPr>
            <w:r>
              <w:rPr>
                <w:rFonts w:ascii="Arial" w:hAnsi="Arial" w:cs="Arial"/>
                <w:color w:val="000000"/>
                <w:sz w:val="20"/>
                <w:szCs w:val="20"/>
              </w:rPr>
              <w:t>Odborné lekárske spoločnosti využívajú údaje pre klinicko-epidemiologické analýzy a na hodnotenie úrovne manažovania pacienta s ochorením.</w:t>
            </w:r>
          </w:p>
        </w:tc>
      </w:tr>
      <w:tr>
        <w:tblPrEx>
          <w:tblW w:w="0" w:type="auto"/>
          <w:tblInd w:w="25" w:type="dxa"/>
          <w:tblLayout w:type="fixed"/>
          <w:tblCellMar>
            <w:left w:w="70" w:type="dxa"/>
            <w:right w:w="70" w:type="dxa"/>
          </w:tblCellMar>
        </w:tblPrEx>
        <w:trPr>
          <w:trHeight w:val="884"/>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Vecná (obsahová) charakteristika a postupy získavania a zhromažďovania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color w:val="000000"/>
                <w:sz w:val="20"/>
                <w:szCs w:val="20"/>
              </w:rPr>
            </w:pPr>
            <w:r>
              <w:rPr>
                <w:rFonts w:ascii="Arial" w:hAnsi="Arial" w:cs="Arial"/>
                <w:color w:val="000000"/>
                <w:sz w:val="20"/>
                <w:szCs w:val="20"/>
              </w:rPr>
              <w:t>Charakteristika ukazovateľov: klinické ukazovatele sa týkajú všeobecných údajov o pacientovi s diabetes mellitus 1. typu, o vzniku a  priebehu ochorenia, základných údajov o poskytovanej starostlivosti.</w:t>
            </w:r>
          </w:p>
        </w:tc>
      </w:tr>
      <w:tr>
        <w:tblPrEx>
          <w:tblW w:w="0" w:type="auto"/>
          <w:tblInd w:w="25" w:type="dxa"/>
          <w:tblLayout w:type="fixed"/>
          <w:tblCellMar>
            <w:left w:w="70" w:type="dxa"/>
            <w:right w:w="70" w:type="dxa"/>
          </w:tblCellMar>
        </w:tblPrEx>
        <w:trPr>
          <w:trHeight w:val="277"/>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Použitá metóda získavania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Vyčerpávajúce zisťovanie.</w:t>
            </w:r>
          </w:p>
        </w:tc>
      </w:tr>
      <w:tr>
        <w:tblPrEx>
          <w:tblW w:w="0" w:type="auto"/>
          <w:tblInd w:w="25" w:type="dxa"/>
          <w:tblLayout w:type="fixed"/>
          <w:tblCellMar>
            <w:left w:w="70" w:type="dxa"/>
            <w:right w:w="70" w:type="dxa"/>
          </w:tblCellMar>
        </w:tblPrEx>
        <w:trPr>
          <w:trHeight w:val="449"/>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Vymedzenie spravodajských jednotiek</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Zdravotnícke zariadenia - právne subjekty podľa Odvetvovej klasifikácie ekonomických činností (OKEČ)</w:t>
            </w:r>
          </w:p>
          <w:p w:rsidR="00CB7FC7">
            <w:pPr>
              <w:rPr>
                <w:rFonts w:ascii="Arial" w:hAnsi="Arial" w:cs="Arial"/>
                <w:sz w:val="20"/>
                <w:szCs w:val="20"/>
              </w:rPr>
            </w:pPr>
            <w:r>
              <w:rPr>
                <w:rFonts w:ascii="Arial" w:hAnsi="Arial" w:cs="Arial"/>
                <w:sz w:val="20"/>
                <w:szCs w:val="20"/>
              </w:rPr>
              <w:t>zdravotníctvo OKEČ 85.1.</w:t>
            </w:r>
          </w:p>
        </w:tc>
      </w:tr>
      <w:tr>
        <w:tblPrEx>
          <w:tblW w:w="0" w:type="auto"/>
          <w:tblInd w:w="25" w:type="dxa"/>
          <w:tblLayout w:type="fixed"/>
          <w:tblCellMar>
            <w:left w:w="70" w:type="dxa"/>
            <w:right w:w="70" w:type="dxa"/>
          </w:tblCellMar>
        </w:tblPrEx>
        <w:trPr>
          <w:trHeight w:val="70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Periodicita a lehoty na poskytovanie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color w:val="000000"/>
                <w:sz w:val="20"/>
                <w:szCs w:val="20"/>
              </w:rPr>
            </w:pPr>
            <w:r>
              <w:rPr>
                <w:rFonts w:ascii="Arial" w:hAnsi="Arial" w:cs="Arial"/>
                <w:color w:val="000000"/>
                <w:sz w:val="20"/>
                <w:szCs w:val="20"/>
              </w:rPr>
              <w:t>Periodicita zisťovania: mesačná.</w:t>
            </w:r>
          </w:p>
          <w:p w:rsidR="00CB7FC7">
            <w:pPr>
              <w:rPr>
                <w:rFonts w:ascii="Arial" w:hAnsi="Arial" w:cs="Arial"/>
                <w:color w:val="000000"/>
                <w:sz w:val="20"/>
                <w:szCs w:val="20"/>
              </w:rPr>
            </w:pPr>
            <w:r>
              <w:rPr>
                <w:rFonts w:ascii="Arial" w:hAnsi="Arial" w:cs="Arial"/>
                <w:color w:val="000000"/>
                <w:sz w:val="20"/>
                <w:szCs w:val="20"/>
              </w:rPr>
              <w:t>Lehota na odovzdanie údajov spravodajskou jednotkou: do 20. kalendárneho dňa nasledujúceho mesiaca po diagnostikovaní ochorenia.</w:t>
            </w:r>
          </w:p>
        </w:tc>
      </w:tr>
      <w:tr>
        <w:tblPrEx>
          <w:tblW w:w="0" w:type="auto"/>
          <w:tblInd w:w="25" w:type="dxa"/>
          <w:tblLayout w:type="fixed"/>
          <w:tblCellMar>
            <w:left w:w="70" w:type="dxa"/>
            <w:right w:w="70" w:type="dxa"/>
          </w:tblCellMar>
        </w:tblPrEx>
        <w:trPr>
          <w:trHeight w:val="1050"/>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Orgán resp. organizácia, ktorá získava alebo zhromažďuje údaje a zabezpečuje ich spracovanie</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Orgán vykonávajúci zisťovanie: Ministerstvo zdravotníctva Slovenskej republiky.</w:t>
            </w:r>
          </w:p>
          <w:p w:rsidR="00CB7FC7">
            <w:pPr>
              <w:rPr>
                <w:rFonts w:ascii="Arial" w:hAnsi="Arial" w:cs="Arial"/>
                <w:sz w:val="20"/>
                <w:szCs w:val="20"/>
              </w:rPr>
            </w:pPr>
            <w:r>
              <w:rPr>
                <w:rFonts w:ascii="Arial" w:hAnsi="Arial" w:cs="Arial"/>
                <w:sz w:val="20"/>
                <w:szCs w:val="20"/>
              </w:rPr>
              <w:t>Orgán vykonávajúci jeho spracovanie: Ministerstvo zdravotníctva Slovenskej republiky prostredníctvom Národného centra zdravotníckych informácií v Bratislave.</w:t>
            </w:r>
          </w:p>
        </w:tc>
      </w:tr>
      <w:tr>
        <w:tblPrEx>
          <w:tblW w:w="0" w:type="auto"/>
          <w:tblInd w:w="25" w:type="dxa"/>
          <w:tblLayout w:type="fixed"/>
          <w:tblCellMar>
            <w:left w:w="70" w:type="dxa"/>
            <w:right w:w="70" w:type="dxa"/>
          </w:tblCellMar>
        </w:tblPrEx>
        <w:trPr>
          <w:trHeight w:val="503"/>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Hlavný užívateľ informácií</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color w:val="000000"/>
                <w:sz w:val="20"/>
                <w:szCs w:val="20"/>
              </w:rPr>
            </w:pPr>
            <w:r>
              <w:rPr>
                <w:rFonts w:ascii="Arial" w:hAnsi="Arial" w:cs="Arial"/>
                <w:color w:val="000000"/>
                <w:sz w:val="20"/>
                <w:szCs w:val="20"/>
              </w:rPr>
              <w:t>Riadiaci pracovníci v medicínskom odbore diabetológia a medicínskom odbore epidemiológia.</w:t>
            </w:r>
          </w:p>
        </w:tc>
      </w:tr>
      <w:tr>
        <w:tblPrEx>
          <w:tblW w:w="0" w:type="auto"/>
          <w:tblInd w:w="25" w:type="dxa"/>
          <w:tblLayout w:type="fixed"/>
          <w:tblCellMar>
            <w:left w:w="70" w:type="dxa"/>
            <w:right w:w="70" w:type="dxa"/>
          </w:tblCellMar>
        </w:tblPrEx>
        <w:trPr>
          <w:trHeight w:val="503"/>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Vedľajší používateľ informácií</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color w:val="000000"/>
                <w:sz w:val="20"/>
                <w:szCs w:val="20"/>
              </w:rPr>
            </w:pPr>
          </w:p>
        </w:tc>
      </w:tr>
      <w:tr>
        <w:tblPrEx>
          <w:tblW w:w="0" w:type="auto"/>
          <w:tblInd w:w="25" w:type="dxa"/>
          <w:tblLayout w:type="fixed"/>
          <w:tblCellMar>
            <w:left w:w="70" w:type="dxa"/>
            <w:right w:w="70" w:type="dxa"/>
          </w:tblCellMar>
        </w:tblPrEx>
        <w:trPr>
          <w:trHeight w:val="540"/>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Právna norma, na základe ktorej sa údaje získavajú</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Zákon č. 576/2004 Z. z. o zdravotnej starostlivosti, službách súvisiacich s poskytovaním zdravotnej starostlivosti a o zmene a doplnení niektorých zákonov.</w:t>
            </w:r>
          </w:p>
        </w:tc>
      </w:tr>
      <w:tr>
        <w:tblPrEx>
          <w:tblW w:w="0" w:type="auto"/>
          <w:tblInd w:w="25" w:type="dxa"/>
          <w:tblLayout w:type="fixed"/>
          <w:tblCellMar>
            <w:left w:w="70" w:type="dxa"/>
            <w:right w:w="70" w:type="dxa"/>
          </w:tblCellMar>
        </w:tblPrEx>
        <w:trPr>
          <w:trHeight w:val="433"/>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Rozsah súboru spravodajských jednotiek</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color w:val="000000"/>
                <w:sz w:val="20"/>
                <w:szCs w:val="20"/>
              </w:rPr>
            </w:pPr>
            <w:r>
              <w:rPr>
                <w:rFonts w:ascii="Arial" w:hAnsi="Arial" w:cs="Arial"/>
                <w:color w:val="000000"/>
                <w:sz w:val="20"/>
                <w:szCs w:val="20"/>
              </w:rPr>
              <w:t>43 spravodajských jednotiek.</w:t>
            </w:r>
          </w:p>
        </w:tc>
      </w:tr>
      <w:tr>
        <w:tblPrEx>
          <w:tblW w:w="0" w:type="auto"/>
          <w:tblInd w:w="25" w:type="dxa"/>
          <w:tblLayout w:type="fixed"/>
          <w:tblCellMar>
            <w:left w:w="70" w:type="dxa"/>
            <w:right w:w="70" w:type="dxa"/>
          </w:tblCellMar>
        </w:tblPrEx>
        <w:trPr>
          <w:trHeight w:val="40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Spôsob zberu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color w:val="000000"/>
                <w:sz w:val="20"/>
                <w:szCs w:val="20"/>
              </w:rPr>
            </w:pPr>
            <w:r>
              <w:rPr>
                <w:rFonts w:ascii="Arial" w:hAnsi="Arial" w:cs="Arial"/>
                <w:color w:val="000000"/>
                <w:sz w:val="20"/>
                <w:szCs w:val="20"/>
              </w:rPr>
              <w:t>Papierové formuláre.</w:t>
            </w:r>
          </w:p>
        </w:tc>
      </w:tr>
      <w:tr>
        <w:tblPrEx>
          <w:tblW w:w="0" w:type="auto"/>
          <w:tblInd w:w="25" w:type="dxa"/>
          <w:tblLayout w:type="fixed"/>
          <w:tblCellMar>
            <w:left w:w="70" w:type="dxa"/>
            <w:right w:w="70" w:type="dxa"/>
          </w:tblCellMar>
        </w:tblPrEx>
        <w:trPr>
          <w:trHeight w:val="58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Predpokladané náklady na získavanie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color w:val="000000"/>
                <w:sz w:val="20"/>
                <w:szCs w:val="20"/>
              </w:rPr>
            </w:pPr>
            <w:r>
              <w:rPr>
                <w:rFonts w:ascii="Arial" w:hAnsi="Arial" w:cs="Arial"/>
                <w:color w:val="000000"/>
                <w:sz w:val="20"/>
                <w:szCs w:val="20"/>
              </w:rPr>
              <w:t>= náklady poskytovateľov údajov – spravodajských jednotiek predstavujú počty hodín potrebných na vyhľadanie, kompletizáciu a zadanie údajov a náklady na tlač formulárov, obálky a poštovné</w:t>
            </w:r>
          </w:p>
          <w:p w:rsidR="00CB7FC7">
            <w:pPr>
              <w:rPr>
                <w:rFonts w:ascii="Arial" w:hAnsi="Arial" w:cs="Arial"/>
                <w:color w:val="000000"/>
                <w:sz w:val="20"/>
                <w:szCs w:val="20"/>
              </w:rPr>
            </w:pPr>
            <w:r>
              <w:rPr>
                <w:rFonts w:ascii="Arial" w:hAnsi="Arial" w:cs="Arial"/>
                <w:color w:val="000000"/>
                <w:sz w:val="20"/>
                <w:szCs w:val="20"/>
              </w:rPr>
              <w:t>= prevádzkové náklady spracovateľa na získavanie údajov v súčasnosti predstavujú počty hodín potrebných na kódovanie prípadov, zadanie údajov do informačného systému na spracovanie údajov a ich publikovanie zamestnancami Národného centra zdravotníckych informácií.</w:t>
            </w:r>
          </w:p>
        </w:tc>
      </w:tr>
      <w:tr>
        <w:tblPrEx>
          <w:tblW w:w="0" w:type="auto"/>
          <w:tblInd w:w="25" w:type="dxa"/>
          <w:tblLayout w:type="fixed"/>
          <w:tblCellMar>
            <w:left w:w="70" w:type="dxa"/>
            <w:right w:w="70" w:type="dxa"/>
          </w:tblCellMar>
        </w:tblPrEx>
        <w:trPr>
          <w:trHeight w:val="289"/>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Návratnosť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100 %.</w:t>
            </w:r>
          </w:p>
        </w:tc>
      </w:tr>
      <w:tr>
        <w:tblPrEx>
          <w:tblW w:w="0" w:type="auto"/>
          <w:tblInd w:w="25" w:type="dxa"/>
          <w:tblLayout w:type="fixed"/>
          <w:tblCellMar>
            <w:left w:w="70" w:type="dxa"/>
            <w:right w:w="70" w:type="dxa"/>
          </w:tblCellMar>
        </w:tblPrEx>
        <w:trPr>
          <w:trHeight w:val="79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Termín a spôsob zverejnenia výstupných informácií zo spracovania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color w:val="000000"/>
                <w:sz w:val="20"/>
                <w:szCs w:val="20"/>
              </w:rPr>
            </w:pPr>
            <w:r>
              <w:rPr>
                <w:rFonts w:ascii="Arial" w:hAnsi="Arial" w:cs="Arial"/>
                <w:color w:val="000000"/>
                <w:sz w:val="20"/>
                <w:szCs w:val="20"/>
              </w:rPr>
              <w:t>Ročne s odstupom 2 rokov: Štandardné informácie pre hlavných odborníkov v príslušných medicínskych odboroch.</w:t>
            </w:r>
          </w:p>
          <w:p w:rsidR="00CB7FC7">
            <w:pPr>
              <w:rPr>
                <w:rFonts w:ascii="Arial" w:hAnsi="Arial" w:cs="Arial"/>
                <w:color w:val="000000"/>
                <w:sz w:val="20"/>
                <w:szCs w:val="20"/>
              </w:rPr>
            </w:pPr>
            <w:r>
              <w:rPr>
                <w:rFonts w:ascii="Arial" w:hAnsi="Arial" w:cs="Arial"/>
                <w:color w:val="000000"/>
                <w:sz w:val="20"/>
                <w:szCs w:val="20"/>
              </w:rPr>
              <w:t>Na požiadanie: neštandardné informácie pre hlavných odborníkov v príslušných medicínskych odboroch a pre odbornú verejnosť.</w:t>
            </w:r>
          </w:p>
        </w:tc>
      </w:tr>
      <w:tr>
        <w:tblPrEx>
          <w:tblW w:w="0" w:type="auto"/>
          <w:tblInd w:w="25" w:type="dxa"/>
          <w:tblLayout w:type="fixed"/>
          <w:tblCellMar>
            <w:left w:w="70" w:type="dxa"/>
            <w:right w:w="70" w:type="dxa"/>
          </w:tblCellMar>
        </w:tblPrEx>
        <w:trPr>
          <w:trHeight w:val="540"/>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Spôsob a forma uchovávania získaných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color w:val="000000"/>
                <w:sz w:val="20"/>
                <w:szCs w:val="20"/>
              </w:rPr>
            </w:pPr>
            <w:r>
              <w:rPr>
                <w:rFonts w:ascii="Arial" w:hAnsi="Arial" w:cs="Arial"/>
                <w:color w:val="000000"/>
                <w:sz w:val="20"/>
                <w:szCs w:val="20"/>
              </w:rPr>
              <w:t>Archivovanie v databanke údajov. Archivovanie prvotných zdrojov v papierovej forme.</w:t>
            </w:r>
          </w:p>
        </w:tc>
      </w:tr>
      <w:tr>
        <w:tblPrEx>
          <w:tblW w:w="0" w:type="auto"/>
          <w:tblInd w:w="25" w:type="dxa"/>
          <w:tblLayout w:type="fixed"/>
          <w:tblCellMar>
            <w:left w:w="70" w:type="dxa"/>
            <w:right w:w="70" w:type="dxa"/>
          </w:tblCellMar>
        </w:tblPrEx>
        <w:trPr>
          <w:trHeight w:val="737"/>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Možnosť prístupu k údajom inými ministerstvami a štátnymi organizáciami</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color w:val="000000"/>
                <w:sz w:val="20"/>
                <w:szCs w:val="20"/>
              </w:rPr>
            </w:pPr>
            <w:r>
              <w:rPr>
                <w:rFonts w:ascii="Arial" w:hAnsi="Arial" w:cs="Arial"/>
                <w:color w:val="000000"/>
                <w:sz w:val="20"/>
                <w:szCs w:val="20"/>
              </w:rPr>
              <w:t>Len k spracovaným výstupom a agregovaným dátam na požiadanie.</w:t>
            </w:r>
          </w:p>
        </w:tc>
      </w:tr>
      <w:tr>
        <w:tblPrEx>
          <w:tblW w:w="0" w:type="auto"/>
          <w:tblInd w:w="25" w:type="dxa"/>
          <w:tblLayout w:type="fixed"/>
          <w:tblCellMar>
            <w:left w:w="70" w:type="dxa"/>
            <w:right w:w="70" w:type="dxa"/>
          </w:tblCellMar>
        </w:tblPrEx>
        <w:trPr>
          <w:trHeight w:val="810"/>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Adresa správcu výstupných databáz</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Národné centrum zdravotníckych informácií</w:t>
            </w:r>
          </w:p>
          <w:p w:rsidR="00CB7FC7">
            <w:pPr>
              <w:rPr>
                <w:rFonts w:ascii="Arial" w:hAnsi="Arial" w:cs="Arial"/>
                <w:sz w:val="20"/>
                <w:szCs w:val="20"/>
              </w:rPr>
            </w:pPr>
            <w:r>
              <w:rPr>
                <w:rFonts w:ascii="Arial" w:hAnsi="Arial" w:cs="Arial"/>
                <w:sz w:val="20"/>
                <w:szCs w:val="20"/>
              </w:rPr>
              <w:t>Lazaretská 26</w:t>
            </w:r>
          </w:p>
          <w:p w:rsidR="00CB7FC7">
            <w:pPr>
              <w:rPr>
                <w:rFonts w:ascii="Arial" w:hAnsi="Arial" w:cs="Arial"/>
                <w:sz w:val="20"/>
                <w:szCs w:val="20"/>
              </w:rPr>
            </w:pPr>
            <w:r>
              <w:rPr>
                <w:rFonts w:ascii="Arial" w:hAnsi="Arial" w:cs="Arial"/>
                <w:sz w:val="20"/>
                <w:szCs w:val="20"/>
              </w:rPr>
              <w:t>811 09 Bratislava</w:t>
            </w:r>
          </w:p>
        </w:tc>
      </w:tr>
    </w:tbl>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tbl>
      <w:tblPr>
        <w:tblW w:w="0" w:type="auto"/>
        <w:tblInd w:w="25" w:type="dxa"/>
        <w:tblLayout w:type="fixed"/>
        <w:tblCellMar>
          <w:left w:w="70" w:type="dxa"/>
          <w:right w:w="70" w:type="dxa"/>
        </w:tblCellMar>
      </w:tblPr>
      <w:tblGrid>
        <w:gridCol w:w="3140"/>
        <w:gridCol w:w="5905"/>
      </w:tblGrid>
      <w:tr>
        <w:tblPrEx>
          <w:tblW w:w="0" w:type="auto"/>
          <w:tblInd w:w="25" w:type="dxa"/>
          <w:tblLayout w:type="fixed"/>
          <w:tblCellMar>
            <w:left w:w="70" w:type="dxa"/>
            <w:right w:w="70" w:type="dxa"/>
          </w:tblCellMar>
        </w:tblPrEx>
        <w:trPr>
          <w:cantSplit/>
          <w:trHeight w:hRule="auto" w:val="0"/>
        </w:trPr>
        <w:tc>
          <w:tcPr>
            <w:tcW w:w="9045" w:type="dxa"/>
            <w:gridSpan w:val="2"/>
            <w:tcBorders>
              <w:top w:val="double" w:sz="1" w:space="0" w:color="000000"/>
              <w:left w:val="double" w:sz="1" w:space="0" w:color="000000"/>
              <w:bottom w:val="double" w:sz="1" w:space="0" w:color="000000"/>
              <w:right w:val="double" w:sz="1" w:space="0" w:color="000000"/>
              <w:tl2br w:val="nil"/>
              <w:tr2bl w:val="nil"/>
            </w:tcBorders>
            <w:textDirection w:val="lrTb"/>
            <w:vAlign w:val="center"/>
          </w:tcPr>
          <w:p w:rsidR="00CB7FC7">
            <w:pPr>
              <w:snapToGrid w:val="0"/>
              <w:jc w:val="center"/>
              <w:rPr>
                <w:rFonts w:ascii="Arial" w:hAnsi="Arial" w:cs="Arial"/>
                <w:b/>
                <w:bCs/>
                <w:sz w:val="32"/>
                <w:szCs w:val="32"/>
              </w:rPr>
            </w:pPr>
            <w:r>
              <w:rPr>
                <w:rFonts w:ascii="Arial" w:hAnsi="Arial" w:cs="Arial"/>
                <w:b/>
                <w:bCs/>
                <w:sz w:val="32"/>
                <w:szCs w:val="32"/>
              </w:rPr>
              <w:t>Štatistické zisťovania</w:t>
            </w:r>
          </w:p>
        </w:tc>
      </w:tr>
      <w:tr>
        <w:tblPrEx>
          <w:tblW w:w="0" w:type="auto"/>
          <w:tblInd w:w="25" w:type="dxa"/>
          <w:tblLayout w:type="fixed"/>
          <w:tblCellMar>
            <w:left w:w="70" w:type="dxa"/>
            <w:right w:w="70" w:type="dxa"/>
          </w:tblCellMar>
        </w:tblPrEx>
        <w:trPr>
          <w:trHeight w:val="285"/>
        </w:trPr>
        <w:tc>
          <w:tcPr>
            <w:tcW w:w="9045" w:type="dxa"/>
            <w:gridSpan w:val="2"/>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jc w:val="center"/>
              <w:rPr>
                <w:rFonts w:ascii="Arial" w:hAnsi="Arial" w:cs="Arial"/>
                <w:sz w:val="20"/>
                <w:szCs w:val="20"/>
              </w:rPr>
            </w:pPr>
            <w:r>
              <w:rPr>
                <w:rFonts w:ascii="Arial" w:hAnsi="Arial" w:cs="Arial"/>
                <w:sz w:val="22"/>
                <w:szCs w:val="22"/>
              </w:rPr>
              <w:t>Štatistické zisťovania v rámci rezortnej legislatívy – spravodajská povinnosť vyplýva z § 44 zákona č. 576/2004 Z.z. o zdravotnej starostlivosti, službách súvisiacich s poskytovaním zdravotnej starostlivosti a o zmene a doplnení niektorých zákonov</w:t>
            </w:r>
            <w:r>
              <w:rPr>
                <w:rFonts w:ascii="Arial" w:hAnsi="Arial" w:cs="Arial"/>
                <w:sz w:val="20"/>
                <w:szCs w:val="20"/>
              </w:rPr>
              <w:t>)</w:t>
            </w:r>
          </w:p>
        </w:tc>
      </w:tr>
      <w:tr>
        <w:tblPrEx>
          <w:tblW w:w="0" w:type="auto"/>
          <w:tblInd w:w="25" w:type="dxa"/>
          <w:tblLayout w:type="fixed"/>
          <w:tblCellMar>
            <w:left w:w="70" w:type="dxa"/>
            <w:right w:w="70" w:type="dxa"/>
          </w:tblCellMar>
        </w:tblPrEx>
        <w:trPr>
          <w:trHeight w:val="40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Kód zisťovania</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pStyle w:val="BodyTextIndent"/>
              <w:snapToGrid w:val="0"/>
              <w:ind w:left="4111" w:hanging="4111"/>
              <w:rPr>
                <w:rFonts w:ascii="Arial" w:hAnsi="Arial" w:cs="Arial"/>
                <w:b/>
                <w:color w:val="000000"/>
                <w:sz w:val="20"/>
                <w:szCs w:val="20"/>
              </w:rPr>
            </w:pPr>
            <w:r>
              <w:rPr>
                <w:rFonts w:ascii="Arial" w:hAnsi="Arial" w:cs="Arial"/>
                <w:b/>
                <w:color w:val="000000"/>
                <w:sz w:val="20"/>
                <w:szCs w:val="20"/>
              </w:rPr>
              <w:t>Z (MZ SR) 23-12</w:t>
            </w:r>
          </w:p>
        </w:tc>
      </w:tr>
      <w:tr>
        <w:tblPrEx>
          <w:tblW w:w="0" w:type="auto"/>
          <w:tblInd w:w="25" w:type="dxa"/>
          <w:tblLayout w:type="fixed"/>
          <w:tblCellMar>
            <w:left w:w="70" w:type="dxa"/>
            <w:right w:w="70" w:type="dxa"/>
          </w:tblCellMar>
        </w:tblPrEx>
        <w:trPr>
          <w:trHeight w:val="28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Názov zisťovania</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tabs>
                <w:tab w:val="left" w:pos="1980"/>
              </w:tabs>
              <w:snapToGrid w:val="0"/>
              <w:rPr>
                <w:rFonts w:ascii="Arial" w:hAnsi="Arial" w:cs="Arial"/>
                <w:b/>
                <w:color w:val="000000"/>
                <w:sz w:val="20"/>
                <w:szCs w:val="20"/>
              </w:rPr>
            </w:pPr>
            <w:r>
              <w:rPr>
                <w:rFonts w:ascii="Arial" w:hAnsi="Arial" w:cs="Arial"/>
                <w:b/>
                <w:color w:val="000000"/>
                <w:sz w:val="20"/>
                <w:szCs w:val="20"/>
              </w:rPr>
              <w:t>Hlásenie o pacientovi s vrodenou chybou srdca</w:t>
            </w:r>
          </w:p>
        </w:tc>
      </w:tr>
      <w:tr>
        <w:tblPrEx>
          <w:tblW w:w="0" w:type="auto"/>
          <w:tblInd w:w="25" w:type="dxa"/>
          <w:tblLayout w:type="fixed"/>
          <w:tblCellMar>
            <w:left w:w="70" w:type="dxa"/>
            <w:right w:w="70" w:type="dxa"/>
          </w:tblCellMar>
        </w:tblPrEx>
        <w:trPr>
          <w:trHeight w:val="28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 </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 </w:t>
            </w:r>
          </w:p>
        </w:tc>
      </w:tr>
      <w:tr>
        <w:tblPrEx>
          <w:tblW w:w="0" w:type="auto"/>
          <w:tblInd w:w="25" w:type="dxa"/>
          <w:tblLayout w:type="fixed"/>
          <w:tblCellMar>
            <w:left w:w="70" w:type="dxa"/>
            <w:right w:w="70" w:type="dxa"/>
          </w:tblCellMar>
        </w:tblPrEx>
        <w:trPr>
          <w:trHeight w:val="70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Účel a využitie výsledkov zo spracovania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color w:val="000000"/>
                <w:sz w:val="20"/>
                <w:szCs w:val="20"/>
              </w:rPr>
            </w:pPr>
            <w:r>
              <w:rPr>
                <w:rFonts w:ascii="Arial" w:hAnsi="Arial" w:cs="Arial"/>
                <w:color w:val="000000"/>
                <w:sz w:val="20"/>
                <w:szCs w:val="20"/>
              </w:rPr>
              <w:t>Účelom štatisticko-epidemiologického zisťovania je získať informácie o výskyte jednotlivých typov vrodených chýb srdca o trendoch výskytu u narodených detí, o zdravotnom stave chorých a o druhu a úrovni poskytnutej zdravotnej starostlivosti.</w:t>
            </w:r>
          </w:p>
          <w:p w:rsidR="00CB7FC7">
            <w:pPr>
              <w:rPr>
                <w:rFonts w:ascii="Arial" w:hAnsi="Arial" w:cs="Arial"/>
                <w:color w:val="000000"/>
                <w:sz w:val="20"/>
                <w:szCs w:val="20"/>
              </w:rPr>
            </w:pPr>
            <w:r>
              <w:rPr>
                <w:rFonts w:ascii="Arial" w:hAnsi="Arial" w:cs="Arial"/>
                <w:color w:val="000000"/>
                <w:sz w:val="20"/>
                <w:szCs w:val="20"/>
              </w:rPr>
              <w:t xml:space="preserve">Zber údajov sa vykonáva za účelom získania podkladov pre trvalé zlepšovanie poskytovanej zdravotnej starostlivosti a skvalitnenie preventívnych opatrení. </w:t>
            </w:r>
          </w:p>
          <w:p w:rsidR="00CB7FC7">
            <w:pPr>
              <w:rPr>
                <w:rFonts w:ascii="Arial" w:hAnsi="Arial" w:cs="Arial"/>
                <w:color w:val="000000"/>
                <w:sz w:val="20"/>
                <w:szCs w:val="20"/>
              </w:rPr>
            </w:pPr>
            <w:r>
              <w:rPr>
                <w:rFonts w:ascii="Arial" w:hAnsi="Arial" w:cs="Arial"/>
                <w:color w:val="000000"/>
                <w:sz w:val="20"/>
                <w:szCs w:val="20"/>
              </w:rPr>
              <w:t xml:space="preserve">Spracované údaje využijú vecne príslušné útvary Ministerstva zdravotníctva Slovenskej republiky ako podklady pre svoje analýzy, pre plánovanie zdravotnej politiky, pre hodnotenie zdravotného stavu obyvateľstva, na prípravu preventívnych a intervenčných programov, a na medzinárodné porovnania pre Svetovú zdravotnícku organizáciu, OECD a  Eurostat.. </w:t>
            </w:r>
          </w:p>
          <w:p w:rsidR="00CB7FC7">
            <w:pPr>
              <w:rPr>
                <w:rFonts w:ascii="Arial" w:hAnsi="Arial" w:cs="Arial"/>
                <w:color w:val="000000"/>
                <w:sz w:val="20"/>
                <w:szCs w:val="20"/>
              </w:rPr>
            </w:pPr>
            <w:r>
              <w:rPr>
                <w:rFonts w:ascii="Arial" w:hAnsi="Arial" w:cs="Arial"/>
                <w:color w:val="000000"/>
                <w:sz w:val="20"/>
                <w:szCs w:val="20"/>
              </w:rPr>
              <w:t>Odborné lekárske spoločnosti využívajú údaje pre klinicko-epidemiologické analýzy a na hodnotenie úrovne manažovania pacienta s ochorením.</w:t>
            </w:r>
          </w:p>
        </w:tc>
      </w:tr>
      <w:tr>
        <w:tblPrEx>
          <w:tblW w:w="0" w:type="auto"/>
          <w:tblInd w:w="25" w:type="dxa"/>
          <w:tblLayout w:type="fixed"/>
          <w:tblCellMar>
            <w:left w:w="70" w:type="dxa"/>
            <w:right w:w="70" w:type="dxa"/>
          </w:tblCellMar>
        </w:tblPrEx>
        <w:trPr>
          <w:trHeight w:val="884"/>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Vecná (obsahová) charakteristika a postupy získavania a zhromažďovania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color w:val="000000"/>
                <w:sz w:val="20"/>
                <w:szCs w:val="20"/>
              </w:rPr>
            </w:pPr>
            <w:r>
              <w:rPr>
                <w:rFonts w:ascii="Arial" w:hAnsi="Arial" w:cs="Arial"/>
                <w:color w:val="000000"/>
                <w:sz w:val="20"/>
                <w:szCs w:val="20"/>
              </w:rPr>
              <w:t>Charakteristika ukazovateľov: klinické ukazovatele sa týkajú všeobecných údajov o pacientovi s vrodenou chybou srdca, o priebehu ochorenia a základných údajov o poskytovanej starostlivosti. Klinické ukazovatele sú previazané s ukazovateľmi  sledovanými v Liste o prehliadke mŕtveho.</w:t>
            </w:r>
          </w:p>
        </w:tc>
      </w:tr>
      <w:tr>
        <w:tblPrEx>
          <w:tblW w:w="0" w:type="auto"/>
          <w:tblInd w:w="25" w:type="dxa"/>
          <w:tblLayout w:type="fixed"/>
          <w:tblCellMar>
            <w:left w:w="70" w:type="dxa"/>
            <w:right w:w="70" w:type="dxa"/>
          </w:tblCellMar>
        </w:tblPrEx>
        <w:trPr>
          <w:trHeight w:val="277"/>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Použitá metóda získavania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Vyčerpávajúce zisťovanie.</w:t>
            </w:r>
          </w:p>
        </w:tc>
      </w:tr>
      <w:tr>
        <w:tblPrEx>
          <w:tblW w:w="0" w:type="auto"/>
          <w:tblInd w:w="25" w:type="dxa"/>
          <w:tblLayout w:type="fixed"/>
          <w:tblCellMar>
            <w:left w:w="70" w:type="dxa"/>
            <w:right w:w="70" w:type="dxa"/>
          </w:tblCellMar>
        </w:tblPrEx>
        <w:trPr>
          <w:trHeight w:val="449"/>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Vymedzenie spravodajských jednotiek</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Zdravotnícke zariadenia - právne subjekty podľa Odvetvovej klasifikácie ekonomických činností (OKEČ)</w:t>
            </w:r>
          </w:p>
          <w:p w:rsidR="00CB7FC7">
            <w:pPr>
              <w:rPr>
                <w:rFonts w:ascii="Arial" w:hAnsi="Arial" w:cs="Arial"/>
                <w:sz w:val="20"/>
                <w:szCs w:val="20"/>
              </w:rPr>
            </w:pPr>
            <w:r>
              <w:rPr>
                <w:rFonts w:ascii="Arial" w:hAnsi="Arial" w:cs="Arial"/>
                <w:sz w:val="20"/>
                <w:szCs w:val="20"/>
              </w:rPr>
              <w:t>zdravotníctvo OKEČ 85.1.</w:t>
            </w:r>
          </w:p>
        </w:tc>
      </w:tr>
      <w:tr>
        <w:tblPrEx>
          <w:tblW w:w="0" w:type="auto"/>
          <w:tblInd w:w="25" w:type="dxa"/>
          <w:tblLayout w:type="fixed"/>
          <w:tblCellMar>
            <w:left w:w="70" w:type="dxa"/>
            <w:right w:w="70" w:type="dxa"/>
          </w:tblCellMar>
        </w:tblPrEx>
        <w:trPr>
          <w:trHeight w:val="70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Periodicita a lehoty na poskytovanie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color w:val="000000"/>
                <w:sz w:val="20"/>
                <w:szCs w:val="20"/>
              </w:rPr>
            </w:pPr>
            <w:r>
              <w:rPr>
                <w:rFonts w:ascii="Arial" w:hAnsi="Arial" w:cs="Arial"/>
                <w:color w:val="000000"/>
                <w:sz w:val="20"/>
                <w:szCs w:val="20"/>
              </w:rPr>
              <w:t>Periodicita zisťovania: mesačná.</w:t>
            </w:r>
          </w:p>
          <w:p w:rsidR="00CB7FC7">
            <w:pPr>
              <w:rPr>
                <w:rFonts w:ascii="Arial" w:hAnsi="Arial" w:cs="Arial"/>
                <w:color w:val="000000"/>
                <w:sz w:val="20"/>
                <w:szCs w:val="20"/>
              </w:rPr>
            </w:pPr>
            <w:r>
              <w:rPr>
                <w:rFonts w:ascii="Arial" w:hAnsi="Arial" w:cs="Arial"/>
                <w:color w:val="000000"/>
                <w:sz w:val="20"/>
                <w:szCs w:val="20"/>
              </w:rPr>
              <w:t>Lehota na odovzdanie údajov spravodajskou jednotkou: do 20. kalendárneho dňa mesiaca nasledujúceho po diagnostikovaní ochorenia.</w:t>
            </w:r>
          </w:p>
        </w:tc>
      </w:tr>
      <w:tr>
        <w:tblPrEx>
          <w:tblW w:w="0" w:type="auto"/>
          <w:tblInd w:w="25" w:type="dxa"/>
          <w:tblLayout w:type="fixed"/>
          <w:tblCellMar>
            <w:left w:w="70" w:type="dxa"/>
            <w:right w:w="70" w:type="dxa"/>
          </w:tblCellMar>
        </w:tblPrEx>
        <w:trPr>
          <w:trHeight w:val="1050"/>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Orgán resp. organizácia, ktorá získava alebo zhromažďuje údaje a zabezpečuje ich spracovanie</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Orgán vykonávajúci zisťovanie: Ministerstvo zdravotníctva Slovenskej republiky.</w:t>
            </w:r>
          </w:p>
          <w:p w:rsidR="00CB7FC7">
            <w:pPr>
              <w:rPr>
                <w:rFonts w:ascii="Arial" w:hAnsi="Arial" w:cs="Arial"/>
                <w:sz w:val="20"/>
                <w:szCs w:val="20"/>
              </w:rPr>
            </w:pPr>
            <w:r>
              <w:rPr>
                <w:rFonts w:ascii="Arial" w:hAnsi="Arial" w:cs="Arial"/>
                <w:sz w:val="20"/>
                <w:szCs w:val="20"/>
              </w:rPr>
              <w:t>Orgán vykonávajúci jeho spracovanie: Ministerstvo zdravotníctva Slovenskej republiky prostredníctvom Národného centra zdravotníckych informácií v Bratislave.</w:t>
            </w:r>
          </w:p>
        </w:tc>
      </w:tr>
      <w:tr>
        <w:tblPrEx>
          <w:tblW w:w="0" w:type="auto"/>
          <w:tblInd w:w="25" w:type="dxa"/>
          <w:tblLayout w:type="fixed"/>
          <w:tblCellMar>
            <w:left w:w="70" w:type="dxa"/>
            <w:right w:w="70" w:type="dxa"/>
          </w:tblCellMar>
        </w:tblPrEx>
        <w:trPr>
          <w:trHeight w:val="503"/>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Hlavný užívateľ informácií</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color w:val="000000"/>
                <w:sz w:val="20"/>
                <w:szCs w:val="20"/>
              </w:rPr>
            </w:pPr>
            <w:r>
              <w:rPr>
                <w:rFonts w:ascii="Arial" w:hAnsi="Arial" w:cs="Arial"/>
                <w:color w:val="000000"/>
                <w:sz w:val="20"/>
                <w:szCs w:val="20"/>
              </w:rPr>
              <w:t>Riadiaci pracovníci v medicínskych odboroch pediatria, kardiológia, kardiochirurgia a medicínskom odbore epidemiológia.</w:t>
            </w:r>
          </w:p>
        </w:tc>
      </w:tr>
      <w:tr>
        <w:tblPrEx>
          <w:tblW w:w="0" w:type="auto"/>
          <w:tblInd w:w="25" w:type="dxa"/>
          <w:tblLayout w:type="fixed"/>
          <w:tblCellMar>
            <w:left w:w="70" w:type="dxa"/>
            <w:right w:w="70" w:type="dxa"/>
          </w:tblCellMar>
        </w:tblPrEx>
        <w:trPr>
          <w:trHeight w:val="503"/>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Vedľajší používateľ informácií</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color w:val="000000"/>
                <w:sz w:val="20"/>
                <w:szCs w:val="20"/>
              </w:rPr>
            </w:pPr>
          </w:p>
        </w:tc>
      </w:tr>
      <w:tr>
        <w:tblPrEx>
          <w:tblW w:w="0" w:type="auto"/>
          <w:tblInd w:w="25" w:type="dxa"/>
          <w:tblLayout w:type="fixed"/>
          <w:tblCellMar>
            <w:left w:w="70" w:type="dxa"/>
            <w:right w:w="70" w:type="dxa"/>
          </w:tblCellMar>
        </w:tblPrEx>
        <w:trPr>
          <w:trHeight w:val="540"/>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Právna norma, na základe ktorej sa údaje získavajú</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Zákon č. 576/2004 Z. z. o zdravotnej starostlivosti, službách súvisiacich s poskytovaním zdravotnej starostlivosti a o zmene a doplnení niektorých zákonov.</w:t>
            </w:r>
          </w:p>
        </w:tc>
      </w:tr>
      <w:tr>
        <w:tblPrEx>
          <w:tblW w:w="0" w:type="auto"/>
          <w:tblInd w:w="25" w:type="dxa"/>
          <w:tblLayout w:type="fixed"/>
          <w:tblCellMar>
            <w:left w:w="70" w:type="dxa"/>
            <w:right w:w="70" w:type="dxa"/>
          </w:tblCellMar>
        </w:tblPrEx>
        <w:trPr>
          <w:trHeight w:val="433"/>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Rozsah súboru spravodajských jednotiek</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color w:val="000000"/>
                <w:sz w:val="20"/>
                <w:szCs w:val="20"/>
              </w:rPr>
            </w:pPr>
            <w:r>
              <w:rPr>
                <w:rFonts w:ascii="Arial" w:hAnsi="Arial" w:cs="Arial"/>
                <w:color w:val="000000"/>
                <w:sz w:val="20"/>
                <w:szCs w:val="20"/>
              </w:rPr>
              <w:t>47 spravodajských jednotiek.</w:t>
            </w:r>
          </w:p>
        </w:tc>
      </w:tr>
      <w:tr>
        <w:tblPrEx>
          <w:tblW w:w="0" w:type="auto"/>
          <w:tblInd w:w="25" w:type="dxa"/>
          <w:tblLayout w:type="fixed"/>
          <w:tblCellMar>
            <w:left w:w="70" w:type="dxa"/>
            <w:right w:w="70" w:type="dxa"/>
          </w:tblCellMar>
        </w:tblPrEx>
        <w:trPr>
          <w:trHeight w:val="40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Spôsob zberu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color w:val="000000"/>
                <w:sz w:val="20"/>
                <w:szCs w:val="20"/>
              </w:rPr>
            </w:pPr>
            <w:r>
              <w:rPr>
                <w:rFonts w:ascii="Arial" w:hAnsi="Arial" w:cs="Arial"/>
                <w:color w:val="000000"/>
                <w:sz w:val="20"/>
                <w:szCs w:val="20"/>
              </w:rPr>
              <w:t>Papierové formuláre.</w:t>
            </w:r>
          </w:p>
        </w:tc>
      </w:tr>
      <w:tr>
        <w:tblPrEx>
          <w:tblW w:w="0" w:type="auto"/>
          <w:tblInd w:w="25" w:type="dxa"/>
          <w:tblLayout w:type="fixed"/>
          <w:tblCellMar>
            <w:left w:w="70" w:type="dxa"/>
            <w:right w:w="70" w:type="dxa"/>
          </w:tblCellMar>
        </w:tblPrEx>
        <w:trPr>
          <w:trHeight w:val="58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Predpokladané náklady na získavanie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color w:val="000000"/>
                <w:sz w:val="20"/>
                <w:szCs w:val="20"/>
              </w:rPr>
            </w:pPr>
            <w:r>
              <w:rPr>
                <w:rFonts w:ascii="Arial" w:hAnsi="Arial" w:cs="Arial"/>
                <w:color w:val="000000"/>
                <w:sz w:val="20"/>
                <w:szCs w:val="20"/>
              </w:rPr>
              <w:t>= náklady poskytovateľov údajov – spravodajských jednotiek predstavujú počty hodín potrebných na vyhľadanie, kompletizáciu a zadanie údajov a náklady na tlač formulárov, obálky a poštovné</w:t>
            </w:r>
          </w:p>
          <w:p w:rsidR="00CB7FC7">
            <w:pPr>
              <w:rPr>
                <w:rFonts w:ascii="Arial" w:hAnsi="Arial" w:cs="Arial"/>
                <w:color w:val="000000"/>
                <w:sz w:val="20"/>
                <w:szCs w:val="20"/>
              </w:rPr>
            </w:pPr>
            <w:r>
              <w:rPr>
                <w:rFonts w:ascii="Arial" w:hAnsi="Arial" w:cs="Arial"/>
                <w:color w:val="000000"/>
                <w:sz w:val="20"/>
                <w:szCs w:val="20"/>
              </w:rPr>
              <w:t>= prevádzkové náklady spracovateľa na získavanie údajov v súčasnosti predstavujú počty hodín potrebných na kódovanie prípadov, zadanie údajov do informačného systému, na spracovanie údajov a ich publikovanie zamestnancami Národného centra zdravotníckych informácií.</w:t>
            </w:r>
          </w:p>
        </w:tc>
      </w:tr>
      <w:tr>
        <w:tblPrEx>
          <w:tblW w:w="0" w:type="auto"/>
          <w:tblInd w:w="25" w:type="dxa"/>
          <w:tblLayout w:type="fixed"/>
          <w:tblCellMar>
            <w:left w:w="70" w:type="dxa"/>
            <w:right w:w="70" w:type="dxa"/>
          </w:tblCellMar>
        </w:tblPrEx>
        <w:trPr>
          <w:trHeight w:val="289"/>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Návratnosť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100 %.</w:t>
            </w:r>
          </w:p>
        </w:tc>
      </w:tr>
      <w:tr>
        <w:tblPrEx>
          <w:tblW w:w="0" w:type="auto"/>
          <w:tblInd w:w="25" w:type="dxa"/>
          <w:tblLayout w:type="fixed"/>
          <w:tblCellMar>
            <w:left w:w="70" w:type="dxa"/>
            <w:right w:w="70" w:type="dxa"/>
          </w:tblCellMar>
        </w:tblPrEx>
        <w:trPr>
          <w:trHeight w:val="79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Termín a spôsob zverejnenia výstupných informácií zo spracovania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color w:val="000000"/>
                <w:sz w:val="20"/>
                <w:szCs w:val="20"/>
              </w:rPr>
            </w:pPr>
            <w:r>
              <w:rPr>
                <w:rFonts w:ascii="Arial" w:hAnsi="Arial" w:cs="Arial"/>
                <w:color w:val="000000"/>
                <w:sz w:val="20"/>
                <w:szCs w:val="20"/>
              </w:rPr>
              <w:t>Ročne s odstupom 2 rokov: Štandardné informácie pre hlavných odborníkov v príslušných medicínskych odboroch.</w:t>
            </w:r>
          </w:p>
          <w:p w:rsidR="00CB7FC7">
            <w:pPr>
              <w:rPr>
                <w:rFonts w:ascii="Arial" w:hAnsi="Arial" w:cs="Arial"/>
                <w:color w:val="000000"/>
                <w:sz w:val="20"/>
                <w:szCs w:val="20"/>
              </w:rPr>
            </w:pPr>
            <w:r>
              <w:rPr>
                <w:rFonts w:ascii="Arial" w:hAnsi="Arial" w:cs="Arial"/>
                <w:color w:val="000000"/>
                <w:sz w:val="20"/>
                <w:szCs w:val="20"/>
              </w:rPr>
              <w:t>Na požiadanie: neštandardné informácie pre hlavných odborníkov v príslušných medicínskych odboroch a pre odbornú verejnosť.</w:t>
            </w:r>
          </w:p>
        </w:tc>
      </w:tr>
      <w:tr>
        <w:tblPrEx>
          <w:tblW w:w="0" w:type="auto"/>
          <w:tblInd w:w="25" w:type="dxa"/>
          <w:tblLayout w:type="fixed"/>
          <w:tblCellMar>
            <w:left w:w="70" w:type="dxa"/>
            <w:right w:w="70" w:type="dxa"/>
          </w:tblCellMar>
        </w:tblPrEx>
        <w:trPr>
          <w:trHeight w:val="540"/>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Spôsob a forma uchovávania získaných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color w:val="000000"/>
                <w:sz w:val="20"/>
                <w:szCs w:val="20"/>
              </w:rPr>
            </w:pPr>
            <w:r>
              <w:rPr>
                <w:rFonts w:ascii="Arial" w:hAnsi="Arial" w:cs="Arial"/>
                <w:color w:val="000000"/>
                <w:sz w:val="20"/>
                <w:szCs w:val="20"/>
              </w:rPr>
              <w:t>Archivovanie v databanke údajov. Archivovanie prvotných zdrojov v papierovej forme.</w:t>
            </w:r>
          </w:p>
        </w:tc>
      </w:tr>
      <w:tr>
        <w:tblPrEx>
          <w:tblW w:w="0" w:type="auto"/>
          <w:tblInd w:w="25" w:type="dxa"/>
          <w:tblLayout w:type="fixed"/>
          <w:tblCellMar>
            <w:left w:w="70" w:type="dxa"/>
            <w:right w:w="70" w:type="dxa"/>
          </w:tblCellMar>
        </w:tblPrEx>
        <w:trPr>
          <w:trHeight w:val="737"/>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Možnosť prístupu k údajom inými ministerstvami a štátnymi organizáciami</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color w:val="000000"/>
                <w:sz w:val="20"/>
                <w:szCs w:val="20"/>
              </w:rPr>
            </w:pPr>
            <w:r>
              <w:rPr>
                <w:rFonts w:ascii="Arial" w:hAnsi="Arial" w:cs="Arial"/>
                <w:color w:val="000000"/>
                <w:sz w:val="20"/>
                <w:szCs w:val="20"/>
              </w:rPr>
              <w:t>Len k spracovaným výstupom a agregovaným dátam na požiadanie.</w:t>
            </w:r>
          </w:p>
        </w:tc>
      </w:tr>
      <w:tr>
        <w:tblPrEx>
          <w:tblW w:w="0" w:type="auto"/>
          <w:tblInd w:w="25" w:type="dxa"/>
          <w:tblLayout w:type="fixed"/>
          <w:tblCellMar>
            <w:left w:w="70" w:type="dxa"/>
            <w:right w:w="70" w:type="dxa"/>
          </w:tblCellMar>
        </w:tblPrEx>
        <w:trPr>
          <w:trHeight w:val="810"/>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Adresa správcu výstupných databáz</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Národné centrum zdravotníckych informácií</w:t>
            </w:r>
          </w:p>
          <w:p w:rsidR="00CB7FC7">
            <w:pPr>
              <w:rPr>
                <w:rFonts w:ascii="Arial" w:hAnsi="Arial" w:cs="Arial"/>
                <w:sz w:val="20"/>
                <w:szCs w:val="20"/>
              </w:rPr>
            </w:pPr>
            <w:r>
              <w:rPr>
                <w:rFonts w:ascii="Arial" w:hAnsi="Arial" w:cs="Arial"/>
                <w:sz w:val="20"/>
                <w:szCs w:val="20"/>
              </w:rPr>
              <w:t>Lazaretská 26</w:t>
            </w:r>
          </w:p>
          <w:p w:rsidR="00CB7FC7">
            <w:pPr>
              <w:rPr>
                <w:rFonts w:ascii="Arial" w:hAnsi="Arial" w:cs="Arial"/>
                <w:sz w:val="20"/>
                <w:szCs w:val="20"/>
              </w:rPr>
            </w:pPr>
            <w:r>
              <w:rPr>
                <w:rFonts w:ascii="Arial" w:hAnsi="Arial" w:cs="Arial"/>
                <w:sz w:val="20"/>
                <w:szCs w:val="20"/>
              </w:rPr>
              <w:t>811 09 Bratislava</w:t>
            </w:r>
          </w:p>
        </w:tc>
      </w:tr>
    </w:tbl>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tbl>
      <w:tblPr>
        <w:tblW w:w="0" w:type="auto"/>
        <w:tblInd w:w="25" w:type="dxa"/>
        <w:tblLayout w:type="fixed"/>
        <w:tblCellMar>
          <w:left w:w="70" w:type="dxa"/>
          <w:right w:w="70" w:type="dxa"/>
        </w:tblCellMar>
      </w:tblPr>
      <w:tblGrid>
        <w:gridCol w:w="3140"/>
        <w:gridCol w:w="5905"/>
      </w:tblGrid>
      <w:tr>
        <w:tblPrEx>
          <w:tblW w:w="0" w:type="auto"/>
          <w:tblInd w:w="25" w:type="dxa"/>
          <w:tblLayout w:type="fixed"/>
          <w:tblCellMar>
            <w:left w:w="70" w:type="dxa"/>
            <w:right w:w="70" w:type="dxa"/>
          </w:tblCellMar>
        </w:tblPrEx>
        <w:trPr>
          <w:cantSplit/>
          <w:trHeight w:hRule="auto" w:val="0"/>
        </w:trPr>
        <w:tc>
          <w:tcPr>
            <w:tcW w:w="9045" w:type="dxa"/>
            <w:gridSpan w:val="2"/>
            <w:tcBorders>
              <w:top w:val="double" w:sz="1" w:space="0" w:color="000000"/>
              <w:left w:val="double" w:sz="1" w:space="0" w:color="000000"/>
              <w:bottom w:val="double" w:sz="1" w:space="0" w:color="000000"/>
              <w:right w:val="double" w:sz="1" w:space="0" w:color="000000"/>
              <w:tl2br w:val="nil"/>
              <w:tr2bl w:val="nil"/>
            </w:tcBorders>
            <w:textDirection w:val="lrTb"/>
            <w:vAlign w:val="center"/>
          </w:tcPr>
          <w:p w:rsidR="00CB7FC7">
            <w:pPr>
              <w:snapToGrid w:val="0"/>
              <w:jc w:val="center"/>
              <w:rPr>
                <w:rFonts w:ascii="Arial" w:hAnsi="Arial" w:cs="Arial"/>
                <w:b/>
                <w:bCs/>
                <w:sz w:val="32"/>
                <w:szCs w:val="32"/>
              </w:rPr>
            </w:pPr>
            <w:r>
              <w:rPr>
                <w:rFonts w:ascii="Arial" w:hAnsi="Arial" w:cs="Arial"/>
                <w:b/>
                <w:bCs/>
                <w:sz w:val="32"/>
                <w:szCs w:val="32"/>
              </w:rPr>
              <w:t>Štatistické zisťovania</w:t>
            </w:r>
          </w:p>
        </w:tc>
      </w:tr>
      <w:tr>
        <w:tblPrEx>
          <w:tblW w:w="0" w:type="auto"/>
          <w:tblInd w:w="25" w:type="dxa"/>
          <w:tblLayout w:type="fixed"/>
          <w:tblCellMar>
            <w:left w:w="70" w:type="dxa"/>
            <w:right w:w="70" w:type="dxa"/>
          </w:tblCellMar>
        </w:tblPrEx>
        <w:trPr>
          <w:trHeight w:val="285"/>
        </w:trPr>
        <w:tc>
          <w:tcPr>
            <w:tcW w:w="9045" w:type="dxa"/>
            <w:gridSpan w:val="2"/>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jc w:val="center"/>
              <w:rPr>
                <w:rFonts w:ascii="Arial" w:hAnsi="Arial" w:cs="Arial"/>
                <w:sz w:val="20"/>
                <w:szCs w:val="20"/>
              </w:rPr>
            </w:pPr>
            <w:r>
              <w:rPr>
                <w:rFonts w:ascii="Arial" w:hAnsi="Arial" w:cs="Arial"/>
                <w:sz w:val="22"/>
                <w:szCs w:val="22"/>
              </w:rPr>
              <w:t>Štatistické zisťovania v rámci rezortnej legislatívy – spravodajská povinnosť vyplýva z § 44 zákona č. 576/2004 Z.z. o zdravotnej starostlivosti, službách súvisiacich s poskytovaním zdravotnej starostlivosti a o zmene a doplnení niektorých zákonov</w:t>
            </w:r>
            <w:r>
              <w:rPr>
                <w:rFonts w:ascii="Arial" w:hAnsi="Arial" w:cs="Arial"/>
                <w:sz w:val="20"/>
                <w:szCs w:val="20"/>
              </w:rPr>
              <w:t>)</w:t>
            </w:r>
          </w:p>
        </w:tc>
      </w:tr>
      <w:tr>
        <w:tblPrEx>
          <w:tblW w:w="0" w:type="auto"/>
          <w:tblInd w:w="25" w:type="dxa"/>
          <w:tblLayout w:type="fixed"/>
          <w:tblCellMar>
            <w:left w:w="70" w:type="dxa"/>
            <w:right w:w="70" w:type="dxa"/>
          </w:tblCellMar>
        </w:tblPrEx>
        <w:trPr>
          <w:trHeight w:val="40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Kód zisťovania</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pStyle w:val="BodyTextIndent"/>
              <w:snapToGrid w:val="0"/>
              <w:ind w:left="4111" w:hanging="4111"/>
              <w:rPr>
                <w:rFonts w:ascii="Arial" w:hAnsi="Arial" w:cs="Arial"/>
                <w:b/>
                <w:color w:val="000000"/>
                <w:sz w:val="20"/>
                <w:szCs w:val="20"/>
              </w:rPr>
            </w:pPr>
            <w:r>
              <w:rPr>
                <w:rFonts w:ascii="Arial" w:hAnsi="Arial" w:cs="Arial"/>
                <w:b/>
                <w:color w:val="000000"/>
                <w:sz w:val="20"/>
                <w:szCs w:val="20"/>
              </w:rPr>
              <w:t>Z (MZ SR) 24-12</w:t>
            </w:r>
          </w:p>
        </w:tc>
      </w:tr>
      <w:tr>
        <w:tblPrEx>
          <w:tblW w:w="0" w:type="auto"/>
          <w:tblInd w:w="25" w:type="dxa"/>
          <w:tblLayout w:type="fixed"/>
          <w:tblCellMar>
            <w:left w:w="70" w:type="dxa"/>
            <w:right w:w="70" w:type="dxa"/>
          </w:tblCellMar>
        </w:tblPrEx>
        <w:trPr>
          <w:trHeight w:val="28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Názov zisťovania</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tabs>
                <w:tab w:val="left" w:pos="1980"/>
              </w:tabs>
              <w:snapToGrid w:val="0"/>
              <w:rPr>
                <w:rFonts w:ascii="Arial" w:hAnsi="Arial" w:cs="Arial"/>
                <w:b/>
                <w:color w:val="000000"/>
                <w:sz w:val="20"/>
                <w:szCs w:val="20"/>
              </w:rPr>
            </w:pPr>
            <w:r>
              <w:rPr>
                <w:rFonts w:ascii="Arial" w:hAnsi="Arial" w:cs="Arial"/>
                <w:b/>
                <w:color w:val="000000"/>
                <w:sz w:val="20"/>
                <w:szCs w:val="20"/>
              </w:rPr>
              <w:t>Hlásenie o pacientovi s akútnym koronárnym syndrómom</w:t>
            </w:r>
          </w:p>
        </w:tc>
      </w:tr>
      <w:tr>
        <w:tblPrEx>
          <w:tblW w:w="0" w:type="auto"/>
          <w:tblInd w:w="25" w:type="dxa"/>
          <w:tblLayout w:type="fixed"/>
          <w:tblCellMar>
            <w:left w:w="70" w:type="dxa"/>
            <w:right w:w="70" w:type="dxa"/>
          </w:tblCellMar>
        </w:tblPrEx>
        <w:trPr>
          <w:trHeight w:val="28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 </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 </w:t>
            </w:r>
          </w:p>
        </w:tc>
      </w:tr>
      <w:tr>
        <w:tblPrEx>
          <w:tblW w:w="0" w:type="auto"/>
          <w:tblInd w:w="25" w:type="dxa"/>
          <w:tblLayout w:type="fixed"/>
          <w:tblCellMar>
            <w:left w:w="70" w:type="dxa"/>
            <w:right w:w="70" w:type="dxa"/>
          </w:tblCellMar>
        </w:tblPrEx>
        <w:trPr>
          <w:trHeight w:val="70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Účel a využitie výsledkov zo spracovania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color w:val="000000"/>
                <w:sz w:val="20"/>
                <w:szCs w:val="20"/>
              </w:rPr>
            </w:pPr>
            <w:r>
              <w:rPr>
                <w:rFonts w:ascii="Arial" w:hAnsi="Arial" w:cs="Arial"/>
                <w:color w:val="000000"/>
                <w:sz w:val="20"/>
                <w:szCs w:val="20"/>
              </w:rPr>
              <w:t>Účelom štatisticko-epidemiologického zisťovania je získať informácie o chorobnosti a úmrtnosti na akútny koronárny syndróm, o trendoch výskytu tohto ochorenia v populačných skupinách, o zdravotnom stave chorých a o druhu a úrovni poskytnutej zdravotnej starostlivosti.</w:t>
            </w:r>
          </w:p>
          <w:p w:rsidR="00CB7FC7">
            <w:pPr>
              <w:rPr>
                <w:rFonts w:ascii="Arial" w:hAnsi="Arial" w:cs="Arial"/>
                <w:color w:val="000000"/>
                <w:sz w:val="20"/>
                <w:szCs w:val="20"/>
              </w:rPr>
            </w:pPr>
            <w:r>
              <w:rPr>
                <w:rFonts w:ascii="Arial" w:hAnsi="Arial" w:cs="Arial"/>
                <w:color w:val="000000"/>
                <w:sz w:val="20"/>
                <w:szCs w:val="20"/>
              </w:rPr>
              <w:t xml:space="preserve">Zber údajov sa vykonáva za účelom získania podkladov pre trvalé zlepšovanie poskytovanej zdravotnej starostlivosti a skvalitnenie preventívnych opatrení. </w:t>
            </w:r>
          </w:p>
          <w:p w:rsidR="00CB7FC7">
            <w:pPr>
              <w:rPr>
                <w:rFonts w:ascii="Arial" w:hAnsi="Arial" w:cs="Arial"/>
                <w:color w:val="000000"/>
                <w:sz w:val="20"/>
                <w:szCs w:val="20"/>
              </w:rPr>
            </w:pPr>
            <w:r>
              <w:rPr>
                <w:rFonts w:ascii="Arial" w:hAnsi="Arial" w:cs="Arial"/>
                <w:color w:val="000000"/>
                <w:sz w:val="20"/>
                <w:szCs w:val="20"/>
              </w:rPr>
              <w:t xml:space="preserve">Spracované údaje využijú vecne príslušné útvary Ministerstva zdravotníctva Slovenskej republiky ako podklady pre svoje analýzy, pre plánovanie zdravotnej politiky, pre hodnotenie zdravotného stavu obyvateľstva, na prípravu preventívnych a intervenčných programov  a na medzinárodné porovnania pre Svetovú zdravotnícku organizáciu, OECD a  Eurostat.. </w:t>
            </w:r>
          </w:p>
          <w:p w:rsidR="00CB7FC7">
            <w:pPr>
              <w:rPr>
                <w:rFonts w:ascii="Arial" w:hAnsi="Arial" w:cs="Arial"/>
                <w:color w:val="000000"/>
                <w:sz w:val="20"/>
                <w:szCs w:val="20"/>
              </w:rPr>
            </w:pPr>
            <w:r>
              <w:rPr>
                <w:rFonts w:ascii="Arial" w:hAnsi="Arial" w:cs="Arial"/>
                <w:color w:val="000000"/>
                <w:sz w:val="20"/>
                <w:szCs w:val="20"/>
              </w:rPr>
              <w:t>Odborné lekárske spoločnosti využívajú údaje pre klinicko-epidemiologické analýzy a na hodnotenie úrovne manažovania pacienta s ochorením.</w:t>
            </w:r>
          </w:p>
        </w:tc>
      </w:tr>
      <w:tr>
        <w:tblPrEx>
          <w:tblW w:w="0" w:type="auto"/>
          <w:tblInd w:w="25" w:type="dxa"/>
          <w:tblLayout w:type="fixed"/>
          <w:tblCellMar>
            <w:left w:w="70" w:type="dxa"/>
            <w:right w:w="70" w:type="dxa"/>
          </w:tblCellMar>
        </w:tblPrEx>
        <w:trPr>
          <w:trHeight w:val="884"/>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Vecná (obsahová) charakteristika a postupy získavania a zhromažďovania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color w:val="000000"/>
                <w:sz w:val="20"/>
                <w:szCs w:val="20"/>
              </w:rPr>
            </w:pPr>
            <w:r>
              <w:rPr>
                <w:rFonts w:ascii="Arial" w:hAnsi="Arial" w:cs="Arial"/>
                <w:color w:val="000000"/>
                <w:sz w:val="20"/>
                <w:szCs w:val="20"/>
              </w:rPr>
              <w:t>Charakteristika ukazovateľov: klinické ukazovatele sa týkajú všeobecných údajov o pacientovi s akútnym koronárnym syndrómom, o priebehu ochorenia a základných údajov o poskytovanej starostlivosti. Klinické ukazovatele sú previazané s ukazovateľmi  sledovanými v Liste o prehliadke mŕtveho.</w:t>
            </w:r>
          </w:p>
        </w:tc>
      </w:tr>
      <w:tr>
        <w:tblPrEx>
          <w:tblW w:w="0" w:type="auto"/>
          <w:tblInd w:w="25" w:type="dxa"/>
          <w:tblLayout w:type="fixed"/>
          <w:tblCellMar>
            <w:left w:w="70" w:type="dxa"/>
            <w:right w:w="70" w:type="dxa"/>
          </w:tblCellMar>
        </w:tblPrEx>
        <w:trPr>
          <w:trHeight w:val="277"/>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Použitá metóda získavania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Vyčerpávajúce zisťovanie.</w:t>
            </w:r>
          </w:p>
        </w:tc>
      </w:tr>
      <w:tr>
        <w:tblPrEx>
          <w:tblW w:w="0" w:type="auto"/>
          <w:tblInd w:w="25" w:type="dxa"/>
          <w:tblLayout w:type="fixed"/>
          <w:tblCellMar>
            <w:left w:w="70" w:type="dxa"/>
            <w:right w:w="70" w:type="dxa"/>
          </w:tblCellMar>
        </w:tblPrEx>
        <w:trPr>
          <w:trHeight w:val="449"/>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Vymedzenie spravodajských jednotiek</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Zdravotnícke zariadenia - právne subjekty podľa Odvetvovej klasifikácie ekonomických činností (OKEČ)</w:t>
            </w:r>
          </w:p>
          <w:p w:rsidR="00CB7FC7">
            <w:pPr>
              <w:rPr>
                <w:rFonts w:ascii="Arial" w:hAnsi="Arial" w:cs="Arial"/>
                <w:sz w:val="20"/>
                <w:szCs w:val="20"/>
              </w:rPr>
            </w:pPr>
            <w:r>
              <w:rPr>
                <w:rFonts w:ascii="Arial" w:hAnsi="Arial" w:cs="Arial"/>
                <w:sz w:val="20"/>
                <w:szCs w:val="20"/>
              </w:rPr>
              <w:t>zdravotníctvo OKEČ 85.1.</w:t>
            </w:r>
          </w:p>
        </w:tc>
      </w:tr>
      <w:tr>
        <w:tblPrEx>
          <w:tblW w:w="0" w:type="auto"/>
          <w:tblInd w:w="25" w:type="dxa"/>
          <w:tblLayout w:type="fixed"/>
          <w:tblCellMar>
            <w:left w:w="70" w:type="dxa"/>
            <w:right w:w="70" w:type="dxa"/>
          </w:tblCellMar>
        </w:tblPrEx>
        <w:trPr>
          <w:trHeight w:val="70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Periodicita a lehoty na poskytovanie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color w:val="000000"/>
                <w:sz w:val="20"/>
                <w:szCs w:val="20"/>
              </w:rPr>
            </w:pPr>
            <w:r>
              <w:rPr>
                <w:rFonts w:ascii="Arial" w:hAnsi="Arial" w:cs="Arial"/>
                <w:color w:val="000000"/>
                <w:sz w:val="20"/>
                <w:szCs w:val="20"/>
              </w:rPr>
              <w:t>Periodicita zisťovania: mesačná.</w:t>
            </w:r>
          </w:p>
          <w:p w:rsidR="00CB7FC7">
            <w:pPr>
              <w:rPr>
                <w:rFonts w:ascii="Arial" w:hAnsi="Arial" w:cs="Arial"/>
                <w:color w:val="000000"/>
                <w:sz w:val="20"/>
                <w:szCs w:val="20"/>
              </w:rPr>
            </w:pPr>
            <w:r>
              <w:rPr>
                <w:rFonts w:ascii="Arial" w:hAnsi="Arial" w:cs="Arial"/>
                <w:color w:val="000000"/>
                <w:sz w:val="20"/>
                <w:szCs w:val="20"/>
              </w:rPr>
              <w:t>Lehota na odovzdanie údajov spravodajskou jednotkou: do 20. kalendárneho dňa mesiaca nasledujúceho po diagnostikovaní ochorenia.</w:t>
            </w:r>
          </w:p>
        </w:tc>
      </w:tr>
      <w:tr>
        <w:tblPrEx>
          <w:tblW w:w="0" w:type="auto"/>
          <w:tblInd w:w="25" w:type="dxa"/>
          <w:tblLayout w:type="fixed"/>
          <w:tblCellMar>
            <w:left w:w="70" w:type="dxa"/>
            <w:right w:w="70" w:type="dxa"/>
          </w:tblCellMar>
        </w:tblPrEx>
        <w:trPr>
          <w:trHeight w:val="1050"/>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Orgán resp. organizácia, ktorá získava alebo zhromažďuje údaje a zabezpečuje ich spracovanie</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Orgán vykonávajúci zisťovanie: Ministerstvo zdravotníctva Slovenskej republiky.</w:t>
            </w:r>
          </w:p>
          <w:p w:rsidR="00CB7FC7">
            <w:pPr>
              <w:rPr>
                <w:rFonts w:ascii="Arial" w:hAnsi="Arial" w:cs="Arial"/>
                <w:sz w:val="20"/>
                <w:szCs w:val="20"/>
              </w:rPr>
            </w:pPr>
            <w:r>
              <w:rPr>
                <w:rFonts w:ascii="Arial" w:hAnsi="Arial" w:cs="Arial"/>
                <w:sz w:val="20"/>
                <w:szCs w:val="20"/>
              </w:rPr>
              <w:t>Orgán vykonávajúci jeho spracovanie: Ministerstvo zdravotníctva Slovenskej republiky prostredníctvom Národného centra zdravotníckych informácií v Bratislave.</w:t>
            </w:r>
          </w:p>
        </w:tc>
      </w:tr>
      <w:tr>
        <w:tblPrEx>
          <w:tblW w:w="0" w:type="auto"/>
          <w:tblInd w:w="25" w:type="dxa"/>
          <w:tblLayout w:type="fixed"/>
          <w:tblCellMar>
            <w:left w:w="70" w:type="dxa"/>
            <w:right w:w="70" w:type="dxa"/>
          </w:tblCellMar>
        </w:tblPrEx>
        <w:trPr>
          <w:trHeight w:val="503"/>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Hlavný užívateľ informácií</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color w:val="000000"/>
                <w:sz w:val="20"/>
                <w:szCs w:val="20"/>
              </w:rPr>
            </w:pPr>
            <w:r>
              <w:rPr>
                <w:rFonts w:ascii="Arial" w:hAnsi="Arial" w:cs="Arial"/>
                <w:color w:val="000000"/>
                <w:sz w:val="20"/>
                <w:szCs w:val="20"/>
              </w:rPr>
              <w:t>Riadiaci pracovníci v medicínskych odboroch kardiológia, kardiochirurgia a medicínskom odbore epidemiológia.</w:t>
            </w:r>
          </w:p>
        </w:tc>
      </w:tr>
      <w:tr>
        <w:tblPrEx>
          <w:tblW w:w="0" w:type="auto"/>
          <w:tblInd w:w="25" w:type="dxa"/>
          <w:tblLayout w:type="fixed"/>
          <w:tblCellMar>
            <w:left w:w="70" w:type="dxa"/>
            <w:right w:w="70" w:type="dxa"/>
          </w:tblCellMar>
        </w:tblPrEx>
        <w:trPr>
          <w:trHeight w:val="503"/>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Vedľajší používateľ informácií</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color w:val="000000"/>
                <w:sz w:val="20"/>
                <w:szCs w:val="20"/>
              </w:rPr>
            </w:pPr>
          </w:p>
        </w:tc>
      </w:tr>
      <w:tr>
        <w:tblPrEx>
          <w:tblW w:w="0" w:type="auto"/>
          <w:tblInd w:w="25" w:type="dxa"/>
          <w:tblLayout w:type="fixed"/>
          <w:tblCellMar>
            <w:left w:w="70" w:type="dxa"/>
            <w:right w:w="70" w:type="dxa"/>
          </w:tblCellMar>
        </w:tblPrEx>
        <w:trPr>
          <w:trHeight w:val="540"/>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Právna norma, na základe ktorej sa údaje získavajú</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Zákon č. 576/2004 Z. z. o zdravotnej starostlivosti, službách súvisiacich s poskytovaním zdravotnej starostlivosti a o zmene a doplnení niektorých zákonov.</w:t>
            </w:r>
          </w:p>
        </w:tc>
      </w:tr>
      <w:tr>
        <w:tblPrEx>
          <w:tblW w:w="0" w:type="auto"/>
          <w:tblInd w:w="25" w:type="dxa"/>
          <w:tblLayout w:type="fixed"/>
          <w:tblCellMar>
            <w:left w:w="70" w:type="dxa"/>
            <w:right w:w="70" w:type="dxa"/>
          </w:tblCellMar>
        </w:tblPrEx>
        <w:trPr>
          <w:trHeight w:val="433"/>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Rozsah súboru spravodajských jednotiek</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color w:val="000000"/>
                <w:sz w:val="20"/>
                <w:szCs w:val="20"/>
              </w:rPr>
            </w:pPr>
            <w:r>
              <w:rPr>
                <w:rFonts w:ascii="Arial" w:hAnsi="Arial" w:cs="Arial"/>
                <w:color w:val="000000"/>
                <w:sz w:val="20"/>
                <w:szCs w:val="20"/>
              </w:rPr>
              <w:t>95 spravodajských jednotiek.</w:t>
            </w:r>
          </w:p>
        </w:tc>
      </w:tr>
      <w:tr>
        <w:tblPrEx>
          <w:tblW w:w="0" w:type="auto"/>
          <w:tblInd w:w="25" w:type="dxa"/>
          <w:tblLayout w:type="fixed"/>
          <w:tblCellMar>
            <w:left w:w="70" w:type="dxa"/>
            <w:right w:w="70" w:type="dxa"/>
          </w:tblCellMar>
        </w:tblPrEx>
        <w:trPr>
          <w:trHeight w:val="40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Spôsob zberu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color w:val="000000"/>
                <w:sz w:val="20"/>
                <w:szCs w:val="20"/>
              </w:rPr>
            </w:pPr>
            <w:r>
              <w:rPr>
                <w:rFonts w:ascii="Arial" w:hAnsi="Arial" w:cs="Arial"/>
                <w:color w:val="000000"/>
                <w:sz w:val="20"/>
                <w:szCs w:val="20"/>
              </w:rPr>
              <w:t>Elektronický formulár, papierový formulár.</w:t>
            </w:r>
          </w:p>
        </w:tc>
      </w:tr>
      <w:tr>
        <w:tblPrEx>
          <w:tblW w:w="0" w:type="auto"/>
          <w:tblInd w:w="25" w:type="dxa"/>
          <w:tblLayout w:type="fixed"/>
          <w:tblCellMar>
            <w:left w:w="70" w:type="dxa"/>
            <w:right w:w="70" w:type="dxa"/>
          </w:tblCellMar>
        </w:tblPrEx>
        <w:trPr>
          <w:trHeight w:val="58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Predpokladané náklady na získavanie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color w:val="000000"/>
                <w:sz w:val="20"/>
                <w:szCs w:val="20"/>
              </w:rPr>
            </w:pPr>
            <w:r>
              <w:rPr>
                <w:rFonts w:ascii="Arial" w:hAnsi="Arial" w:cs="Arial"/>
                <w:color w:val="000000"/>
                <w:sz w:val="20"/>
                <w:szCs w:val="20"/>
              </w:rPr>
              <w:t>= náklady poskytovateľov údajov – spravodajských jednotiek predstavujú počty hodín potrebných na vyhľadanie, kompletizáciu a zadanie údajov a náklady na tlač formulárov, obálky a poštovné</w:t>
            </w:r>
          </w:p>
          <w:p w:rsidR="00CB7FC7">
            <w:pPr>
              <w:rPr>
                <w:rFonts w:ascii="Arial" w:hAnsi="Arial" w:cs="Arial"/>
                <w:color w:val="000000"/>
                <w:sz w:val="20"/>
                <w:szCs w:val="20"/>
              </w:rPr>
            </w:pPr>
            <w:r>
              <w:rPr>
                <w:rFonts w:ascii="Arial" w:hAnsi="Arial" w:cs="Arial"/>
                <w:color w:val="000000"/>
                <w:sz w:val="20"/>
                <w:szCs w:val="20"/>
              </w:rPr>
              <w:t>= prevádzkové náklady spracovateľa na získavanie údajov v súčasnosti predstavujú počty hodín potrebných na kódovanie prípadov, zadanie údajov do informačného systému, spracovanie údajov a ich publikovanie zamestnancami Národného centra zdravotníckych informácií.</w:t>
            </w:r>
          </w:p>
        </w:tc>
      </w:tr>
      <w:tr>
        <w:tblPrEx>
          <w:tblW w:w="0" w:type="auto"/>
          <w:tblInd w:w="25" w:type="dxa"/>
          <w:tblLayout w:type="fixed"/>
          <w:tblCellMar>
            <w:left w:w="70" w:type="dxa"/>
            <w:right w:w="70" w:type="dxa"/>
          </w:tblCellMar>
        </w:tblPrEx>
        <w:trPr>
          <w:trHeight w:val="289"/>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Návratnosť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100 %.</w:t>
            </w:r>
          </w:p>
        </w:tc>
      </w:tr>
      <w:tr>
        <w:tblPrEx>
          <w:tblW w:w="0" w:type="auto"/>
          <w:tblInd w:w="25" w:type="dxa"/>
          <w:tblLayout w:type="fixed"/>
          <w:tblCellMar>
            <w:left w:w="70" w:type="dxa"/>
            <w:right w:w="70" w:type="dxa"/>
          </w:tblCellMar>
        </w:tblPrEx>
        <w:trPr>
          <w:trHeight w:val="79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Termín a spôsob zverejnenia výstupných informácií zo spracovania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color w:val="000000"/>
                <w:sz w:val="20"/>
                <w:szCs w:val="20"/>
              </w:rPr>
            </w:pPr>
            <w:r>
              <w:rPr>
                <w:rFonts w:ascii="Arial" w:hAnsi="Arial" w:cs="Arial"/>
                <w:color w:val="000000"/>
                <w:sz w:val="20"/>
                <w:szCs w:val="20"/>
              </w:rPr>
              <w:t>Ročne s odstupom 2 rokov: Štandardné informácie pre hlavných odborníkov v príslušných medicínskych odboroch.</w:t>
            </w:r>
          </w:p>
          <w:p w:rsidR="00CB7FC7">
            <w:pPr>
              <w:rPr>
                <w:rFonts w:ascii="Arial" w:hAnsi="Arial" w:cs="Arial"/>
                <w:color w:val="000000"/>
                <w:sz w:val="20"/>
                <w:szCs w:val="20"/>
              </w:rPr>
            </w:pPr>
            <w:r>
              <w:rPr>
                <w:rFonts w:ascii="Arial" w:hAnsi="Arial" w:cs="Arial"/>
                <w:color w:val="000000"/>
                <w:sz w:val="20"/>
                <w:szCs w:val="20"/>
              </w:rPr>
              <w:t>Na požiadanie: neštandardné informácie pre hlavných odborníkov v príslušných medicínskych odboroch a pre odbornú verejnosť.</w:t>
            </w:r>
          </w:p>
        </w:tc>
      </w:tr>
      <w:tr>
        <w:tblPrEx>
          <w:tblW w:w="0" w:type="auto"/>
          <w:tblInd w:w="25" w:type="dxa"/>
          <w:tblLayout w:type="fixed"/>
          <w:tblCellMar>
            <w:left w:w="70" w:type="dxa"/>
            <w:right w:w="70" w:type="dxa"/>
          </w:tblCellMar>
        </w:tblPrEx>
        <w:trPr>
          <w:trHeight w:val="540"/>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Spôsob a forma uchovávania získaných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color w:val="000000"/>
                <w:sz w:val="20"/>
                <w:szCs w:val="20"/>
              </w:rPr>
            </w:pPr>
            <w:r>
              <w:rPr>
                <w:rFonts w:ascii="Arial" w:hAnsi="Arial" w:cs="Arial"/>
                <w:color w:val="000000"/>
                <w:sz w:val="20"/>
                <w:szCs w:val="20"/>
              </w:rPr>
              <w:t>Archivovanie v databanke údajov. Archivovanie prvotných zdrojov v papierovej forme.</w:t>
            </w:r>
          </w:p>
        </w:tc>
      </w:tr>
      <w:tr>
        <w:tblPrEx>
          <w:tblW w:w="0" w:type="auto"/>
          <w:tblInd w:w="25" w:type="dxa"/>
          <w:tblLayout w:type="fixed"/>
          <w:tblCellMar>
            <w:left w:w="70" w:type="dxa"/>
            <w:right w:w="70" w:type="dxa"/>
          </w:tblCellMar>
        </w:tblPrEx>
        <w:trPr>
          <w:trHeight w:val="737"/>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Možnosť prístupu k údajom inými ministerstvami a štátnymi organizáciami</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color w:val="000000"/>
                <w:sz w:val="20"/>
                <w:szCs w:val="20"/>
              </w:rPr>
            </w:pPr>
            <w:r>
              <w:rPr>
                <w:rFonts w:ascii="Arial" w:hAnsi="Arial" w:cs="Arial"/>
                <w:color w:val="000000"/>
                <w:sz w:val="20"/>
                <w:szCs w:val="20"/>
              </w:rPr>
              <w:t>Len k spracovaným výstupom a agregovaným dátam na požiadanie.</w:t>
            </w:r>
          </w:p>
        </w:tc>
      </w:tr>
      <w:tr>
        <w:tblPrEx>
          <w:tblW w:w="0" w:type="auto"/>
          <w:tblInd w:w="25" w:type="dxa"/>
          <w:tblLayout w:type="fixed"/>
          <w:tblCellMar>
            <w:left w:w="70" w:type="dxa"/>
            <w:right w:w="70" w:type="dxa"/>
          </w:tblCellMar>
        </w:tblPrEx>
        <w:trPr>
          <w:trHeight w:val="810"/>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Adresa správcu výstupných databáz</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Národné centrum zdravotníckych informácií</w:t>
            </w:r>
          </w:p>
          <w:p w:rsidR="00CB7FC7">
            <w:pPr>
              <w:rPr>
                <w:rFonts w:ascii="Arial" w:hAnsi="Arial" w:cs="Arial"/>
                <w:sz w:val="20"/>
                <w:szCs w:val="20"/>
              </w:rPr>
            </w:pPr>
            <w:r>
              <w:rPr>
                <w:rFonts w:ascii="Arial" w:hAnsi="Arial" w:cs="Arial"/>
                <w:sz w:val="20"/>
                <w:szCs w:val="20"/>
              </w:rPr>
              <w:t>Lazaretská 26</w:t>
            </w:r>
          </w:p>
          <w:p w:rsidR="00CB7FC7">
            <w:pPr>
              <w:rPr>
                <w:rFonts w:ascii="Arial" w:hAnsi="Arial" w:cs="Arial"/>
                <w:sz w:val="20"/>
                <w:szCs w:val="20"/>
              </w:rPr>
            </w:pPr>
            <w:r>
              <w:rPr>
                <w:rFonts w:ascii="Arial" w:hAnsi="Arial" w:cs="Arial"/>
                <w:sz w:val="20"/>
                <w:szCs w:val="20"/>
              </w:rPr>
              <w:t>811 09 Bratislava</w:t>
            </w:r>
          </w:p>
        </w:tc>
      </w:tr>
    </w:tbl>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tbl>
      <w:tblPr>
        <w:tblW w:w="0" w:type="auto"/>
        <w:tblInd w:w="25" w:type="dxa"/>
        <w:tblLayout w:type="fixed"/>
        <w:tblCellMar>
          <w:left w:w="70" w:type="dxa"/>
          <w:right w:w="70" w:type="dxa"/>
        </w:tblCellMar>
      </w:tblPr>
      <w:tblGrid>
        <w:gridCol w:w="3140"/>
        <w:gridCol w:w="5905"/>
      </w:tblGrid>
      <w:tr>
        <w:tblPrEx>
          <w:tblW w:w="0" w:type="auto"/>
          <w:tblInd w:w="25" w:type="dxa"/>
          <w:tblLayout w:type="fixed"/>
          <w:tblCellMar>
            <w:left w:w="70" w:type="dxa"/>
            <w:right w:w="70" w:type="dxa"/>
          </w:tblCellMar>
        </w:tblPrEx>
        <w:trPr>
          <w:cantSplit/>
          <w:trHeight w:hRule="auto" w:val="0"/>
        </w:trPr>
        <w:tc>
          <w:tcPr>
            <w:tcW w:w="9045" w:type="dxa"/>
            <w:gridSpan w:val="2"/>
            <w:tcBorders>
              <w:top w:val="double" w:sz="1" w:space="0" w:color="000000"/>
              <w:left w:val="double" w:sz="1" w:space="0" w:color="000000"/>
              <w:bottom w:val="double" w:sz="1" w:space="0" w:color="000000"/>
              <w:right w:val="double" w:sz="1" w:space="0" w:color="000000"/>
              <w:tl2br w:val="nil"/>
              <w:tr2bl w:val="nil"/>
            </w:tcBorders>
            <w:textDirection w:val="lrTb"/>
            <w:vAlign w:val="center"/>
          </w:tcPr>
          <w:p w:rsidR="00CB7FC7">
            <w:pPr>
              <w:snapToGrid w:val="0"/>
              <w:jc w:val="center"/>
              <w:rPr>
                <w:rFonts w:ascii="Arial" w:hAnsi="Arial" w:cs="Arial"/>
                <w:b/>
                <w:bCs/>
                <w:sz w:val="32"/>
                <w:szCs w:val="32"/>
              </w:rPr>
            </w:pPr>
            <w:r>
              <w:rPr>
                <w:rFonts w:ascii="Arial" w:hAnsi="Arial" w:cs="Arial"/>
                <w:b/>
                <w:bCs/>
                <w:sz w:val="32"/>
                <w:szCs w:val="32"/>
              </w:rPr>
              <w:t>Štatistické zisťovania</w:t>
            </w:r>
          </w:p>
        </w:tc>
      </w:tr>
      <w:tr>
        <w:tblPrEx>
          <w:tblW w:w="0" w:type="auto"/>
          <w:tblInd w:w="25" w:type="dxa"/>
          <w:tblLayout w:type="fixed"/>
          <w:tblCellMar>
            <w:left w:w="70" w:type="dxa"/>
            <w:right w:w="70" w:type="dxa"/>
          </w:tblCellMar>
        </w:tblPrEx>
        <w:trPr>
          <w:trHeight w:val="285"/>
        </w:trPr>
        <w:tc>
          <w:tcPr>
            <w:tcW w:w="9045" w:type="dxa"/>
            <w:gridSpan w:val="2"/>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jc w:val="center"/>
              <w:rPr>
                <w:rFonts w:ascii="Arial" w:hAnsi="Arial" w:cs="Arial"/>
                <w:sz w:val="20"/>
                <w:szCs w:val="20"/>
              </w:rPr>
            </w:pPr>
            <w:r>
              <w:rPr>
                <w:rFonts w:ascii="Arial" w:hAnsi="Arial" w:cs="Arial"/>
                <w:sz w:val="22"/>
                <w:szCs w:val="22"/>
              </w:rPr>
              <w:t>Štatistické zisťovania v rámci rezortnej legislatívy – spravodajská povinnosť vyplýva z § 44 zákona č. 576/2004 Z.z. o zdravotnej starostlivosti, službách súvisiacich s poskytovaním zdravotnej starostlivosti a o zmene a doplnení niektorých zákonov</w:t>
            </w:r>
            <w:r>
              <w:rPr>
                <w:rFonts w:ascii="Arial" w:hAnsi="Arial" w:cs="Arial"/>
                <w:sz w:val="20"/>
                <w:szCs w:val="20"/>
              </w:rPr>
              <w:t>)</w:t>
            </w:r>
          </w:p>
        </w:tc>
      </w:tr>
      <w:tr>
        <w:tblPrEx>
          <w:tblW w:w="0" w:type="auto"/>
          <w:tblInd w:w="25" w:type="dxa"/>
          <w:tblLayout w:type="fixed"/>
          <w:tblCellMar>
            <w:left w:w="70" w:type="dxa"/>
            <w:right w:w="70" w:type="dxa"/>
          </w:tblCellMar>
        </w:tblPrEx>
        <w:trPr>
          <w:trHeight w:val="40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Kód zisťovania</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pStyle w:val="BodyTextIndent"/>
              <w:snapToGrid w:val="0"/>
              <w:ind w:left="4111" w:hanging="4111"/>
              <w:rPr>
                <w:rFonts w:ascii="Arial" w:hAnsi="Arial" w:cs="Arial"/>
                <w:b/>
                <w:color w:val="000000"/>
                <w:sz w:val="20"/>
                <w:szCs w:val="20"/>
              </w:rPr>
            </w:pPr>
            <w:r>
              <w:rPr>
                <w:rFonts w:ascii="Arial" w:hAnsi="Arial" w:cs="Arial"/>
                <w:b/>
                <w:color w:val="000000"/>
                <w:sz w:val="20"/>
                <w:szCs w:val="20"/>
              </w:rPr>
              <w:t>Z (MZ SR) 25-12</w:t>
            </w:r>
          </w:p>
        </w:tc>
      </w:tr>
      <w:tr>
        <w:tblPrEx>
          <w:tblW w:w="0" w:type="auto"/>
          <w:tblInd w:w="25" w:type="dxa"/>
          <w:tblLayout w:type="fixed"/>
          <w:tblCellMar>
            <w:left w:w="70" w:type="dxa"/>
            <w:right w:w="70" w:type="dxa"/>
          </w:tblCellMar>
        </w:tblPrEx>
        <w:trPr>
          <w:trHeight w:val="28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Názov zisťovania</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tabs>
                <w:tab w:val="left" w:pos="1980"/>
              </w:tabs>
              <w:snapToGrid w:val="0"/>
              <w:rPr>
                <w:rFonts w:ascii="Arial" w:hAnsi="Arial" w:cs="Arial"/>
                <w:b/>
                <w:color w:val="000000"/>
                <w:sz w:val="20"/>
                <w:szCs w:val="20"/>
              </w:rPr>
            </w:pPr>
            <w:r>
              <w:rPr>
                <w:rFonts w:ascii="Arial" w:hAnsi="Arial" w:cs="Arial"/>
                <w:b/>
                <w:color w:val="000000"/>
                <w:sz w:val="20"/>
                <w:szCs w:val="20"/>
              </w:rPr>
              <w:t>Hlásenie o pacientovi s cievnou mozgovou príhodou</w:t>
            </w:r>
          </w:p>
        </w:tc>
      </w:tr>
      <w:tr>
        <w:tblPrEx>
          <w:tblW w:w="0" w:type="auto"/>
          <w:tblInd w:w="25" w:type="dxa"/>
          <w:tblLayout w:type="fixed"/>
          <w:tblCellMar>
            <w:left w:w="70" w:type="dxa"/>
            <w:right w:w="70" w:type="dxa"/>
          </w:tblCellMar>
        </w:tblPrEx>
        <w:trPr>
          <w:trHeight w:val="28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 </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 </w:t>
            </w:r>
          </w:p>
        </w:tc>
      </w:tr>
      <w:tr>
        <w:tblPrEx>
          <w:tblW w:w="0" w:type="auto"/>
          <w:tblInd w:w="25" w:type="dxa"/>
          <w:tblLayout w:type="fixed"/>
          <w:tblCellMar>
            <w:left w:w="70" w:type="dxa"/>
            <w:right w:w="70" w:type="dxa"/>
          </w:tblCellMar>
        </w:tblPrEx>
        <w:trPr>
          <w:trHeight w:val="70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Účel a využitie výsledkov zo spracovania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color w:val="000000"/>
                <w:sz w:val="20"/>
                <w:szCs w:val="20"/>
              </w:rPr>
            </w:pPr>
            <w:r>
              <w:rPr>
                <w:rFonts w:ascii="Arial" w:hAnsi="Arial" w:cs="Arial"/>
                <w:color w:val="000000"/>
                <w:sz w:val="20"/>
                <w:szCs w:val="20"/>
              </w:rPr>
              <w:t>Účelom štatisticko-epidemiologického zisťovania je získať informácie o chorobnosti a úmrtnosti na cievne mozgové príhody, o trendoch výskytu tohto ochorenia v populačných skupinách, o zdravotnom stave chorých a o druhu a úrovni poskytnutej zdravotnej starostlivosti.</w:t>
            </w:r>
          </w:p>
          <w:p w:rsidR="00CB7FC7">
            <w:pPr>
              <w:rPr>
                <w:rFonts w:ascii="Arial" w:hAnsi="Arial" w:cs="Arial"/>
                <w:color w:val="000000"/>
                <w:sz w:val="20"/>
                <w:szCs w:val="20"/>
              </w:rPr>
            </w:pPr>
            <w:r>
              <w:rPr>
                <w:rFonts w:ascii="Arial" w:hAnsi="Arial" w:cs="Arial"/>
                <w:color w:val="000000"/>
                <w:sz w:val="20"/>
                <w:szCs w:val="20"/>
              </w:rPr>
              <w:t xml:space="preserve">Zber údajov sa vykonáva za účelom získania podkladov pre trvalé zlepšovanie poskytovanej zdravotnej starostlivosti a skvalitnenie preventívnych opatrení. </w:t>
            </w:r>
          </w:p>
          <w:p w:rsidR="00CB7FC7">
            <w:pPr>
              <w:rPr>
                <w:rFonts w:ascii="Arial" w:hAnsi="Arial" w:cs="Arial"/>
                <w:color w:val="000000"/>
                <w:sz w:val="20"/>
                <w:szCs w:val="20"/>
              </w:rPr>
            </w:pPr>
            <w:r>
              <w:rPr>
                <w:rFonts w:ascii="Arial" w:hAnsi="Arial" w:cs="Arial"/>
                <w:color w:val="000000"/>
                <w:sz w:val="20"/>
                <w:szCs w:val="20"/>
              </w:rPr>
              <w:t xml:space="preserve">Spracované údaje využijú vecne príslušné útvary Ministerstva zdravotníctva Slovenskej republiky ako podklady pre svoje analýzy, pre plánovanie zdravotnej politiky, pre hodnotenie zdravotného stavu obyvateľstva, na prípravu preventívnych a intervenčných programov  a na medzinárodné porovnania pre Svetovú zdravotnícku organizáciu, OECD a  Eurostat.. </w:t>
            </w:r>
          </w:p>
          <w:p w:rsidR="00CB7FC7">
            <w:pPr>
              <w:rPr>
                <w:rFonts w:ascii="Arial" w:hAnsi="Arial" w:cs="Arial"/>
                <w:color w:val="000000"/>
                <w:sz w:val="20"/>
                <w:szCs w:val="20"/>
              </w:rPr>
            </w:pPr>
            <w:r>
              <w:rPr>
                <w:rFonts w:ascii="Arial" w:hAnsi="Arial" w:cs="Arial"/>
                <w:color w:val="000000"/>
                <w:sz w:val="20"/>
                <w:szCs w:val="20"/>
              </w:rPr>
              <w:t>Odborné lekárske spoločnosti využívajú údaje pre klinicko-epidemiologické analýzy a na hodnotenie úrovne manažovania pacienta s ochorením.</w:t>
            </w:r>
          </w:p>
        </w:tc>
      </w:tr>
      <w:tr>
        <w:tblPrEx>
          <w:tblW w:w="0" w:type="auto"/>
          <w:tblInd w:w="25" w:type="dxa"/>
          <w:tblLayout w:type="fixed"/>
          <w:tblCellMar>
            <w:left w:w="70" w:type="dxa"/>
            <w:right w:w="70" w:type="dxa"/>
          </w:tblCellMar>
        </w:tblPrEx>
        <w:trPr>
          <w:trHeight w:val="884"/>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Vecná (obsahová) charakteristika a postupy získavania a zhromažďovania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color w:val="000000"/>
                <w:sz w:val="20"/>
                <w:szCs w:val="20"/>
              </w:rPr>
            </w:pPr>
            <w:r>
              <w:rPr>
                <w:rFonts w:ascii="Arial" w:hAnsi="Arial" w:cs="Arial"/>
                <w:color w:val="000000"/>
                <w:sz w:val="20"/>
                <w:szCs w:val="20"/>
              </w:rPr>
              <w:t>Charakteristika ukazovateľov: klinické ukazovatele sa týkajú všeobecných údajov o pacientovi s akútnym koronárnym syndrómom, o priebehu ochorenia a základných údajov o poskytovanej starostlivosti. Klinické ukazovatele sú previazané s ukazovateľmi  sledovanými v Liste o prehliadke mŕtveho.</w:t>
            </w:r>
          </w:p>
        </w:tc>
      </w:tr>
      <w:tr>
        <w:tblPrEx>
          <w:tblW w:w="0" w:type="auto"/>
          <w:tblInd w:w="25" w:type="dxa"/>
          <w:tblLayout w:type="fixed"/>
          <w:tblCellMar>
            <w:left w:w="70" w:type="dxa"/>
            <w:right w:w="70" w:type="dxa"/>
          </w:tblCellMar>
        </w:tblPrEx>
        <w:trPr>
          <w:trHeight w:val="277"/>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Použitá metóda získavania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Vyčerpávajúce zisťovanie.</w:t>
            </w:r>
          </w:p>
        </w:tc>
      </w:tr>
      <w:tr>
        <w:tblPrEx>
          <w:tblW w:w="0" w:type="auto"/>
          <w:tblInd w:w="25" w:type="dxa"/>
          <w:tblLayout w:type="fixed"/>
          <w:tblCellMar>
            <w:left w:w="70" w:type="dxa"/>
            <w:right w:w="70" w:type="dxa"/>
          </w:tblCellMar>
        </w:tblPrEx>
        <w:trPr>
          <w:trHeight w:val="449"/>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Vymedzenie spravodajských jednotiek</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Zdravotnícke zariadenia - právne subjekty podľa Odvetvovej klasifikácie ekonomických činností (OKEČ)</w:t>
            </w:r>
          </w:p>
          <w:p w:rsidR="00CB7FC7">
            <w:pPr>
              <w:rPr>
                <w:rFonts w:ascii="Arial" w:hAnsi="Arial" w:cs="Arial"/>
                <w:sz w:val="20"/>
                <w:szCs w:val="20"/>
              </w:rPr>
            </w:pPr>
            <w:r>
              <w:rPr>
                <w:rFonts w:ascii="Arial" w:hAnsi="Arial" w:cs="Arial"/>
                <w:sz w:val="20"/>
                <w:szCs w:val="20"/>
              </w:rPr>
              <w:t>zdravotníctvo OKEČ 85.1.</w:t>
            </w:r>
          </w:p>
        </w:tc>
      </w:tr>
      <w:tr>
        <w:tblPrEx>
          <w:tblW w:w="0" w:type="auto"/>
          <w:tblInd w:w="25" w:type="dxa"/>
          <w:tblLayout w:type="fixed"/>
          <w:tblCellMar>
            <w:left w:w="70" w:type="dxa"/>
            <w:right w:w="70" w:type="dxa"/>
          </w:tblCellMar>
        </w:tblPrEx>
        <w:trPr>
          <w:trHeight w:val="70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Periodicita a lehoty na poskytovanie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color w:val="000000"/>
                <w:sz w:val="20"/>
                <w:szCs w:val="20"/>
              </w:rPr>
            </w:pPr>
            <w:r>
              <w:rPr>
                <w:rFonts w:ascii="Arial" w:hAnsi="Arial" w:cs="Arial"/>
                <w:color w:val="000000"/>
                <w:sz w:val="20"/>
                <w:szCs w:val="20"/>
              </w:rPr>
              <w:t>Periodicita zisťovania: mesačná.</w:t>
            </w:r>
          </w:p>
          <w:p w:rsidR="00CB7FC7">
            <w:pPr>
              <w:rPr>
                <w:rFonts w:ascii="Arial" w:hAnsi="Arial" w:cs="Arial"/>
                <w:color w:val="000000"/>
                <w:sz w:val="20"/>
                <w:szCs w:val="20"/>
              </w:rPr>
            </w:pPr>
            <w:r>
              <w:rPr>
                <w:rFonts w:ascii="Arial" w:hAnsi="Arial" w:cs="Arial"/>
                <w:color w:val="000000"/>
                <w:sz w:val="20"/>
                <w:szCs w:val="20"/>
              </w:rPr>
              <w:t>Lehota na odovzdanie údajov spravodajskou jednotkou: do 20. kalendárneho dňa mesiaca nasledujúceho po diagnostikovaní ochorenia.</w:t>
            </w:r>
          </w:p>
        </w:tc>
      </w:tr>
      <w:tr>
        <w:tblPrEx>
          <w:tblW w:w="0" w:type="auto"/>
          <w:tblInd w:w="25" w:type="dxa"/>
          <w:tblLayout w:type="fixed"/>
          <w:tblCellMar>
            <w:left w:w="70" w:type="dxa"/>
            <w:right w:w="70" w:type="dxa"/>
          </w:tblCellMar>
        </w:tblPrEx>
        <w:trPr>
          <w:trHeight w:val="1050"/>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Orgán resp. organizácia, ktorá získava alebo zhromažďuje údaje a zabezpečuje ich spracovanie</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Orgán vykonávajúci zisťovanie: Ministerstvo zdravotníctva Slovenskej republiky.</w:t>
            </w:r>
          </w:p>
          <w:p w:rsidR="00CB7FC7">
            <w:pPr>
              <w:rPr>
                <w:rFonts w:ascii="Arial" w:hAnsi="Arial" w:cs="Arial"/>
                <w:sz w:val="20"/>
                <w:szCs w:val="20"/>
              </w:rPr>
            </w:pPr>
            <w:r>
              <w:rPr>
                <w:rFonts w:ascii="Arial" w:hAnsi="Arial" w:cs="Arial"/>
                <w:sz w:val="20"/>
                <w:szCs w:val="20"/>
              </w:rPr>
              <w:t>Orgán vykonávajúci jeho spracovanie: Ministerstvo zdravotníctva Slovenskej republiky prostredníctvom Národného centra zdravotníckych informácií v Bratislave.</w:t>
            </w:r>
          </w:p>
        </w:tc>
      </w:tr>
      <w:tr>
        <w:tblPrEx>
          <w:tblW w:w="0" w:type="auto"/>
          <w:tblInd w:w="25" w:type="dxa"/>
          <w:tblLayout w:type="fixed"/>
          <w:tblCellMar>
            <w:left w:w="70" w:type="dxa"/>
            <w:right w:w="70" w:type="dxa"/>
          </w:tblCellMar>
        </w:tblPrEx>
        <w:trPr>
          <w:trHeight w:val="503"/>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Hlavný užívateľ informácií</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color w:val="000000"/>
                <w:sz w:val="20"/>
                <w:szCs w:val="20"/>
              </w:rPr>
            </w:pPr>
            <w:r>
              <w:rPr>
                <w:rFonts w:ascii="Arial" w:hAnsi="Arial" w:cs="Arial"/>
                <w:color w:val="000000"/>
                <w:sz w:val="20"/>
                <w:szCs w:val="20"/>
              </w:rPr>
              <w:t>Riadiaci pracovníci v medicínskych odboroch neurológia, neurochirurgia, rehabilitácia, geriatria a medicínskom odbore epidemiológia.</w:t>
            </w:r>
          </w:p>
        </w:tc>
      </w:tr>
      <w:tr>
        <w:tblPrEx>
          <w:tblW w:w="0" w:type="auto"/>
          <w:tblInd w:w="25" w:type="dxa"/>
          <w:tblLayout w:type="fixed"/>
          <w:tblCellMar>
            <w:left w:w="70" w:type="dxa"/>
            <w:right w:w="70" w:type="dxa"/>
          </w:tblCellMar>
        </w:tblPrEx>
        <w:trPr>
          <w:trHeight w:val="503"/>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Vedľajší používateľ informácií</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color w:val="000000"/>
                <w:sz w:val="20"/>
                <w:szCs w:val="20"/>
              </w:rPr>
            </w:pPr>
          </w:p>
        </w:tc>
      </w:tr>
      <w:tr>
        <w:tblPrEx>
          <w:tblW w:w="0" w:type="auto"/>
          <w:tblInd w:w="25" w:type="dxa"/>
          <w:tblLayout w:type="fixed"/>
          <w:tblCellMar>
            <w:left w:w="70" w:type="dxa"/>
            <w:right w:w="70" w:type="dxa"/>
          </w:tblCellMar>
        </w:tblPrEx>
        <w:trPr>
          <w:trHeight w:val="540"/>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Právna norma, na základe ktorej sa údaje získavajú</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Zákon č. 576/2004 Z. z. o zdravotnej starostlivosti, službách súvisiacich s poskytovaním zdravotnej starostlivosti a o zmene a doplnení niektorých zákonov.</w:t>
            </w:r>
          </w:p>
        </w:tc>
      </w:tr>
      <w:tr>
        <w:tblPrEx>
          <w:tblW w:w="0" w:type="auto"/>
          <w:tblInd w:w="25" w:type="dxa"/>
          <w:tblLayout w:type="fixed"/>
          <w:tblCellMar>
            <w:left w:w="70" w:type="dxa"/>
            <w:right w:w="70" w:type="dxa"/>
          </w:tblCellMar>
        </w:tblPrEx>
        <w:trPr>
          <w:trHeight w:val="433"/>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Rozsah súboru spravodajských jednotiek</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color w:val="000000"/>
                <w:sz w:val="20"/>
                <w:szCs w:val="20"/>
              </w:rPr>
            </w:pPr>
            <w:r>
              <w:rPr>
                <w:rFonts w:ascii="Arial" w:hAnsi="Arial" w:cs="Arial"/>
                <w:color w:val="000000"/>
                <w:sz w:val="20"/>
                <w:szCs w:val="20"/>
              </w:rPr>
              <w:t>97 spravodajských jednotiek.</w:t>
            </w:r>
          </w:p>
        </w:tc>
      </w:tr>
      <w:tr>
        <w:tblPrEx>
          <w:tblW w:w="0" w:type="auto"/>
          <w:tblInd w:w="25" w:type="dxa"/>
          <w:tblLayout w:type="fixed"/>
          <w:tblCellMar>
            <w:left w:w="70" w:type="dxa"/>
            <w:right w:w="70" w:type="dxa"/>
          </w:tblCellMar>
        </w:tblPrEx>
        <w:trPr>
          <w:trHeight w:val="40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Spôsob zberu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color w:val="000000"/>
                <w:sz w:val="20"/>
                <w:szCs w:val="20"/>
              </w:rPr>
            </w:pPr>
            <w:r>
              <w:rPr>
                <w:rFonts w:ascii="Arial" w:hAnsi="Arial" w:cs="Arial"/>
                <w:color w:val="000000"/>
                <w:sz w:val="20"/>
                <w:szCs w:val="20"/>
              </w:rPr>
              <w:t>Elektronický formulár, papierový formulár.</w:t>
            </w:r>
          </w:p>
        </w:tc>
      </w:tr>
      <w:tr>
        <w:tblPrEx>
          <w:tblW w:w="0" w:type="auto"/>
          <w:tblInd w:w="25" w:type="dxa"/>
          <w:tblLayout w:type="fixed"/>
          <w:tblCellMar>
            <w:left w:w="70" w:type="dxa"/>
            <w:right w:w="70" w:type="dxa"/>
          </w:tblCellMar>
        </w:tblPrEx>
        <w:trPr>
          <w:trHeight w:val="58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Predpokladané náklady na získavanie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color w:val="000000"/>
                <w:sz w:val="20"/>
                <w:szCs w:val="20"/>
              </w:rPr>
            </w:pPr>
            <w:r>
              <w:rPr>
                <w:rFonts w:ascii="Arial" w:hAnsi="Arial" w:cs="Arial"/>
                <w:color w:val="000000"/>
                <w:sz w:val="20"/>
                <w:szCs w:val="20"/>
              </w:rPr>
              <w:t>= náklady poskytovateľov údajov – spravodajských jednotiek predstavujú počty hodín potrebných na vyhľadanie, kompletizáciu a zadanie údajov a náklady na tlač formulárov, obálky a poštovné</w:t>
            </w:r>
          </w:p>
          <w:p w:rsidR="00CB7FC7">
            <w:pPr>
              <w:rPr>
                <w:rFonts w:ascii="Arial" w:hAnsi="Arial" w:cs="Arial"/>
                <w:color w:val="000000"/>
                <w:sz w:val="20"/>
                <w:szCs w:val="20"/>
              </w:rPr>
            </w:pPr>
            <w:r>
              <w:rPr>
                <w:rFonts w:ascii="Arial" w:hAnsi="Arial" w:cs="Arial"/>
                <w:color w:val="000000"/>
                <w:sz w:val="20"/>
                <w:szCs w:val="20"/>
              </w:rPr>
              <w:t>= prevádzkové náklady spracovateľa na získavanie údajov v súčasnosti predstavujú počty hodín potrebných na kódovanie prípadov, zadanie údajov do informačného systému, spracovanie údajov a ich publikovanie zamestnancami Národného centra zdravotníckych informácií.</w:t>
            </w:r>
          </w:p>
        </w:tc>
      </w:tr>
      <w:tr>
        <w:tblPrEx>
          <w:tblW w:w="0" w:type="auto"/>
          <w:tblInd w:w="25" w:type="dxa"/>
          <w:tblLayout w:type="fixed"/>
          <w:tblCellMar>
            <w:left w:w="70" w:type="dxa"/>
            <w:right w:w="70" w:type="dxa"/>
          </w:tblCellMar>
        </w:tblPrEx>
        <w:trPr>
          <w:trHeight w:val="289"/>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Návratnosť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100 %.</w:t>
            </w:r>
          </w:p>
        </w:tc>
      </w:tr>
      <w:tr>
        <w:tblPrEx>
          <w:tblW w:w="0" w:type="auto"/>
          <w:tblInd w:w="25" w:type="dxa"/>
          <w:tblLayout w:type="fixed"/>
          <w:tblCellMar>
            <w:left w:w="70" w:type="dxa"/>
            <w:right w:w="70" w:type="dxa"/>
          </w:tblCellMar>
        </w:tblPrEx>
        <w:trPr>
          <w:trHeight w:val="79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Termín a spôsob zverejnenia výstupných informácií zo spracovania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color w:val="000000"/>
                <w:sz w:val="20"/>
                <w:szCs w:val="20"/>
              </w:rPr>
            </w:pPr>
            <w:r>
              <w:rPr>
                <w:rFonts w:ascii="Arial" w:hAnsi="Arial" w:cs="Arial"/>
                <w:color w:val="000000"/>
                <w:sz w:val="20"/>
                <w:szCs w:val="20"/>
              </w:rPr>
              <w:t>Ročne s odstupom 2 rokov: Štandardné informácie pre hlavných odborníkov v príslušných medicínskych odboroch.</w:t>
            </w:r>
          </w:p>
          <w:p w:rsidR="00CB7FC7">
            <w:pPr>
              <w:rPr>
                <w:rFonts w:ascii="Arial" w:hAnsi="Arial" w:cs="Arial"/>
                <w:color w:val="000000"/>
                <w:sz w:val="20"/>
                <w:szCs w:val="20"/>
              </w:rPr>
            </w:pPr>
            <w:r>
              <w:rPr>
                <w:rFonts w:ascii="Arial" w:hAnsi="Arial" w:cs="Arial"/>
                <w:color w:val="000000"/>
                <w:sz w:val="20"/>
                <w:szCs w:val="20"/>
              </w:rPr>
              <w:t>Na požiadanie: neštandardné informácie pre hlavných odborníkov v príslušných medicínskych odboroch a pre odbornú verejnosť.</w:t>
            </w:r>
          </w:p>
        </w:tc>
      </w:tr>
      <w:tr>
        <w:tblPrEx>
          <w:tblW w:w="0" w:type="auto"/>
          <w:tblInd w:w="25" w:type="dxa"/>
          <w:tblLayout w:type="fixed"/>
          <w:tblCellMar>
            <w:left w:w="70" w:type="dxa"/>
            <w:right w:w="70" w:type="dxa"/>
          </w:tblCellMar>
        </w:tblPrEx>
        <w:trPr>
          <w:trHeight w:val="540"/>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Spôsob a forma uchovávania získaných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color w:val="000000"/>
                <w:sz w:val="20"/>
                <w:szCs w:val="20"/>
              </w:rPr>
            </w:pPr>
            <w:r>
              <w:rPr>
                <w:rFonts w:ascii="Arial" w:hAnsi="Arial" w:cs="Arial"/>
                <w:color w:val="000000"/>
                <w:sz w:val="20"/>
                <w:szCs w:val="20"/>
              </w:rPr>
              <w:t>Archivovanie v databanke údajov. Archivovanie prvotných zdrojov v papierovej forme.</w:t>
            </w:r>
          </w:p>
        </w:tc>
      </w:tr>
      <w:tr>
        <w:tblPrEx>
          <w:tblW w:w="0" w:type="auto"/>
          <w:tblInd w:w="25" w:type="dxa"/>
          <w:tblLayout w:type="fixed"/>
          <w:tblCellMar>
            <w:left w:w="70" w:type="dxa"/>
            <w:right w:w="70" w:type="dxa"/>
          </w:tblCellMar>
        </w:tblPrEx>
        <w:trPr>
          <w:trHeight w:val="737"/>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Možnosť prístupu k údajom inými ministerstvami a štátnymi organizáciami</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color w:val="000000"/>
                <w:sz w:val="20"/>
                <w:szCs w:val="20"/>
              </w:rPr>
            </w:pPr>
            <w:r>
              <w:rPr>
                <w:rFonts w:ascii="Arial" w:hAnsi="Arial" w:cs="Arial"/>
                <w:color w:val="000000"/>
                <w:sz w:val="20"/>
                <w:szCs w:val="20"/>
              </w:rPr>
              <w:t>Len k spracovaným výstupom a agregovaným dátam na požiadanie.</w:t>
            </w:r>
          </w:p>
        </w:tc>
      </w:tr>
      <w:tr>
        <w:tblPrEx>
          <w:tblW w:w="0" w:type="auto"/>
          <w:tblInd w:w="25" w:type="dxa"/>
          <w:tblLayout w:type="fixed"/>
          <w:tblCellMar>
            <w:left w:w="70" w:type="dxa"/>
            <w:right w:w="70" w:type="dxa"/>
          </w:tblCellMar>
        </w:tblPrEx>
        <w:trPr>
          <w:trHeight w:val="810"/>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Adresa správcu výstupných databáz</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Národné centrum zdravotníckych informácií</w:t>
            </w:r>
          </w:p>
          <w:p w:rsidR="00CB7FC7">
            <w:pPr>
              <w:rPr>
                <w:rFonts w:ascii="Arial" w:hAnsi="Arial" w:cs="Arial"/>
                <w:sz w:val="20"/>
                <w:szCs w:val="20"/>
              </w:rPr>
            </w:pPr>
            <w:r>
              <w:rPr>
                <w:rFonts w:ascii="Arial" w:hAnsi="Arial" w:cs="Arial"/>
                <w:sz w:val="20"/>
                <w:szCs w:val="20"/>
              </w:rPr>
              <w:t>Lazaretská 26</w:t>
            </w:r>
          </w:p>
          <w:p w:rsidR="00CB7FC7">
            <w:pPr>
              <w:rPr>
                <w:rFonts w:ascii="Arial" w:hAnsi="Arial" w:cs="Arial"/>
                <w:sz w:val="20"/>
                <w:szCs w:val="20"/>
              </w:rPr>
            </w:pPr>
            <w:r>
              <w:rPr>
                <w:rFonts w:ascii="Arial" w:hAnsi="Arial" w:cs="Arial"/>
                <w:sz w:val="20"/>
                <w:szCs w:val="20"/>
              </w:rPr>
              <w:t>811 09 Bratislava</w:t>
            </w:r>
          </w:p>
        </w:tc>
      </w:tr>
    </w:tbl>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tbl>
      <w:tblPr>
        <w:tblW w:w="0" w:type="auto"/>
        <w:tblInd w:w="25" w:type="dxa"/>
        <w:tblLayout w:type="fixed"/>
        <w:tblCellMar>
          <w:left w:w="70" w:type="dxa"/>
          <w:right w:w="70" w:type="dxa"/>
        </w:tblCellMar>
      </w:tblPr>
      <w:tblGrid>
        <w:gridCol w:w="3140"/>
        <w:gridCol w:w="5905"/>
      </w:tblGrid>
      <w:tr>
        <w:tblPrEx>
          <w:tblW w:w="0" w:type="auto"/>
          <w:tblInd w:w="25" w:type="dxa"/>
          <w:tblLayout w:type="fixed"/>
          <w:tblCellMar>
            <w:left w:w="70" w:type="dxa"/>
            <w:right w:w="70" w:type="dxa"/>
          </w:tblCellMar>
        </w:tblPrEx>
        <w:trPr>
          <w:cantSplit/>
          <w:trHeight w:hRule="auto" w:val="0"/>
        </w:trPr>
        <w:tc>
          <w:tcPr>
            <w:tcW w:w="9045" w:type="dxa"/>
            <w:gridSpan w:val="2"/>
            <w:tcBorders>
              <w:top w:val="double" w:sz="1" w:space="0" w:color="000000"/>
              <w:left w:val="double" w:sz="1" w:space="0" w:color="000000"/>
              <w:bottom w:val="double" w:sz="1" w:space="0" w:color="000000"/>
              <w:right w:val="double" w:sz="1" w:space="0" w:color="000000"/>
              <w:tl2br w:val="nil"/>
              <w:tr2bl w:val="nil"/>
            </w:tcBorders>
            <w:textDirection w:val="lrTb"/>
            <w:vAlign w:val="center"/>
          </w:tcPr>
          <w:p w:rsidR="00CB7FC7">
            <w:pPr>
              <w:snapToGrid w:val="0"/>
              <w:jc w:val="center"/>
              <w:rPr>
                <w:rFonts w:ascii="Arial" w:hAnsi="Arial" w:cs="Arial"/>
                <w:b/>
                <w:bCs/>
                <w:sz w:val="32"/>
                <w:szCs w:val="32"/>
              </w:rPr>
            </w:pPr>
            <w:r>
              <w:rPr>
                <w:rFonts w:ascii="Arial" w:hAnsi="Arial" w:cs="Arial"/>
                <w:b/>
                <w:bCs/>
                <w:sz w:val="32"/>
                <w:szCs w:val="32"/>
              </w:rPr>
              <w:t>Štatistické zisťovania</w:t>
            </w:r>
          </w:p>
        </w:tc>
      </w:tr>
      <w:tr>
        <w:tblPrEx>
          <w:tblW w:w="0" w:type="auto"/>
          <w:tblInd w:w="25" w:type="dxa"/>
          <w:tblLayout w:type="fixed"/>
          <w:tblCellMar>
            <w:left w:w="70" w:type="dxa"/>
            <w:right w:w="70" w:type="dxa"/>
          </w:tblCellMar>
        </w:tblPrEx>
        <w:trPr>
          <w:trHeight w:val="285"/>
        </w:trPr>
        <w:tc>
          <w:tcPr>
            <w:tcW w:w="9045" w:type="dxa"/>
            <w:gridSpan w:val="2"/>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jc w:val="center"/>
              <w:rPr>
                <w:rFonts w:ascii="Arial" w:hAnsi="Arial" w:cs="Arial"/>
                <w:sz w:val="20"/>
                <w:szCs w:val="20"/>
              </w:rPr>
            </w:pPr>
            <w:r>
              <w:rPr>
                <w:rFonts w:ascii="Arial" w:hAnsi="Arial" w:cs="Arial"/>
                <w:sz w:val="22"/>
                <w:szCs w:val="22"/>
              </w:rPr>
              <w:t>Štatistické zisťovania v rámci rezortnej legislatívy – spravodajská povinnosť vyplýva z § 44 zákona č. 576/2004 Z.z. o zdravotnej starostlivosti, službách súvisiacich s poskytovaním zdravotnej starostlivosti a o zmene a doplnení niektorých zákonov</w:t>
            </w:r>
            <w:r>
              <w:rPr>
                <w:rFonts w:ascii="Arial" w:hAnsi="Arial" w:cs="Arial"/>
                <w:sz w:val="20"/>
                <w:szCs w:val="20"/>
              </w:rPr>
              <w:t>)</w:t>
            </w:r>
          </w:p>
        </w:tc>
      </w:tr>
      <w:tr>
        <w:tblPrEx>
          <w:tblW w:w="0" w:type="auto"/>
          <w:tblInd w:w="25" w:type="dxa"/>
          <w:tblLayout w:type="fixed"/>
          <w:tblCellMar>
            <w:left w:w="70" w:type="dxa"/>
            <w:right w:w="70" w:type="dxa"/>
          </w:tblCellMar>
        </w:tblPrEx>
        <w:trPr>
          <w:trHeight w:val="40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Kód zisťovania</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pStyle w:val="BodyTextIndent"/>
              <w:snapToGrid w:val="0"/>
              <w:ind w:left="4111" w:hanging="4111"/>
              <w:rPr>
                <w:rFonts w:ascii="Arial" w:hAnsi="Arial" w:cs="Arial"/>
                <w:b/>
                <w:sz w:val="20"/>
                <w:szCs w:val="20"/>
              </w:rPr>
            </w:pPr>
            <w:r>
              <w:rPr>
                <w:rFonts w:ascii="Arial" w:hAnsi="Arial" w:cs="Arial"/>
                <w:b/>
                <w:sz w:val="20"/>
                <w:szCs w:val="20"/>
              </w:rPr>
              <w:t>ZS (MZ SR) 1-12</w:t>
            </w:r>
          </w:p>
        </w:tc>
      </w:tr>
      <w:tr>
        <w:tblPrEx>
          <w:tblW w:w="0" w:type="auto"/>
          <w:tblInd w:w="25" w:type="dxa"/>
          <w:tblLayout w:type="fixed"/>
          <w:tblCellMar>
            <w:left w:w="70" w:type="dxa"/>
            <w:right w:w="70" w:type="dxa"/>
          </w:tblCellMar>
        </w:tblPrEx>
        <w:trPr>
          <w:trHeight w:val="28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Názov zisťovania</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tabs>
                <w:tab w:val="left" w:pos="1980"/>
              </w:tabs>
              <w:snapToGrid w:val="0"/>
              <w:rPr>
                <w:rFonts w:ascii="Arial" w:hAnsi="Arial" w:cs="Arial"/>
                <w:b/>
                <w:sz w:val="20"/>
                <w:szCs w:val="20"/>
              </w:rPr>
            </w:pPr>
            <w:r>
              <w:rPr>
                <w:rFonts w:ascii="Arial" w:hAnsi="Arial" w:cs="Arial"/>
                <w:b/>
                <w:sz w:val="20"/>
                <w:szCs w:val="20"/>
              </w:rPr>
              <w:t>Štatistický lístok pacienta prijatého do ústavnej starostlivosti v psychiatrickom zariadení</w:t>
            </w:r>
          </w:p>
        </w:tc>
      </w:tr>
      <w:tr>
        <w:tblPrEx>
          <w:tblW w:w="0" w:type="auto"/>
          <w:tblInd w:w="25" w:type="dxa"/>
          <w:tblLayout w:type="fixed"/>
          <w:tblCellMar>
            <w:left w:w="70" w:type="dxa"/>
            <w:right w:w="70" w:type="dxa"/>
          </w:tblCellMar>
        </w:tblPrEx>
        <w:trPr>
          <w:trHeight w:val="28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 </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 </w:t>
            </w:r>
          </w:p>
        </w:tc>
      </w:tr>
      <w:tr>
        <w:tblPrEx>
          <w:tblW w:w="0" w:type="auto"/>
          <w:tblInd w:w="25" w:type="dxa"/>
          <w:tblLayout w:type="fixed"/>
          <w:tblCellMar>
            <w:left w:w="70" w:type="dxa"/>
            <w:right w:w="70" w:type="dxa"/>
          </w:tblCellMar>
        </w:tblPrEx>
        <w:trPr>
          <w:trHeight w:val="70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Účel a využitie výsledkov zo spracovania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vertAlign w:val="superscript"/>
              </w:rPr>
            </w:pPr>
            <w:r>
              <w:rPr>
                <w:rFonts w:ascii="Arial" w:hAnsi="Arial" w:cs="Arial"/>
                <w:sz w:val="20"/>
                <w:szCs w:val="20"/>
              </w:rPr>
              <w:t>Účelom štatistického zisťovania je získať informácie o populácii prijatej do ústavnej starostlivosti v psychiatrických zariadeniach a o požiadavkách na jej ďalšiu liečbu. Spracované údaje sa využijú na hodnotenie zdravotného stavu obyvateľstva a na medzinárodné porovnanie. Podrobný postup získavania týchto štatistických informácií ustanovuje osobitný predpis.</w:t>
            </w:r>
            <w:r>
              <w:rPr>
                <w:rFonts w:ascii="Arial" w:hAnsi="Arial" w:cs="Arial"/>
                <w:sz w:val="20"/>
                <w:szCs w:val="20"/>
                <w:vertAlign w:val="superscript"/>
              </w:rPr>
              <w:t>7)</w:t>
            </w:r>
          </w:p>
        </w:tc>
      </w:tr>
      <w:tr>
        <w:tblPrEx>
          <w:tblW w:w="0" w:type="auto"/>
          <w:tblInd w:w="25" w:type="dxa"/>
          <w:tblLayout w:type="fixed"/>
          <w:tblCellMar>
            <w:left w:w="70" w:type="dxa"/>
            <w:right w:w="70" w:type="dxa"/>
          </w:tblCellMar>
        </w:tblPrEx>
        <w:trPr>
          <w:trHeight w:val="884"/>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Vecná (obsahová) charakteristika a postupy získavania a zhromažďovania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Charakteristika navrhnutých ukazovateľov: identifikácia pacienta (rodné číslo, kód okresu jeho trvalého bydliska, prechodného bydliska, štátne občianstvo, rodinný stav), charakter kontaktu (dátum prijatia, prijatie pacienta, kontakt so zariadením, čas od predchádzajúcej hospitalizácie), sociálno-ekonomické informácie (spôsob života, najvyššia úroveň ukončeného vzdelania, pracovný stav), liečba (kód diagnózy) a prepustenie, preloženie, úmrtie a ďalšia starostlivosť po prepustení.</w:t>
            </w:r>
          </w:p>
        </w:tc>
      </w:tr>
      <w:tr>
        <w:tblPrEx>
          <w:tblW w:w="0" w:type="auto"/>
          <w:tblInd w:w="25" w:type="dxa"/>
          <w:tblLayout w:type="fixed"/>
          <w:tblCellMar>
            <w:left w:w="70" w:type="dxa"/>
            <w:right w:w="70" w:type="dxa"/>
          </w:tblCellMar>
        </w:tblPrEx>
        <w:trPr>
          <w:trHeight w:val="277"/>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Použitá metóda získavania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Vyčerpávajúce zisťovanie.</w:t>
            </w:r>
          </w:p>
        </w:tc>
      </w:tr>
      <w:tr>
        <w:tblPrEx>
          <w:tblW w:w="0" w:type="auto"/>
          <w:tblInd w:w="25" w:type="dxa"/>
          <w:tblLayout w:type="fixed"/>
          <w:tblCellMar>
            <w:left w:w="70" w:type="dxa"/>
            <w:right w:w="70" w:type="dxa"/>
          </w:tblCellMar>
        </w:tblPrEx>
        <w:trPr>
          <w:trHeight w:val="449"/>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Vymedzenie spravodajských jednotiek</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jc w:val="both"/>
              <w:rPr>
                <w:rFonts w:ascii="Arial" w:hAnsi="Arial" w:cs="Arial"/>
                <w:sz w:val="20"/>
                <w:szCs w:val="20"/>
                <w:vertAlign w:val="superscript"/>
              </w:rPr>
            </w:pPr>
            <w:r>
              <w:rPr>
                <w:rFonts w:ascii="Arial" w:hAnsi="Arial" w:cs="Arial"/>
                <w:sz w:val="20"/>
                <w:szCs w:val="20"/>
              </w:rPr>
              <w:t xml:space="preserve">Poskytovatelia zdravotnej starostlivosti  bez ohľadu na počet zamestnancov, ktorí vykonávajú činnosť podľa štatistickej odvetvovej klasifikácie ekonomických činností (OKEČ) ustanovenej osobitným predpisom: </w:t>
            </w:r>
            <w:r>
              <w:rPr>
                <w:rFonts w:ascii="Arial" w:hAnsi="Arial" w:cs="Arial"/>
                <w:sz w:val="20"/>
                <w:szCs w:val="20"/>
                <w:vertAlign w:val="superscript"/>
              </w:rPr>
              <w:t>5)</w:t>
            </w:r>
          </w:p>
          <w:p w:rsidR="00CB7FC7">
            <w:pPr>
              <w:rPr>
                <w:rFonts w:ascii="Arial" w:hAnsi="Arial" w:cs="Arial"/>
                <w:sz w:val="20"/>
                <w:szCs w:val="20"/>
              </w:rPr>
            </w:pPr>
            <w:r>
              <w:rPr>
                <w:rFonts w:ascii="Arial" w:hAnsi="Arial" w:cs="Arial"/>
                <w:sz w:val="20"/>
                <w:szCs w:val="20"/>
              </w:rPr>
              <w:t>zdravotníctvo (OKEČ 85.1).</w:t>
            </w:r>
          </w:p>
        </w:tc>
      </w:tr>
      <w:tr>
        <w:tblPrEx>
          <w:tblW w:w="0" w:type="auto"/>
          <w:tblInd w:w="25" w:type="dxa"/>
          <w:tblLayout w:type="fixed"/>
          <w:tblCellMar>
            <w:left w:w="70" w:type="dxa"/>
            <w:right w:w="70" w:type="dxa"/>
          </w:tblCellMar>
        </w:tblPrEx>
        <w:trPr>
          <w:trHeight w:val="70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Periodicita a lehoty na poskytovanie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Periodicita zisťovania: mesačne.</w:t>
            </w:r>
          </w:p>
          <w:p w:rsidR="00CB7FC7">
            <w:pPr>
              <w:rPr>
                <w:rFonts w:ascii="Arial" w:hAnsi="Arial" w:cs="Arial"/>
                <w:sz w:val="20"/>
                <w:szCs w:val="20"/>
              </w:rPr>
            </w:pPr>
            <w:r>
              <w:rPr>
                <w:rFonts w:ascii="Arial" w:hAnsi="Arial" w:cs="Arial"/>
                <w:sz w:val="20"/>
                <w:szCs w:val="20"/>
              </w:rPr>
              <w:t>Lehota na odovzdanie štatistických údajov spravodajskou jednotkou: do 10. kalendárneho dňa po sledovanom období.</w:t>
            </w:r>
          </w:p>
        </w:tc>
      </w:tr>
      <w:tr>
        <w:tblPrEx>
          <w:tblW w:w="0" w:type="auto"/>
          <w:tblInd w:w="25" w:type="dxa"/>
          <w:tblLayout w:type="fixed"/>
          <w:tblCellMar>
            <w:left w:w="70" w:type="dxa"/>
            <w:right w:w="70" w:type="dxa"/>
          </w:tblCellMar>
        </w:tblPrEx>
        <w:trPr>
          <w:trHeight w:val="1050"/>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Orgán resp. organizácia, ktorá získava alebo zhromažďuje údaje a zabezpečuje ich spracovanie</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Orgán vykonávajúci zisťovanie: Ministerstvo zdravotníctva Slovenskej republiky.</w:t>
            </w:r>
          </w:p>
          <w:p w:rsidR="00CB7FC7">
            <w:pPr>
              <w:rPr>
                <w:rFonts w:ascii="Arial" w:hAnsi="Arial" w:cs="Arial"/>
                <w:sz w:val="20"/>
                <w:szCs w:val="20"/>
              </w:rPr>
            </w:pPr>
            <w:r>
              <w:rPr>
                <w:rFonts w:ascii="Arial" w:hAnsi="Arial" w:cs="Arial"/>
                <w:sz w:val="20"/>
                <w:szCs w:val="20"/>
              </w:rPr>
              <w:t>Orgán vykonávajúci jeho spracovanie: Ministerstvo zdravotníctva Slovenskej republiky prostredníctvom Národného centra zdravotníckych informácií v Bratislave.</w:t>
            </w:r>
          </w:p>
        </w:tc>
      </w:tr>
      <w:tr>
        <w:tblPrEx>
          <w:tblW w:w="0" w:type="auto"/>
          <w:tblInd w:w="25" w:type="dxa"/>
          <w:tblLayout w:type="fixed"/>
          <w:tblCellMar>
            <w:left w:w="70" w:type="dxa"/>
            <w:right w:w="70" w:type="dxa"/>
          </w:tblCellMar>
        </w:tblPrEx>
        <w:trPr>
          <w:trHeight w:val="503"/>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Hlavný užívateľ informácií</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p>
        </w:tc>
      </w:tr>
      <w:tr>
        <w:tblPrEx>
          <w:tblW w:w="0" w:type="auto"/>
          <w:tblInd w:w="25" w:type="dxa"/>
          <w:tblLayout w:type="fixed"/>
          <w:tblCellMar>
            <w:left w:w="70" w:type="dxa"/>
            <w:right w:w="70" w:type="dxa"/>
          </w:tblCellMar>
        </w:tblPrEx>
        <w:trPr>
          <w:trHeight w:val="503"/>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Vedľajší používateľ informácií</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color w:val="000000"/>
                <w:sz w:val="20"/>
                <w:szCs w:val="20"/>
              </w:rPr>
            </w:pPr>
          </w:p>
        </w:tc>
      </w:tr>
      <w:tr>
        <w:tblPrEx>
          <w:tblW w:w="0" w:type="auto"/>
          <w:tblInd w:w="25" w:type="dxa"/>
          <w:tblLayout w:type="fixed"/>
          <w:tblCellMar>
            <w:left w:w="70" w:type="dxa"/>
            <w:right w:w="70" w:type="dxa"/>
          </w:tblCellMar>
        </w:tblPrEx>
        <w:trPr>
          <w:trHeight w:val="540"/>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Právna norma, na základe ktorej sa údaje získavajú</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p>
        </w:tc>
      </w:tr>
      <w:tr>
        <w:tblPrEx>
          <w:tblW w:w="0" w:type="auto"/>
          <w:tblInd w:w="25" w:type="dxa"/>
          <w:tblLayout w:type="fixed"/>
          <w:tblCellMar>
            <w:left w:w="70" w:type="dxa"/>
            <w:right w:w="70" w:type="dxa"/>
          </w:tblCellMar>
        </w:tblPrEx>
        <w:trPr>
          <w:trHeight w:val="433"/>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Rozsah súboru spravodajských jednotiek</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color w:val="000000"/>
                <w:sz w:val="20"/>
                <w:szCs w:val="20"/>
              </w:rPr>
            </w:pPr>
          </w:p>
        </w:tc>
      </w:tr>
      <w:tr>
        <w:tblPrEx>
          <w:tblW w:w="0" w:type="auto"/>
          <w:tblInd w:w="25" w:type="dxa"/>
          <w:tblLayout w:type="fixed"/>
          <w:tblCellMar>
            <w:left w:w="70" w:type="dxa"/>
            <w:right w:w="70" w:type="dxa"/>
          </w:tblCellMar>
        </w:tblPrEx>
        <w:trPr>
          <w:trHeight w:val="40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Spôsob zberu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p>
        </w:tc>
      </w:tr>
      <w:tr>
        <w:tblPrEx>
          <w:tblW w:w="0" w:type="auto"/>
          <w:tblInd w:w="25" w:type="dxa"/>
          <w:tblLayout w:type="fixed"/>
          <w:tblCellMar>
            <w:left w:w="70" w:type="dxa"/>
            <w:right w:w="70" w:type="dxa"/>
          </w:tblCellMar>
        </w:tblPrEx>
        <w:trPr>
          <w:trHeight w:val="58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Predpokladané náklady na získavanie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color w:val="000000"/>
                <w:sz w:val="20"/>
                <w:szCs w:val="20"/>
              </w:rPr>
            </w:pPr>
          </w:p>
        </w:tc>
      </w:tr>
      <w:tr>
        <w:tblPrEx>
          <w:tblW w:w="0" w:type="auto"/>
          <w:tblInd w:w="25" w:type="dxa"/>
          <w:tblLayout w:type="fixed"/>
          <w:tblCellMar>
            <w:left w:w="70" w:type="dxa"/>
            <w:right w:w="70" w:type="dxa"/>
          </w:tblCellMar>
        </w:tblPrEx>
        <w:trPr>
          <w:trHeight w:val="289"/>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Návratnosť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p>
        </w:tc>
      </w:tr>
      <w:tr>
        <w:tblPrEx>
          <w:tblW w:w="0" w:type="auto"/>
          <w:tblInd w:w="25" w:type="dxa"/>
          <w:tblLayout w:type="fixed"/>
          <w:tblCellMar>
            <w:left w:w="70" w:type="dxa"/>
            <w:right w:w="70" w:type="dxa"/>
          </w:tblCellMar>
        </w:tblPrEx>
        <w:trPr>
          <w:trHeight w:val="79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Termín a spôsob zverejnenia výstupných informácií zo spracovania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p>
        </w:tc>
      </w:tr>
      <w:tr>
        <w:tblPrEx>
          <w:tblW w:w="0" w:type="auto"/>
          <w:tblInd w:w="25" w:type="dxa"/>
          <w:tblLayout w:type="fixed"/>
          <w:tblCellMar>
            <w:left w:w="70" w:type="dxa"/>
            <w:right w:w="70" w:type="dxa"/>
          </w:tblCellMar>
        </w:tblPrEx>
        <w:trPr>
          <w:trHeight w:val="540"/>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Spôsob a forma uchovávania získaných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color w:val="000000"/>
                <w:sz w:val="20"/>
                <w:szCs w:val="20"/>
              </w:rPr>
            </w:pPr>
          </w:p>
        </w:tc>
      </w:tr>
      <w:tr>
        <w:tblPrEx>
          <w:tblW w:w="0" w:type="auto"/>
          <w:tblInd w:w="25" w:type="dxa"/>
          <w:tblLayout w:type="fixed"/>
          <w:tblCellMar>
            <w:left w:w="70" w:type="dxa"/>
            <w:right w:w="70" w:type="dxa"/>
          </w:tblCellMar>
        </w:tblPrEx>
        <w:trPr>
          <w:trHeight w:val="737"/>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Možnosť prístupu k údajom inými ministerstvami a štátnymi organizáciami</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p>
        </w:tc>
      </w:tr>
      <w:tr>
        <w:tblPrEx>
          <w:tblW w:w="0" w:type="auto"/>
          <w:tblInd w:w="25" w:type="dxa"/>
          <w:tblLayout w:type="fixed"/>
          <w:tblCellMar>
            <w:left w:w="70" w:type="dxa"/>
            <w:right w:w="70" w:type="dxa"/>
          </w:tblCellMar>
        </w:tblPrEx>
        <w:trPr>
          <w:trHeight w:val="810"/>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Adresa správcu výstupných databáz</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p>
        </w:tc>
      </w:tr>
    </w:tbl>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tbl>
      <w:tblPr>
        <w:tblW w:w="0" w:type="auto"/>
        <w:tblInd w:w="25" w:type="dxa"/>
        <w:tblLayout w:type="fixed"/>
        <w:tblCellMar>
          <w:left w:w="70" w:type="dxa"/>
          <w:right w:w="70" w:type="dxa"/>
        </w:tblCellMar>
      </w:tblPr>
      <w:tblGrid>
        <w:gridCol w:w="3140"/>
        <w:gridCol w:w="5905"/>
      </w:tblGrid>
      <w:tr>
        <w:tblPrEx>
          <w:tblW w:w="0" w:type="auto"/>
          <w:tblInd w:w="25" w:type="dxa"/>
          <w:tblLayout w:type="fixed"/>
          <w:tblCellMar>
            <w:left w:w="70" w:type="dxa"/>
            <w:right w:w="70" w:type="dxa"/>
          </w:tblCellMar>
        </w:tblPrEx>
        <w:trPr>
          <w:cantSplit/>
          <w:trHeight w:hRule="auto" w:val="0"/>
        </w:trPr>
        <w:tc>
          <w:tcPr>
            <w:tcW w:w="9045" w:type="dxa"/>
            <w:gridSpan w:val="2"/>
            <w:tcBorders>
              <w:top w:val="double" w:sz="1" w:space="0" w:color="000000"/>
              <w:left w:val="double" w:sz="1" w:space="0" w:color="000000"/>
              <w:bottom w:val="double" w:sz="1" w:space="0" w:color="000000"/>
              <w:right w:val="double" w:sz="1" w:space="0" w:color="000000"/>
              <w:tl2br w:val="nil"/>
              <w:tr2bl w:val="nil"/>
            </w:tcBorders>
            <w:textDirection w:val="lrTb"/>
            <w:vAlign w:val="center"/>
          </w:tcPr>
          <w:p w:rsidR="00CB7FC7">
            <w:pPr>
              <w:snapToGrid w:val="0"/>
              <w:jc w:val="center"/>
              <w:rPr>
                <w:rFonts w:ascii="Arial" w:hAnsi="Arial" w:cs="Arial"/>
                <w:b/>
                <w:bCs/>
                <w:sz w:val="32"/>
                <w:szCs w:val="32"/>
              </w:rPr>
            </w:pPr>
            <w:r>
              <w:rPr>
                <w:rFonts w:ascii="Arial" w:hAnsi="Arial" w:cs="Arial"/>
                <w:b/>
                <w:bCs/>
                <w:sz w:val="32"/>
                <w:szCs w:val="32"/>
              </w:rPr>
              <w:t>Štatistické zisťovania</w:t>
            </w:r>
          </w:p>
        </w:tc>
      </w:tr>
      <w:tr>
        <w:tblPrEx>
          <w:tblW w:w="0" w:type="auto"/>
          <w:tblInd w:w="25" w:type="dxa"/>
          <w:tblLayout w:type="fixed"/>
          <w:tblCellMar>
            <w:left w:w="70" w:type="dxa"/>
            <w:right w:w="70" w:type="dxa"/>
          </w:tblCellMar>
        </w:tblPrEx>
        <w:trPr>
          <w:trHeight w:val="285"/>
        </w:trPr>
        <w:tc>
          <w:tcPr>
            <w:tcW w:w="9045" w:type="dxa"/>
            <w:gridSpan w:val="2"/>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jc w:val="center"/>
              <w:rPr>
                <w:rFonts w:ascii="Arial" w:hAnsi="Arial" w:cs="Arial"/>
                <w:sz w:val="20"/>
                <w:szCs w:val="20"/>
              </w:rPr>
            </w:pPr>
            <w:r>
              <w:rPr>
                <w:rFonts w:ascii="Arial" w:hAnsi="Arial" w:cs="Arial"/>
                <w:sz w:val="22"/>
                <w:szCs w:val="22"/>
              </w:rPr>
              <w:t>Štatistické zisťovania v rámci rezortnej legislatívy – spravodajská povinnosť vyplýva z § 44 zákona č. 576/2004 Z.z. o zdravotnej starostlivosti, službách súvisiacich s poskytovaním zdravotnej starostlivosti a o zmene a doplnení niektorých zákonov</w:t>
            </w:r>
            <w:r>
              <w:rPr>
                <w:rFonts w:ascii="Arial" w:hAnsi="Arial" w:cs="Arial"/>
                <w:sz w:val="20"/>
                <w:szCs w:val="20"/>
              </w:rPr>
              <w:t>)</w:t>
            </w:r>
          </w:p>
        </w:tc>
      </w:tr>
      <w:tr>
        <w:tblPrEx>
          <w:tblW w:w="0" w:type="auto"/>
          <w:tblInd w:w="25" w:type="dxa"/>
          <w:tblLayout w:type="fixed"/>
          <w:tblCellMar>
            <w:left w:w="70" w:type="dxa"/>
            <w:right w:w="70" w:type="dxa"/>
          </w:tblCellMar>
        </w:tblPrEx>
        <w:trPr>
          <w:trHeight w:val="40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Kód zisťovania</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pStyle w:val="BodyTextIndent"/>
              <w:snapToGrid w:val="0"/>
              <w:ind w:left="4111" w:hanging="4111"/>
              <w:rPr>
                <w:rFonts w:ascii="Arial" w:hAnsi="Arial" w:cs="Arial"/>
                <w:b/>
                <w:sz w:val="20"/>
                <w:szCs w:val="20"/>
              </w:rPr>
            </w:pPr>
            <w:r>
              <w:rPr>
                <w:rFonts w:ascii="Arial" w:hAnsi="Arial" w:cs="Arial"/>
                <w:b/>
                <w:sz w:val="20"/>
                <w:szCs w:val="20"/>
              </w:rPr>
              <w:t>ZS (MZ SR) 2-12</w:t>
            </w:r>
          </w:p>
        </w:tc>
      </w:tr>
      <w:tr>
        <w:tblPrEx>
          <w:tblW w:w="0" w:type="auto"/>
          <w:tblInd w:w="25" w:type="dxa"/>
          <w:tblLayout w:type="fixed"/>
          <w:tblCellMar>
            <w:left w:w="70" w:type="dxa"/>
            <w:right w:w="70" w:type="dxa"/>
          </w:tblCellMar>
        </w:tblPrEx>
        <w:trPr>
          <w:trHeight w:val="28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Názov zisťovania</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tabs>
                <w:tab w:val="left" w:pos="1980"/>
              </w:tabs>
              <w:snapToGrid w:val="0"/>
              <w:rPr>
                <w:rFonts w:ascii="Arial" w:hAnsi="Arial" w:cs="Arial"/>
                <w:b/>
                <w:sz w:val="20"/>
                <w:szCs w:val="20"/>
              </w:rPr>
            </w:pPr>
            <w:r>
              <w:rPr>
                <w:rFonts w:ascii="Arial" w:hAnsi="Arial" w:cs="Arial"/>
                <w:b/>
                <w:sz w:val="20"/>
                <w:szCs w:val="20"/>
              </w:rPr>
              <w:t>Hlásenie príčin a okolností úmyselného sebapoškodenia</w:t>
            </w:r>
          </w:p>
        </w:tc>
      </w:tr>
      <w:tr>
        <w:tblPrEx>
          <w:tblW w:w="0" w:type="auto"/>
          <w:tblInd w:w="25" w:type="dxa"/>
          <w:tblLayout w:type="fixed"/>
          <w:tblCellMar>
            <w:left w:w="70" w:type="dxa"/>
            <w:right w:w="70" w:type="dxa"/>
          </w:tblCellMar>
        </w:tblPrEx>
        <w:trPr>
          <w:trHeight w:val="28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 </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 </w:t>
            </w:r>
          </w:p>
        </w:tc>
      </w:tr>
      <w:tr>
        <w:tblPrEx>
          <w:tblW w:w="0" w:type="auto"/>
          <w:tblInd w:w="25" w:type="dxa"/>
          <w:tblLayout w:type="fixed"/>
          <w:tblCellMar>
            <w:left w:w="70" w:type="dxa"/>
            <w:right w:w="70" w:type="dxa"/>
          </w:tblCellMar>
        </w:tblPrEx>
        <w:trPr>
          <w:trHeight w:val="70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Účel a využitie výsledkov zo spracovania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jc w:val="both"/>
              <w:rPr>
                <w:rFonts w:ascii="Arial" w:hAnsi="Arial" w:cs="Arial"/>
                <w:sz w:val="20"/>
                <w:szCs w:val="20"/>
              </w:rPr>
            </w:pPr>
            <w:r>
              <w:rPr>
                <w:rFonts w:ascii="Arial" w:hAnsi="Arial" w:cs="Arial"/>
                <w:sz w:val="20"/>
                <w:szCs w:val="20"/>
              </w:rPr>
              <w:t>Účelom štatistického zisťovania je získať informácie na rozbor príčin a okolností úmyselného sebapoškodenia (samovraždy a samovražedné pokusy). Spracované údaje sa využijú na hodnotenie zdravotného stavu obyvateľstva a na medzinárodné porovnanie.</w:t>
            </w:r>
          </w:p>
          <w:p w:rsidR="00CB7FC7">
            <w:pPr>
              <w:rPr>
                <w:rFonts w:ascii="Arial" w:hAnsi="Arial" w:cs="Arial"/>
                <w:sz w:val="20"/>
                <w:szCs w:val="20"/>
                <w:vertAlign w:val="superscript"/>
              </w:rPr>
            </w:pPr>
            <w:r>
              <w:rPr>
                <w:rFonts w:ascii="Arial" w:hAnsi="Arial" w:cs="Arial"/>
                <w:sz w:val="20"/>
                <w:szCs w:val="20"/>
              </w:rPr>
              <w:t>Podrobný postup získavania týchto štatistických informácií ustanovuje osobitný predpis.</w:t>
            </w:r>
            <w:r>
              <w:rPr>
                <w:rFonts w:ascii="Arial" w:hAnsi="Arial" w:cs="Arial"/>
                <w:sz w:val="20"/>
                <w:szCs w:val="20"/>
                <w:vertAlign w:val="superscript"/>
              </w:rPr>
              <w:t>7)</w:t>
            </w:r>
          </w:p>
        </w:tc>
      </w:tr>
      <w:tr>
        <w:tblPrEx>
          <w:tblW w:w="0" w:type="auto"/>
          <w:tblInd w:w="25" w:type="dxa"/>
          <w:tblLayout w:type="fixed"/>
          <w:tblCellMar>
            <w:left w:w="70" w:type="dxa"/>
            <w:right w:w="70" w:type="dxa"/>
          </w:tblCellMar>
        </w:tblPrEx>
        <w:trPr>
          <w:trHeight w:val="884"/>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Vecná (obsahová) charakteristika a postupy získavania a zhromažďovania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Charakteristika navrhnutých ukazovateľov:  identifikácia pacienta (rodné číslo, kód okresu jeho trvalého bydliska, prechodného bydliska, štátne občianstvo, rodinný stav), sociálno-ekonomické informácie (najvyššia úroveň ukončeného vzdelania, pracovný stav), úmyselné sebapoškodenie (vykonanie činu, spôsob vykonania činu, kód diagnózy, motív činu, demonštratívny pokus, prítomnosť alkoholu alebo návykovej látky, psychiatrická liečba) a  pitva.</w:t>
            </w:r>
          </w:p>
        </w:tc>
      </w:tr>
      <w:tr>
        <w:tblPrEx>
          <w:tblW w:w="0" w:type="auto"/>
          <w:tblInd w:w="25" w:type="dxa"/>
          <w:tblLayout w:type="fixed"/>
          <w:tblCellMar>
            <w:left w:w="70" w:type="dxa"/>
            <w:right w:w="70" w:type="dxa"/>
          </w:tblCellMar>
        </w:tblPrEx>
        <w:trPr>
          <w:trHeight w:val="277"/>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Použitá metóda získavania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Vyčerpávajúce zisťovanie.</w:t>
            </w:r>
          </w:p>
        </w:tc>
      </w:tr>
      <w:tr>
        <w:tblPrEx>
          <w:tblW w:w="0" w:type="auto"/>
          <w:tblInd w:w="25" w:type="dxa"/>
          <w:tblLayout w:type="fixed"/>
          <w:tblCellMar>
            <w:left w:w="70" w:type="dxa"/>
            <w:right w:w="70" w:type="dxa"/>
          </w:tblCellMar>
        </w:tblPrEx>
        <w:trPr>
          <w:trHeight w:val="449"/>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Vymedzenie spravodajských jednotiek</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jc w:val="both"/>
              <w:rPr>
                <w:rFonts w:ascii="Arial" w:hAnsi="Arial" w:cs="Arial"/>
                <w:sz w:val="20"/>
                <w:szCs w:val="20"/>
                <w:vertAlign w:val="superscript"/>
              </w:rPr>
            </w:pPr>
            <w:r>
              <w:rPr>
                <w:rFonts w:ascii="Arial" w:hAnsi="Arial" w:cs="Arial"/>
                <w:sz w:val="20"/>
                <w:szCs w:val="20"/>
              </w:rPr>
              <w:t xml:space="preserve">Poskytovatelia zdravotnej starostlivosti  bez ohľadu na počet zamestnancov, ktorí vykonávajú činnosť podľa štatistickej odvetvovej klasifikácie ekonomických činností (OKEČ) ustanovenej osobitným predpisom: </w:t>
            </w:r>
            <w:r>
              <w:rPr>
                <w:rFonts w:ascii="Arial" w:hAnsi="Arial" w:cs="Arial"/>
                <w:sz w:val="20"/>
                <w:szCs w:val="20"/>
                <w:vertAlign w:val="superscript"/>
              </w:rPr>
              <w:t>5)</w:t>
            </w:r>
          </w:p>
          <w:p w:rsidR="00CB7FC7">
            <w:pPr>
              <w:rPr>
                <w:rFonts w:ascii="Arial" w:hAnsi="Arial" w:cs="Arial"/>
                <w:sz w:val="20"/>
                <w:szCs w:val="20"/>
              </w:rPr>
            </w:pPr>
            <w:r>
              <w:rPr>
                <w:rFonts w:ascii="Arial" w:hAnsi="Arial" w:cs="Arial"/>
                <w:sz w:val="20"/>
                <w:szCs w:val="20"/>
              </w:rPr>
              <w:t>zdravotníctvo (OKEČ 85.1).</w:t>
            </w:r>
          </w:p>
        </w:tc>
      </w:tr>
      <w:tr>
        <w:tblPrEx>
          <w:tblW w:w="0" w:type="auto"/>
          <w:tblInd w:w="25" w:type="dxa"/>
          <w:tblLayout w:type="fixed"/>
          <w:tblCellMar>
            <w:left w:w="70" w:type="dxa"/>
            <w:right w:w="70" w:type="dxa"/>
          </w:tblCellMar>
        </w:tblPrEx>
        <w:trPr>
          <w:trHeight w:val="70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Periodicita a lehoty na poskytovanie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Periodicita zisťovania: mesačne.</w:t>
            </w:r>
          </w:p>
          <w:p w:rsidR="00CB7FC7">
            <w:pPr>
              <w:rPr>
                <w:rFonts w:ascii="Arial" w:hAnsi="Arial" w:cs="Arial"/>
                <w:sz w:val="20"/>
                <w:szCs w:val="20"/>
              </w:rPr>
            </w:pPr>
            <w:r>
              <w:rPr>
                <w:rFonts w:ascii="Arial" w:hAnsi="Arial" w:cs="Arial"/>
                <w:sz w:val="20"/>
                <w:szCs w:val="20"/>
              </w:rPr>
              <w:t>Lehota na odovzdanie štatistických údajov spravodajskou jednotkou: do 10. kalendárneho dňa po sledovanom období.</w:t>
            </w:r>
          </w:p>
        </w:tc>
      </w:tr>
      <w:tr>
        <w:tblPrEx>
          <w:tblW w:w="0" w:type="auto"/>
          <w:tblInd w:w="25" w:type="dxa"/>
          <w:tblLayout w:type="fixed"/>
          <w:tblCellMar>
            <w:left w:w="70" w:type="dxa"/>
            <w:right w:w="70" w:type="dxa"/>
          </w:tblCellMar>
        </w:tblPrEx>
        <w:trPr>
          <w:trHeight w:val="1050"/>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Orgán resp. organizácia, ktorá získava alebo zhromažďuje údaje a zabezpečuje ich spracovanie</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Orgán vykonávajúci zisťovanie: Ministerstvo zdravotníctva Slovenskej republiky.</w:t>
            </w:r>
          </w:p>
          <w:p w:rsidR="00CB7FC7">
            <w:pPr>
              <w:rPr>
                <w:rFonts w:ascii="Arial" w:hAnsi="Arial" w:cs="Arial"/>
                <w:sz w:val="20"/>
                <w:szCs w:val="20"/>
              </w:rPr>
            </w:pPr>
            <w:r>
              <w:rPr>
                <w:rFonts w:ascii="Arial" w:hAnsi="Arial" w:cs="Arial"/>
                <w:sz w:val="20"/>
                <w:szCs w:val="20"/>
              </w:rPr>
              <w:t>Orgán vykonávajúci jeho spracovanie: Ministerstvo zdravotníctva Slovenskej republiky prostredníctvom Národného centra zdravotníckych informácií v Bratislave.</w:t>
            </w:r>
          </w:p>
        </w:tc>
      </w:tr>
      <w:tr>
        <w:tblPrEx>
          <w:tblW w:w="0" w:type="auto"/>
          <w:tblInd w:w="25" w:type="dxa"/>
          <w:tblLayout w:type="fixed"/>
          <w:tblCellMar>
            <w:left w:w="70" w:type="dxa"/>
            <w:right w:w="70" w:type="dxa"/>
          </w:tblCellMar>
        </w:tblPrEx>
        <w:trPr>
          <w:trHeight w:val="503"/>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Hlavný užívateľ informácií</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p>
        </w:tc>
      </w:tr>
      <w:tr>
        <w:tblPrEx>
          <w:tblW w:w="0" w:type="auto"/>
          <w:tblInd w:w="25" w:type="dxa"/>
          <w:tblLayout w:type="fixed"/>
          <w:tblCellMar>
            <w:left w:w="70" w:type="dxa"/>
            <w:right w:w="70" w:type="dxa"/>
          </w:tblCellMar>
        </w:tblPrEx>
        <w:trPr>
          <w:trHeight w:val="503"/>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Vedľajší používateľ informácií</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color w:val="000000"/>
                <w:sz w:val="20"/>
                <w:szCs w:val="20"/>
              </w:rPr>
            </w:pPr>
          </w:p>
        </w:tc>
      </w:tr>
      <w:tr>
        <w:tblPrEx>
          <w:tblW w:w="0" w:type="auto"/>
          <w:tblInd w:w="25" w:type="dxa"/>
          <w:tblLayout w:type="fixed"/>
          <w:tblCellMar>
            <w:left w:w="70" w:type="dxa"/>
            <w:right w:w="70" w:type="dxa"/>
          </w:tblCellMar>
        </w:tblPrEx>
        <w:trPr>
          <w:trHeight w:val="540"/>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Právna norma, na základe ktorej sa údaje získavajú</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p>
        </w:tc>
      </w:tr>
      <w:tr>
        <w:tblPrEx>
          <w:tblW w:w="0" w:type="auto"/>
          <w:tblInd w:w="25" w:type="dxa"/>
          <w:tblLayout w:type="fixed"/>
          <w:tblCellMar>
            <w:left w:w="70" w:type="dxa"/>
            <w:right w:w="70" w:type="dxa"/>
          </w:tblCellMar>
        </w:tblPrEx>
        <w:trPr>
          <w:trHeight w:val="433"/>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Rozsah súboru spravodajských jednotiek</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color w:val="000000"/>
                <w:sz w:val="20"/>
                <w:szCs w:val="20"/>
              </w:rPr>
            </w:pPr>
          </w:p>
        </w:tc>
      </w:tr>
      <w:tr>
        <w:tblPrEx>
          <w:tblW w:w="0" w:type="auto"/>
          <w:tblInd w:w="25" w:type="dxa"/>
          <w:tblLayout w:type="fixed"/>
          <w:tblCellMar>
            <w:left w:w="70" w:type="dxa"/>
            <w:right w:w="70" w:type="dxa"/>
          </w:tblCellMar>
        </w:tblPrEx>
        <w:trPr>
          <w:trHeight w:val="40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Spôsob zberu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p>
        </w:tc>
      </w:tr>
      <w:tr>
        <w:tblPrEx>
          <w:tblW w:w="0" w:type="auto"/>
          <w:tblInd w:w="25" w:type="dxa"/>
          <w:tblLayout w:type="fixed"/>
          <w:tblCellMar>
            <w:left w:w="70" w:type="dxa"/>
            <w:right w:w="70" w:type="dxa"/>
          </w:tblCellMar>
        </w:tblPrEx>
        <w:trPr>
          <w:trHeight w:val="58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Predpokladané náklady na získavanie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color w:val="000000"/>
                <w:sz w:val="20"/>
                <w:szCs w:val="20"/>
              </w:rPr>
            </w:pPr>
          </w:p>
        </w:tc>
      </w:tr>
      <w:tr>
        <w:tblPrEx>
          <w:tblW w:w="0" w:type="auto"/>
          <w:tblInd w:w="25" w:type="dxa"/>
          <w:tblLayout w:type="fixed"/>
          <w:tblCellMar>
            <w:left w:w="70" w:type="dxa"/>
            <w:right w:w="70" w:type="dxa"/>
          </w:tblCellMar>
        </w:tblPrEx>
        <w:trPr>
          <w:trHeight w:val="289"/>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Návratnosť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p>
        </w:tc>
      </w:tr>
      <w:tr>
        <w:tblPrEx>
          <w:tblW w:w="0" w:type="auto"/>
          <w:tblInd w:w="25" w:type="dxa"/>
          <w:tblLayout w:type="fixed"/>
          <w:tblCellMar>
            <w:left w:w="70" w:type="dxa"/>
            <w:right w:w="70" w:type="dxa"/>
          </w:tblCellMar>
        </w:tblPrEx>
        <w:trPr>
          <w:trHeight w:val="79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Termín a spôsob zverejnenia výstupných informácií zo spracovania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p>
        </w:tc>
      </w:tr>
      <w:tr>
        <w:tblPrEx>
          <w:tblW w:w="0" w:type="auto"/>
          <w:tblInd w:w="25" w:type="dxa"/>
          <w:tblLayout w:type="fixed"/>
          <w:tblCellMar>
            <w:left w:w="70" w:type="dxa"/>
            <w:right w:w="70" w:type="dxa"/>
          </w:tblCellMar>
        </w:tblPrEx>
        <w:trPr>
          <w:trHeight w:val="540"/>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Spôsob a forma uchovávania získaných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color w:val="000000"/>
                <w:sz w:val="20"/>
                <w:szCs w:val="20"/>
              </w:rPr>
            </w:pPr>
          </w:p>
        </w:tc>
      </w:tr>
      <w:tr>
        <w:tblPrEx>
          <w:tblW w:w="0" w:type="auto"/>
          <w:tblInd w:w="25" w:type="dxa"/>
          <w:tblLayout w:type="fixed"/>
          <w:tblCellMar>
            <w:left w:w="70" w:type="dxa"/>
            <w:right w:w="70" w:type="dxa"/>
          </w:tblCellMar>
        </w:tblPrEx>
        <w:trPr>
          <w:trHeight w:val="737"/>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Možnosť prístupu k údajom inými ministerstvami a štátnymi organizáciami</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p>
        </w:tc>
      </w:tr>
      <w:tr>
        <w:tblPrEx>
          <w:tblW w:w="0" w:type="auto"/>
          <w:tblInd w:w="25" w:type="dxa"/>
          <w:tblLayout w:type="fixed"/>
          <w:tblCellMar>
            <w:left w:w="70" w:type="dxa"/>
            <w:right w:w="70" w:type="dxa"/>
          </w:tblCellMar>
        </w:tblPrEx>
        <w:trPr>
          <w:trHeight w:val="810"/>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Adresa správcu výstupných databáz</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p>
        </w:tc>
      </w:tr>
    </w:tbl>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tbl>
      <w:tblPr>
        <w:tblW w:w="0" w:type="auto"/>
        <w:tblInd w:w="25" w:type="dxa"/>
        <w:tblLayout w:type="fixed"/>
        <w:tblCellMar>
          <w:left w:w="70" w:type="dxa"/>
          <w:right w:w="70" w:type="dxa"/>
        </w:tblCellMar>
      </w:tblPr>
      <w:tblGrid>
        <w:gridCol w:w="3140"/>
        <w:gridCol w:w="5905"/>
      </w:tblGrid>
      <w:tr>
        <w:tblPrEx>
          <w:tblW w:w="0" w:type="auto"/>
          <w:tblInd w:w="25" w:type="dxa"/>
          <w:tblLayout w:type="fixed"/>
          <w:tblCellMar>
            <w:left w:w="70" w:type="dxa"/>
            <w:right w:w="70" w:type="dxa"/>
          </w:tblCellMar>
        </w:tblPrEx>
        <w:trPr>
          <w:cantSplit/>
          <w:trHeight w:hRule="auto" w:val="0"/>
        </w:trPr>
        <w:tc>
          <w:tcPr>
            <w:tcW w:w="9045" w:type="dxa"/>
            <w:gridSpan w:val="2"/>
            <w:tcBorders>
              <w:top w:val="double" w:sz="1" w:space="0" w:color="000000"/>
              <w:left w:val="double" w:sz="1" w:space="0" w:color="000000"/>
              <w:bottom w:val="double" w:sz="1" w:space="0" w:color="000000"/>
              <w:right w:val="double" w:sz="1" w:space="0" w:color="000000"/>
              <w:tl2br w:val="nil"/>
              <w:tr2bl w:val="nil"/>
            </w:tcBorders>
            <w:textDirection w:val="lrTb"/>
            <w:vAlign w:val="center"/>
          </w:tcPr>
          <w:p w:rsidR="00CB7FC7">
            <w:pPr>
              <w:snapToGrid w:val="0"/>
              <w:jc w:val="center"/>
              <w:rPr>
                <w:rFonts w:ascii="Arial" w:hAnsi="Arial" w:cs="Arial"/>
                <w:b/>
                <w:bCs/>
                <w:sz w:val="32"/>
                <w:szCs w:val="32"/>
              </w:rPr>
            </w:pPr>
            <w:r>
              <w:rPr>
                <w:rFonts w:ascii="Arial" w:hAnsi="Arial" w:cs="Arial"/>
                <w:b/>
                <w:bCs/>
                <w:sz w:val="32"/>
                <w:szCs w:val="32"/>
              </w:rPr>
              <w:t>Štatistické zisťovania</w:t>
            </w:r>
          </w:p>
        </w:tc>
      </w:tr>
      <w:tr>
        <w:tblPrEx>
          <w:tblW w:w="0" w:type="auto"/>
          <w:tblInd w:w="25" w:type="dxa"/>
          <w:tblLayout w:type="fixed"/>
          <w:tblCellMar>
            <w:left w:w="70" w:type="dxa"/>
            <w:right w:w="70" w:type="dxa"/>
          </w:tblCellMar>
        </w:tblPrEx>
        <w:trPr>
          <w:trHeight w:val="285"/>
        </w:trPr>
        <w:tc>
          <w:tcPr>
            <w:tcW w:w="9045" w:type="dxa"/>
            <w:gridSpan w:val="2"/>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jc w:val="center"/>
              <w:rPr>
                <w:rFonts w:ascii="Arial" w:hAnsi="Arial" w:cs="Arial"/>
                <w:sz w:val="20"/>
                <w:szCs w:val="20"/>
              </w:rPr>
            </w:pPr>
            <w:r>
              <w:rPr>
                <w:rFonts w:ascii="Arial" w:hAnsi="Arial" w:cs="Arial"/>
                <w:sz w:val="22"/>
                <w:szCs w:val="22"/>
              </w:rPr>
              <w:t>Štatistické zisťovania v rámci rezortnej legislatívy – spravodajská povinnosť vyplýva z § 44 zákona č. 576/2004 Z.z. o zdravotnej starostlivosti, službách súvisiacich s poskytovaním zdravotnej starostlivosti a o zmene a doplnení niektorých zákonov</w:t>
            </w:r>
            <w:r>
              <w:rPr>
                <w:rFonts w:ascii="Arial" w:hAnsi="Arial" w:cs="Arial"/>
                <w:sz w:val="20"/>
                <w:szCs w:val="20"/>
              </w:rPr>
              <w:t>)</w:t>
            </w:r>
          </w:p>
        </w:tc>
      </w:tr>
      <w:tr>
        <w:tblPrEx>
          <w:tblW w:w="0" w:type="auto"/>
          <w:tblInd w:w="25" w:type="dxa"/>
          <w:tblLayout w:type="fixed"/>
          <w:tblCellMar>
            <w:left w:w="70" w:type="dxa"/>
            <w:right w:w="70" w:type="dxa"/>
          </w:tblCellMar>
        </w:tblPrEx>
        <w:trPr>
          <w:trHeight w:val="40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Kód zisťovania</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pStyle w:val="BodyTextIndent"/>
              <w:snapToGrid w:val="0"/>
              <w:ind w:left="4111" w:hanging="4111"/>
              <w:rPr>
                <w:rFonts w:ascii="Arial" w:hAnsi="Arial" w:cs="Arial"/>
                <w:b/>
                <w:sz w:val="20"/>
                <w:szCs w:val="20"/>
              </w:rPr>
            </w:pPr>
            <w:r>
              <w:rPr>
                <w:rFonts w:ascii="Arial" w:hAnsi="Arial" w:cs="Arial"/>
                <w:b/>
                <w:sz w:val="20"/>
                <w:szCs w:val="20"/>
              </w:rPr>
              <w:t>ZS (MZ SR) 3-12</w:t>
            </w:r>
          </w:p>
        </w:tc>
      </w:tr>
      <w:tr>
        <w:tblPrEx>
          <w:tblW w:w="0" w:type="auto"/>
          <w:tblInd w:w="25" w:type="dxa"/>
          <w:tblLayout w:type="fixed"/>
          <w:tblCellMar>
            <w:left w:w="70" w:type="dxa"/>
            <w:right w:w="70" w:type="dxa"/>
          </w:tblCellMar>
        </w:tblPrEx>
        <w:trPr>
          <w:trHeight w:val="28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Názov zisťovania</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tabs>
                <w:tab w:val="left" w:pos="1980"/>
              </w:tabs>
              <w:snapToGrid w:val="0"/>
              <w:rPr>
                <w:rFonts w:ascii="Arial" w:hAnsi="Arial" w:cs="Arial"/>
                <w:b/>
                <w:sz w:val="20"/>
                <w:szCs w:val="20"/>
              </w:rPr>
            </w:pPr>
            <w:r>
              <w:rPr>
                <w:rFonts w:ascii="Arial" w:hAnsi="Arial" w:cs="Arial"/>
                <w:b/>
                <w:sz w:val="20"/>
                <w:szCs w:val="20"/>
              </w:rPr>
              <w:t>Hlásenie o ukončenej kúpeľnej liečbe</w:t>
            </w:r>
          </w:p>
        </w:tc>
      </w:tr>
      <w:tr>
        <w:tblPrEx>
          <w:tblW w:w="0" w:type="auto"/>
          <w:tblInd w:w="25" w:type="dxa"/>
          <w:tblLayout w:type="fixed"/>
          <w:tblCellMar>
            <w:left w:w="70" w:type="dxa"/>
            <w:right w:w="70" w:type="dxa"/>
          </w:tblCellMar>
        </w:tblPrEx>
        <w:trPr>
          <w:trHeight w:val="28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 </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 </w:t>
            </w:r>
          </w:p>
        </w:tc>
      </w:tr>
      <w:tr>
        <w:tblPrEx>
          <w:tblW w:w="0" w:type="auto"/>
          <w:tblInd w:w="25" w:type="dxa"/>
          <w:tblLayout w:type="fixed"/>
          <w:tblCellMar>
            <w:left w:w="70" w:type="dxa"/>
            <w:right w:w="70" w:type="dxa"/>
          </w:tblCellMar>
        </w:tblPrEx>
        <w:trPr>
          <w:trHeight w:val="70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Účel a využitie výsledkov zo spracovania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jc w:val="both"/>
              <w:rPr>
                <w:rFonts w:ascii="Arial" w:hAnsi="Arial" w:cs="Arial"/>
                <w:sz w:val="20"/>
                <w:szCs w:val="20"/>
              </w:rPr>
            </w:pPr>
            <w:r>
              <w:rPr>
                <w:rFonts w:ascii="Arial" w:hAnsi="Arial" w:cs="Arial"/>
                <w:sz w:val="20"/>
                <w:szCs w:val="20"/>
              </w:rPr>
              <w:t>Účelom štatistického zisťovania je získať informácie o ukončenej kúpeľnej liečbe v prírodných liečebných kúpeľoch. Spracované údaje sa využijú na hodnotenie zdravotného stavu obyvateľstva a na medzinárodné porovnanie.</w:t>
            </w:r>
          </w:p>
          <w:p w:rsidR="00CB7FC7">
            <w:pPr>
              <w:rPr>
                <w:rFonts w:ascii="Arial" w:hAnsi="Arial" w:cs="Arial"/>
                <w:sz w:val="20"/>
                <w:szCs w:val="20"/>
                <w:vertAlign w:val="superscript"/>
              </w:rPr>
            </w:pPr>
            <w:r>
              <w:rPr>
                <w:rFonts w:ascii="Arial" w:hAnsi="Arial" w:cs="Arial"/>
                <w:sz w:val="20"/>
                <w:szCs w:val="20"/>
              </w:rPr>
              <w:t>Podrobný postup získavania týchto štatistických informácií ustanovuje osobitný predpis.</w:t>
            </w:r>
            <w:r>
              <w:rPr>
                <w:rFonts w:ascii="Arial" w:hAnsi="Arial" w:cs="Arial"/>
                <w:sz w:val="20"/>
                <w:szCs w:val="20"/>
                <w:vertAlign w:val="superscript"/>
              </w:rPr>
              <w:t>7)</w:t>
            </w:r>
          </w:p>
        </w:tc>
      </w:tr>
      <w:tr>
        <w:tblPrEx>
          <w:tblW w:w="0" w:type="auto"/>
          <w:tblInd w:w="25" w:type="dxa"/>
          <w:tblLayout w:type="fixed"/>
          <w:tblCellMar>
            <w:left w:w="70" w:type="dxa"/>
            <w:right w:w="70" w:type="dxa"/>
          </w:tblCellMar>
        </w:tblPrEx>
        <w:trPr>
          <w:trHeight w:val="884"/>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Vecná (obsahová) charakteristika a postupy získavania a zhromažďovania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Charakteristika navrhnutých ukazovateľov: identifikácia klienta (rodné číslo, kód trvalého bydliska, prechodného bydliska,  kód krajiny), sociálno-ekonomické informácie (pracovný stav, poisťovňa/platca), druh kúpeľnej starostlivosti a ukončená kúpeľná liečba (dĺžka pobytu, indikačná skupina, kód diagnózy, výsledok liečenia, dátum ukončenia kúpeľnej liečby).</w:t>
            </w:r>
          </w:p>
        </w:tc>
      </w:tr>
      <w:tr>
        <w:tblPrEx>
          <w:tblW w:w="0" w:type="auto"/>
          <w:tblInd w:w="25" w:type="dxa"/>
          <w:tblLayout w:type="fixed"/>
          <w:tblCellMar>
            <w:left w:w="70" w:type="dxa"/>
            <w:right w:w="70" w:type="dxa"/>
          </w:tblCellMar>
        </w:tblPrEx>
        <w:trPr>
          <w:trHeight w:val="277"/>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Použitá metóda získavania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Vyčerpávajúce zisťovanie.</w:t>
            </w:r>
          </w:p>
        </w:tc>
      </w:tr>
      <w:tr>
        <w:tblPrEx>
          <w:tblW w:w="0" w:type="auto"/>
          <w:tblInd w:w="25" w:type="dxa"/>
          <w:tblLayout w:type="fixed"/>
          <w:tblCellMar>
            <w:left w:w="70" w:type="dxa"/>
            <w:right w:w="70" w:type="dxa"/>
          </w:tblCellMar>
        </w:tblPrEx>
        <w:trPr>
          <w:trHeight w:val="449"/>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Vymedzenie spravodajských jednotiek</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jc w:val="both"/>
              <w:rPr>
                <w:rFonts w:ascii="Arial" w:hAnsi="Arial" w:cs="Arial"/>
                <w:sz w:val="20"/>
                <w:szCs w:val="20"/>
                <w:vertAlign w:val="superscript"/>
              </w:rPr>
            </w:pPr>
            <w:r>
              <w:rPr>
                <w:rFonts w:ascii="Arial" w:hAnsi="Arial" w:cs="Arial"/>
                <w:sz w:val="20"/>
                <w:szCs w:val="20"/>
              </w:rPr>
              <w:t xml:space="preserve">Poskytovatelia zdravotnej starostlivosti  bez ohľadu na počet zamestnancov, ktorí vykonávajú činnosť podľa štatistickej odvetvovej klasifikácie ekonomických činností (OKEČ) ustanovenej osobitným predpisom: </w:t>
            </w:r>
            <w:r>
              <w:rPr>
                <w:rFonts w:ascii="Arial" w:hAnsi="Arial" w:cs="Arial"/>
                <w:sz w:val="20"/>
                <w:szCs w:val="20"/>
                <w:vertAlign w:val="superscript"/>
              </w:rPr>
              <w:t>5)</w:t>
            </w:r>
          </w:p>
          <w:p w:rsidR="00CB7FC7">
            <w:pPr>
              <w:rPr>
                <w:rFonts w:ascii="Arial" w:hAnsi="Arial" w:cs="Arial"/>
                <w:sz w:val="20"/>
                <w:szCs w:val="20"/>
              </w:rPr>
            </w:pPr>
            <w:r>
              <w:rPr>
                <w:rFonts w:ascii="Arial" w:hAnsi="Arial" w:cs="Arial"/>
                <w:sz w:val="20"/>
                <w:szCs w:val="20"/>
              </w:rPr>
              <w:t>zdravotníctvo (OKEČ 85.1).</w:t>
            </w:r>
          </w:p>
        </w:tc>
      </w:tr>
      <w:tr>
        <w:tblPrEx>
          <w:tblW w:w="0" w:type="auto"/>
          <w:tblInd w:w="25" w:type="dxa"/>
          <w:tblLayout w:type="fixed"/>
          <w:tblCellMar>
            <w:left w:w="70" w:type="dxa"/>
            <w:right w:w="70" w:type="dxa"/>
          </w:tblCellMar>
        </w:tblPrEx>
        <w:trPr>
          <w:trHeight w:val="70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Periodicita a lehoty na poskytovanie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 xml:space="preserve">Periodicita zisťovania: mesačne. </w:t>
            </w:r>
          </w:p>
          <w:p w:rsidR="00CB7FC7">
            <w:pPr>
              <w:rPr>
                <w:rFonts w:ascii="Arial" w:hAnsi="Arial" w:cs="Arial"/>
                <w:sz w:val="20"/>
                <w:szCs w:val="20"/>
              </w:rPr>
            </w:pPr>
            <w:r>
              <w:rPr>
                <w:rFonts w:ascii="Arial" w:hAnsi="Arial" w:cs="Arial"/>
                <w:sz w:val="20"/>
                <w:szCs w:val="20"/>
              </w:rPr>
              <w:t>Lehota na odovzdanie štatistických údajov spravodajskou jednotkou: do 25. kalendárneho dňa po sledovanom období.</w:t>
            </w:r>
          </w:p>
        </w:tc>
      </w:tr>
      <w:tr>
        <w:tblPrEx>
          <w:tblW w:w="0" w:type="auto"/>
          <w:tblInd w:w="25" w:type="dxa"/>
          <w:tblLayout w:type="fixed"/>
          <w:tblCellMar>
            <w:left w:w="70" w:type="dxa"/>
            <w:right w:w="70" w:type="dxa"/>
          </w:tblCellMar>
        </w:tblPrEx>
        <w:trPr>
          <w:trHeight w:val="1050"/>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Orgán resp. organizácia, ktorá získava alebo zhromažďuje údaje a zabezpečuje ich spracovanie</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Orgán vykonávajúci zisťovanie: Ministerstvo zdravotníctva Slovenskej republiky.</w:t>
            </w:r>
          </w:p>
          <w:p w:rsidR="00CB7FC7">
            <w:pPr>
              <w:rPr>
                <w:rFonts w:ascii="Arial" w:hAnsi="Arial" w:cs="Arial"/>
                <w:sz w:val="20"/>
                <w:szCs w:val="20"/>
              </w:rPr>
            </w:pPr>
            <w:r>
              <w:rPr>
                <w:rFonts w:ascii="Arial" w:hAnsi="Arial" w:cs="Arial"/>
                <w:sz w:val="20"/>
                <w:szCs w:val="20"/>
              </w:rPr>
              <w:t>Orgán vykonávajúci jeho spracovanie: Ministerstvo zdravotníctva Slovenskej republiky prostredníctvom Národného centra zdravotníckych informácií v Bratislave.</w:t>
            </w:r>
          </w:p>
        </w:tc>
      </w:tr>
      <w:tr>
        <w:tblPrEx>
          <w:tblW w:w="0" w:type="auto"/>
          <w:tblInd w:w="25" w:type="dxa"/>
          <w:tblLayout w:type="fixed"/>
          <w:tblCellMar>
            <w:left w:w="70" w:type="dxa"/>
            <w:right w:w="70" w:type="dxa"/>
          </w:tblCellMar>
        </w:tblPrEx>
        <w:trPr>
          <w:trHeight w:val="503"/>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Hlavný užívateľ informácií</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p>
        </w:tc>
      </w:tr>
      <w:tr>
        <w:tblPrEx>
          <w:tblW w:w="0" w:type="auto"/>
          <w:tblInd w:w="25" w:type="dxa"/>
          <w:tblLayout w:type="fixed"/>
          <w:tblCellMar>
            <w:left w:w="70" w:type="dxa"/>
            <w:right w:w="70" w:type="dxa"/>
          </w:tblCellMar>
        </w:tblPrEx>
        <w:trPr>
          <w:trHeight w:val="503"/>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Vedľajší používateľ informácií</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color w:val="000000"/>
                <w:sz w:val="20"/>
                <w:szCs w:val="20"/>
              </w:rPr>
            </w:pPr>
          </w:p>
        </w:tc>
      </w:tr>
      <w:tr>
        <w:tblPrEx>
          <w:tblW w:w="0" w:type="auto"/>
          <w:tblInd w:w="25" w:type="dxa"/>
          <w:tblLayout w:type="fixed"/>
          <w:tblCellMar>
            <w:left w:w="70" w:type="dxa"/>
            <w:right w:w="70" w:type="dxa"/>
          </w:tblCellMar>
        </w:tblPrEx>
        <w:trPr>
          <w:trHeight w:val="540"/>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Právna norma, na základe ktorej sa údaje získavajú</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p>
        </w:tc>
      </w:tr>
      <w:tr>
        <w:tblPrEx>
          <w:tblW w:w="0" w:type="auto"/>
          <w:tblInd w:w="25" w:type="dxa"/>
          <w:tblLayout w:type="fixed"/>
          <w:tblCellMar>
            <w:left w:w="70" w:type="dxa"/>
            <w:right w:w="70" w:type="dxa"/>
          </w:tblCellMar>
        </w:tblPrEx>
        <w:trPr>
          <w:trHeight w:val="433"/>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Rozsah súboru spravodajských jednotiek</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color w:val="000000"/>
                <w:sz w:val="20"/>
                <w:szCs w:val="20"/>
              </w:rPr>
            </w:pPr>
          </w:p>
        </w:tc>
      </w:tr>
      <w:tr>
        <w:tblPrEx>
          <w:tblW w:w="0" w:type="auto"/>
          <w:tblInd w:w="25" w:type="dxa"/>
          <w:tblLayout w:type="fixed"/>
          <w:tblCellMar>
            <w:left w:w="70" w:type="dxa"/>
            <w:right w:w="70" w:type="dxa"/>
          </w:tblCellMar>
        </w:tblPrEx>
        <w:trPr>
          <w:trHeight w:val="40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Spôsob zberu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p>
        </w:tc>
      </w:tr>
      <w:tr>
        <w:tblPrEx>
          <w:tblW w:w="0" w:type="auto"/>
          <w:tblInd w:w="25" w:type="dxa"/>
          <w:tblLayout w:type="fixed"/>
          <w:tblCellMar>
            <w:left w:w="70" w:type="dxa"/>
            <w:right w:w="70" w:type="dxa"/>
          </w:tblCellMar>
        </w:tblPrEx>
        <w:trPr>
          <w:trHeight w:val="58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Predpokladané náklady na získavanie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color w:val="000000"/>
                <w:sz w:val="20"/>
                <w:szCs w:val="20"/>
              </w:rPr>
            </w:pPr>
          </w:p>
        </w:tc>
      </w:tr>
      <w:tr>
        <w:tblPrEx>
          <w:tblW w:w="0" w:type="auto"/>
          <w:tblInd w:w="25" w:type="dxa"/>
          <w:tblLayout w:type="fixed"/>
          <w:tblCellMar>
            <w:left w:w="70" w:type="dxa"/>
            <w:right w:w="70" w:type="dxa"/>
          </w:tblCellMar>
        </w:tblPrEx>
        <w:trPr>
          <w:trHeight w:val="289"/>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Návratnosť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p>
        </w:tc>
      </w:tr>
      <w:tr>
        <w:tblPrEx>
          <w:tblW w:w="0" w:type="auto"/>
          <w:tblInd w:w="25" w:type="dxa"/>
          <w:tblLayout w:type="fixed"/>
          <w:tblCellMar>
            <w:left w:w="70" w:type="dxa"/>
            <w:right w:w="70" w:type="dxa"/>
          </w:tblCellMar>
        </w:tblPrEx>
        <w:trPr>
          <w:trHeight w:val="79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Termín a spôsob zverejnenia výstupných informácií zo spracovania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p>
        </w:tc>
      </w:tr>
      <w:tr>
        <w:tblPrEx>
          <w:tblW w:w="0" w:type="auto"/>
          <w:tblInd w:w="25" w:type="dxa"/>
          <w:tblLayout w:type="fixed"/>
          <w:tblCellMar>
            <w:left w:w="70" w:type="dxa"/>
            <w:right w:w="70" w:type="dxa"/>
          </w:tblCellMar>
        </w:tblPrEx>
        <w:trPr>
          <w:trHeight w:val="540"/>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Spôsob a forma uchovávania získaných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color w:val="000000"/>
                <w:sz w:val="20"/>
                <w:szCs w:val="20"/>
              </w:rPr>
            </w:pPr>
          </w:p>
        </w:tc>
      </w:tr>
      <w:tr>
        <w:tblPrEx>
          <w:tblW w:w="0" w:type="auto"/>
          <w:tblInd w:w="25" w:type="dxa"/>
          <w:tblLayout w:type="fixed"/>
          <w:tblCellMar>
            <w:left w:w="70" w:type="dxa"/>
            <w:right w:w="70" w:type="dxa"/>
          </w:tblCellMar>
        </w:tblPrEx>
        <w:trPr>
          <w:trHeight w:val="737"/>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Možnosť prístupu k údajom inými ministerstvami a štátnymi organizáciami</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p>
        </w:tc>
      </w:tr>
      <w:tr>
        <w:tblPrEx>
          <w:tblW w:w="0" w:type="auto"/>
          <w:tblInd w:w="25" w:type="dxa"/>
          <w:tblLayout w:type="fixed"/>
          <w:tblCellMar>
            <w:left w:w="70" w:type="dxa"/>
            <w:right w:w="70" w:type="dxa"/>
          </w:tblCellMar>
        </w:tblPrEx>
        <w:trPr>
          <w:trHeight w:val="810"/>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Adresa správcu výstupných databáz</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p>
        </w:tc>
      </w:tr>
    </w:tbl>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p w:rsidR="00CB7FC7"/>
    <w:tbl>
      <w:tblPr>
        <w:tblW w:w="0" w:type="auto"/>
        <w:tblInd w:w="25" w:type="dxa"/>
        <w:tblLayout w:type="fixed"/>
        <w:tblCellMar>
          <w:left w:w="70" w:type="dxa"/>
          <w:right w:w="70" w:type="dxa"/>
        </w:tblCellMar>
      </w:tblPr>
      <w:tblGrid>
        <w:gridCol w:w="3140"/>
        <w:gridCol w:w="5905"/>
      </w:tblGrid>
      <w:tr>
        <w:tblPrEx>
          <w:tblW w:w="0" w:type="auto"/>
          <w:tblInd w:w="25" w:type="dxa"/>
          <w:tblLayout w:type="fixed"/>
          <w:tblCellMar>
            <w:left w:w="70" w:type="dxa"/>
            <w:right w:w="70" w:type="dxa"/>
          </w:tblCellMar>
        </w:tblPrEx>
        <w:trPr>
          <w:cantSplit/>
          <w:trHeight w:hRule="auto" w:val="0"/>
        </w:trPr>
        <w:tc>
          <w:tcPr>
            <w:tcW w:w="9045" w:type="dxa"/>
            <w:gridSpan w:val="2"/>
            <w:tcBorders>
              <w:top w:val="double" w:sz="1" w:space="0" w:color="000000"/>
              <w:left w:val="double" w:sz="1" w:space="0" w:color="000000"/>
              <w:bottom w:val="double" w:sz="1" w:space="0" w:color="000000"/>
              <w:right w:val="double" w:sz="1" w:space="0" w:color="000000"/>
              <w:tl2br w:val="nil"/>
              <w:tr2bl w:val="nil"/>
            </w:tcBorders>
            <w:textDirection w:val="lrTb"/>
            <w:vAlign w:val="center"/>
          </w:tcPr>
          <w:p w:rsidR="00CB7FC7">
            <w:pPr>
              <w:snapToGrid w:val="0"/>
              <w:jc w:val="center"/>
              <w:rPr>
                <w:rFonts w:ascii="Arial" w:hAnsi="Arial" w:cs="Arial"/>
                <w:b/>
                <w:bCs/>
                <w:sz w:val="32"/>
                <w:szCs w:val="32"/>
              </w:rPr>
            </w:pPr>
            <w:r>
              <w:rPr>
                <w:rFonts w:ascii="Arial" w:hAnsi="Arial" w:cs="Arial"/>
                <w:b/>
                <w:bCs/>
                <w:sz w:val="32"/>
                <w:szCs w:val="32"/>
              </w:rPr>
              <w:t>Štatistické zisťovania</w:t>
            </w:r>
          </w:p>
        </w:tc>
      </w:tr>
      <w:tr>
        <w:tblPrEx>
          <w:tblW w:w="0" w:type="auto"/>
          <w:tblInd w:w="25" w:type="dxa"/>
          <w:tblLayout w:type="fixed"/>
          <w:tblCellMar>
            <w:left w:w="70" w:type="dxa"/>
            <w:right w:w="70" w:type="dxa"/>
          </w:tblCellMar>
        </w:tblPrEx>
        <w:trPr>
          <w:trHeight w:val="285"/>
        </w:trPr>
        <w:tc>
          <w:tcPr>
            <w:tcW w:w="9045" w:type="dxa"/>
            <w:gridSpan w:val="2"/>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jc w:val="center"/>
              <w:rPr>
                <w:rFonts w:ascii="Arial" w:hAnsi="Arial" w:cs="Arial"/>
                <w:sz w:val="20"/>
                <w:szCs w:val="20"/>
              </w:rPr>
            </w:pPr>
            <w:r>
              <w:rPr>
                <w:rFonts w:ascii="Arial" w:hAnsi="Arial" w:cs="Arial"/>
                <w:sz w:val="22"/>
                <w:szCs w:val="22"/>
              </w:rPr>
              <w:t>Štatistické zisťovania v rámci rezortnej legislatívy – spravodajská povinnosť vyplýva z § 44 zákona č. 576/2004 Z.z. o zdravotnej starostlivosti, službách súvisiacich s poskytovaním zdravotnej starostlivosti a o zmene a doplnení niektorých zákonov</w:t>
            </w:r>
            <w:r>
              <w:rPr>
                <w:rFonts w:ascii="Arial" w:hAnsi="Arial" w:cs="Arial"/>
                <w:sz w:val="20"/>
                <w:szCs w:val="20"/>
              </w:rPr>
              <w:t>)</w:t>
            </w:r>
          </w:p>
        </w:tc>
      </w:tr>
      <w:tr>
        <w:tblPrEx>
          <w:tblW w:w="0" w:type="auto"/>
          <w:tblInd w:w="25" w:type="dxa"/>
          <w:tblLayout w:type="fixed"/>
          <w:tblCellMar>
            <w:left w:w="70" w:type="dxa"/>
            <w:right w:w="70" w:type="dxa"/>
          </w:tblCellMar>
        </w:tblPrEx>
        <w:trPr>
          <w:trHeight w:val="40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Kód zisťovania</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pStyle w:val="BodyTextIndent"/>
              <w:snapToGrid w:val="0"/>
              <w:ind w:left="4111" w:hanging="4111"/>
              <w:rPr>
                <w:rFonts w:ascii="Arial" w:hAnsi="Arial" w:cs="Arial"/>
                <w:b/>
                <w:sz w:val="20"/>
                <w:szCs w:val="20"/>
              </w:rPr>
            </w:pPr>
            <w:r>
              <w:rPr>
                <w:rFonts w:ascii="Arial" w:hAnsi="Arial" w:cs="Arial"/>
                <w:b/>
                <w:sz w:val="20"/>
                <w:szCs w:val="20"/>
              </w:rPr>
              <w:t>ZS (MZ SR) 4-12</w:t>
            </w:r>
          </w:p>
        </w:tc>
      </w:tr>
      <w:tr>
        <w:tblPrEx>
          <w:tblW w:w="0" w:type="auto"/>
          <w:tblInd w:w="25" w:type="dxa"/>
          <w:tblLayout w:type="fixed"/>
          <w:tblCellMar>
            <w:left w:w="70" w:type="dxa"/>
            <w:right w:w="70" w:type="dxa"/>
          </w:tblCellMar>
        </w:tblPrEx>
        <w:trPr>
          <w:trHeight w:val="28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Názov zisťovania</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tabs>
                <w:tab w:val="left" w:pos="1980"/>
              </w:tabs>
              <w:snapToGrid w:val="0"/>
              <w:rPr>
                <w:rFonts w:ascii="Arial" w:hAnsi="Arial" w:cs="Arial"/>
                <w:b/>
                <w:sz w:val="20"/>
                <w:szCs w:val="20"/>
              </w:rPr>
            </w:pPr>
            <w:r>
              <w:rPr>
                <w:rFonts w:ascii="Arial" w:hAnsi="Arial" w:cs="Arial"/>
                <w:b/>
                <w:sz w:val="20"/>
                <w:szCs w:val="20"/>
              </w:rPr>
              <w:t>Hlásenie liečby užívateľa drog</w:t>
            </w:r>
          </w:p>
        </w:tc>
      </w:tr>
      <w:tr>
        <w:tblPrEx>
          <w:tblW w:w="0" w:type="auto"/>
          <w:tblInd w:w="25" w:type="dxa"/>
          <w:tblLayout w:type="fixed"/>
          <w:tblCellMar>
            <w:left w:w="70" w:type="dxa"/>
            <w:right w:w="70" w:type="dxa"/>
          </w:tblCellMar>
        </w:tblPrEx>
        <w:trPr>
          <w:trHeight w:val="28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 </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 </w:t>
            </w:r>
          </w:p>
        </w:tc>
      </w:tr>
      <w:tr>
        <w:tblPrEx>
          <w:tblW w:w="0" w:type="auto"/>
          <w:tblInd w:w="25" w:type="dxa"/>
          <w:tblLayout w:type="fixed"/>
          <w:tblCellMar>
            <w:left w:w="70" w:type="dxa"/>
            <w:right w:w="70" w:type="dxa"/>
          </w:tblCellMar>
        </w:tblPrEx>
        <w:trPr>
          <w:trHeight w:val="70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Účel a využitie výsledkov zo spracovania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jc w:val="both"/>
              <w:rPr>
                <w:rFonts w:ascii="Arial" w:hAnsi="Arial" w:cs="Arial"/>
                <w:sz w:val="20"/>
                <w:szCs w:val="20"/>
              </w:rPr>
            </w:pPr>
            <w:r>
              <w:rPr>
                <w:rFonts w:ascii="Arial" w:hAnsi="Arial" w:cs="Arial"/>
                <w:sz w:val="20"/>
                <w:szCs w:val="20"/>
              </w:rPr>
              <w:t>Účelom štatistického zisťovania je získať informácie o liečených užívateľoch drog. Spracované údaje sa využijú na hodnotenie</w:t>
            </w:r>
            <w:r>
              <w:rPr>
                <w:rFonts w:ascii="Arial" w:hAnsi="Arial" w:cs="Arial"/>
                <w:b/>
                <w:sz w:val="20"/>
                <w:szCs w:val="20"/>
              </w:rPr>
              <w:t xml:space="preserve"> </w:t>
            </w:r>
            <w:r>
              <w:rPr>
                <w:rFonts w:ascii="Arial" w:hAnsi="Arial" w:cs="Arial"/>
                <w:sz w:val="20"/>
                <w:szCs w:val="20"/>
              </w:rPr>
              <w:t>zdravotného stavu obyvateľstva a na medzinárodné porovnanie.</w:t>
            </w:r>
          </w:p>
          <w:p w:rsidR="00CB7FC7">
            <w:pPr>
              <w:rPr>
                <w:rFonts w:ascii="Arial" w:hAnsi="Arial" w:cs="Arial"/>
                <w:sz w:val="20"/>
                <w:szCs w:val="20"/>
                <w:vertAlign w:val="superscript"/>
              </w:rPr>
            </w:pPr>
            <w:r>
              <w:rPr>
                <w:rFonts w:ascii="Arial" w:hAnsi="Arial" w:cs="Arial"/>
                <w:sz w:val="20"/>
                <w:szCs w:val="20"/>
              </w:rPr>
              <w:t>Podrobný postup získavania týchto štatistických informácií ustanovuje osobitný predpis.</w:t>
            </w:r>
            <w:r>
              <w:rPr>
                <w:rFonts w:ascii="Arial" w:hAnsi="Arial" w:cs="Arial"/>
                <w:sz w:val="20"/>
                <w:szCs w:val="20"/>
                <w:vertAlign w:val="superscript"/>
              </w:rPr>
              <w:t>7)</w:t>
            </w:r>
          </w:p>
        </w:tc>
      </w:tr>
      <w:tr>
        <w:tblPrEx>
          <w:tblW w:w="0" w:type="auto"/>
          <w:tblInd w:w="25" w:type="dxa"/>
          <w:tblLayout w:type="fixed"/>
          <w:tblCellMar>
            <w:left w:w="70" w:type="dxa"/>
            <w:right w:w="70" w:type="dxa"/>
          </w:tblCellMar>
        </w:tblPrEx>
        <w:trPr>
          <w:trHeight w:val="884"/>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Vecná (obsahová) charakteristika a postupy získavania a zhromažďovania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Charakteristika navrhnutých ukazovateľov: identifikácia klienta (rodné číslo, vek, pohlavie, štátne občianstvo, rodinný stav, kód trvalého bydliska, prechodného bydliska, resp. kód krajiny v prípade cudzinca), charakter kontaktu (dátum prijatia na liečbu, liečený kedykoľvek predtým, kontakt so zariadením), sociálno-ekonomické informácie (spôsob života, pracovný stav, najvyššia úroveň ukončeného vzdelania), drogy (vek prvého užitia akejkoľvek drogy, kód primárnej drogy, kód psychiatrickej diagnózy, spôsob, frekvencia a vek pri prvom užití primárnej drogy, kódy sekundárnych drog), rizikové faktory (použitie injekčnej striekačky pri aplikácii drogy, použitie spoločnej injekčnej striekačky a ihly s iným užívateľom drog, vyšetrenie HIV a vírusovej hepatitídy) a začatá liečba užívateľa drog.</w:t>
            </w:r>
          </w:p>
        </w:tc>
      </w:tr>
      <w:tr>
        <w:tblPrEx>
          <w:tblW w:w="0" w:type="auto"/>
          <w:tblInd w:w="25" w:type="dxa"/>
          <w:tblLayout w:type="fixed"/>
          <w:tblCellMar>
            <w:left w:w="70" w:type="dxa"/>
            <w:right w:w="70" w:type="dxa"/>
          </w:tblCellMar>
        </w:tblPrEx>
        <w:trPr>
          <w:trHeight w:val="277"/>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Použitá metóda získavania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Vyčerpávajúce zisťovanie.</w:t>
            </w:r>
          </w:p>
        </w:tc>
      </w:tr>
      <w:tr>
        <w:tblPrEx>
          <w:tblW w:w="0" w:type="auto"/>
          <w:tblInd w:w="25" w:type="dxa"/>
          <w:tblLayout w:type="fixed"/>
          <w:tblCellMar>
            <w:left w:w="70" w:type="dxa"/>
            <w:right w:w="70" w:type="dxa"/>
          </w:tblCellMar>
        </w:tblPrEx>
        <w:trPr>
          <w:trHeight w:val="449"/>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Vymedzenie spravodajských jednotiek</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jc w:val="both"/>
              <w:rPr>
                <w:rFonts w:ascii="Arial" w:hAnsi="Arial" w:cs="Arial"/>
                <w:sz w:val="20"/>
                <w:szCs w:val="20"/>
                <w:vertAlign w:val="superscript"/>
              </w:rPr>
            </w:pPr>
            <w:r>
              <w:rPr>
                <w:rFonts w:ascii="Arial" w:hAnsi="Arial" w:cs="Arial"/>
                <w:sz w:val="20"/>
                <w:szCs w:val="20"/>
              </w:rPr>
              <w:t xml:space="preserve">Poskytovatelia zdravotnej starostlivosti  bez ohľadu na počet zamestnancov, ktorí vykonávajú činnosť podľa štatistickej odvetvovej klasifikácie ekonomických činností (OKEČ) ustanovenej osobitným predpisom: </w:t>
            </w:r>
            <w:r>
              <w:rPr>
                <w:rFonts w:ascii="Arial" w:hAnsi="Arial" w:cs="Arial"/>
                <w:sz w:val="20"/>
                <w:szCs w:val="20"/>
                <w:vertAlign w:val="superscript"/>
              </w:rPr>
              <w:t>5)</w:t>
            </w:r>
          </w:p>
          <w:p w:rsidR="00CB7FC7">
            <w:pPr>
              <w:rPr>
                <w:rFonts w:ascii="Arial" w:hAnsi="Arial" w:cs="Arial"/>
                <w:sz w:val="20"/>
                <w:szCs w:val="20"/>
              </w:rPr>
            </w:pPr>
            <w:r>
              <w:rPr>
                <w:rFonts w:ascii="Arial" w:hAnsi="Arial" w:cs="Arial"/>
                <w:sz w:val="20"/>
                <w:szCs w:val="20"/>
              </w:rPr>
              <w:t>zdravotníctvo (OKEČ 85.1).</w:t>
            </w:r>
          </w:p>
        </w:tc>
      </w:tr>
      <w:tr>
        <w:tblPrEx>
          <w:tblW w:w="0" w:type="auto"/>
          <w:tblInd w:w="25" w:type="dxa"/>
          <w:tblLayout w:type="fixed"/>
          <w:tblCellMar>
            <w:left w:w="70" w:type="dxa"/>
            <w:right w:w="70" w:type="dxa"/>
          </w:tblCellMar>
        </w:tblPrEx>
        <w:trPr>
          <w:trHeight w:val="70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Periodicita a lehoty na poskytovanie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Periodicita zisťovania: mesačne.</w:t>
            </w:r>
          </w:p>
          <w:p w:rsidR="00CB7FC7">
            <w:pPr>
              <w:rPr>
                <w:rFonts w:ascii="Arial" w:hAnsi="Arial" w:cs="Arial"/>
                <w:sz w:val="20"/>
                <w:szCs w:val="20"/>
              </w:rPr>
            </w:pPr>
            <w:r>
              <w:rPr>
                <w:rFonts w:ascii="Arial" w:hAnsi="Arial" w:cs="Arial"/>
                <w:sz w:val="20"/>
                <w:szCs w:val="20"/>
              </w:rPr>
              <w:t>Lehota na odovzdanie štatistických údajov spravodajskou jednotkou: do 10. kalendárneho dňa po sledovanom období.</w:t>
            </w:r>
          </w:p>
        </w:tc>
      </w:tr>
      <w:tr>
        <w:tblPrEx>
          <w:tblW w:w="0" w:type="auto"/>
          <w:tblInd w:w="25" w:type="dxa"/>
          <w:tblLayout w:type="fixed"/>
          <w:tblCellMar>
            <w:left w:w="70" w:type="dxa"/>
            <w:right w:w="70" w:type="dxa"/>
          </w:tblCellMar>
        </w:tblPrEx>
        <w:trPr>
          <w:trHeight w:val="1050"/>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Orgán resp. organizácia, ktorá získava alebo zhromažďuje údaje a zabezpečuje ich spracovanie</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r>
              <w:rPr>
                <w:rFonts w:ascii="Arial" w:hAnsi="Arial" w:cs="Arial"/>
                <w:sz w:val="20"/>
                <w:szCs w:val="20"/>
              </w:rPr>
              <w:t>Orgán vykonávajúci zisťovanie: Ministerstvo zdravotníctva Slovenskej republiky.</w:t>
            </w:r>
          </w:p>
          <w:p w:rsidR="00CB7FC7">
            <w:pPr>
              <w:rPr>
                <w:rFonts w:ascii="Arial" w:hAnsi="Arial" w:cs="Arial"/>
                <w:sz w:val="20"/>
                <w:szCs w:val="20"/>
              </w:rPr>
            </w:pPr>
            <w:r>
              <w:rPr>
                <w:rFonts w:ascii="Arial" w:hAnsi="Arial" w:cs="Arial"/>
                <w:sz w:val="20"/>
                <w:szCs w:val="20"/>
              </w:rPr>
              <w:t>Orgán vykonávajúci jeho spracovanie: Ministerstvo zdravotníctva Slovenskej republiky prostredníctvom Národného centra zdravotníckych informácií v Bratislave.</w:t>
            </w:r>
          </w:p>
        </w:tc>
      </w:tr>
      <w:tr>
        <w:tblPrEx>
          <w:tblW w:w="0" w:type="auto"/>
          <w:tblInd w:w="25" w:type="dxa"/>
          <w:tblLayout w:type="fixed"/>
          <w:tblCellMar>
            <w:left w:w="70" w:type="dxa"/>
            <w:right w:w="70" w:type="dxa"/>
          </w:tblCellMar>
        </w:tblPrEx>
        <w:trPr>
          <w:trHeight w:val="503"/>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Hlavný užívateľ informácií</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p>
        </w:tc>
      </w:tr>
      <w:tr>
        <w:tblPrEx>
          <w:tblW w:w="0" w:type="auto"/>
          <w:tblInd w:w="25" w:type="dxa"/>
          <w:tblLayout w:type="fixed"/>
          <w:tblCellMar>
            <w:left w:w="70" w:type="dxa"/>
            <w:right w:w="70" w:type="dxa"/>
          </w:tblCellMar>
        </w:tblPrEx>
        <w:trPr>
          <w:trHeight w:val="503"/>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Vedľajší používateľ informácií</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color w:val="000000"/>
                <w:sz w:val="20"/>
                <w:szCs w:val="20"/>
              </w:rPr>
            </w:pPr>
          </w:p>
        </w:tc>
      </w:tr>
      <w:tr>
        <w:tblPrEx>
          <w:tblW w:w="0" w:type="auto"/>
          <w:tblInd w:w="25" w:type="dxa"/>
          <w:tblLayout w:type="fixed"/>
          <w:tblCellMar>
            <w:left w:w="70" w:type="dxa"/>
            <w:right w:w="70" w:type="dxa"/>
          </w:tblCellMar>
        </w:tblPrEx>
        <w:trPr>
          <w:trHeight w:val="540"/>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Právna norma, na základe ktorej sa údaje získavajú</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p>
        </w:tc>
      </w:tr>
      <w:tr>
        <w:tblPrEx>
          <w:tblW w:w="0" w:type="auto"/>
          <w:tblInd w:w="25" w:type="dxa"/>
          <w:tblLayout w:type="fixed"/>
          <w:tblCellMar>
            <w:left w:w="70" w:type="dxa"/>
            <w:right w:w="70" w:type="dxa"/>
          </w:tblCellMar>
        </w:tblPrEx>
        <w:trPr>
          <w:trHeight w:val="433"/>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Rozsah súboru spravodajských jednotiek</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color w:val="000000"/>
                <w:sz w:val="20"/>
                <w:szCs w:val="20"/>
              </w:rPr>
            </w:pPr>
          </w:p>
        </w:tc>
      </w:tr>
      <w:tr>
        <w:tblPrEx>
          <w:tblW w:w="0" w:type="auto"/>
          <w:tblInd w:w="25" w:type="dxa"/>
          <w:tblLayout w:type="fixed"/>
          <w:tblCellMar>
            <w:left w:w="70" w:type="dxa"/>
            <w:right w:w="70" w:type="dxa"/>
          </w:tblCellMar>
        </w:tblPrEx>
        <w:trPr>
          <w:trHeight w:val="40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Spôsob zberu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p>
        </w:tc>
      </w:tr>
      <w:tr>
        <w:tblPrEx>
          <w:tblW w:w="0" w:type="auto"/>
          <w:tblInd w:w="25" w:type="dxa"/>
          <w:tblLayout w:type="fixed"/>
          <w:tblCellMar>
            <w:left w:w="70" w:type="dxa"/>
            <w:right w:w="70" w:type="dxa"/>
          </w:tblCellMar>
        </w:tblPrEx>
        <w:trPr>
          <w:trHeight w:val="58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Predpokladané náklady na získavanie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color w:val="000000"/>
                <w:sz w:val="20"/>
                <w:szCs w:val="20"/>
              </w:rPr>
            </w:pPr>
          </w:p>
        </w:tc>
      </w:tr>
      <w:tr>
        <w:tblPrEx>
          <w:tblW w:w="0" w:type="auto"/>
          <w:tblInd w:w="25" w:type="dxa"/>
          <w:tblLayout w:type="fixed"/>
          <w:tblCellMar>
            <w:left w:w="70" w:type="dxa"/>
            <w:right w:w="70" w:type="dxa"/>
          </w:tblCellMar>
        </w:tblPrEx>
        <w:trPr>
          <w:trHeight w:val="289"/>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Návratnosť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p>
        </w:tc>
      </w:tr>
      <w:tr>
        <w:tblPrEx>
          <w:tblW w:w="0" w:type="auto"/>
          <w:tblInd w:w="25" w:type="dxa"/>
          <w:tblLayout w:type="fixed"/>
          <w:tblCellMar>
            <w:left w:w="70" w:type="dxa"/>
            <w:right w:w="70" w:type="dxa"/>
          </w:tblCellMar>
        </w:tblPrEx>
        <w:trPr>
          <w:trHeight w:val="795"/>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Termín a spôsob zverejnenia výstupných informácií zo spracovania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p>
        </w:tc>
      </w:tr>
      <w:tr>
        <w:tblPrEx>
          <w:tblW w:w="0" w:type="auto"/>
          <w:tblInd w:w="25" w:type="dxa"/>
          <w:tblLayout w:type="fixed"/>
          <w:tblCellMar>
            <w:left w:w="70" w:type="dxa"/>
            <w:right w:w="70" w:type="dxa"/>
          </w:tblCellMar>
        </w:tblPrEx>
        <w:trPr>
          <w:trHeight w:val="540"/>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Spôsob a forma uchovávania získaných údajov</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color w:val="000000"/>
                <w:sz w:val="20"/>
                <w:szCs w:val="20"/>
              </w:rPr>
            </w:pPr>
          </w:p>
        </w:tc>
      </w:tr>
      <w:tr>
        <w:tblPrEx>
          <w:tblW w:w="0" w:type="auto"/>
          <w:tblInd w:w="25" w:type="dxa"/>
          <w:tblLayout w:type="fixed"/>
          <w:tblCellMar>
            <w:left w:w="70" w:type="dxa"/>
            <w:right w:w="70" w:type="dxa"/>
          </w:tblCellMar>
        </w:tblPrEx>
        <w:trPr>
          <w:trHeight w:val="737"/>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Možnosť prístupu k údajom inými ministerstvami a štátnymi organizáciami</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p>
        </w:tc>
      </w:tr>
      <w:tr>
        <w:tblPrEx>
          <w:tblW w:w="0" w:type="auto"/>
          <w:tblInd w:w="25" w:type="dxa"/>
          <w:tblLayout w:type="fixed"/>
          <w:tblCellMar>
            <w:left w:w="70" w:type="dxa"/>
            <w:right w:w="70" w:type="dxa"/>
          </w:tblCellMar>
        </w:tblPrEx>
        <w:trPr>
          <w:trHeight w:val="810"/>
        </w:trPr>
        <w:tc>
          <w:tcPr>
            <w:tcW w:w="3140" w:type="dxa"/>
            <w:tcBorders>
              <w:top w:val="nil"/>
              <w:left w:val="double" w:sz="1" w:space="0" w:color="000000"/>
              <w:bottom w:val="double" w:sz="1" w:space="0" w:color="000000"/>
              <w:right w:val="nil"/>
              <w:tl2br w:val="nil"/>
              <w:tr2bl w:val="nil"/>
            </w:tcBorders>
            <w:textDirection w:val="lrTb"/>
            <w:vAlign w:val="center"/>
          </w:tcPr>
          <w:p w:rsidR="00CB7FC7">
            <w:pPr>
              <w:snapToGrid w:val="0"/>
              <w:rPr>
                <w:rFonts w:ascii="Arial" w:hAnsi="Arial" w:cs="Arial"/>
                <w:b/>
                <w:bCs/>
                <w:sz w:val="20"/>
                <w:szCs w:val="20"/>
              </w:rPr>
            </w:pPr>
            <w:r>
              <w:rPr>
                <w:rFonts w:ascii="Arial" w:hAnsi="Arial" w:cs="Arial"/>
                <w:b/>
                <w:bCs/>
                <w:sz w:val="20"/>
                <w:szCs w:val="20"/>
              </w:rPr>
              <w:t>Adresa správcu výstupných databáz</w:t>
            </w:r>
          </w:p>
        </w:tc>
        <w:tc>
          <w:tcPr>
            <w:tcW w:w="5905" w:type="dxa"/>
            <w:tcBorders>
              <w:top w:val="nil"/>
              <w:left w:val="double" w:sz="1" w:space="0" w:color="000000"/>
              <w:bottom w:val="double" w:sz="1" w:space="0" w:color="000000"/>
              <w:right w:val="double" w:sz="1" w:space="0" w:color="000000"/>
              <w:tl2br w:val="nil"/>
              <w:tr2bl w:val="nil"/>
            </w:tcBorders>
            <w:textDirection w:val="lrTb"/>
            <w:vAlign w:val="center"/>
          </w:tcPr>
          <w:p w:rsidR="00CB7FC7">
            <w:pPr>
              <w:snapToGrid w:val="0"/>
              <w:rPr>
                <w:rFonts w:ascii="Arial" w:hAnsi="Arial" w:cs="Arial"/>
                <w:sz w:val="20"/>
                <w:szCs w:val="20"/>
              </w:rPr>
            </w:pPr>
          </w:p>
        </w:tc>
      </w:tr>
    </w:tbl>
    <w:p w:rsidR="00CB7FC7"/>
    <w:p w:rsidR="00CB7FC7"/>
    <w:sectPr>
      <w:footerReference w:type="default" r:id="rId5"/>
      <w:footnotePr>
        <w:pos w:val="beneathText"/>
      </w:footnotePr>
      <w:pgSz w:w="11905" w:h="16837"/>
      <w:pgMar w:top="1417" w:right="1417" w:bottom="1417" w:left="1417" w:header="708" w:footer="708" w:gutter="0"/>
      <w:cols w:space="708"/>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Lucida Sans Unicode">
    <w:panose1 w:val="020B0602030504020204"/>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FC7">
    <w:pPr>
      <w:pStyle w:val="Footer"/>
    </w:pPr>
    <w:r>
      <w:pict>
        <v:shapetype id="_x0000_t202" coordsize="21600,21600" o:spt="202" path="m,l,21600r21600,l21600,xe">
          <v:stroke joinstyle="miter"/>
          <v:path gradientshapeok="t" o:connecttype="rect"/>
        </v:shapetype>
        <v:shape id="_x0000_s2049" type="#_x0000_t202" style="width:6pt;height:13.75pt;margin-top:0.05pt;margin-left:223.75pt;mso-position-horizontal:center;mso-position-horizontal-relative:margin;mso-wrap-distance-left:0;mso-wrap-distance-right:0;position:absolute;z-index:251658240" filled="t" stroked="f">
          <v:fill opacity="0" color2="black"/>
          <v:textbox inset="0,0,0,0">
            <w:txbxContent>
              <w:p w:rsidR="00CB7FC7">
                <w:pPr>
                  <w:pStyle w:val="Footer"/>
                </w:pPr>
                <w:r>
                  <w:rPr>
                    <w:rStyle w:val="PageNumber"/>
                  </w:rPr>
                  <w:fldChar w:fldCharType="begin"/>
                </w:r>
                <w:r>
                  <w:rPr>
                    <w:rStyle w:val="PageNumber"/>
                  </w:rPr>
                  <w:instrText xml:space="preserve"> PAGE </w:instrText>
                </w:r>
                <w:r>
                  <w:rPr>
                    <w:rStyle w:val="PageNumber"/>
                  </w:rPr>
                  <w:fldChar w:fldCharType="separate"/>
                </w:r>
                <w:r w:rsidR="00A247D7">
                  <w:rPr>
                    <w:rStyle w:val="PageNumber"/>
                    <w:noProof/>
                  </w:rPr>
                  <w:t>2</w:t>
                </w:r>
                <w:r>
                  <w:rPr>
                    <w:rStyle w:val="PageNumber"/>
                  </w:rPr>
                  <w:fldChar w:fldCharType="end"/>
                </w:r>
              </w:p>
            </w:txbxContent>
          </v:textbox>
          <w10:wrap type="square" side="largest"/>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2"/>
    <w:multiLevelType w:val="multilevel"/>
    <w:tmpl w:val="00000002"/>
    <w:name w:val="WW8Num2"/>
    <w:lvl w:ilvl="0">
      <w:start w:val="1"/>
      <w:numFmt w:val="lowerLetter"/>
      <w:lvlText w:val="%1)"/>
      <w:lvlJc w:val="left"/>
      <w:pPr>
        <w:tabs>
          <w:tab w:val="num" w:pos="425"/>
        </w:tabs>
        <w:ind w:left="425" w:hanging="425"/>
      </w:pPr>
      <w:rPr>
        <w:b/>
        <w:i w:val="0"/>
        <w:rtl w:val="0"/>
      </w:rPr>
    </w:lvl>
    <w:lvl w:ilvl="1">
      <w:start w:val="0"/>
      <w:numFmt w:val="bullet"/>
      <w:lvlText w:val="-"/>
      <w:lvlJc w:val="left"/>
      <w:pPr>
        <w:tabs>
          <w:tab w:val="num" w:pos="1440"/>
        </w:tabs>
        <w:ind w:left="1440" w:hanging="360"/>
      </w:pPr>
      <w:rPr>
        <w:rFonts w:ascii="Times New Roman" w:hAnsi="Times New Roman" w:cs="Times New Roman"/>
        <w:rtl w:val="0"/>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3"/>
    <w:multiLevelType w:val="multilevel"/>
    <w:tmpl w:val="00000003"/>
    <w:lvl w:ilvl="0">
      <w:start w:val="1"/>
      <w:numFmt w:val="none"/>
      <w:suff w:val="nothing"/>
      <w:lvlJc w:val="left"/>
      <w:pPr>
        <w:tabs>
          <w:tab w:val="num" w:pos="0"/>
        </w:tabs>
        <w:ind w:left="0" w:firstLine="0"/>
      </w:pPr>
    </w:lvl>
    <w:lvl w:ilvl="1">
      <w:start w:val="1"/>
      <w:numFmt w:val="none"/>
      <w:suff w:val="nothing"/>
      <w:lvlJc w:val="left"/>
      <w:pPr>
        <w:tabs>
          <w:tab w:val="num" w:pos="0"/>
        </w:tabs>
        <w:ind w:left="0" w:firstLine="0"/>
      </w:pPr>
    </w:lvl>
    <w:lvl w:ilvl="2">
      <w:start w:val="1"/>
      <w:numFmt w:val="none"/>
      <w:suff w:val="nothing"/>
      <w:lvlJc w:val="left"/>
      <w:pPr>
        <w:tabs>
          <w:tab w:val="num" w:pos="0"/>
        </w:tabs>
        <w:ind w:left="0" w:firstLine="0"/>
      </w:pPr>
    </w:lvl>
    <w:lvl w:ilvl="3">
      <w:start w:val="1"/>
      <w:numFmt w:val="none"/>
      <w:suff w:val="nothing"/>
      <w:lvlJc w:val="left"/>
      <w:pPr>
        <w:tabs>
          <w:tab w:val="num" w:pos="0"/>
        </w:tabs>
        <w:ind w:left="0" w:firstLine="0"/>
      </w:pPr>
    </w:lvl>
    <w:lvl w:ilvl="4">
      <w:start w:val="1"/>
      <w:numFmt w:val="none"/>
      <w:suff w:val="nothing"/>
      <w:lvlJc w:val="left"/>
      <w:pPr>
        <w:tabs>
          <w:tab w:val="num" w:pos="0"/>
        </w:tabs>
        <w:ind w:left="0" w:firstLine="0"/>
      </w:pPr>
    </w:lvl>
    <w:lvl w:ilvl="5">
      <w:start w:val="1"/>
      <w:numFmt w:val="none"/>
      <w:suff w:val="nothing"/>
      <w:lvlJc w:val="left"/>
      <w:pPr>
        <w:tabs>
          <w:tab w:val="num" w:pos="0"/>
        </w:tabs>
        <w:ind w:left="0" w:firstLine="0"/>
      </w:pPr>
    </w:lvl>
    <w:lvl w:ilvl="6">
      <w:start w:val="1"/>
      <w:numFmt w:val="none"/>
      <w:suff w:val="nothing"/>
      <w:lvlJc w:val="left"/>
      <w:pPr>
        <w:tabs>
          <w:tab w:val="num" w:pos="0"/>
        </w:tabs>
        <w:ind w:left="0" w:firstLine="0"/>
      </w:pPr>
    </w:lvl>
    <w:lvl w:ilvl="7">
      <w:start w:val="1"/>
      <w:numFmt w:val="none"/>
      <w:suff w:val="nothing"/>
      <w:lvlJc w:val="left"/>
      <w:pPr>
        <w:tabs>
          <w:tab w:val="num" w:pos="0"/>
        </w:tabs>
        <w:ind w:left="0" w:firstLine="0"/>
      </w:pPr>
    </w:lvl>
    <w:lvl w:ilvl="8">
      <w:start w:val="1"/>
      <w:numFmt w:val="none"/>
      <w:suff w:val="nothing"/>
      <w:lvlJc w:val="left"/>
      <w:pPr>
        <w:tabs>
          <w:tab w:val="num" w:pos="0"/>
        </w:tabs>
        <w:ind w:left="0" w:firstLine="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efaultTabStop w:val="708"/>
  <w:displayHorizontalDrawingGridEvery w:val="0"/>
  <w:characterSpacingControl w:val="doNotCompress"/>
  <w:footnotePr>
    <w:pos w:val="beneathText"/>
  </w:foot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A247D7"/>
    <w:rsid w:val="00CB7FC7"/>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suppressAutoHyphens/>
      <w:autoSpaceDE w:val="0"/>
      <w:autoSpaceDN w:val="0"/>
      <w:bidi w:val="0"/>
      <w:adjustRightInd w:val="0"/>
      <w:ind w:left="0" w:right="0"/>
      <w:jc w:val="left"/>
      <w:textAlignment w:val="auto"/>
    </w:pPr>
    <w:rPr>
      <w:rFonts w:ascii="Times New Roman" w:hAnsi="Times New Roman" w:cs="Times New Roman"/>
      <w:color w:val="auto"/>
      <w:sz w:val="24"/>
      <w:szCs w:val="24"/>
      <w:rtl w:val="0"/>
      <w:lang w:val="sk-SK" w:bidi="ar-SA"/>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WW8Num2z0">
    <w:name w:val="WW8Num2z0"/>
    <w:rPr>
      <w:b/>
      <w:i w:val="0"/>
      <w:rtl w:val="0"/>
    </w:rPr>
  </w:style>
  <w:style w:type="character" w:customStyle="1" w:styleId="WW8Num2z1">
    <w:name w:val="WW8Num2z1"/>
    <w:rPr>
      <w:rFonts w:ascii="Times New Roman" w:hAnsi="Times New Roman" w:cs="Times New Roman"/>
      <w:rtl w:val="0"/>
    </w:rPr>
  </w:style>
  <w:style w:type="character" w:customStyle="1" w:styleId="Predvolenpsmoodseku1">
    <w:name w:val="Predvolené písmo odseku1"/>
  </w:style>
  <w:style w:type="character" w:styleId="Hyperlink">
    <w:name w:val="Hyperlink"/>
    <w:basedOn w:val="Predvolenpsmoodseku1"/>
    <w:rPr>
      <w:color w:val="0000FF"/>
      <w:u w:val="single"/>
    </w:rPr>
  </w:style>
  <w:style w:type="character" w:styleId="PageNumber">
    <w:name w:val="page number"/>
    <w:basedOn w:val="Predvolenpsmoodseku1"/>
  </w:style>
  <w:style w:type="paragraph" w:customStyle="1" w:styleId="Heading">
    <w:name w:val="Heading"/>
    <w:basedOn w:val="Normal"/>
    <w:next w:val="BodyText"/>
    <w:pPr>
      <w:keepNext/>
      <w:spacing w:before="240" w:after="120"/>
      <w:jc w:val="left"/>
    </w:pPr>
    <w:rPr>
      <w:rFonts w:ascii="Arial" w:hAnsi="Arial" w:cs="Tahoma"/>
      <w:sz w:val="28"/>
      <w:szCs w:val="28"/>
    </w:rPr>
  </w:style>
  <w:style w:type="paragraph" w:styleId="BodyText">
    <w:name w:val="Body Text"/>
    <w:basedOn w:val="Normal"/>
    <w:pPr>
      <w:spacing w:before="0" w:after="120"/>
      <w:jc w:val="left"/>
    </w:pPr>
  </w:style>
  <w:style w:type="paragraph" w:styleId="List">
    <w:name w:val="List"/>
    <w:basedOn w:val="BodyText"/>
    <w:pPr>
      <w:jc w:val="left"/>
    </w:pPr>
    <w:rPr>
      <w:rFonts w:cs="Tahoma"/>
    </w:rPr>
  </w:style>
  <w:style w:type="paragraph" w:styleId="Caption">
    <w:name w:val="caption"/>
    <w:basedOn w:val="Normal"/>
    <w:pPr>
      <w:suppressLineNumbers/>
      <w:spacing w:before="120" w:after="120"/>
      <w:jc w:val="left"/>
    </w:pPr>
    <w:rPr>
      <w:rFonts w:cs="Tahoma"/>
      <w:i/>
      <w:iCs/>
    </w:rPr>
  </w:style>
  <w:style w:type="paragraph" w:customStyle="1" w:styleId="Index">
    <w:name w:val="Index"/>
    <w:basedOn w:val="Normal"/>
    <w:pPr>
      <w:suppressLineNumbers/>
      <w:jc w:val="left"/>
    </w:pPr>
    <w:rPr>
      <w:rFonts w:cs="Tahoma"/>
    </w:rPr>
  </w:style>
  <w:style w:type="paragraph" w:customStyle="1" w:styleId="normalnytuny">
    <w:name w:val="normalny_tučny"/>
    <w:basedOn w:val="Normal"/>
    <w:pPr>
      <w:numPr>
        <w:ilvl w:val="0"/>
        <w:numId w:val="2"/>
      </w:numPr>
      <w:tabs>
        <w:tab w:val="left" w:pos="425"/>
      </w:tabs>
      <w:spacing w:before="240" w:after="100"/>
      <w:ind w:firstLine="0"/>
      <w:jc w:val="both"/>
    </w:pPr>
    <w:rPr>
      <w:b/>
      <w:bCs/>
    </w:rPr>
  </w:style>
  <w:style w:type="paragraph" w:styleId="BodyTextIndent">
    <w:name w:val="Body Text Indent"/>
    <w:basedOn w:val="Normal"/>
    <w:pPr>
      <w:spacing w:before="0" w:after="120"/>
      <w:ind w:left="283" w:firstLine="0"/>
      <w:jc w:val="left"/>
    </w:pPr>
  </w:style>
  <w:style w:type="paragraph" w:styleId="Footer">
    <w:name w:val="footer"/>
    <w:basedOn w:val="Normal"/>
    <w:pPr>
      <w:tabs>
        <w:tab w:val="center" w:pos="4536"/>
        <w:tab w:val="right" w:pos="9072"/>
      </w:tabs>
      <w:jc w:val="left"/>
    </w:pPr>
  </w:style>
  <w:style w:type="paragraph" w:customStyle="1" w:styleId="Framecontents">
    <w:name w:val="Frame contents"/>
    <w:basedOn w:val="BodyText"/>
    <w:pPr>
      <w:jc w:val="left"/>
    </w:pPr>
  </w:style>
  <w:style w:type="paragraph" w:customStyle="1" w:styleId="TableContents">
    <w:name w:val="Table Contents"/>
    <w:basedOn w:val="Normal"/>
    <w:pPr>
      <w:suppressLineNumbers/>
      <w:jc w:val="left"/>
    </w:pPr>
  </w:style>
  <w:style w:type="paragraph" w:customStyle="1" w:styleId="TableHeading">
    <w:name w:val="Table Heading"/>
    <w:basedOn w:val="TableContents"/>
    <w:pPr>
      <w:jc w:val="center"/>
    </w:pPr>
    <w:rPr>
      <w:b/>
      <w:bC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nczi.sk/"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13</TotalTime>
  <Pages>53</Pages>
  <Words>13742</Words>
  <Characters>81084</Characters>
  <Application>Microsoft Office Word</Application>
  <DocSecurity>0</DocSecurity>
  <Lines>0</Lines>
  <Paragraphs>0</Paragraphs>
  <ScaleCrop>false</ScaleCrop>
  <Company>UZIS</Company>
  <LinksUpToDate>false</LinksUpToDate>
  <CharactersWithSpaces>94637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Vyhláška</dc:title>
  <dc:creator>brigadnik</dc:creator>
  <cp:lastModifiedBy>Juraj Karovič</cp:lastModifiedBy>
  <cp:revision>3</cp:revision>
  <cp:lastPrinted>2112-12-31T22:00:00Z</cp:lastPrinted>
  <dcterms:created xsi:type="dcterms:W3CDTF">2007-10-03T08:29:00Z</dcterms:created>
  <dcterms:modified xsi:type="dcterms:W3CDTF">2007-10-03T08:41:00Z</dcterms:modified>
</cp:coreProperties>
</file>