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B4A74" w:rsidP="00CB4A74">
      <w:pPr>
        <w:jc w:val="center"/>
        <w:rPr>
          <w:rFonts w:ascii="Times New Roman" w:hAnsi="Times New Roman" w:cs="Times New Roman"/>
          <w:b/>
          <w:sz w:val="32"/>
          <w:szCs w:val="32"/>
        </w:rPr>
      </w:pPr>
      <w:r>
        <w:rPr>
          <w:rFonts w:ascii="Times New Roman" w:hAnsi="Times New Roman" w:cs="Times New Roman"/>
          <w:b/>
          <w:sz w:val="32"/>
          <w:szCs w:val="32"/>
        </w:rPr>
        <w:t>NÁRODNÁ RADA SLOVENSKEJ REPUBLIKY</w:t>
      </w:r>
    </w:p>
    <w:p w:rsidR="00CB4A74" w:rsidP="00CB4A74">
      <w:pPr>
        <w:jc w:val="center"/>
        <w:rPr>
          <w:rFonts w:ascii="Times New Roman" w:hAnsi="Times New Roman" w:cs="Times New Roman"/>
          <w:b/>
          <w:sz w:val="28"/>
          <w:szCs w:val="28"/>
        </w:rPr>
      </w:pPr>
      <w:r>
        <w:rPr>
          <w:rFonts w:ascii="Times New Roman" w:hAnsi="Times New Roman" w:cs="Times New Roman"/>
          <w:b/>
          <w:sz w:val="28"/>
          <w:szCs w:val="28"/>
        </w:rPr>
        <w:t>IV. volebné obdobie</w:t>
      </w:r>
    </w:p>
    <w:p w:rsidR="00CB4A74" w:rsidP="00CB4A74">
      <w:pPr>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w:t>
      </w:r>
    </w:p>
    <w:p w:rsidR="00CB4A74" w:rsidP="00CB4A74">
      <w:pPr>
        <w:jc w:val="center"/>
        <w:rPr>
          <w:rFonts w:ascii="Times New Roman" w:hAnsi="Times New Roman" w:cs="Times New Roman"/>
          <w:sz w:val="28"/>
          <w:szCs w:val="28"/>
        </w:rPr>
      </w:pPr>
    </w:p>
    <w:p w:rsidR="00CB4A74" w:rsidP="00CB4A74">
      <w:pPr>
        <w:jc w:val="center"/>
        <w:rPr>
          <w:rFonts w:ascii="Times New Roman" w:hAnsi="Times New Roman" w:cs="Times New Roman"/>
          <w:sz w:val="28"/>
          <w:szCs w:val="28"/>
        </w:rPr>
      </w:pPr>
      <w:r>
        <w:rPr>
          <w:rFonts w:ascii="Times New Roman" w:hAnsi="Times New Roman" w:cs="Times New Roman"/>
          <w:sz w:val="28"/>
          <w:szCs w:val="28"/>
        </w:rPr>
        <w:t>(Návrh)</w:t>
      </w:r>
    </w:p>
    <w:p w:rsidR="00CB4A74" w:rsidP="00CB4A74">
      <w:pPr>
        <w:jc w:val="center"/>
        <w:rPr>
          <w:rFonts w:ascii="Times New Roman" w:hAnsi="Times New Roman" w:cs="Times New Roman"/>
          <w:sz w:val="28"/>
          <w:szCs w:val="28"/>
        </w:rPr>
      </w:pPr>
    </w:p>
    <w:p w:rsidR="00CB4A74" w:rsidRPr="000236E6" w:rsidP="00CB4A74">
      <w:pPr>
        <w:jc w:val="center"/>
        <w:rPr>
          <w:rFonts w:ascii="Times New Roman" w:hAnsi="Times New Roman" w:cs="Times New Roman"/>
          <w:b/>
          <w:sz w:val="28"/>
          <w:szCs w:val="28"/>
        </w:rPr>
      </w:pPr>
      <w:r w:rsidRPr="000236E6">
        <w:rPr>
          <w:rFonts w:ascii="Times New Roman" w:hAnsi="Times New Roman" w:cs="Times New Roman"/>
          <w:b/>
          <w:sz w:val="28"/>
          <w:szCs w:val="28"/>
        </w:rPr>
        <w:t>ZÁKON</w:t>
      </w:r>
    </w:p>
    <w:p w:rsidR="00CB4A74" w:rsidP="00CB4A74">
      <w:pPr>
        <w:jc w:val="center"/>
        <w:rPr>
          <w:rFonts w:ascii="Times New Roman" w:hAnsi="Times New Roman" w:cs="Times New Roman"/>
          <w:b/>
          <w:sz w:val="28"/>
          <w:szCs w:val="28"/>
        </w:rPr>
      </w:pPr>
      <w:r>
        <w:rPr>
          <w:rFonts w:ascii="Times New Roman" w:hAnsi="Times New Roman" w:cs="Times New Roman"/>
          <w:b/>
          <w:sz w:val="28"/>
          <w:szCs w:val="28"/>
        </w:rPr>
        <w:t>z</w:t>
      </w:r>
      <w:r w:rsidR="00C03249">
        <w:rPr>
          <w:rFonts w:ascii="Times New Roman" w:hAnsi="Times New Roman" w:cs="Times New Roman"/>
          <w:b/>
          <w:sz w:val="28"/>
          <w:szCs w:val="28"/>
        </w:rPr>
        <w:t xml:space="preserve"> </w:t>
      </w:r>
      <w:r>
        <w:rPr>
          <w:rFonts w:ascii="Times New Roman" w:hAnsi="Times New Roman" w:cs="Times New Roman"/>
          <w:b/>
          <w:sz w:val="28"/>
          <w:szCs w:val="28"/>
        </w:rPr>
        <w:t>....................</w:t>
      </w:r>
      <w:r w:rsidR="00C03249">
        <w:rPr>
          <w:rFonts w:ascii="Times New Roman" w:hAnsi="Times New Roman" w:cs="Times New Roman"/>
          <w:b/>
          <w:sz w:val="28"/>
          <w:szCs w:val="28"/>
        </w:rPr>
        <w:t xml:space="preserve"> </w:t>
      </w:r>
      <w:r>
        <w:rPr>
          <w:rFonts w:ascii="Times New Roman" w:hAnsi="Times New Roman" w:cs="Times New Roman"/>
          <w:b/>
          <w:sz w:val="28"/>
          <w:szCs w:val="28"/>
        </w:rPr>
        <w:t>200</w:t>
      </w:r>
      <w:r w:rsidR="00C03249">
        <w:rPr>
          <w:rFonts w:ascii="Times New Roman" w:hAnsi="Times New Roman" w:cs="Times New Roman"/>
          <w:b/>
          <w:sz w:val="28"/>
          <w:szCs w:val="28"/>
        </w:rPr>
        <w:t>7</w:t>
      </w:r>
      <w:r>
        <w:rPr>
          <w:rFonts w:ascii="Times New Roman" w:hAnsi="Times New Roman" w:cs="Times New Roman"/>
          <w:b/>
          <w:sz w:val="28"/>
          <w:szCs w:val="28"/>
        </w:rPr>
        <w:t>,</w:t>
      </w:r>
    </w:p>
    <w:p w:rsidR="00CB4A74" w:rsidP="00CB4A74">
      <w:pPr>
        <w:rPr>
          <w:rFonts w:ascii="Times New Roman" w:hAnsi="Times New Roman" w:cs="Times New Roman"/>
          <w:b/>
          <w:sz w:val="28"/>
          <w:szCs w:val="28"/>
        </w:rPr>
      </w:pPr>
    </w:p>
    <w:p w:rsidR="00CB4A74" w:rsidP="00CB4A74">
      <w:pPr>
        <w:jc w:val="center"/>
        <w:rPr>
          <w:rFonts w:ascii="Times New Roman" w:hAnsi="Times New Roman" w:cs="Times New Roman"/>
          <w:b/>
          <w:sz w:val="28"/>
          <w:szCs w:val="28"/>
        </w:rPr>
      </w:pPr>
      <w:r>
        <w:rPr>
          <w:rFonts w:ascii="Times New Roman" w:hAnsi="Times New Roman" w:cs="Times New Roman"/>
          <w:b/>
          <w:sz w:val="28"/>
          <w:szCs w:val="28"/>
        </w:rPr>
        <w:t xml:space="preserve">ktorým sa mení a dopĺňa zákon č. 215/2004 Z. z. o ochrane utajovaných skutočností a o zmene a doplnení niektorých zákonov v znení neskorších predpisov </w:t>
      </w:r>
    </w:p>
    <w:p w:rsidR="00CB4A74" w:rsidP="00CB4A74">
      <w:pPr>
        <w:jc w:val="both"/>
        <w:rPr>
          <w:rFonts w:ascii="Times New Roman" w:hAnsi="Times New Roman" w:cs="Times New Roman"/>
          <w:sz w:val="28"/>
          <w:szCs w:val="28"/>
        </w:rPr>
      </w:pPr>
    </w:p>
    <w:p w:rsidR="00CB4A74" w:rsidP="00CB4A74">
      <w:pPr>
        <w:jc w:val="both"/>
        <w:rPr>
          <w:rFonts w:ascii="Times New Roman" w:hAnsi="Times New Roman" w:cs="Times New Roman"/>
          <w:sz w:val="28"/>
          <w:szCs w:val="28"/>
        </w:rPr>
      </w:pPr>
      <w:r>
        <w:rPr>
          <w:rFonts w:ascii="Times New Roman" w:hAnsi="Times New Roman" w:cs="Times New Roman"/>
          <w:sz w:val="28"/>
          <w:szCs w:val="28"/>
        </w:rPr>
        <w:t xml:space="preserve">     Národná rada Slovenskej republiky sa uzniesla na tomto zákone:</w:t>
      </w:r>
    </w:p>
    <w:p w:rsidR="00CB4A74" w:rsidP="00CB4A74">
      <w:pPr>
        <w:jc w:val="both"/>
        <w:rPr>
          <w:rFonts w:ascii="Times New Roman" w:hAnsi="Times New Roman" w:cs="Times New Roman"/>
          <w:sz w:val="28"/>
          <w:szCs w:val="28"/>
        </w:rPr>
      </w:pPr>
    </w:p>
    <w:p w:rsidR="00CB4A74" w:rsidP="00CB4A74">
      <w:pPr>
        <w:jc w:val="both"/>
        <w:rPr>
          <w:rFonts w:ascii="Times New Roman" w:hAnsi="Times New Roman" w:cs="Times New Roman"/>
          <w:sz w:val="28"/>
          <w:szCs w:val="28"/>
        </w:rPr>
      </w:pPr>
    </w:p>
    <w:p w:rsidR="00CB4A74" w:rsidP="00CB4A74">
      <w:pPr>
        <w:jc w:val="center"/>
        <w:rPr>
          <w:rFonts w:ascii="Times New Roman" w:hAnsi="Times New Roman" w:cs="Times New Roman"/>
          <w:b/>
          <w:sz w:val="28"/>
          <w:szCs w:val="28"/>
        </w:rPr>
      </w:pPr>
      <w:r>
        <w:rPr>
          <w:rFonts w:ascii="Times New Roman" w:hAnsi="Times New Roman" w:cs="Times New Roman"/>
          <w:b/>
          <w:sz w:val="28"/>
          <w:szCs w:val="28"/>
        </w:rPr>
        <w:t>Čl. I</w:t>
      </w:r>
    </w:p>
    <w:p w:rsidR="00CB4A74" w:rsidP="00CB4A74">
      <w:pPr>
        <w:jc w:val="both"/>
        <w:rPr>
          <w:rFonts w:ascii="Times New Roman" w:hAnsi="Times New Roman" w:cs="Times New Roman"/>
          <w:sz w:val="28"/>
          <w:szCs w:val="28"/>
        </w:rPr>
      </w:pPr>
    </w:p>
    <w:p w:rsidR="00CB4A74" w:rsidP="00CB4A74">
      <w:pPr>
        <w:jc w:val="both"/>
        <w:rPr>
          <w:rFonts w:ascii="Times New Roman" w:hAnsi="Times New Roman" w:cs="Times New Roman"/>
          <w:sz w:val="28"/>
          <w:szCs w:val="28"/>
        </w:rPr>
      </w:pPr>
      <w:r>
        <w:rPr>
          <w:rFonts w:ascii="Times New Roman" w:hAnsi="Times New Roman" w:cs="Times New Roman"/>
          <w:sz w:val="28"/>
          <w:szCs w:val="28"/>
        </w:rPr>
        <w:t xml:space="preserve">     Zákon č. 215/2004 Z. z. o ochrane utajovaných skutočností a o zmene a doplnení niektorých zákonov v znení nálezu Ústavného súdu Slovenskej republiky č. 638/2005 Z. z. a zákona č. 255/2006 Z. z. sa mení a dopĺňa takto:</w:t>
      </w:r>
    </w:p>
    <w:p w:rsidR="00CB4A74" w:rsidP="00CB4A74">
      <w:pPr>
        <w:jc w:val="both"/>
        <w:rPr>
          <w:rFonts w:ascii="Times New Roman" w:hAnsi="Times New Roman" w:cs="Times New Roman"/>
          <w:sz w:val="28"/>
          <w:szCs w:val="28"/>
        </w:rPr>
      </w:pPr>
    </w:p>
    <w:p w:rsidR="00CB4A74" w:rsidP="00CB4A74">
      <w:pPr>
        <w:jc w:val="both"/>
        <w:rPr>
          <w:rFonts w:ascii="Times New Roman" w:hAnsi="Times New Roman" w:cs="Times New Roman"/>
          <w:sz w:val="28"/>
          <w:szCs w:val="28"/>
        </w:rPr>
      </w:pPr>
      <w:r>
        <w:rPr>
          <w:rFonts w:ascii="Times New Roman" w:hAnsi="Times New Roman" w:cs="Times New Roman"/>
          <w:sz w:val="28"/>
          <w:szCs w:val="28"/>
        </w:rPr>
        <w:t xml:space="preserve">1. V § 30 ods. 3 sa na konci pripája táto veta: „Trovy </w:t>
      </w:r>
      <w:r w:rsidR="00453A92">
        <w:rPr>
          <w:rFonts w:ascii="Times New Roman" w:hAnsi="Times New Roman" w:cs="Times New Roman"/>
          <w:sz w:val="28"/>
          <w:szCs w:val="28"/>
        </w:rPr>
        <w:t xml:space="preserve">konania </w:t>
      </w:r>
      <w:r>
        <w:rPr>
          <w:rFonts w:ascii="Times New Roman" w:hAnsi="Times New Roman" w:cs="Times New Roman"/>
          <w:sz w:val="28"/>
          <w:szCs w:val="28"/>
        </w:rPr>
        <w:t>súvisiace s odvolaním   podľa odsekov 1 až 3 vrátane trov v súdnom konaní</w:t>
      </w:r>
      <w:r>
        <w:rPr>
          <w:rFonts w:ascii="Times New Roman" w:hAnsi="Times New Roman" w:cs="Times New Roman"/>
          <w:sz w:val="28"/>
          <w:szCs w:val="28"/>
          <w:vertAlign w:val="superscript"/>
        </w:rPr>
        <w:t>13a/</w:t>
      </w:r>
      <w:r>
        <w:rPr>
          <w:rFonts w:ascii="Times New Roman" w:hAnsi="Times New Roman" w:cs="Times New Roman"/>
          <w:sz w:val="28"/>
          <w:szCs w:val="28"/>
        </w:rPr>
        <w:t xml:space="preserve"> znáša úr</w:t>
      </w:r>
      <w:r>
        <w:rPr>
          <w:rFonts w:ascii="Times New Roman" w:hAnsi="Times New Roman" w:cs="Times New Roman"/>
          <w:sz w:val="28"/>
          <w:szCs w:val="28"/>
        </w:rPr>
        <w:t>ad.“.</w:t>
      </w:r>
    </w:p>
    <w:p w:rsidR="00CB4A74" w:rsidP="00CB4A74">
      <w:pPr>
        <w:jc w:val="both"/>
        <w:rPr>
          <w:rFonts w:ascii="Times New Roman" w:hAnsi="Times New Roman" w:cs="Times New Roman"/>
          <w:sz w:val="28"/>
          <w:szCs w:val="28"/>
        </w:rPr>
      </w:pPr>
    </w:p>
    <w:p w:rsidR="00CB4A74" w:rsidP="00CB4A74">
      <w:pPr>
        <w:jc w:val="both"/>
        <w:rPr>
          <w:rFonts w:ascii="Times New Roman" w:hAnsi="Times New Roman" w:cs="Times New Roman"/>
          <w:sz w:val="28"/>
          <w:szCs w:val="28"/>
        </w:rPr>
      </w:pPr>
      <w:r>
        <w:rPr>
          <w:rFonts w:ascii="Times New Roman" w:hAnsi="Times New Roman" w:cs="Times New Roman"/>
          <w:sz w:val="28"/>
          <w:szCs w:val="28"/>
        </w:rPr>
        <w:t>2. Za § 84 sa vkladá § 84a, ktorý znie:</w:t>
      </w:r>
    </w:p>
    <w:p w:rsidR="00CB4A74" w:rsidP="00CB4A74">
      <w:pPr>
        <w:jc w:val="both"/>
        <w:rPr>
          <w:rFonts w:ascii="Times New Roman" w:hAnsi="Times New Roman" w:cs="Times New Roman"/>
          <w:sz w:val="28"/>
          <w:szCs w:val="28"/>
        </w:rPr>
      </w:pPr>
    </w:p>
    <w:p w:rsidR="00CB4A74" w:rsidP="00CB4A74">
      <w:pPr>
        <w:jc w:val="center"/>
        <w:rPr>
          <w:rFonts w:ascii="Times New Roman" w:hAnsi="Times New Roman" w:cs="Times New Roman"/>
          <w:sz w:val="28"/>
          <w:szCs w:val="28"/>
        </w:rPr>
      </w:pPr>
      <w:r>
        <w:rPr>
          <w:rFonts w:ascii="Times New Roman" w:hAnsi="Times New Roman" w:cs="Times New Roman"/>
          <w:sz w:val="28"/>
          <w:szCs w:val="28"/>
        </w:rPr>
        <w:t>„§ 84a</w:t>
      </w:r>
    </w:p>
    <w:p w:rsidR="00CB4A74" w:rsidP="00CB4A74">
      <w:pPr>
        <w:jc w:val="both"/>
        <w:rPr>
          <w:rFonts w:ascii="Times New Roman" w:hAnsi="Times New Roman" w:cs="Times New Roman"/>
          <w:sz w:val="28"/>
          <w:szCs w:val="28"/>
        </w:rPr>
      </w:pPr>
    </w:p>
    <w:p w:rsidR="00CB4A74" w:rsidP="00CB4A74">
      <w:pPr>
        <w:jc w:val="both"/>
        <w:rPr>
          <w:rFonts w:ascii="Times New Roman" w:hAnsi="Times New Roman" w:cs="Times New Roman"/>
          <w:sz w:val="28"/>
          <w:szCs w:val="28"/>
        </w:rPr>
      </w:pPr>
      <w:r>
        <w:rPr>
          <w:rFonts w:ascii="Times New Roman" w:hAnsi="Times New Roman" w:cs="Times New Roman"/>
          <w:sz w:val="28"/>
          <w:szCs w:val="28"/>
        </w:rPr>
        <w:t xml:space="preserve">     Trovy </w:t>
      </w:r>
      <w:r w:rsidR="00453A92">
        <w:rPr>
          <w:rFonts w:ascii="Times New Roman" w:hAnsi="Times New Roman" w:cs="Times New Roman"/>
          <w:sz w:val="28"/>
          <w:szCs w:val="28"/>
        </w:rPr>
        <w:t xml:space="preserve">konania </w:t>
      </w:r>
      <w:r>
        <w:rPr>
          <w:rFonts w:ascii="Times New Roman" w:hAnsi="Times New Roman" w:cs="Times New Roman"/>
          <w:sz w:val="28"/>
          <w:szCs w:val="28"/>
        </w:rPr>
        <w:t xml:space="preserve">súvisiace s preskúmavaním rozhodnutí úradu kde odvolacím orgánom boli </w:t>
      </w:r>
      <w:r w:rsidR="00895BB5">
        <w:rPr>
          <w:rFonts w:ascii="Times New Roman" w:hAnsi="Times New Roman" w:cs="Times New Roman"/>
          <w:sz w:val="28"/>
          <w:szCs w:val="28"/>
        </w:rPr>
        <w:t>O</w:t>
      </w:r>
      <w:r>
        <w:rPr>
          <w:rFonts w:ascii="Times New Roman" w:hAnsi="Times New Roman" w:cs="Times New Roman"/>
          <w:sz w:val="28"/>
          <w:szCs w:val="28"/>
        </w:rPr>
        <w:t>sobitný kontrolný výbor Národnej rady Slovenskej republiky</w:t>
      </w:r>
      <w:r>
        <w:rPr>
          <w:rFonts w:ascii="Times New Roman" w:hAnsi="Times New Roman" w:cs="Times New Roman"/>
          <w:sz w:val="28"/>
          <w:szCs w:val="28"/>
          <w:vertAlign w:val="superscript"/>
        </w:rPr>
        <w:t>13a/</w:t>
      </w:r>
      <w:r>
        <w:rPr>
          <w:rFonts w:ascii="Times New Roman" w:hAnsi="Times New Roman" w:cs="Times New Roman"/>
          <w:sz w:val="28"/>
          <w:szCs w:val="28"/>
        </w:rPr>
        <w:t xml:space="preserve"> alebo </w:t>
      </w:r>
      <w:r w:rsidR="00895BB5">
        <w:rPr>
          <w:rFonts w:ascii="Times New Roman" w:hAnsi="Times New Roman" w:cs="Times New Roman"/>
          <w:sz w:val="28"/>
          <w:szCs w:val="28"/>
        </w:rPr>
        <w:t>V</w:t>
      </w:r>
      <w:r>
        <w:rPr>
          <w:rFonts w:ascii="Times New Roman" w:hAnsi="Times New Roman" w:cs="Times New Roman"/>
          <w:sz w:val="28"/>
          <w:szCs w:val="28"/>
        </w:rPr>
        <w:t>ýbor Národnej rady Slovenskej republiky na preskúmavanie rozhodnutí Národného bezpečnostného úradu,</w:t>
      </w:r>
      <w:r>
        <w:rPr>
          <w:rFonts w:ascii="Times New Roman" w:hAnsi="Times New Roman" w:cs="Times New Roman"/>
          <w:sz w:val="28"/>
          <w:szCs w:val="28"/>
          <w:vertAlign w:val="superscript"/>
        </w:rPr>
        <w:t>13a</w:t>
      </w:r>
      <w:r>
        <w:rPr>
          <w:rFonts w:ascii="Times New Roman" w:hAnsi="Times New Roman" w:cs="Times New Roman"/>
          <w:sz w:val="28"/>
          <w:szCs w:val="28"/>
        </w:rPr>
        <w:t xml:space="preserve"> ktoré vznikli do 31. decembra 200</w:t>
      </w:r>
      <w:r w:rsidR="00453A92">
        <w:rPr>
          <w:rFonts w:ascii="Times New Roman" w:hAnsi="Times New Roman" w:cs="Times New Roman"/>
          <w:sz w:val="28"/>
          <w:szCs w:val="28"/>
        </w:rPr>
        <w:t>7</w:t>
      </w:r>
      <w:r>
        <w:rPr>
          <w:rFonts w:ascii="Times New Roman" w:hAnsi="Times New Roman" w:cs="Times New Roman"/>
          <w:sz w:val="28"/>
          <w:szCs w:val="28"/>
        </w:rPr>
        <w:t xml:space="preserve"> uhradí úrad.“.</w:t>
      </w:r>
    </w:p>
    <w:p w:rsidR="00CB4A74" w:rsidP="00CB4A74">
      <w:pPr>
        <w:jc w:val="center"/>
        <w:rPr>
          <w:rFonts w:ascii="Times New Roman" w:hAnsi="Times New Roman" w:cs="Times New Roman"/>
          <w:b/>
          <w:sz w:val="28"/>
          <w:szCs w:val="28"/>
        </w:rPr>
      </w:pPr>
    </w:p>
    <w:p w:rsidR="00CB4A74" w:rsidP="00CB4A74">
      <w:pPr>
        <w:jc w:val="center"/>
        <w:rPr>
          <w:rFonts w:ascii="Times New Roman" w:hAnsi="Times New Roman" w:cs="Times New Roman"/>
          <w:b/>
          <w:sz w:val="28"/>
          <w:szCs w:val="28"/>
        </w:rPr>
      </w:pPr>
    </w:p>
    <w:p w:rsidR="00CB4A74" w:rsidP="00CB4A74">
      <w:pPr>
        <w:jc w:val="center"/>
        <w:rPr>
          <w:rFonts w:ascii="Times New Roman" w:hAnsi="Times New Roman" w:cs="Times New Roman"/>
          <w:b/>
          <w:sz w:val="28"/>
          <w:szCs w:val="28"/>
        </w:rPr>
      </w:pPr>
      <w:r>
        <w:rPr>
          <w:rFonts w:ascii="Times New Roman" w:hAnsi="Times New Roman" w:cs="Times New Roman"/>
          <w:b/>
          <w:sz w:val="28"/>
          <w:szCs w:val="28"/>
        </w:rPr>
        <w:t>Čl. II</w:t>
      </w:r>
    </w:p>
    <w:p w:rsidR="00CB4A74" w:rsidP="00CB4A74">
      <w:pPr>
        <w:jc w:val="both"/>
        <w:rPr>
          <w:rFonts w:ascii="Times New Roman" w:hAnsi="Times New Roman" w:cs="Times New Roman"/>
          <w:b/>
          <w:sz w:val="28"/>
          <w:szCs w:val="28"/>
        </w:rPr>
      </w:pPr>
    </w:p>
    <w:p w:rsidR="00CB4A74" w:rsidP="00CB4A74">
      <w:pPr>
        <w:jc w:val="both"/>
        <w:rPr>
          <w:rFonts w:ascii="Times New Roman" w:hAnsi="Times New Roman" w:cs="Times New Roman"/>
          <w:b/>
          <w:sz w:val="28"/>
          <w:szCs w:val="28"/>
        </w:rPr>
      </w:pPr>
    </w:p>
    <w:p w:rsidR="00CB4A74" w:rsidP="00CB4A74">
      <w:pPr>
        <w:jc w:val="center"/>
        <w:rPr>
          <w:rFonts w:ascii="Times New Roman" w:hAnsi="Times New Roman" w:cs="Times New Roman"/>
          <w:b/>
          <w:sz w:val="28"/>
          <w:szCs w:val="28"/>
        </w:rPr>
      </w:pPr>
    </w:p>
    <w:p w:rsidR="00CB4A74" w:rsidP="00CB4A74">
      <w:pPr>
        <w:jc w:val="both"/>
        <w:rPr>
          <w:rFonts w:ascii="Times New Roman" w:hAnsi="Times New Roman" w:cs="Times New Roman"/>
          <w:sz w:val="28"/>
          <w:szCs w:val="28"/>
        </w:rPr>
      </w:pPr>
      <w:r w:rsidRPr="00A4515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45151">
        <w:rPr>
          <w:rFonts w:ascii="Times New Roman" w:hAnsi="Times New Roman" w:cs="Times New Roman"/>
          <w:sz w:val="28"/>
          <w:szCs w:val="28"/>
        </w:rPr>
        <w:t>Tento zákon nadobúda účinnosť 1. januára 200</w:t>
      </w:r>
      <w:r w:rsidR="00895BB5">
        <w:rPr>
          <w:rFonts w:ascii="Times New Roman" w:hAnsi="Times New Roman" w:cs="Times New Roman"/>
          <w:sz w:val="28"/>
          <w:szCs w:val="28"/>
        </w:rPr>
        <w:t>8</w:t>
      </w:r>
      <w:r>
        <w:rPr>
          <w:rFonts w:ascii="Times New Roman" w:hAnsi="Times New Roman" w:cs="Times New Roman"/>
          <w:sz w:val="28"/>
          <w:szCs w:val="28"/>
        </w:rPr>
        <w:t>.</w:t>
      </w:r>
    </w:p>
    <w:p w:rsidR="00CB4A74" w:rsidP="00CB4A74">
      <w:pPr>
        <w:jc w:val="both"/>
        <w:rPr>
          <w:rFonts w:ascii="Times New Roman" w:hAnsi="Times New Roman" w:cs="Times New Roman"/>
          <w:sz w:val="28"/>
          <w:szCs w:val="28"/>
        </w:rPr>
      </w:pPr>
    </w:p>
    <w:p w:rsidR="008A7DFF" w:rsidRPr="00262222" w:rsidP="008A7DFF">
      <w:pPr>
        <w:jc w:val="center"/>
        <w:rPr>
          <w:rFonts w:ascii="Times New Roman" w:hAnsi="Times New Roman" w:cs="Times New Roman"/>
          <w:b/>
          <w:sz w:val="32"/>
          <w:szCs w:val="32"/>
        </w:rPr>
      </w:pPr>
      <w:r w:rsidR="00CB4A74">
        <w:rPr>
          <w:rFonts w:ascii="Times New Roman" w:hAnsi="Times New Roman" w:cs="Times New Roman"/>
          <w:sz w:val="22"/>
          <w:szCs w:val="22"/>
        </w:rPr>
        <w:br w:type="page"/>
      </w:r>
      <w:r w:rsidRPr="00262222">
        <w:rPr>
          <w:rFonts w:ascii="Times New Roman" w:hAnsi="Times New Roman" w:cs="Times New Roman"/>
          <w:b/>
          <w:sz w:val="32"/>
          <w:szCs w:val="32"/>
        </w:rPr>
        <w:t>Dôvodová správa</w:t>
      </w:r>
    </w:p>
    <w:p w:rsidR="008A7DFF" w:rsidRPr="008A7DFF" w:rsidP="008A7DFF">
      <w:pPr>
        <w:jc w:val="center"/>
        <w:rPr>
          <w:rFonts w:ascii="Times New Roman" w:hAnsi="Times New Roman" w:cs="Times New Roman"/>
          <w:sz w:val="28"/>
          <w:szCs w:val="28"/>
        </w:rPr>
      </w:pPr>
    </w:p>
    <w:p w:rsidR="008A7DFF" w:rsidP="008A7DFF">
      <w:pPr>
        <w:jc w:val="center"/>
        <w:rPr>
          <w:rFonts w:ascii="Times New Roman" w:hAnsi="Times New Roman" w:cs="Times New Roman"/>
          <w:sz w:val="28"/>
          <w:szCs w:val="28"/>
        </w:rPr>
      </w:pPr>
    </w:p>
    <w:p w:rsidR="00821FD9" w:rsidRPr="008A7DFF" w:rsidP="008A7DFF">
      <w:pPr>
        <w:jc w:val="center"/>
        <w:rPr>
          <w:rFonts w:ascii="Times New Roman" w:hAnsi="Times New Roman" w:cs="Times New Roman"/>
          <w:sz w:val="28"/>
          <w:szCs w:val="28"/>
        </w:rPr>
      </w:pPr>
    </w:p>
    <w:p w:rsidR="008A7DFF" w:rsidP="008A7DFF">
      <w:pPr>
        <w:numPr>
          <w:ilvl w:val="0"/>
          <w:numId w:val="1"/>
        </w:numPr>
        <w:tabs>
          <w:tab w:val="left" w:pos="720"/>
        </w:tabs>
        <w:jc w:val="both"/>
        <w:rPr>
          <w:rFonts w:ascii="Times New Roman" w:hAnsi="Times New Roman" w:cs="Times New Roman"/>
          <w:sz w:val="28"/>
          <w:szCs w:val="28"/>
        </w:rPr>
      </w:pPr>
      <w:r w:rsidRPr="008A7DFF">
        <w:rPr>
          <w:rFonts w:ascii="Times New Roman" w:hAnsi="Times New Roman" w:cs="Times New Roman"/>
          <w:sz w:val="28"/>
          <w:szCs w:val="28"/>
        </w:rPr>
        <w:t>Všeobecná časť</w:t>
      </w:r>
    </w:p>
    <w:p w:rsidR="008A7DFF" w:rsidP="008A7DFF">
      <w:pPr>
        <w:jc w:val="both"/>
        <w:rPr>
          <w:rFonts w:ascii="Times New Roman" w:hAnsi="Times New Roman" w:cs="Times New Roman"/>
          <w:sz w:val="28"/>
          <w:szCs w:val="28"/>
        </w:rPr>
      </w:pPr>
    </w:p>
    <w:p w:rsidR="008A7DFF" w:rsidRPr="00821FD9" w:rsidP="008A7DFF">
      <w:pPr>
        <w:jc w:val="both"/>
        <w:rPr>
          <w:rFonts w:ascii="Times New Roman" w:hAnsi="Times New Roman" w:cs="Times New Roman"/>
          <w:sz w:val="26"/>
          <w:szCs w:val="26"/>
        </w:rPr>
      </w:pPr>
    </w:p>
    <w:p w:rsidR="008A7DFF" w:rsidRPr="00821FD9" w:rsidP="00262222">
      <w:pPr>
        <w:ind w:firstLine="360"/>
        <w:jc w:val="both"/>
        <w:rPr>
          <w:rFonts w:ascii="Times New Roman" w:hAnsi="Times New Roman" w:cs="Times New Roman"/>
          <w:sz w:val="26"/>
          <w:szCs w:val="26"/>
        </w:rPr>
      </w:pPr>
      <w:r w:rsidRPr="00821FD9">
        <w:rPr>
          <w:rFonts w:ascii="Times New Roman" w:hAnsi="Times New Roman" w:cs="Times New Roman"/>
          <w:sz w:val="26"/>
          <w:szCs w:val="26"/>
        </w:rPr>
        <w:t xml:space="preserve">Ústavným zákonom č. 254/2006 Z. z. o zriadení a činnosti výboru Národnej rady Slovenskej republiky na preskúmavanie rozhodnutí Národného bezpečnostného úradu bol konštituovaný Výbor Národnej rady Slovenskej republiky na preskúmavanie rozhodnutí Národného bezpečnostného úradu. Tento ústavný zákon nadobudol účinnosť dňa 11. 5. 2006. </w:t>
      </w:r>
    </w:p>
    <w:p w:rsidR="008A7DFF" w:rsidRPr="00821FD9" w:rsidP="008A7DFF">
      <w:pPr>
        <w:ind w:left="360"/>
        <w:jc w:val="both"/>
        <w:rPr>
          <w:rFonts w:ascii="Times New Roman" w:hAnsi="Times New Roman" w:cs="Times New Roman"/>
          <w:sz w:val="26"/>
          <w:szCs w:val="26"/>
          <w:u w:val="single"/>
        </w:rPr>
      </w:pPr>
    </w:p>
    <w:p w:rsidR="00821FD9" w:rsidP="00821FD9">
      <w:pPr>
        <w:ind w:firstLine="360"/>
        <w:jc w:val="both"/>
        <w:rPr>
          <w:rFonts w:ascii="Times New Roman" w:hAnsi="Times New Roman" w:cs="Times New Roman"/>
          <w:sz w:val="26"/>
          <w:szCs w:val="26"/>
        </w:rPr>
      </w:pPr>
      <w:r w:rsidRPr="00821FD9">
        <w:rPr>
          <w:rFonts w:ascii="Times New Roman" w:hAnsi="Times New Roman" w:cs="Times New Roman"/>
          <w:sz w:val="26"/>
          <w:szCs w:val="26"/>
        </w:rPr>
        <w:t xml:space="preserve">Cieľom predkladanej novely je úprava trov konania súvisiacich s preskúmavaním rozhodnutí Národného bezpečnostného úradu </w:t>
      </w:r>
      <w:r w:rsidR="00895BB5">
        <w:rPr>
          <w:rFonts w:ascii="Times New Roman" w:hAnsi="Times New Roman" w:cs="Times New Roman"/>
          <w:sz w:val="26"/>
          <w:szCs w:val="26"/>
        </w:rPr>
        <w:t>Výborom Národnej rady Slovenskej republiky na preskúmavanie rozhodnutí Národného bezpečnostného úradu, ako aj úhrada trov konania priznaných Najvyšším súdom Slovenskej republiky pri preskúmavaní rozhodnutia podľa čl. 5 ústavného zákona č. 254/2006 Z. z.</w:t>
      </w:r>
      <w:r w:rsidRPr="00821FD9">
        <w:rPr>
          <w:rFonts w:ascii="Times New Roman" w:hAnsi="Times New Roman" w:cs="Times New Roman"/>
          <w:sz w:val="26"/>
          <w:szCs w:val="26"/>
        </w:rPr>
        <w:t xml:space="preserve">. </w:t>
      </w:r>
      <w:r w:rsidRPr="00821FD9" w:rsidR="00895BB5">
        <w:rPr>
          <w:rFonts w:ascii="Times New Roman" w:hAnsi="Times New Roman" w:cs="Times New Roman"/>
          <w:sz w:val="26"/>
          <w:szCs w:val="26"/>
        </w:rPr>
        <w:t>o zriadení a činnosti výboru Národnej rady Slovenskej republiky na preskúmavanie rozhodnutí Národného bezpečnostného úradu</w:t>
      </w:r>
      <w:r w:rsidR="00895BB5">
        <w:rPr>
          <w:rFonts w:ascii="Times New Roman" w:hAnsi="Times New Roman" w:cs="Times New Roman"/>
          <w:sz w:val="26"/>
          <w:szCs w:val="26"/>
        </w:rPr>
        <w:t>.</w:t>
      </w:r>
      <w:r w:rsidRPr="00821FD9" w:rsidR="00895BB5">
        <w:rPr>
          <w:rFonts w:ascii="Times New Roman" w:hAnsi="Times New Roman" w:cs="Times New Roman"/>
          <w:sz w:val="26"/>
          <w:szCs w:val="26"/>
        </w:rPr>
        <w:t xml:space="preserve"> </w:t>
      </w:r>
      <w:r w:rsidRPr="00821FD9">
        <w:rPr>
          <w:rFonts w:ascii="Times New Roman" w:hAnsi="Times New Roman" w:cs="Times New Roman"/>
          <w:sz w:val="26"/>
          <w:szCs w:val="26"/>
        </w:rPr>
        <w:t xml:space="preserve">Navrhuje sa, aby trovy konania uhrádzal </w:t>
      </w:r>
      <w:r w:rsidR="000F5092">
        <w:rPr>
          <w:rFonts w:ascii="Times New Roman" w:hAnsi="Times New Roman" w:cs="Times New Roman"/>
          <w:sz w:val="26"/>
          <w:szCs w:val="26"/>
        </w:rPr>
        <w:t>Národný bezpečnostný úrad</w:t>
      </w:r>
      <w:r w:rsidRPr="00821FD9">
        <w:rPr>
          <w:rFonts w:ascii="Times New Roman" w:hAnsi="Times New Roman" w:cs="Times New Roman"/>
          <w:sz w:val="26"/>
          <w:szCs w:val="26"/>
        </w:rPr>
        <w:t xml:space="preserve"> tak</w:t>
      </w:r>
      <w:r w:rsidR="00C90F53">
        <w:rPr>
          <w:rFonts w:ascii="Times New Roman" w:hAnsi="Times New Roman" w:cs="Times New Roman"/>
          <w:sz w:val="26"/>
          <w:szCs w:val="26"/>
        </w:rPr>
        <w:t>,</w:t>
      </w:r>
      <w:r w:rsidRPr="00821FD9">
        <w:rPr>
          <w:rFonts w:ascii="Times New Roman" w:hAnsi="Times New Roman" w:cs="Times New Roman"/>
          <w:sz w:val="26"/>
          <w:szCs w:val="26"/>
        </w:rPr>
        <w:t xml:space="preserve"> a</w:t>
      </w:r>
      <w:r w:rsidR="00C90F53">
        <w:rPr>
          <w:rFonts w:ascii="Times New Roman" w:hAnsi="Times New Roman" w:cs="Times New Roman"/>
          <w:sz w:val="26"/>
          <w:szCs w:val="26"/>
        </w:rPr>
        <w:t>ko</w:t>
      </w:r>
      <w:r w:rsidRPr="00821FD9">
        <w:rPr>
          <w:rFonts w:ascii="Times New Roman" w:hAnsi="Times New Roman" w:cs="Times New Roman"/>
          <w:sz w:val="26"/>
          <w:szCs w:val="26"/>
        </w:rPr>
        <w:t xml:space="preserve"> to bolo obsiahnuté v právnej úprave pred nálezom Ústavného súdu Slovenskej republiky uverejneného v zbierke zákonov pod </w:t>
      </w:r>
      <w:r w:rsidR="00895BB5">
        <w:rPr>
          <w:rFonts w:ascii="Times New Roman" w:hAnsi="Times New Roman" w:cs="Times New Roman"/>
          <w:sz w:val="26"/>
          <w:szCs w:val="26"/>
        </w:rPr>
        <w:t xml:space="preserve">                 </w:t>
      </w:r>
      <w:r w:rsidRPr="00821FD9">
        <w:rPr>
          <w:rFonts w:ascii="Times New Roman" w:hAnsi="Times New Roman" w:cs="Times New Roman"/>
          <w:sz w:val="26"/>
          <w:szCs w:val="26"/>
        </w:rPr>
        <w:t>č. 638/2005 Z. z..</w:t>
      </w:r>
    </w:p>
    <w:p w:rsidR="00821FD9" w:rsidP="00821FD9">
      <w:pPr>
        <w:ind w:firstLine="360"/>
        <w:jc w:val="both"/>
        <w:rPr>
          <w:rFonts w:ascii="Times New Roman" w:hAnsi="Times New Roman" w:cs="Times New Roman"/>
          <w:sz w:val="26"/>
          <w:szCs w:val="26"/>
        </w:rPr>
      </w:pPr>
    </w:p>
    <w:p w:rsidR="00821FD9" w:rsidP="000D0CE9">
      <w:pPr>
        <w:jc w:val="both"/>
        <w:rPr>
          <w:rFonts w:ascii="Times New Roman" w:hAnsi="Times New Roman" w:cs="Times New Roman"/>
          <w:sz w:val="26"/>
          <w:szCs w:val="26"/>
        </w:rPr>
      </w:pPr>
    </w:p>
    <w:p w:rsidR="00821FD9" w:rsidP="00821FD9">
      <w:pPr>
        <w:ind w:firstLine="360"/>
        <w:jc w:val="both"/>
        <w:rPr>
          <w:rFonts w:ascii="Times New Roman" w:hAnsi="Times New Roman" w:cs="Times New Roman"/>
          <w:b/>
          <w:sz w:val="28"/>
          <w:szCs w:val="28"/>
        </w:rPr>
      </w:pPr>
      <w:r w:rsidR="00895BB5">
        <w:rPr>
          <w:rFonts w:ascii="Times New Roman" w:hAnsi="Times New Roman" w:cs="Times New Roman"/>
          <w:b/>
          <w:sz w:val="28"/>
          <w:szCs w:val="28"/>
        </w:rPr>
        <w:br w:type="page"/>
      </w:r>
      <w:r w:rsidRPr="00821FD9">
        <w:rPr>
          <w:rFonts w:ascii="Times New Roman" w:hAnsi="Times New Roman" w:cs="Times New Roman"/>
          <w:b/>
          <w:sz w:val="28"/>
          <w:szCs w:val="28"/>
        </w:rPr>
        <w:t>II. Osobitná časť</w:t>
      </w:r>
    </w:p>
    <w:p w:rsidR="00821FD9" w:rsidP="00821FD9">
      <w:pPr>
        <w:ind w:firstLine="360"/>
        <w:jc w:val="both"/>
        <w:rPr>
          <w:rFonts w:ascii="Times New Roman" w:hAnsi="Times New Roman" w:cs="Times New Roman"/>
          <w:b/>
          <w:sz w:val="28"/>
          <w:szCs w:val="28"/>
        </w:rPr>
      </w:pPr>
    </w:p>
    <w:p w:rsidR="00821FD9" w:rsidP="00821FD9">
      <w:pPr>
        <w:ind w:firstLine="360"/>
        <w:jc w:val="both"/>
        <w:rPr>
          <w:rFonts w:ascii="Times New Roman" w:hAnsi="Times New Roman" w:cs="Times New Roman"/>
          <w:b/>
          <w:sz w:val="28"/>
          <w:szCs w:val="28"/>
        </w:rPr>
      </w:pPr>
    </w:p>
    <w:p w:rsidR="00821FD9" w:rsidRPr="00821FD9" w:rsidP="00821FD9">
      <w:pPr>
        <w:ind w:firstLine="360"/>
        <w:jc w:val="both"/>
        <w:rPr>
          <w:rFonts w:ascii="Times New Roman" w:hAnsi="Times New Roman" w:cs="Times New Roman"/>
          <w:sz w:val="26"/>
          <w:szCs w:val="26"/>
          <w:u w:val="single"/>
        </w:rPr>
      </w:pPr>
      <w:r w:rsidRPr="00821FD9">
        <w:rPr>
          <w:rFonts w:ascii="Times New Roman" w:hAnsi="Times New Roman" w:cs="Times New Roman"/>
          <w:sz w:val="26"/>
          <w:szCs w:val="26"/>
          <w:u w:val="single"/>
        </w:rPr>
        <w:t>K bodu 1:</w:t>
      </w:r>
    </w:p>
    <w:p w:rsidR="00821FD9" w:rsidP="00821FD9">
      <w:pPr>
        <w:ind w:firstLine="360"/>
        <w:jc w:val="both"/>
        <w:rPr>
          <w:rFonts w:ascii="Times New Roman" w:hAnsi="Times New Roman" w:cs="Times New Roman"/>
          <w:sz w:val="26"/>
          <w:szCs w:val="26"/>
        </w:rPr>
      </w:pPr>
    </w:p>
    <w:p w:rsidR="00821FD9" w:rsidP="00821FD9">
      <w:pPr>
        <w:ind w:firstLine="360"/>
        <w:jc w:val="both"/>
        <w:rPr>
          <w:rFonts w:ascii="Times New Roman" w:hAnsi="Times New Roman" w:cs="Times New Roman"/>
          <w:sz w:val="26"/>
          <w:szCs w:val="26"/>
        </w:rPr>
      </w:pPr>
      <w:r>
        <w:rPr>
          <w:rFonts w:ascii="Times New Roman" w:hAnsi="Times New Roman" w:cs="Times New Roman"/>
          <w:sz w:val="26"/>
          <w:szCs w:val="26"/>
        </w:rPr>
        <w:tab/>
        <w:t xml:space="preserve">Navrhuje sa, aby trovy </w:t>
      </w:r>
      <w:r w:rsidR="00895BB5">
        <w:rPr>
          <w:rFonts w:ascii="Times New Roman" w:hAnsi="Times New Roman" w:cs="Times New Roman"/>
          <w:sz w:val="26"/>
          <w:szCs w:val="26"/>
        </w:rPr>
        <w:t xml:space="preserve">konania </w:t>
      </w:r>
      <w:r>
        <w:rPr>
          <w:rFonts w:ascii="Times New Roman" w:hAnsi="Times New Roman" w:cs="Times New Roman"/>
          <w:sz w:val="26"/>
          <w:szCs w:val="26"/>
        </w:rPr>
        <w:t xml:space="preserve">súvisiace s preskúmavaním rozhodnutia Národného bezpečnostného úradu podľa § 26 ods. 2, § 29, 50 ods. 2 a 60 ods. 7 </w:t>
      </w:r>
      <w:r w:rsidR="00895BB5">
        <w:rPr>
          <w:rFonts w:ascii="Times New Roman" w:hAnsi="Times New Roman" w:cs="Times New Roman"/>
          <w:sz w:val="26"/>
          <w:szCs w:val="26"/>
        </w:rPr>
        <w:t>V</w:t>
      </w:r>
      <w:r>
        <w:rPr>
          <w:rFonts w:ascii="Times New Roman" w:hAnsi="Times New Roman" w:cs="Times New Roman"/>
          <w:sz w:val="26"/>
          <w:szCs w:val="26"/>
        </w:rPr>
        <w:t>ýborom</w:t>
      </w:r>
      <w:r w:rsidR="000F5092">
        <w:rPr>
          <w:rFonts w:ascii="Times New Roman" w:hAnsi="Times New Roman" w:cs="Times New Roman"/>
          <w:sz w:val="26"/>
          <w:szCs w:val="26"/>
        </w:rPr>
        <w:t xml:space="preserve"> Národnej rady Slovenskej republiky na preskúmavanie rozhodnutí Národného bezpečnostného úradu</w:t>
      </w:r>
      <w:r>
        <w:rPr>
          <w:rFonts w:ascii="Times New Roman" w:hAnsi="Times New Roman" w:cs="Times New Roman"/>
          <w:sz w:val="26"/>
          <w:szCs w:val="26"/>
        </w:rPr>
        <w:t>, okrem rozhodnutia Slovenskej informačnej služby, Vojenského spravodajstva a Policajného zboru</w:t>
      </w:r>
      <w:r w:rsidR="000F5092">
        <w:rPr>
          <w:rFonts w:ascii="Times New Roman" w:hAnsi="Times New Roman" w:cs="Times New Roman"/>
          <w:sz w:val="26"/>
          <w:szCs w:val="26"/>
        </w:rPr>
        <w:t>,</w:t>
      </w:r>
      <w:r>
        <w:rPr>
          <w:rFonts w:ascii="Times New Roman" w:hAnsi="Times New Roman" w:cs="Times New Roman"/>
          <w:sz w:val="26"/>
          <w:szCs w:val="26"/>
        </w:rPr>
        <w:t xml:space="preserve"> vrátane trov konan</w:t>
      </w:r>
      <w:r w:rsidR="00895BB5">
        <w:rPr>
          <w:rFonts w:ascii="Times New Roman" w:hAnsi="Times New Roman" w:cs="Times New Roman"/>
          <w:sz w:val="26"/>
          <w:szCs w:val="26"/>
        </w:rPr>
        <w:t xml:space="preserve">ia, ktoré vzniknú pri preskúmavaní rozhodnutia Výboru Národnej rady Slovenskej republiky na preskúmavanie rozhodnutí Národného bezpečnostného úradu súdom </w:t>
      </w:r>
      <w:r>
        <w:rPr>
          <w:rFonts w:ascii="Times New Roman" w:hAnsi="Times New Roman" w:cs="Times New Roman"/>
          <w:sz w:val="26"/>
          <w:szCs w:val="26"/>
        </w:rPr>
        <w:t xml:space="preserve">znášal </w:t>
      </w:r>
      <w:r w:rsidR="000F5092">
        <w:rPr>
          <w:rFonts w:ascii="Times New Roman" w:hAnsi="Times New Roman" w:cs="Times New Roman"/>
          <w:sz w:val="26"/>
          <w:szCs w:val="26"/>
        </w:rPr>
        <w:t xml:space="preserve">Národný bezpečnostný </w:t>
      </w:r>
      <w:r>
        <w:rPr>
          <w:rFonts w:ascii="Times New Roman" w:hAnsi="Times New Roman" w:cs="Times New Roman"/>
          <w:sz w:val="26"/>
          <w:szCs w:val="26"/>
        </w:rPr>
        <w:t>úrad.</w:t>
      </w:r>
    </w:p>
    <w:p w:rsidR="00821FD9" w:rsidP="00821FD9">
      <w:pPr>
        <w:jc w:val="both"/>
        <w:rPr>
          <w:rFonts w:ascii="Times New Roman" w:hAnsi="Times New Roman" w:cs="Times New Roman"/>
          <w:sz w:val="26"/>
          <w:szCs w:val="26"/>
        </w:rPr>
      </w:pPr>
    </w:p>
    <w:p w:rsidR="00821FD9" w:rsidRPr="00262222" w:rsidP="00262222">
      <w:pPr>
        <w:ind w:firstLine="360"/>
        <w:jc w:val="both"/>
        <w:rPr>
          <w:rFonts w:ascii="Times New Roman" w:hAnsi="Times New Roman" w:cs="Times New Roman"/>
          <w:sz w:val="26"/>
          <w:szCs w:val="26"/>
          <w:u w:val="single"/>
        </w:rPr>
      </w:pPr>
      <w:r w:rsidRPr="00262222">
        <w:rPr>
          <w:rFonts w:ascii="Times New Roman" w:hAnsi="Times New Roman" w:cs="Times New Roman"/>
          <w:sz w:val="26"/>
          <w:szCs w:val="26"/>
          <w:u w:val="single"/>
        </w:rPr>
        <w:t>K bodu 2:</w:t>
      </w:r>
    </w:p>
    <w:p w:rsidR="00821FD9" w:rsidP="00821FD9">
      <w:pPr>
        <w:jc w:val="both"/>
        <w:rPr>
          <w:rFonts w:ascii="Times New Roman" w:hAnsi="Times New Roman" w:cs="Times New Roman"/>
          <w:sz w:val="26"/>
          <w:szCs w:val="26"/>
        </w:rPr>
      </w:pPr>
    </w:p>
    <w:p w:rsidR="00821FD9" w:rsidP="00821FD9">
      <w:pPr>
        <w:jc w:val="both"/>
        <w:rPr>
          <w:rFonts w:ascii="Times New Roman" w:hAnsi="Times New Roman" w:cs="Times New Roman"/>
          <w:sz w:val="26"/>
          <w:szCs w:val="26"/>
        </w:rPr>
      </w:pPr>
      <w:r>
        <w:rPr>
          <w:rFonts w:ascii="Times New Roman" w:hAnsi="Times New Roman" w:cs="Times New Roman"/>
          <w:sz w:val="26"/>
          <w:szCs w:val="26"/>
        </w:rPr>
        <w:tab/>
        <w:t xml:space="preserve">V prechodných a záverečných ustanoveniach sa navrhuje, aby trovy </w:t>
      </w:r>
      <w:r w:rsidR="00895BB5">
        <w:rPr>
          <w:rFonts w:ascii="Times New Roman" w:hAnsi="Times New Roman" w:cs="Times New Roman"/>
          <w:sz w:val="26"/>
          <w:szCs w:val="26"/>
        </w:rPr>
        <w:t xml:space="preserve">konania </w:t>
      </w:r>
      <w:r>
        <w:rPr>
          <w:rFonts w:ascii="Times New Roman" w:hAnsi="Times New Roman" w:cs="Times New Roman"/>
          <w:sz w:val="26"/>
          <w:szCs w:val="26"/>
        </w:rPr>
        <w:t>súvisiac</w:t>
      </w:r>
      <w:r w:rsidR="00262222">
        <w:rPr>
          <w:rFonts w:ascii="Times New Roman" w:hAnsi="Times New Roman" w:cs="Times New Roman"/>
          <w:sz w:val="26"/>
          <w:szCs w:val="26"/>
        </w:rPr>
        <w:t xml:space="preserve">e s preskúmavaním rozhodnutí Národného bezpečnostného úradu kde odvolacím orgánom boli </w:t>
      </w:r>
      <w:r w:rsidR="00895BB5">
        <w:rPr>
          <w:rFonts w:ascii="Times New Roman" w:hAnsi="Times New Roman" w:cs="Times New Roman"/>
          <w:sz w:val="26"/>
          <w:szCs w:val="26"/>
        </w:rPr>
        <w:t>Oso</w:t>
      </w:r>
      <w:r w:rsidR="00262222">
        <w:rPr>
          <w:rFonts w:ascii="Times New Roman" w:hAnsi="Times New Roman" w:cs="Times New Roman"/>
          <w:sz w:val="26"/>
          <w:szCs w:val="26"/>
        </w:rPr>
        <w:t xml:space="preserve">bitný kontrolný výbor Národnej rady Slovenskej republiky </w:t>
      </w:r>
      <w:r w:rsidR="000F5092">
        <w:rPr>
          <w:rFonts w:ascii="Times New Roman" w:hAnsi="Times New Roman" w:cs="Times New Roman"/>
          <w:sz w:val="26"/>
          <w:szCs w:val="26"/>
        </w:rPr>
        <w:t xml:space="preserve">na kontrolu činnosti Národného bezpečnostného úradu </w:t>
      </w:r>
      <w:r w:rsidR="00262222">
        <w:rPr>
          <w:rFonts w:ascii="Times New Roman" w:hAnsi="Times New Roman" w:cs="Times New Roman"/>
          <w:sz w:val="26"/>
          <w:szCs w:val="26"/>
        </w:rPr>
        <w:t xml:space="preserve">alebo </w:t>
      </w:r>
      <w:r w:rsidR="00895BB5">
        <w:rPr>
          <w:rFonts w:ascii="Times New Roman" w:hAnsi="Times New Roman" w:cs="Times New Roman"/>
          <w:sz w:val="26"/>
          <w:szCs w:val="26"/>
        </w:rPr>
        <w:t>V</w:t>
      </w:r>
      <w:r w:rsidR="00262222">
        <w:rPr>
          <w:rFonts w:ascii="Times New Roman" w:hAnsi="Times New Roman" w:cs="Times New Roman"/>
          <w:sz w:val="26"/>
          <w:szCs w:val="26"/>
        </w:rPr>
        <w:t>ýbor Národnej rady Slovenskej republiky na preskúmavanie rozhodnutí Národného bezpečnostného úradu, ktoré vznikli do 31. decembra 200</w:t>
      </w:r>
      <w:r w:rsidR="00895BB5">
        <w:rPr>
          <w:rFonts w:ascii="Times New Roman" w:hAnsi="Times New Roman" w:cs="Times New Roman"/>
          <w:sz w:val="26"/>
          <w:szCs w:val="26"/>
        </w:rPr>
        <w:t>7</w:t>
      </w:r>
      <w:r w:rsidR="00262222">
        <w:rPr>
          <w:rFonts w:ascii="Times New Roman" w:hAnsi="Times New Roman" w:cs="Times New Roman"/>
          <w:sz w:val="26"/>
          <w:szCs w:val="26"/>
        </w:rPr>
        <w:t xml:space="preserve"> uhrad</w:t>
      </w:r>
      <w:r w:rsidR="000F5092">
        <w:rPr>
          <w:rFonts w:ascii="Times New Roman" w:hAnsi="Times New Roman" w:cs="Times New Roman"/>
          <w:sz w:val="26"/>
          <w:szCs w:val="26"/>
        </w:rPr>
        <w:t>il</w:t>
      </w:r>
      <w:r w:rsidR="00262222">
        <w:rPr>
          <w:rFonts w:ascii="Times New Roman" w:hAnsi="Times New Roman" w:cs="Times New Roman"/>
          <w:sz w:val="26"/>
          <w:szCs w:val="26"/>
        </w:rPr>
        <w:t xml:space="preserve"> </w:t>
      </w:r>
      <w:r w:rsidR="000F5092">
        <w:rPr>
          <w:rFonts w:ascii="Times New Roman" w:hAnsi="Times New Roman" w:cs="Times New Roman"/>
          <w:sz w:val="26"/>
          <w:szCs w:val="26"/>
        </w:rPr>
        <w:t xml:space="preserve">Národný bezpečnostný </w:t>
      </w:r>
      <w:r w:rsidR="00262222">
        <w:rPr>
          <w:rFonts w:ascii="Times New Roman" w:hAnsi="Times New Roman" w:cs="Times New Roman"/>
          <w:sz w:val="26"/>
          <w:szCs w:val="26"/>
        </w:rPr>
        <w:t>úrad.</w:t>
      </w:r>
    </w:p>
    <w:p w:rsidR="00262222" w:rsidP="00821FD9">
      <w:pPr>
        <w:jc w:val="both"/>
        <w:rPr>
          <w:rFonts w:ascii="Times New Roman" w:hAnsi="Times New Roman" w:cs="Times New Roman"/>
          <w:sz w:val="26"/>
          <w:szCs w:val="26"/>
        </w:rPr>
      </w:pPr>
    </w:p>
    <w:p w:rsidR="00262222" w:rsidP="00262222">
      <w:pPr>
        <w:jc w:val="both"/>
        <w:rPr>
          <w:rFonts w:ascii="Times New Roman" w:hAnsi="Times New Roman" w:cs="Times New Roman"/>
          <w:sz w:val="26"/>
          <w:szCs w:val="26"/>
          <w:u w:val="single"/>
        </w:rPr>
      </w:pPr>
      <w:r w:rsidRPr="00262222">
        <w:rPr>
          <w:rFonts w:ascii="Times New Roman" w:hAnsi="Times New Roman" w:cs="Times New Roman"/>
          <w:sz w:val="26"/>
          <w:szCs w:val="26"/>
          <w:u w:val="single"/>
        </w:rPr>
        <w:t>K čl. II</w:t>
      </w:r>
    </w:p>
    <w:p w:rsidR="00262222" w:rsidP="00262222">
      <w:pPr>
        <w:jc w:val="both"/>
        <w:rPr>
          <w:rFonts w:ascii="Times New Roman" w:hAnsi="Times New Roman" w:cs="Times New Roman"/>
          <w:sz w:val="26"/>
          <w:szCs w:val="26"/>
          <w:u w:val="single"/>
        </w:rPr>
      </w:pPr>
    </w:p>
    <w:p w:rsidR="00262222" w:rsidP="00262222">
      <w:pPr>
        <w:jc w:val="both"/>
        <w:rPr>
          <w:rFonts w:ascii="Times New Roman" w:hAnsi="Times New Roman" w:cs="Times New Roman"/>
          <w:sz w:val="26"/>
          <w:szCs w:val="26"/>
        </w:rPr>
      </w:pPr>
      <w:r>
        <w:rPr>
          <w:rFonts w:ascii="Times New Roman" w:hAnsi="Times New Roman" w:cs="Times New Roman"/>
          <w:sz w:val="26"/>
          <w:szCs w:val="26"/>
        </w:rPr>
        <w:tab/>
        <w:t>Účinnosť sa navrhuje ustanoviť od 1. januára 200</w:t>
      </w:r>
      <w:r w:rsidR="00895BB5">
        <w:rPr>
          <w:rFonts w:ascii="Times New Roman" w:hAnsi="Times New Roman" w:cs="Times New Roman"/>
          <w:sz w:val="26"/>
          <w:szCs w:val="26"/>
        </w:rPr>
        <w:t>8</w:t>
      </w:r>
      <w:r>
        <w:rPr>
          <w:rFonts w:ascii="Times New Roman" w:hAnsi="Times New Roman" w:cs="Times New Roman"/>
          <w:sz w:val="26"/>
          <w:szCs w:val="26"/>
        </w:rPr>
        <w:t>.</w:t>
      </w:r>
    </w:p>
    <w:p w:rsidR="00CB4A74" w:rsidRPr="000D0CE9" w:rsidP="00CB4A74">
      <w:pPr>
        <w:pStyle w:val="BodyText"/>
        <w:spacing w:line="360" w:lineRule="auto"/>
        <w:jc w:val="center"/>
        <w:rPr>
          <w:rFonts w:ascii="Times New Roman" w:hAnsi="Times New Roman" w:cs="Times New Roman"/>
          <w:b/>
          <w:sz w:val="28"/>
          <w:szCs w:val="28"/>
        </w:rPr>
      </w:pPr>
      <w:r>
        <w:rPr>
          <w:rFonts w:ascii="Times New Roman" w:hAnsi="Times New Roman" w:cs="Times New Roman"/>
          <w:sz w:val="28"/>
          <w:szCs w:val="28"/>
        </w:rPr>
        <w:br w:type="page"/>
      </w:r>
      <w:r w:rsidRPr="000D0CE9">
        <w:rPr>
          <w:rFonts w:ascii="Times New Roman" w:hAnsi="Times New Roman" w:cs="Times New Roman"/>
          <w:b/>
          <w:sz w:val="28"/>
          <w:szCs w:val="28"/>
        </w:rPr>
        <w:t>DOLOŽKA ZLUČITEĽNOSTI</w:t>
      </w:r>
    </w:p>
    <w:p w:rsidR="00CB4A74" w:rsidRPr="002A0375" w:rsidP="00CB4A74">
      <w:pPr>
        <w:pStyle w:val="BodyText"/>
        <w:spacing w:line="360" w:lineRule="auto"/>
        <w:jc w:val="center"/>
        <w:rPr>
          <w:rFonts w:ascii="Times New Roman" w:hAnsi="Times New Roman" w:cs="Times New Roman"/>
          <w:b/>
        </w:rPr>
      </w:pPr>
      <w:r w:rsidRPr="002A0375">
        <w:rPr>
          <w:rFonts w:ascii="Times New Roman" w:hAnsi="Times New Roman" w:cs="Times New Roman"/>
          <w:b/>
        </w:rPr>
        <w:t>návrhu zákona s právom Európskej únie</w:t>
      </w:r>
    </w:p>
    <w:p w:rsidR="00CB4A74" w:rsidRPr="002A0375" w:rsidP="00CB4A74">
      <w:pPr>
        <w:pStyle w:val="EnvelopeReturn"/>
        <w:spacing w:line="360" w:lineRule="auto"/>
        <w:jc w:val="both"/>
        <w:rPr>
          <w:rFonts w:ascii="Times New Roman" w:hAnsi="Times New Roman" w:cs="Times New Roman"/>
        </w:rPr>
      </w:pPr>
    </w:p>
    <w:p w:rsidR="00CB4A74" w:rsidRPr="002A0375" w:rsidP="00CB4A74">
      <w:pPr>
        <w:numPr>
          <w:ilvl w:val="0"/>
          <w:numId w:val="2"/>
        </w:numPr>
        <w:tabs>
          <w:tab w:val="left" w:pos="720"/>
        </w:tabs>
        <w:spacing w:line="360" w:lineRule="auto"/>
        <w:jc w:val="both"/>
        <w:rPr>
          <w:rFonts w:ascii="Times New Roman" w:hAnsi="Times New Roman" w:cs="Times New Roman"/>
        </w:rPr>
      </w:pPr>
      <w:r w:rsidRPr="002A0375">
        <w:rPr>
          <w:rFonts w:ascii="Times New Roman" w:hAnsi="Times New Roman" w:cs="Times New Roman"/>
          <w:b/>
        </w:rPr>
        <w:t>Navrhovateľ zákona:</w:t>
      </w:r>
      <w:r w:rsidRPr="002A0375">
        <w:rPr>
          <w:rFonts w:ascii="Times New Roman" w:hAnsi="Times New Roman" w:cs="Times New Roman"/>
        </w:rPr>
        <w:t xml:space="preserve"> </w:t>
      </w:r>
      <w:r w:rsidR="00CF19A2">
        <w:rPr>
          <w:rFonts w:ascii="Times New Roman" w:hAnsi="Times New Roman" w:cs="Times New Roman"/>
        </w:rPr>
        <w:t>Jana Laššáková</w:t>
      </w:r>
      <w:r w:rsidR="000D0CE9">
        <w:rPr>
          <w:rFonts w:ascii="Times New Roman" w:hAnsi="Times New Roman" w:cs="Times New Roman"/>
        </w:rPr>
        <w:t>,</w:t>
      </w:r>
      <w:r w:rsidR="00CF19A2">
        <w:rPr>
          <w:rFonts w:ascii="Times New Roman" w:hAnsi="Times New Roman" w:cs="Times New Roman"/>
        </w:rPr>
        <w:t xml:space="preserve"> </w:t>
      </w:r>
      <w:r w:rsidRPr="002A0375">
        <w:rPr>
          <w:rFonts w:ascii="Times New Roman" w:hAnsi="Times New Roman" w:cs="Times New Roman"/>
        </w:rPr>
        <w:t>poslan</w:t>
      </w:r>
      <w:r w:rsidR="00CF19A2">
        <w:rPr>
          <w:rFonts w:ascii="Times New Roman" w:hAnsi="Times New Roman" w:cs="Times New Roman"/>
        </w:rPr>
        <w:t>kyňa</w:t>
      </w:r>
      <w:r w:rsidRPr="002A0375">
        <w:rPr>
          <w:rFonts w:ascii="Times New Roman" w:hAnsi="Times New Roman" w:cs="Times New Roman"/>
        </w:rPr>
        <w:t xml:space="preserve"> Národnej rady Slovenskej republiky</w:t>
      </w:r>
    </w:p>
    <w:p w:rsidR="00CB4A74" w:rsidRPr="002A0375" w:rsidP="00CB4A74">
      <w:pPr>
        <w:spacing w:line="360" w:lineRule="auto"/>
        <w:jc w:val="both"/>
        <w:rPr>
          <w:rFonts w:ascii="Times New Roman" w:hAnsi="Times New Roman" w:cs="Times New Roman"/>
        </w:rPr>
      </w:pPr>
    </w:p>
    <w:p w:rsidR="00CB4A74" w:rsidRPr="002A0375" w:rsidP="00CB4A74">
      <w:pPr>
        <w:numPr>
          <w:ilvl w:val="0"/>
          <w:numId w:val="2"/>
        </w:numPr>
        <w:tabs>
          <w:tab w:val="left" w:pos="720"/>
          <w:tab w:val="left" w:pos="7380"/>
        </w:tabs>
        <w:spacing w:line="360" w:lineRule="auto"/>
        <w:jc w:val="both"/>
        <w:rPr>
          <w:rFonts w:ascii="Times New Roman" w:hAnsi="Times New Roman" w:cs="Times New Roman"/>
        </w:rPr>
      </w:pPr>
      <w:r w:rsidRPr="002A0375">
        <w:rPr>
          <w:rFonts w:ascii="Times New Roman" w:hAnsi="Times New Roman" w:cs="Times New Roman"/>
          <w:b/>
        </w:rPr>
        <w:t>Názov návrhu zákona:</w:t>
      </w:r>
      <w:r w:rsidRPr="002A0375">
        <w:rPr>
          <w:rFonts w:ascii="Times New Roman" w:hAnsi="Times New Roman" w:cs="Times New Roman"/>
        </w:rPr>
        <w:t xml:space="preserve"> Zákon, ktorým sa mení a dopĺňa zákon č. 215/2004 Z. z. o ochrane utajovaných skutočností a o zmene a doplnení niektorých zákonov</w:t>
      </w:r>
      <w:r w:rsidRPr="002A0375">
        <w:rPr>
          <w:rFonts w:ascii="Times New Roman" w:hAnsi="Times New Roman" w:cs="Times New Roman"/>
          <w:color w:val="FF0000"/>
        </w:rPr>
        <w:t xml:space="preserve"> </w:t>
      </w:r>
      <w:r w:rsidRPr="002A0375">
        <w:rPr>
          <w:rFonts w:ascii="Times New Roman" w:hAnsi="Times New Roman" w:cs="Times New Roman"/>
        </w:rPr>
        <w:t xml:space="preserve"> </w:t>
      </w:r>
    </w:p>
    <w:p w:rsidR="00CB4A74" w:rsidRPr="002A0375" w:rsidP="00CB4A74">
      <w:pPr>
        <w:spacing w:line="360" w:lineRule="auto"/>
        <w:jc w:val="both"/>
        <w:rPr>
          <w:rFonts w:ascii="Times New Roman" w:hAnsi="Times New Roman" w:cs="Times New Roman"/>
        </w:rPr>
      </w:pPr>
    </w:p>
    <w:p w:rsidR="00CB4A74" w:rsidRPr="002A0375" w:rsidP="00CB4A74">
      <w:pPr>
        <w:numPr>
          <w:ilvl w:val="0"/>
          <w:numId w:val="2"/>
        </w:numPr>
        <w:tabs>
          <w:tab w:val="left" w:pos="720"/>
        </w:tabs>
        <w:spacing w:line="360" w:lineRule="auto"/>
        <w:jc w:val="both"/>
        <w:rPr>
          <w:rFonts w:ascii="Times New Roman" w:hAnsi="Times New Roman" w:cs="Times New Roman"/>
        </w:rPr>
      </w:pPr>
      <w:r w:rsidRPr="002A0375">
        <w:rPr>
          <w:rFonts w:ascii="Times New Roman" w:hAnsi="Times New Roman" w:cs="Times New Roman"/>
        </w:rPr>
        <w:t>V práve Európskej únie je problematika návrhu zákona:</w:t>
      </w:r>
    </w:p>
    <w:p w:rsidR="00CB4A74" w:rsidRPr="002A0375" w:rsidP="00CB4A74">
      <w:pPr>
        <w:spacing w:line="360" w:lineRule="auto"/>
        <w:ind w:left="720"/>
        <w:jc w:val="both"/>
        <w:rPr>
          <w:rFonts w:ascii="Times New Roman" w:hAnsi="Times New Roman" w:cs="Times New Roman"/>
          <w:b/>
        </w:rPr>
      </w:pPr>
      <w:r w:rsidRPr="002A0375">
        <w:rPr>
          <w:rFonts w:ascii="Times New Roman" w:hAnsi="Times New Roman" w:cs="Times New Roman"/>
          <w:b/>
        </w:rPr>
        <w:t>neupravená</w:t>
      </w:r>
    </w:p>
    <w:p w:rsidR="00CB4A74" w:rsidRPr="002A0375" w:rsidP="00CB4A74">
      <w:pPr>
        <w:spacing w:line="360" w:lineRule="auto"/>
        <w:jc w:val="both"/>
        <w:rPr>
          <w:rFonts w:ascii="Times New Roman" w:hAnsi="Times New Roman" w:cs="Times New Roman"/>
          <w:b/>
        </w:rPr>
      </w:pPr>
    </w:p>
    <w:p w:rsidR="00CB4A74" w:rsidRPr="002A0375" w:rsidP="00CB4A74">
      <w:pPr>
        <w:numPr>
          <w:ilvl w:val="0"/>
          <w:numId w:val="2"/>
        </w:numPr>
        <w:tabs>
          <w:tab w:val="left" w:pos="720"/>
        </w:tabs>
        <w:spacing w:line="360" w:lineRule="auto"/>
        <w:jc w:val="both"/>
        <w:rPr>
          <w:rFonts w:ascii="Times New Roman" w:hAnsi="Times New Roman" w:cs="Times New Roman"/>
        </w:rPr>
      </w:pPr>
      <w:r w:rsidRPr="002A0375">
        <w:rPr>
          <w:rFonts w:ascii="Times New Roman" w:hAnsi="Times New Roman" w:cs="Times New Roman"/>
        </w:rPr>
        <w:t>Návrh ústavného zákona svojou problematikou</w:t>
      </w:r>
    </w:p>
    <w:p w:rsidR="00CB4A74" w:rsidRPr="002A0375" w:rsidP="00CB4A74">
      <w:pPr>
        <w:spacing w:line="360" w:lineRule="auto"/>
        <w:ind w:left="360"/>
        <w:jc w:val="both"/>
        <w:rPr>
          <w:rFonts w:ascii="Times New Roman" w:hAnsi="Times New Roman" w:cs="Times New Roman"/>
        </w:rPr>
      </w:pPr>
      <w:r w:rsidRPr="002A0375">
        <w:rPr>
          <w:rFonts w:ascii="Times New Roman" w:hAnsi="Times New Roman" w:cs="Times New Roman"/>
          <w:b/>
        </w:rPr>
        <w:t xml:space="preserve">      nepatrí</w:t>
      </w:r>
      <w:r w:rsidRPr="002A0375">
        <w:rPr>
          <w:rFonts w:ascii="Times New Roman" w:hAnsi="Times New Roman" w:cs="Times New Roman"/>
        </w:rPr>
        <w:t xml:space="preserve">  medzi  prioritné  oblasti  aproximácie   práva   uvedené   v  čl.  70   Európskej      </w:t>
      </w:r>
    </w:p>
    <w:p w:rsidR="00CB4A74" w:rsidRPr="002A0375" w:rsidP="00CB4A74">
      <w:pPr>
        <w:spacing w:line="360" w:lineRule="auto"/>
        <w:ind w:left="360"/>
        <w:jc w:val="both"/>
        <w:rPr>
          <w:rFonts w:ascii="Times New Roman" w:hAnsi="Times New Roman" w:cs="Times New Roman"/>
        </w:rPr>
      </w:pPr>
      <w:r w:rsidRPr="002A0375">
        <w:rPr>
          <w:rFonts w:ascii="Times New Roman" w:hAnsi="Times New Roman" w:cs="Times New Roman"/>
          <w:b/>
        </w:rPr>
        <w:t xml:space="preserve">      </w:t>
      </w:r>
      <w:r w:rsidRPr="002A0375">
        <w:rPr>
          <w:rFonts w:ascii="Times New Roman" w:hAnsi="Times New Roman" w:cs="Times New Roman"/>
        </w:rPr>
        <w:t xml:space="preserve">dohody  o  pridružení  a  svojou  problematikou  nepatrí ani medzi priority odporúčané  </w:t>
      </w:r>
    </w:p>
    <w:p w:rsidR="00CB4A74" w:rsidRPr="002A0375" w:rsidP="00CB4A74">
      <w:pPr>
        <w:spacing w:line="360" w:lineRule="auto"/>
        <w:ind w:left="360"/>
        <w:jc w:val="both"/>
        <w:rPr>
          <w:rFonts w:ascii="Times New Roman" w:hAnsi="Times New Roman" w:cs="Times New Roman"/>
        </w:rPr>
      </w:pPr>
      <w:r w:rsidRPr="002A0375">
        <w:rPr>
          <w:rFonts w:ascii="Times New Roman" w:hAnsi="Times New Roman" w:cs="Times New Roman"/>
        </w:rPr>
        <w:t xml:space="preserve">      v Bielej knihe.</w:t>
      </w:r>
    </w:p>
    <w:p w:rsidR="00CB4A74" w:rsidRPr="002A0375" w:rsidP="00CB4A74">
      <w:pPr>
        <w:spacing w:line="360" w:lineRule="auto"/>
        <w:jc w:val="both"/>
        <w:rPr>
          <w:rFonts w:ascii="Times New Roman" w:hAnsi="Times New Roman" w:cs="Times New Roman"/>
        </w:rPr>
      </w:pPr>
    </w:p>
    <w:p w:rsidR="00CB4A74" w:rsidRPr="002A0375" w:rsidP="00CB4A74">
      <w:pPr>
        <w:numPr>
          <w:ilvl w:val="0"/>
          <w:numId w:val="2"/>
        </w:numPr>
        <w:tabs>
          <w:tab w:val="left" w:pos="720"/>
        </w:tabs>
        <w:spacing w:line="360" w:lineRule="auto"/>
        <w:jc w:val="both"/>
        <w:rPr>
          <w:rFonts w:ascii="Times New Roman" w:hAnsi="Times New Roman" w:cs="Times New Roman"/>
          <w:b/>
        </w:rPr>
      </w:pPr>
      <w:r w:rsidRPr="002A0375">
        <w:rPr>
          <w:rFonts w:ascii="Times New Roman" w:hAnsi="Times New Roman" w:cs="Times New Roman"/>
          <w:b/>
        </w:rPr>
        <w:t>Charakteristika právnych noriem Európskej únie, ktorými je upravená problematika návrhu ústavného zákona:</w:t>
      </w:r>
    </w:p>
    <w:p w:rsidR="00CB4A74" w:rsidRPr="002A0375" w:rsidP="00CB4A74">
      <w:pPr>
        <w:spacing w:line="360" w:lineRule="auto"/>
        <w:ind w:left="720"/>
        <w:jc w:val="both"/>
        <w:rPr>
          <w:rFonts w:ascii="Times New Roman" w:hAnsi="Times New Roman" w:cs="Times New Roman"/>
        </w:rPr>
      </w:pPr>
      <w:r w:rsidRPr="002A0375">
        <w:rPr>
          <w:rFonts w:ascii="Times New Roman" w:hAnsi="Times New Roman" w:cs="Times New Roman"/>
        </w:rPr>
        <w:t>Vzhľadom na vnútroštátny charakter upravovanej problematiky je charakteristika právnych noriem Európskej únie bezpredmetná.</w:t>
      </w:r>
    </w:p>
    <w:p w:rsidR="00CB4A74" w:rsidRPr="002A0375" w:rsidP="00CB4A74">
      <w:pPr>
        <w:spacing w:line="360" w:lineRule="auto"/>
        <w:jc w:val="both"/>
        <w:rPr>
          <w:rFonts w:ascii="Times New Roman" w:hAnsi="Times New Roman" w:cs="Times New Roman"/>
        </w:rPr>
      </w:pPr>
    </w:p>
    <w:p w:rsidR="00CB4A74" w:rsidRPr="002A0375" w:rsidP="00CB4A74">
      <w:pPr>
        <w:numPr>
          <w:ilvl w:val="0"/>
          <w:numId w:val="2"/>
        </w:numPr>
        <w:tabs>
          <w:tab w:val="left" w:pos="720"/>
        </w:tabs>
        <w:spacing w:line="360" w:lineRule="auto"/>
        <w:jc w:val="both"/>
        <w:rPr>
          <w:rFonts w:ascii="Times New Roman" w:hAnsi="Times New Roman" w:cs="Times New Roman"/>
          <w:b/>
        </w:rPr>
      </w:pPr>
      <w:r w:rsidRPr="002A0375">
        <w:rPr>
          <w:rFonts w:ascii="Times New Roman" w:hAnsi="Times New Roman" w:cs="Times New Roman"/>
          <w:b/>
        </w:rPr>
        <w:t xml:space="preserve">Vyjadrenie stupňa kompatibility s právnou normou Európskej únie: </w:t>
      </w:r>
      <w:r w:rsidRPr="002A0375">
        <w:rPr>
          <w:rFonts w:ascii="Times New Roman" w:hAnsi="Times New Roman" w:cs="Times New Roman"/>
        </w:rPr>
        <w:t>bezpredmetné</w:t>
      </w:r>
    </w:p>
    <w:p w:rsidR="00262222" w:rsidRPr="00262222" w:rsidP="00262222">
      <w:pPr>
        <w:rPr>
          <w:rFonts w:ascii="Times New Roman" w:hAnsi="Times New Roman" w:cs="Times New Roman"/>
          <w:sz w:val="28"/>
          <w:szCs w:val="28"/>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altName w:val="Times New Roman"/>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028C"/>
    <w:multiLevelType w:val="hybridMultilevel"/>
    <w:tmpl w:val="A84AC422"/>
    <w:lvl w:ilvl="0">
      <w:start w:val="1"/>
      <w:numFmt w:val="decimal"/>
      <w:lvlText w:val="%1."/>
      <w:lvlJc w:val="left"/>
      <w:pPr>
        <w:tabs>
          <w:tab w:val="num" w:pos="720"/>
        </w:tabs>
        <w:ind w:left="720" w:hanging="360"/>
      </w:pPr>
      <w:rPr>
        <w:b/>
        <w:i w:val="0"/>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59D4BEA"/>
    <w:multiLevelType w:val="hybridMultilevel"/>
    <w:tmpl w:val="6D9A392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000000"/>
    <w:rsid w:val="000236E6"/>
    <w:rsid w:val="000D0CE9"/>
    <w:rsid w:val="000F5092"/>
    <w:rsid w:val="00262222"/>
    <w:rsid w:val="002A0375"/>
    <w:rsid w:val="00453A92"/>
    <w:rsid w:val="00821FD9"/>
    <w:rsid w:val="00895BB5"/>
    <w:rsid w:val="008A7DFF"/>
    <w:rsid w:val="00A45151"/>
    <w:rsid w:val="00C03249"/>
    <w:rsid w:val="00C90F53"/>
    <w:rsid w:val="00CB4A74"/>
    <w:rsid w:val="00CF19A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odyText">
    <w:name w:val="Body Text"/>
    <w:basedOn w:val="Normal"/>
    <w:rsid w:val="00CB4A74"/>
    <w:pPr>
      <w:spacing w:after="120"/>
      <w:jc w:val="left"/>
    </w:pPr>
    <w:rPr>
      <w:color w:val="000000"/>
      <w:szCs w:val="20"/>
    </w:rPr>
  </w:style>
  <w:style w:type="paragraph" w:styleId="EnvelopeReturn">
    <w:name w:val="envelope return"/>
    <w:basedOn w:val="Normal"/>
    <w:rsid w:val="00CB4A74"/>
    <w:pPr>
      <w:autoSpaceDE/>
      <w:autoSpaceDN/>
      <w:jc w:val="left"/>
    </w:pPr>
    <w:rPr>
      <w:rFonts w:ascii="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TotalTime>
  <Pages>4</Pages>
  <Words>651</Words>
  <Characters>3715</Characters>
  <Application>Microsoft Office Word</Application>
  <DocSecurity>0</DocSecurity>
  <Lines>0</Lines>
  <Paragraphs>0</Paragraphs>
  <ScaleCrop>false</ScaleCrop>
  <Company>Kancelaria NR SR</Company>
  <LinksUpToDate>false</LinksUpToDate>
  <CharactersWithSpaces>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OIT</dc:creator>
  <cp:lastModifiedBy>gaspjarm</cp:lastModifiedBy>
  <cp:revision>5</cp:revision>
  <cp:lastPrinted>2007-09-27T10:59:00Z</cp:lastPrinted>
  <dcterms:created xsi:type="dcterms:W3CDTF">2007-09-27T11:20:00Z</dcterms:created>
  <dcterms:modified xsi:type="dcterms:W3CDTF">2007-10-01T14:48:00Z</dcterms:modified>
</cp:coreProperties>
</file>