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257C5" w:rsidRPr="005E551D" w:rsidP="007257C5">
      <w:pPr>
        <w:pStyle w:val="BodyText"/>
        <w:jc w:val="center"/>
        <w:outlineLvl w:val="0"/>
        <w:rPr>
          <w:rFonts w:ascii="Arial" w:hAnsi="Arial" w:cs="Arial"/>
          <w:b/>
          <w:bCs/>
          <w:sz w:val="24"/>
          <w:szCs w:val="24"/>
        </w:rPr>
      </w:pPr>
      <w:r>
        <w:rPr>
          <w:rFonts w:ascii="Arial" w:hAnsi="Arial" w:cs="Arial"/>
          <w:b/>
          <w:bCs/>
          <w:sz w:val="24"/>
          <w:szCs w:val="24"/>
        </w:rPr>
        <w:t>N</w:t>
      </w:r>
      <w:r w:rsidRPr="005E551D">
        <w:rPr>
          <w:rFonts w:ascii="Arial" w:hAnsi="Arial" w:cs="Arial"/>
          <w:b/>
          <w:bCs/>
          <w:sz w:val="24"/>
          <w:szCs w:val="24"/>
        </w:rPr>
        <w:t>ávrh</w:t>
      </w:r>
    </w:p>
    <w:p w:rsidR="007257C5" w:rsidRPr="005E551D" w:rsidP="007257C5">
      <w:pPr>
        <w:pStyle w:val="BodyText"/>
        <w:jc w:val="center"/>
        <w:rPr>
          <w:rFonts w:ascii="Arial" w:hAnsi="Arial" w:cs="Arial"/>
          <w:b/>
          <w:bCs/>
          <w:sz w:val="24"/>
          <w:szCs w:val="24"/>
        </w:rPr>
      </w:pPr>
    </w:p>
    <w:p w:rsidR="007257C5" w:rsidRPr="005E551D" w:rsidP="007257C5">
      <w:pPr>
        <w:pStyle w:val="BodyText"/>
        <w:jc w:val="center"/>
        <w:outlineLvl w:val="0"/>
        <w:rPr>
          <w:rFonts w:ascii="Arial" w:hAnsi="Arial" w:cs="Arial"/>
          <w:b/>
          <w:bCs/>
          <w:sz w:val="24"/>
          <w:szCs w:val="24"/>
        </w:rPr>
      </w:pPr>
      <w:r w:rsidRPr="005E551D">
        <w:rPr>
          <w:rFonts w:ascii="Arial" w:hAnsi="Arial" w:cs="Arial"/>
          <w:b/>
          <w:bCs/>
          <w:sz w:val="24"/>
          <w:szCs w:val="24"/>
        </w:rPr>
        <w:t>Zákon</w:t>
      </w:r>
    </w:p>
    <w:p w:rsidR="007257C5" w:rsidRPr="005E551D" w:rsidP="007257C5">
      <w:pPr>
        <w:pStyle w:val="BodyText"/>
        <w:jc w:val="center"/>
        <w:rPr>
          <w:rFonts w:ascii="Arial" w:hAnsi="Arial" w:cs="Arial"/>
          <w:sz w:val="24"/>
          <w:szCs w:val="24"/>
        </w:rPr>
      </w:pPr>
    </w:p>
    <w:p w:rsidR="007257C5" w:rsidRPr="005E551D" w:rsidP="007257C5">
      <w:pPr>
        <w:pStyle w:val="BodyText"/>
        <w:jc w:val="center"/>
        <w:rPr>
          <w:rFonts w:ascii="Arial" w:hAnsi="Arial" w:cs="Arial"/>
          <w:sz w:val="24"/>
          <w:szCs w:val="24"/>
        </w:rPr>
      </w:pPr>
      <w:r w:rsidRPr="005E551D">
        <w:rPr>
          <w:rFonts w:ascii="Arial" w:hAnsi="Arial" w:cs="Arial"/>
          <w:sz w:val="24"/>
          <w:szCs w:val="24"/>
        </w:rPr>
        <w:t>z ...........2007,</w:t>
      </w:r>
    </w:p>
    <w:p w:rsidR="007257C5" w:rsidRPr="005E551D" w:rsidP="007257C5">
      <w:pPr>
        <w:pStyle w:val="BodyText"/>
        <w:jc w:val="center"/>
        <w:rPr>
          <w:rFonts w:ascii="Arial" w:hAnsi="Arial" w:cs="Arial"/>
          <w:sz w:val="24"/>
          <w:szCs w:val="24"/>
          <w:u w:val="single"/>
        </w:rPr>
      </w:pPr>
    </w:p>
    <w:p w:rsidR="007257C5" w:rsidRPr="005E551D" w:rsidP="007257C5">
      <w:pPr>
        <w:pStyle w:val="BodyText"/>
        <w:jc w:val="center"/>
        <w:rPr>
          <w:rFonts w:ascii="Arial" w:hAnsi="Arial" w:cs="Arial"/>
          <w:b/>
          <w:bCs/>
          <w:sz w:val="24"/>
          <w:szCs w:val="24"/>
        </w:rPr>
      </w:pPr>
      <w:r w:rsidRPr="005E551D">
        <w:rPr>
          <w:rFonts w:ascii="Arial" w:hAnsi="Arial" w:cs="Arial"/>
          <w:b/>
          <w:bCs/>
          <w:sz w:val="24"/>
          <w:szCs w:val="24"/>
        </w:rPr>
        <w:t>ktorým sa mení a dopĺňa zákon č. 513/1991 Zb. Obchodný zákonník v znení neskorších predpisov a o zmene a</w:t>
      </w:r>
      <w:r>
        <w:rPr>
          <w:rFonts w:ascii="Arial" w:hAnsi="Arial" w:cs="Arial"/>
          <w:b/>
          <w:bCs/>
          <w:sz w:val="24"/>
          <w:szCs w:val="24"/>
        </w:rPr>
        <w:t> </w:t>
      </w:r>
      <w:r w:rsidRPr="005E551D">
        <w:rPr>
          <w:rFonts w:ascii="Arial" w:hAnsi="Arial" w:cs="Arial"/>
          <w:b/>
          <w:bCs/>
          <w:sz w:val="24"/>
          <w:szCs w:val="24"/>
        </w:rPr>
        <w:t>doplnení</w:t>
      </w:r>
      <w:r>
        <w:rPr>
          <w:rFonts w:ascii="Arial" w:hAnsi="Arial" w:cs="Arial"/>
          <w:b/>
          <w:bCs/>
          <w:sz w:val="24"/>
          <w:szCs w:val="24"/>
        </w:rPr>
        <w:t xml:space="preserve"> zákona č. 530/2003 Z. z. o obchodnom registri v znení neskorších predpisov</w:t>
      </w:r>
      <w:r w:rsidRPr="005E551D">
        <w:rPr>
          <w:rFonts w:ascii="Arial" w:hAnsi="Arial" w:cs="Arial"/>
          <w:b/>
          <w:bCs/>
          <w:sz w:val="24"/>
          <w:szCs w:val="24"/>
        </w:rPr>
        <w:t xml:space="preserve"> </w:t>
      </w:r>
    </w:p>
    <w:p w:rsidR="007257C5" w:rsidP="007257C5">
      <w:pPr>
        <w:pStyle w:val="BodyText"/>
        <w:rPr>
          <w:rFonts w:ascii="Arial" w:hAnsi="Arial" w:cs="Arial"/>
          <w:sz w:val="24"/>
          <w:szCs w:val="24"/>
        </w:rPr>
      </w:pPr>
    </w:p>
    <w:p w:rsidR="007257C5" w:rsidRPr="00093A3E" w:rsidP="007257C5">
      <w:pPr>
        <w:pStyle w:val="BodyText"/>
        <w:ind w:firstLine="708"/>
        <w:rPr>
          <w:rFonts w:ascii="Arial" w:hAnsi="Arial" w:cs="Arial"/>
          <w:sz w:val="24"/>
          <w:szCs w:val="24"/>
          <w:u w:val="single"/>
        </w:rPr>
      </w:pPr>
      <w:r w:rsidRPr="00093A3E">
        <w:rPr>
          <w:rFonts w:ascii="Arial" w:hAnsi="Arial" w:cs="Arial"/>
          <w:sz w:val="24"/>
          <w:szCs w:val="24"/>
        </w:rPr>
        <w:t>Národná rada Slovenskej republi</w:t>
      </w:r>
      <w:r w:rsidRPr="00093A3E">
        <w:rPr>
          <w:rFonts w:ascii="Arial" w:hAnsi="Arial" w:cs="Arial"/>
          <w:sz w:val="24"/>
          <w:szCs w:val="24"/>
        </w:rPr>
        <w:t>ky sa uzniesla na tomto zákone:</w:t>
      </w:r>
    </w:p>
    <w:p w:rsidR="007257C5" w:rsidRPr="005E551D" w:rsidP="007257C5">
      <w:pPr>
        <w:pStyle w:val="BodyText"/>
        <w:jc w:val="left"/>
        <w:rPr>
          <w:rFonts w:ascii="Arial" w:hAnsi="Arial" w:cs="Arial"/>
          <w:sz w:val="24"/>
          <w:szCs w:val="24"/>
          <w:u w:val="single"/>
        </w:rPr>
      </w:pPr>
    </w:p>
    <w:p w:rsidR="007257C5" w:rsidRPr="005E551D" w:rsidP="007257C5">
      <w:pPr>
        <w:pStyle w:val="BodyText"/>
        <w:jc w:val="center"/>
        <w:outlineLvl w:val="0"/>
        <w:rPr>
          <w:rFonts w:ascii="Arial" w:hAnsi="Arial" w:cs="Arial"/>
          <w:b/>
          <w:bCs/>
          <w:color w:val="008000"/>
          <w:sz w:val="24"/>
          <w:szCs w:val="24"/>
        </w:rPr>
      </w:pPr>
      <w:r w:rsidRPr="005E551D">
        <w:rPr>
          <w:rFonts w:ascii="Arial" w:hAnsi="Arial" w:cs="Arial"/>
          <w:b/>
          <w:bCs/>
          <w:color w:val="008000"/>
          <w:sz w:val="24"/>
          <w:szCs w:val="24"/>
        </w:rPr>
        <w:t>Čl. I</w:t>
      </w:r>
    </w:p>
    <w:p w:rsidR="007257C5" w:rsidRPr="005E551D" w:rsidP="007257C5">
      <w:pPr>
        <w:pStyle w:val="BodyText"/>
        <w:jc w:val="left"/>
        <w:rPr>
          <w:rFonts w:ascii="Arial" w:hAnsi="Arial" w:cs="Arial"/>
          <w:sz w:val="24"/>
          <w:szCs w:val="24"/>
        </w:rPr>
      </w:pPr>
    </w:p>
    <w:p w:rsidR="007257C5" w:rsidRPr="005E551D" w:rsidP="007257C5">
      <w:pPr>
        <w:jc w:val="both"/>
        <w:rPr>
          <w:rFonts w:ascii="Arial" w:hAnsi="Arial" w:cs="Arial"/>
          <w:b/>
        </w:rPr>
      </w:pPr>
      <w:r w:rsidRPr="005E551D">
        <w:rPr>
          <w:rFonts w:ascii="Arial" w:hAnsi="Arial" w:cs="Arial"/>
          <w:b/>
          <w:color w:val="000000"/>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w:t>
      </w:r>
      <w:r>
        <w:rPr>
          <w:rFonts w:ascii="Arial" w:hAnsi="Arial" w:cs="Arial"/>
          <w:b/>
          <w:color w:val="000000"/>
        </w:rPr>
        <w:t>,</w:t>
      </w:r>
      <w:r w:rsidRPr="005E551D">
        <w:rPr>
          <w:rFonts w:ascii="Arial" w:hAnsi="Arial" w:cs="Arial"/>
          <w:b/>
          <w:color w:val="000000"/>
        </w:rPr>
        <w:t xml:space="preserve"> zákona č. 315/2005 Z. z., zákona č. 19/2007 Z. z.</w:t>
      </w:r>
      <w:r>
        <w:rPr>
          <w:rFonts w:ascii="Arial" w:hAnsi="Arial" w:cs="Arial"/>
          <w:b/>
          <w:color w:val="000000"/>
        </w:rPr>
        <w:t xml:space="preserve"> a</w:t>
      </w:r>
      <w:r w:rsidRPr="005E551D">
        <w:rPr>
          <w:rFonts w:ascii="Arial" w:hAnsi="Arial" w:cs="Arial"/>
          <w:b/>
          <w:color w:val="000000"/>
        </w:rPr>
        <w:t xml:space="preserve"> zákona č. 84/2007 Z. z.</w:t>
      </w:r>
      <w:r w:rsidRPr="005E551D">
        <w:rPr>
          <w:rFonts w:ascii="Arial" w:hAnsi="Arial" w:cs="Arial"/>
          <w:b/>
          <w:color w:val="408080"/>
          <w:sz w:val="20"/>
          <w:szCs w:val="20"/>
        </w:rPr>
        <w:t xml:space="preserve"> </w:t>
      </w:r>
      <w:r w:rsidRPr="005E551D">
        <w:rPr>
          <w:rFonts w:ascii="Arial" w:hAnsi="Arial" w:cs="Arial"/>
          <w:b/>
        </w:rPr>
        <w:t>sa mení a dopĺňa takto:</w:t>
      </w:r>
    </w:p>
    <w:p w:rsidR="007257C5" w:rsidRPr="005E551D" w:rsidP="007257C5">
      <w:pPr>
        <w:pStyle w:val="BodyText"/>
        <w:rPr>
          <w:rFonts w:ascii="Arial" w:hAnsi="Arial" w:cs="Arial"/>
          <w:sz w:val="24"/>
          <w:szCs w:val="24"/>
        </w:rPr>
      </w:pPr>
    </w:p>
    <w:p w:rsidR="007257C5" w:rsidRPr="00093A3E" w:rsidP="007257C5">
      <w:pPr>
        <w:jc w:val="both"/>
        <w:rPr>
          <w:rFonts w:ascii="Arial" w:hAnsi="Arial" w:cs="Arial"/>
        </w:rPr>
      </w:pPr>
      <w:r w:rsidRPr="005E551D">
        <w:rPr>
          <w:rFonts w:ascii="Arial" w:hAnsi="Arial" w:cs="Arial"/>
          <w:b/>
        </w:rPr>
        <w:t>1.</w:t>
      </w:r>
      <w:r w:rsidRPr="005E551D">
        <w:rPr>
          <w:rFonts w:ascii="Arial" w:hAnsi="Arial" w:cs="Arial"/>
        </w:rPr>
        <w:t xml:space="preserve"> </w:t>
      </w:r>
      <w:r w:rsidRPr="00093A3E">
        <w:rPr>
          <w:rFonts w:ascii="Arial" w:hAnsi="Arial" w:cs="Arial"/>
        </w:rPr>
        <w:t>V § 26 sa vypúšťa odsek 3.</w:t>
      </w:r>
    </w:p>
    <w:p w:rsidR="007257C5" w:rsidRPr="005E551D" w:rsidP="007257C5">
      <w:pPr>
        <w:jc w:val="both"/>
        <w:rPr>
          <w:rFonts w:ascii="Arial" w:hAnsi="Arial" w:cs="Arial"/>
          <w:b/>
          <w:color w:val="0000FF"/>
        </w:rPr>
      </w:pPr>
    </w:p>
    <w:p w:rsidR="007257C5" w:rsidRPr="005E551D" w:rsidP="007257C5">
      <w:pPr>
        <w:jc w:val="both"/>
        <w:rPr>
          <w:rFonts w:ascii="Arial" w:hAnsi="Arial" w:cs="Arial"/>
          <w:b/>
        </w:rPr>
      </w:pPr>
      <w:r w:rsidRPr="005E551D">
        <w:rPr>
          <w:rFonts w:ascii="Arial" w:hAnsi="Arial" w:cs="Arial"/>
          <w:b/>
        </w:rPr>
        <w:t xml:space="preserve">2. </w:t>
      </w:r>
      <w:r w:rsidRPr="005E551D">
        <w:rPr>
          <w:rFonts w:ascii="Arial" w:hAnsi="Arial" w:cs="Arial"/>
        </w:rPr>
        <w:t xml:space="preserve">V § 40 </w:t>
      </w:r>
      <w:r>
        <w:rPr>
          <w:rFonts w:ascii="Arial" w:hAnsi="Arial" w:cs="Arial"/>
        </w:rPr>
        <w:t xml:space="preserve">sa za odsek 1 vkladá nový </w:t>
      </w:r>
      <w:r w:rsidRPr="005E551D">
        <w:rPr>
          <w:rFonts w:ascii="Arial" w:hAnsi="Arial" w:cs="Arial"/>
        </w:rPr>
        <w:t>odsek 2</w:t>
      </w:r>
      <w:r>
        <w:rPr>
          <w:rFonts w:ascii="Arial" w:hAnsi="Arial" w:cs="Arial"/>
        </w:rPr>
        <w:t xml:space="preserve">, </w:t>
      </w:r>
      <w:r>
        <w:rPr>
          <w:rFonts w:ascii="Arial" w:hAnsi="Arial" w:cs="Arial"/>
        </w:rPr>
        <w:t>ktorý</w:t>
      </w:r>
      <w:r w:rsidRPr="005E551D">
        <w:rPr>
          <w:rFonts w:ascii="Arial" w:hAnsi="Arial" w:cs="Arial"/>
        </w:rPr>
        <w:t xml:space="preserve"> znie: </w:t>
      </w:r>
    </w:p>
    <w:p w:rsidR="007257C5" w:rsidP="007257C5">
      <w:pPr>
        <w:jc w:val="both"/>
        <w:rPr>
          <w:rFonts w:ascii="Arial" w:hAnsi="Arial" w:cs="Arial"/>
          <w:color w:val="000080"/>
          <w:sz w:val="20"/>
          <w:szCs w:val="20"/>
        </w:rPr>
      </w:pPr>
      <w:r w:rsidRPr="005E551D">
        <w:rPr>
          <w:rFonts w:ascii="Arial" w:hAnsi="Arial" w:cs="Arial"/>
        </w:rPr>
        <w:t>„</w:t>
      </w:r>
      <w:r>
        <w:rPr>
          <w:rFonts w:ascii="Arial" w:hAnsi="Arial" w:cs="Arial"/>
        </w:rPr>
        <w:t xml:space="preserve">(2) </w:t>
      </w:r>
      <w:r w:rsidRPr="0077258B">
        <w:rPr>
          <w:rFonts w:ascii="Arial" w:hAnsi="Arial" w:cs="Arial"/>
        </w:rPr>
        <w:t xml:space="preserve">Ak príslušný orgán akciovej spoločnosti, spoločnosti s ručením obmedzeným, družstva a štátneho podniku neschváli účtovnú závierku predloženú podľa odseku 1 do troch mesiacov od predloženia, </w:t>
      </w:r>
      <w:r>
        <w:rPr>
          <w:rFonts w:ascii="Arial" w:hAnsi="Arial" w:cs="Arial"/>
        </w:rPr>
        <w:t>ukladá sa do zbierky listín obchodného registra</w:t>
      </w:r>
      <w:r w:rsidRPr="0077258B">
        <w:rPr>
          <w:rFonts w:ascii="Arial" w:hAnsi="Arial" w:cs="Arial"/>
        </w:rPr>
        <w:t xml:space="preserve"> neschválená účtovná závierka. V tomto prípade je </w:t>
      </w:r>
      <w:r>
        <w:rPr>
          <w:rFonts w:ascii="Arial" w:hAnsi="Arial" w:cs="Arial"/>
        </w:rPr>
        <w:t xml:space="preserve">akciová </w:t>
      </w:r>
      <w:r w:rsidRPr="0077258B">
        <w:rPr>
          <w:rFonts w:ascii="Arial" w:hAnsi="Arial" w:cs="Arial"/>
        </w:rPr>
        <w:t>spoločnosť</w:t>
      </w:r>
      <w:r>
        <w:rPr>
          <w:rFonts w:ascii="Arial" w:hAnsi="Arial" w:cs="Arial"/>
        </w:rPr>
        <w:t>, spoločnosť s ručením obmedzeným, družstvo a štátny podnik</w:t>
      </w:r>
      <w:r w:rsidRPr="0077258B">
        <w:rPr>
          <w:rFonts w:ascii="Arial" w:hAnsi="Arial" w:cs="Arial"/>
        </w:rPr>
        <w:t xml:space="preserve"> povinn</w:t>
      </w:r>
      <w:r>
        <w:rPr>
          <w:rFonts w:ascii="Arial" w:hAnsi="Arial" w:cs="Arial"/>
        </w:rPr>
        <w:t>ý</w:t>
      </w:r>
      <w:r w:rsidRPr="0077258B">
        <w:rPr>
          <w:rFonts w:ascii="Arial" w:hAnsi="Arial" w:cs="Arial"/>
        </w:rPr>
        <w:t xml:space="preserve"> </w:t>
      </w:r>
      <w:r>
        <w:rPr>
          <w:rFonts w:ascii="Arial" w:hAnsi="Arial" w:cs="Arial"/>
        </w:rPr>
        <w:t>uložiť</w:t>
      </w:r>
      <w:r w:rsidRPr="0077258B">
        <w:rPr>
          <w:rFonts w:ascii="Arial" w:hAnsi="Arial" w:cs="Arial"/>
        </w:rPr>
        <w:t xml:space="preserve"> neschválenú  účtovnú závierku do 30 dní od márneho uplynutia trojmesačnej lehoty.</w:t>
      </w:r>
      <w:r>
        <w:rPr>
          <w:rFonts w:ascii="Arial" w:hAnsi="Arial" w:cs="Arial"/>
        </w:rPr>
        <w:t xml:space="preserve">“. </w:t>
      </w:r>
    </w:p>
    <w:p w:rsidR="007257C5" w:rsidRPr="005E551D" w:rsidP="007257C5">
      <w:pPr>
        <w:jc w:val="both"/>
        <w:rPr>
          <w:rFonts w:ascii="Arial" w:hAnsi="Arial" w:cs="Arial"/>
        </w:rPr>
      </w:pPr>
    </w:p>
    <w:p w:rsidR="007257C5" w:rsidRPr="005E551D" w:rsidP="007257C5">
      <w:pPr>
        <w:jc w:val="both"/>
        <w:rPr>
          <w:rFonts w:ascii="Arial" w:hAnsi="Arial" w:cs="Arial"/>
        </w:rPr>
      </w:pPr>
      <w:r w:rsidRPr="005E551D">
        <w:rPr>
          <w:rFonts w:ascii="Arial" w:hAnsi="Arial" w:cs="Arial"/>
        </w:rPr>
        <w:t>Doterajší odsek 2 sa označuj</w:t>
      </w:r>
      <w:r w:rsidRPr="005E551D">
        <w:rPr>
          <w:rFonts w:ascii="Arial" w:hAnsi="Arial" w:cs="Arial"/>
        </w:rPr>
        <w:t>e ako odsek 3.</w:t>
      </w:r>
    </w:p>
    <w:p w:rsidR="007257C5" w:rsidRPr="005E551D" w:rsidP="007257C5">
      <w:pPr>
        <w:jc w:val="both"/>
        <w:rPr>
          <w:rFonts w:ascii="Arial" w:hAnsi="Arial" w:cs="Arial"/>
        </w:rPr>
      </w:pPr>
    </w:p>
    <w:p w:rsidR="007257C5" w:rsidRPr="005E551D" w:rsidP="007257C5">
      <w:pPr>
        <w:jc w:val="both"/>
        <w:outlineLvl w:val="4"/>
        <w:rPr>
          <w:rFonts w:ascii="Arial" w:hAnsi="Arial" w:cs="Arial"/>
          <w:bCs/>
        </w:rPr>
      </w:pPr>
      <w:r w:rsidRPr="005E551D">
        <w:rPr>
          <w:rFonts w:ascii="Arial" w:hAnsi="Arial" w:cs="Arial"/>
          <w:b/>
          <w:bCs/>
        </w:rPr>
        <w:t xml:space="preserve">3. </w:t>
      </w:r>
      <w:r w:rsidRPr="005E551D">
        <w:rPr>
          <w:rFonts w:ascii="Arial" w:hAnsi="Arial" w:cs="Arial"/>
          <w:bCs/>
        </w:rPr>
        <w:t>V § 44 ods</w:t>
      </w:r>
      <w:r>
        <w:rPr>
          <w:rFonts w:ascii="Arial" w:hAnsi="Arial" w:cs="Arial"/>
          <w:bCs/>
        </w:rPr>
        <w:t>.</w:t>
      </w:r>
      <w:r w:rsidRPr="005E551D">
        <w:rPr>
          <w:rFonts w:ascii="Arial" w:hAnsi="Arial" w:cs="Arial"/>
          <w:bCs/>
        </w:rPr>
        <w:t xml:space="preserve"> 2 písm</w:t>
      </w:r>
      <w:r>
        <w:rPr>
          <w:rFonts w:ascii="Arial" w:hAnsi="Arial" w:cs="Arial"/>
          <w:bCs/>
        </w:rPr>
        <w:t>eno</w:t>
      </w:r>
      <w:r w:rsidRPr="005E551D">
        <w:rPr>
          <w:rFonts w:ascii="Arial" w:hAnsi="Arial" w:cs="Arial"/>
          <w:bCs/>
        </w:rPr>
        <w:t xml:space="preserve"> a) sa </w:t>
      </w:r>
      <w:r>
        <w:rPr>
          <w:rFonts w:ascii="Arial" w:hAnsi="Arial" w:cs="Arial"/>
          <w:bCs/>
        </w:rPr>
        <w:t xml:space="preserve">na konci pripájajú tieto </w:t>
      </w:r>
      <w:r w:rsidRPr="005E551D">
        <w:rPr>
          <w:rFonts w:ascii="Arial" w:hAnsi="Arial" w:cs="Arial"/>
          <w:bCs/>
        </w:rPr>
        <w:t>slov</w:t>
      </w:r>
      <w:r>
        <w:rPr>
          <w:rFonts w:ascii="Arial" w:hAnsi="Arial" w:cs="Arial"/>
          <w:bCs/>
        </w:rPr>
        <w:t>á</w:t>
      </w:r>
      <w:r w:rsidRPr="005E551D">
        <w:rPr>
          <w:rFonts w:ascii="Arial" w:hAnsi="Arial" w:cs="Arial"/>
          <w:bCs/>
        </w:rPr>
        <w:t xml:space="preserve"> „</w:t>
      </w:r>
      <w:r w:rsidRPr="00020432">
        <w:rPr>
          <w:rFonts w:ascii="Arial" w:hAnsi="Arial" w:cs="Arial"/>
          <w:bCs/>
        </w:rPr>
        <w:t xml:space="preserve">a porovnávacia reklama, ktorá nespĺňa kritériá ustanovené osobitným </w:t>
      </w:r>
      <w:r>
        <w:rPr>
          <w:rFonts w:ascii="Arial" w:hAnsi="Arial" w:cs="Arial"/>
          <w:bCs/>
        </w:rPr>
        <w:t>zákonom</w:t>
      </w:r>
      <w:r w:rsidRPr="005E551D">
        <w:rPr>
          <w:rFonts w:ascii="Arial" w:hAnsi="Arial" w:cs="Arial"/>
          <w:bCs/>
        </w:rPr>
        <w:t>“</w:t>
      </w:r>
      <w:r>
        <w:rPr>
          <w:rFonts w:ascii="Arial" w:hAnsi="Arial" w:cs="Arial"/>
          <w:bCs/>
        </w:rPr>
        <w:t>.</w:t>
      </w:r>
      <w:r w:rsidRPr="005E551D">
        <w:rPr>
          <w:rFonts w:ascii="Arial" w:hAnsi="Arial" w:cs="Arial"/>
          <w:bCs/>
        </w:rPr>
        <w:t xml:space="preserve">  </w:t>
      </w:r>
    </w:p>
    <w:p w:rsidR="007257C5" w:rsidRPr="005E551D" w:rsidP="007257C5">
      <w:pPr>
        <w:jc w:val="both"/>
        <w:outlineLvl w:val="4"/>
        <w:rPr>
          <w:rFonts w:ascii="Arial" w:hAnsi="Arial" w:cs="Arial"/>
          <w:b/>
          <w:bCs/>
        </w:rPr>
      </w:pPr>
    </w:p>
    <w:p w:rsidR="007257C5" w:rsidRPr="005E551D" w:rsidP="007257C5">
      <w:pPr>
        <w:jc w:val="both"/>
        <w:outlineLvl w:val="4"/>
        <w:rPr>
          <w:rFonts w:ascii="Arial" w:hAnsi="Arial" w:cs="Arial"/>
          <w:bCs/>
        </w:rPr>
      </w:pPr>
      <w:r w:rsidRPr="005E551D">
        <w:rPr>
          <w:rFonts w:ascii="Arial" w:hAnsi="Arial" w:cs="Arial"/>
          <w:b/>
          <w:bCs/>
        </w:rPr>
        <w:t xml:space="preserve">4. </w:t>
      </w:r>
      <w:r w:rsidRPr="005E551D">
        <w:rPr>
          <w:rFonts w:ascii="Arial" w:hAnsi="Arial" w:cs="Arial"/>
          <w:bCs/>
        </w:rPr>
        <w:t>§ 45 znie:</w:t>
      </w:r>
    </w:p>
    <w:p w:rsidR="007257C5" w:rsidRPr="005E551D" w:rsidP="007257C5">
      <w:pPr>
        <w:spacing w:before="100" w:beforeAutospacing="1" w:after="100" w:afterAutospacing="1"/>
        <w:jc w:val="center"/>
        <w:outlineLvl w:val="4"/>
        <w:rPr>
          <w:rFonts w:ascii="Arial" w:hAnsi="Arial" w:cs="Arial"/>
          <w:bCs/>
        </w:rPr>
      </w:pPr>
      <w:r w:rsidRPr="005E551D">
        <w:rPr>
          <w:rFonts w:ascii="Arial" w:hAnsi="Arial" w:cs="Arial"/>
          <w:bCs/>
        </w:rPr>
        <w:t>„§ 45</w:t>
      </w:r>
    </w:p>
    <w:p w:rsidR="007257C5" w:rsidRPr="005E551D" w:rsidP="007257C5">
      <w:pPr>
        <w:spacing w:before="100" w:beforeAutospacing="1" w:after="100" w:afterAutospacing="1"/>
        <w:jc w:val="center"/>
        <w:outlineLvl w:val="4"/>
        <w:rPr>
          <w:rFonts w:ascii="Arial" w:hAnsi="Arial" w:cs="Arial"/>
          <w:bCs/>
        </w:rPr>
      </w:pPr>
      <w:r w:rsidRPr="005E551D">
        <w:rPr>
          <w:rFonts w:ascii="Arial" w:hAnsi="Arial" w:cs="Arial"/>
          <w:bCs/>
        </w:rPr>
        <w:t>Klamlivá</w:t>
      </w:r>
      <w:r>
        <w:rPr>
          <w:rFonts w:ascii="Arial" w:hAnsi="Arial" w:cs="Arial"/>
          <w:bCs/>
        </w:rPr>
        <w:t xml:space="preserve"> reklama</w:t>
      </w:r>
      <w:r w:rsidRPr="005E551D">
        <w:rPr>
          <w:rFonts w:ascii="Arial" w:hAnsi="Arial" w:cs="Arial"/>
          <w:bCs/>
        </w:rPr>
        <w:t xml:space="preserve"> a porovnávacia reklama</w:t>
      </w:r>
    </w:p>
    <w:p w:rsidR="007257C5" w:rsidP="007257C5">
      <w:pPr>
        <w:spacing w:before="100" w:beforeAutospacing="1" w:after="100" w:afterAutospacing="1"/>
        <w:jc w:val="center"/>
        <w:outlineLvl w:val="4"/>
        <w:rPr>
          <w:rFonts w:ascii="Arial" w:hAnsi="Arial" w:cs="Arial"/>
          <w:bCs/>
        </w:rPr>
      </w:pPr>
      <w:r w:rsidRPr="005E551D">
        <w:rPr>
          <w:rFonts w:ascii="Arial" w:hAnsi="Arial" w:cs="Arial"/>
          <w:bCs/>
        </w:rPr>
        <w:t>Klamlivá</w:t>
      </w:r>
      <w:r>
        <w:rPr>
          <w:rFonts w:ascii="Arial" w:hAnsi="Arial" w:cs="Arial"/>
          <w:bCs/>
        </w:rPr>
        <w:t xml:space="preserve"> reklama</w:t>
      </w:r>
      <w:r w:rsidRPr="005E551D">
        <w:rPr>
          <w:rFonts w:ascii="Arial" w:hAnsi="Arial" w:cs="Arial"/>
          <w:bCs/>
        </w:rPr>
        <w:t xml:space="preserve"> a porovnávacia rekl</w:t>
      </w:r>
      <w:r w:rsidRPr="005E551D">
        <w:rPr>
          <w:rFonts w:ascii="Arial" w:hAnsi="Arial" w:cs="Arial"/>
          <w:bCs/>
        </w:rPr>
        <w:t>ama je upravená osobitným zákonom.“</w:t>
      </w:r>
      <w:r>
        <w:rPr>
          <w:rFonts w:ascii="Arial" w:hAnsi="Arial" w:cs="Arial"/>
          <w:bCs/>
        </w:rPr>
        <w:t>.</w:t>
      </w:r>
    </w:p>
    <w:p w:rsidR="007257C5" w:rsidP="007257C5">
      <w:pPr>
        <w:spacing w:before="100" w:beforeAutospacing="1" w:after="100" w:afterAutospacing="1"/>
        <w:outlineLvl w:val="4"/>
        <w:rPr>
          <w:rFonts w:ascii="Arial" w:hAnsi="Arial" w:cs="Arial"/>
          <w:bCs/>
        </w:rPr>
      </w:pPr>
      <w:r>
        <w:rPr>
          <w:rFonts w:ascii="Arial" w:hAnsi="Arial" w:cs="Arial"/>
          <w:b/>
          <w:bCs/>
        </w:rPr>
        <w:t>5</w:t>
      </w:r>
      <w:r w:rsidRPr="0057358B">
        <w:rPr>
          <w:rFonts w:ascii="Arial" w:hAnsi="Arial" w:cs="Arial"/>
          <w:b/>
          <w:bCs/>
        </w:rPr>
        <w:t>.</w:t>
      </w:r>
      <w:r>
        <w:rPr>
          <w:rFonts w:ascii="Arial" w:hAnsi="Arial" w:cs="Arial"/>
          <w:bCs/>
        </w:rPr>
        <w:t xml:space="preserve"> V § 46 ods. 1 posledná veta znie: „Ustanovenia osobitného zákona platia obdobne.“.</w:t>
      </w:r>
    </w:p>
    <w:p w:rsidR="007257C5" w:rsidP="007257C5">
      <w:pPr>
        <w:spacing w:before="100" w:beforeAutospacing="1" w:after="100" w:afterAutospacing="1"/>
        <w:jc w:val="both"/>
        <w:outlineLvl w:val="4"/>
        <w:rPr>
          <w:rFonts w:ascii="Arial" w:hAnsi="Arial" w:cs="Arial"/>
          <w:bCs/>
        </w:rPr>
      </w:pPr>
      <w:r w:rsidRPr="00FD338D">
        <w:rPr>
          <w:rFonts w:ascii="Arial" w:hAnsi="Arial" w:cs="Arial"/>
          <w:b/>
          <w:bCs/>
        </w:rPr>
        <w:t>6.</w:t>
      </w:r>
      <w:r>
        <w:rPr>
          <w:rFonts w:ascii="Arial" w:hAnsi="Arial" w:cs="Arial"/>
          <w:bCs/>
        </w:rPr>
        <w:t xml:space="preserve"> </w:t>
      </w:r>
      <w:r w:rsidRPr="004E0D5D">
        <w:rPr>
          <w:rFonts w:ascii="Arial" w:hAnsi="Arial" w:cs="Arial"/>
        </w:rPr>
        <w:t>§ 59a sa dopĺňa odsek</w:t>
      </w:r>
      <w:r>
        <w:rPr>
          <w:rFonts w:ascii="Arial" w:hAnsi="Arial" w:cs="Arial"/>
        </w:rPr>
        <w:t xml:space="preserve">om </w:t>
      </w:r>
      <w:r w:rsidRPr="004E0D5D">
        <w:rPr>
          <w:rFonts w:ascii="Arial" w:hAnsi="Arial" w:cs="Arial"/>
        </w:rPr>
        <w:t>6, ktorý znie</w:t>
      </w:r>
      <w:r>
        <w:rPr>
          <w:rFonts w:ascii="Arial" w:hAnsi="Arial" w:cs="Arial"/>
          <w:bCs/>
        </w:rPr>
        <w:t xml:space="preserve">: </w:t>
      </w:r>
    </w:p>
    <w:p w:rsidR="007257C5" w:rsidRPr="002679E6" w:rsidP="007257C5">
      <w:pPr>
        <w:jc w:val="both"/>
        <w:outlineLvl w:val="4"/>
        <w:rPr>
          <w:rFonts w:ascii="Arial" w:hAnsi="Arial" w:cs="Arial"/>
          <w:bCs/>
        </w:rPr>
      </w:pPr>
      <w:r w:rsidRPr="002679E6">
        <w:rPr>
          <w:rFonts w:ascii="Arial" w:hAnsi="Arial" w:cs="Arial"/>
          <w:bCs/>
        </w:rPr>
        <w:t>„(6) Ustanoveni</w:t>
      </w:r>
      <w:r>
        <w:rPr>
          <w:rFonts w:ascii="Arial" w:hAnsi="Arial" w:cs="Arial"/>
          <w:bCs/>
        </w:rPr>
        <w:t>e</w:t>
      </w:r>
      <w:r w:rsidRPr="002679E6">
        <w:rPr>
          <w:rFonts w:ascii="Arial" w:hAnsi="Arial" w:cs="Arial"/>
          <w:bCs/>
        </w:rPr>
        <w:t xml:space="preserve"> § 59b sa</w:t>
      </w:r>
      <w:r>
        <w:rPr>
          <w:rFonts w:ascii="Arial" w:hAnsi="Arial" w:cs="Arial"/>
          <w:bCs/>
        </w:rPr>
        <w:t xml:space="preserve"> primerane použije aj na stanovenie alebo určenie </w:t>
      </w:r>
      <w:r w:rsidRPr="006B0DE9">
        <w:rPr>
          <w:rFonts w:ascii="Arial" w:hAnsi="Arial" w:cs="Arial"/>
          <w:color w:val="000000"/>
        </w:rPr>
        <w:t>hodnoty predmet</w:t>
      </w:r>
      <w:r w:rsidRPr="006B0DE9">
        <w:rPr>
          <w:rFonts w:ascii="Arial" w:hAnsi="Arial" w:cs="Arial"/>
          <w:color w:val="000000"/>
        </w:rPr>
        <w:t>u zmluvy</w:t>
      </w:r>
      <w:r>
        <w:rPr>
          <w:rFonts w:ascii="ms sans serif" w:hAnsi="ms sans serif" w:cs="Times New Roman"/>
          <w:color w:val="000000"/>
          <w:sz w:val="20"/>
          <w:szCs w:val="20"/>
        </w:rPr>
        <w:t xml:space="preserve"> </w:t>
      </w:r>
      <w:r>
        <w:rPr>
          <w:rFonts w:ascii="Arial" w:hAnsi="Arial" w:cs="Arial"/>
          <w:bCs/>
        </w:rPr>
        <w:t>podľa odseku 1</w:t>
      </w:r>
      <w:r w:rsidRPr="002679E6">
        <w:rPr>
          <w:rFonts w:ascii="Arial" w:hAnsi="Arial" w:cs="Arial"/>
          <w:bCs/>
        </w:rPr>
        <w:t>.“.</w:t>
      </w:r>
    </w:p>
    <w:p w:rsidR="007257C5" w:rsidRPr="00821CF0" w:rsidP="007257C5">
      <w:pPr>
        <w:jc w:val="both"/>
        <w:outlineLvl w:val="4"/>
        <w:rPr>
          <w:rFonts w:ascii="Arial" w:hAnsi="Arial" w:cs="Arial"/>
          <w:b/>
          <w:u w:val="single"/>
        </w:rPr>
      </w:pPr>
    </w:p>
    <w:p w:rsidR="007257C5" w:rsidRPr="005E551D" w:rsidP="007257C5">
      <w:pPr>
        <w:rPr>
          <w:rFonts w:ascii="Arial" w:hAnsi="Arial" w:cs="Arial"/>
        </w:rPr>
      </w:pPr>
      <w:r>
        <w:rPr>
          <w:rFonts w:ascii="Arial" w:hAnsi="Arial" w:cs="Arial"/>
          <w:b/>
        </w:rPr>
        <w:t>7</w:t>
      </w:r>
      <w:r w:rsidRPr="005E551D">
        <w:rPr>
          <w:rFonts w:ascii="Arial" w:hAnsi="Arial" w:cs="Arial"/>
          <w:b/>
        </w:rPr>
        <w:t>.</w:t>
      </w:r>
      <w:r w:rsidRPr="005E551D">
        <w:rPr>
          <w:rFonts w:ascii="Arial" w:hAnsi="Arial" w:cs="Arial"/>
        </w:rPr>
        <w:t xml:space="preserve"> Za § 59a sa vkladá § 59b, ktorý znie: </w:t>
      </w:r>
      <w:r w:rsidRPr="005E551D">
        <w:rPr>
          <w:rFonts w:ascii="Arial" w:hAnsi="Arial" w:cs="Arial"/>
          <w:b/>
        </w:rPr>
        <w:t xml:space="preserve"> </w:t>
      </w:r>
    </w:p>
    <w:p w:rsidR="007257C5" w:rsidRPr="005E551D" w:rsidP="007257C5">
      <w:pPr>
        <w:jc w:val="both"/>
        <w:rPr>
          <w:rFonts w:ascii="Arial" w:hAnsi="Arial" w:cs="Arial"/>
        </w:rPr>
      </w:pPr>
      <w:r w:rsidRPr="005E551D">
        <w:rPr>
          <w:rFonts w:ascii="Arial" w:hAnsi="Arial" w:cs="Arial"/>
        </w:rPr>
        <w:t xml:space="preserve">                                                </w:t>
      </w:r>
    </w:p>
    <w:p w:rsidR="007257C5" w:rsidRPr="005E551D" w:rsidP="007257C5">
      <w:pPr>
        <w:jc w:val="center"/>
        <w:rPr>
          <w:rFonts w:ascii="Arial" w:hAnsi="Arial" w:cs="Arial"/>
        </w:rPr>
      </w:pPr>
      <w:r w:rsidRPr="005E551D">
        <w:rPr>
          <w:rFonts w:ascii="Arial" w:hAnsi="Arial" w:cs="Arial"/>
        </w:rPr>
        <w:t>„§ 59b</w:t>
      </w:r>
    </w:p>
    <w:p w:rsidR="007257C5" w:rsidRPr="005E551D" w:rsidP="007257C5">
      <w:pPr>
        <w:rPr>
          <w:rFonts w:ascii="Arial" w:hAnsi="Arial" w:cs="Arial"/>
        </w:rPr>
      </w:pPr>
      <w:r w:rsidRPr="005E551D">
        <w:rPr>
          <w:rFonts w:ascii="Arial" w:hAnsi="Arial" w:cs="Arial"/>
        </w:rPr>
        <w:t xml:space="preserve"> </w:t>
      </w:r>
    </w:p>
    <w:p w:rsidR="007257C5" w:rsidRPr="005E551D" w:rsidP="007257C5">
      <w:pPr>
        <w:ind w:left="360"/>
        <w:jc w:val="both"/>
        <w:rPr>
          <w:rFonts w:ascii="Arial" w:hAnsi="Arial" w:cs="Arial"/>
        </w:rPr>
      </w:pPr>
      <w:r w:rsidRPr="005E551D">
        <w:rPr>
          <w:rFonts w:ascii="Arial" w:hAnsi="Arial" w:cs="Arial"/>
        </w:rPr>
        <w:t xml:space="preserve">(1) Orgán spoločnosti oprávnený rozhodovať o zmene výšky základného imania môže rozhodnúť, že hodnota nepeňažného vkladu </w:t>
      </w:r>
      <w:r>
        <w:rPr>
          <w:rFonts w:ascii="Arial" w:hAnsi="Arial" w:cs="Arial"/>
        </w:rPr>
        <w:t xml:space="preserve">sa </w:t>
      </w:r>
      <w:r w:rsidRPr="005E551D">
        <w:rPr>
          <w:rFonts w:ascii="Arial" w:hAnsi="Arial" w:cs="Arial"/>
        </w:rPr>
        <w:t>nem</w:t>
      </w:r>
      <w:r w:rsidRPr="005E551D">
        <w:rPr>
          <w:rFonts w:ascii="Arial" w:hAnsi="Arial" w:cs="Arial"/>
        </w:rPr>
        <w:t xml:space="preserve">usí </w:t>
      </w:r>
      <w:r>
        <w:rPr>
          <w:rFonts w:ascii="Arial" w:hAnsi="Arial" w:cs="Arial"/>
        </w:rPr>
        <w:t>určiť</w:t>
      </w:r>
      <w:r w:rsidRPr="005E551D">
        <w:rPr>
          <w:rFonts w:ascii="Arial" w:hAnsi="Arial" w:cs="Arial"/>
        </w:rPr>
        <w:t xml:space="preserve"> znaleckým posudkom</w:t>
      </w:r>
      <w:r>
        <w:rPr>
          <w:rFonts w:ascii="Arial" w:hAnsi="Arial" w:cs="Arial"/>
        </w:rPr>
        <w:t xml:space="preserve">, ak sa </w:t>
      </w:r>
      <w:r w:rsidRPr="005E551D">
        <w:rPr>
          <w:rFonts w:ascii="Arial" w:hAnsi="Arial" w:cs="Arial"/>
        </w:rPr>
        <w:t>hodnota nepeňažného vkladu urč</w:t>
      </w:r>
      <w:r>
        <w:rPr>
          <w:rFonts w:ascii="Arial" w:hAnsi="Arial" w:cs="Arial"/>
        </w:rPr>
        <w:t>ila</w:t>
      </w:r>
      <w:r w:rsidRPr="005E551D">
        <w:rPr>
          <w:rFonts w:ascii="Arial" w:hAnsi="Arial" w:cs="Arial"/>
        </w:rPr>
        <w:t xml:space="preserve"> znaleckým posudkom v súlade s právnymi predpismi platnými pre oceňovanie, a to k dátumu nie </w:t>
      </w:r>
      <w:r>
        <w:rPr>
          <w:rFonts w:ascii="Arial" w:hAnsi="Arial" w:cs="Arial"/>
        </w:rPr>
        <w:t>staršiemu</w:t>
      </w:r>
      <w:r w:rsidRPr="005E551D">
        <w:rPr>
          <w:rFonts w:ascii="Arial" w:hAnsi="Arial" w:cs="Arial"/>
        </w:rPr>
        <w:t xml:space="preserve"> ako šesť mesiacov pred splatením nepeňažného vkladu. To neplatí, ak by nastali okolnosti, ktoré by ku dňu splatenia </w:t>
      </w:r>
      <w:r w:rsidRPr="00A8518A">
        <w:rPr>
          <w:rFonts w:ascii="Arial" w:hAnsi="Arial" w:cs="Arial"/>
        </w:rPr>
        <w:t>výrazne</w:t>
      </w:r>
      <w:r w:rsidRPr="005E551D">
        <w:rPr>
          <w:rFonts w:ascii="Arial" w:hAnsi="Arial" w:cs="Arial"/>
        </w:rPr>
        <w:t xml:space="preserve"> zmenili hodnotu nepeňažného vkladu</w:t>
      </w:r>
      <w:r>
        <w:rPr>
          <w:rFonts w:ascii="Arial" w:hAnsi="Arial" w:cs="Arial"/>
        </w:rPr>
        <w:t>; n</w:t>
      </w:r>
      <w:r w:rsidRPr="005E551D">
        <w:rPr>
          <w:rFonts w:ascii="Arial" w:hAnsi="Arial" w:cs="Arial"/>
        </w:rPr>
        <w:t>a podnet a zodpovednosť štatutárneho orgánu tak vykoná nové ocenenie</w:t>
      </w:r>
      <w:r>
        <w:rPr>
          <w:rFonts w:ascii="Arial" w:hAnsi="Arial" w:cs="Arial"/>
        </w:rPr>
        <w:t xml:space="preserve"> </w:t>
      </w:r>
      <w:r w:rsidRPr="005E551D">
        <w:rPr>
          <w:rFonts w:ascii="Arial" w:hAnsi="Arial" w:cs="Arial"/>
        </w:rPr>
        <w:t>znalec podľa § 59 ods.</w:t>
      </w:r>
      <w:r>
        <w:rPr>
          <w:rFonts w:ascii="Arial" w:hAnsi="Arial" w:cs="Arial"/>
        </w:rPr>
        <w:t xml:space="preserve"> </w:t>
      </w:r>
      <w:r w:rsidRPr="005E551D">
        <w:rPr>
          <w:rFonts w:ascii="Arial" w:hAnsi="Arial" w:cs="Arial"/>
        </w:rPr>
        <w:t xml:space="preserve">3.  </w:t>
      </w:r>
    </w:p>
    <w:p w:rsidR="007257C5" w:rsidP="007257C5">
      <w:pPr>
        <w:ind w:left="360"/>
        <w:jc w:val="both"/>
        <w:rPr>
          <w:rFonts w:ascii="Arial" w:hAnsi="Arial" w:cs="Arial"/>
          <w:b/>
        </w:rPr>
      </w:pPr>
    </w:p>
    <w:p w:rsidR="007257C5" w:rsidP="007257C5">
      <w:pPr>
        <w:ind w:left="360"/>
        <w:jc w:val="both"/>
        <w:rPr>
          <w:rFonts w:ascii="Arial" w:hAnsi="Arial" w:cs="Arial"/>
        </w:rPr>
      </w:pPr>
      <w:r>
        <w:rPr>
          <w:rFonts w:ascii="Arial" w:hAnsi="Arial" w:cs="Arial"/>
        </w:rPr>
        <w:t xml:space="preserve"> </w:t>
      </w:r>
      <w:r w:rsidRPr="005E551D">
        <w:rPr>
          <w:rFonts w:ascii="Arial" w:hAnsi="Arial" w:cs="Arial"/>
        </w:rPr>
        <w:t xml:space="preserve">(2) Ak sa nové ocenenie nevykoná, môže jeden </w:t>
      </w:r>
      <w:r>
        <w:rPr>
          <w:rFonts w:ascii="Arial" w:hAnsi="Arial" w:cs="Arial"/>
        </w:rPr>
        <w:t xml:space="preserve">spoločník </w:t>
      </w:r>
      <w:r w:rsidRPr="005E551D">
        <w:rPr>
          <w:rFonts w:ascii="Arial" w:hAnsi="Arial" w:cs="Arial"/>
        </w:rPr>
        <w:t xml:space="preserve">alebo viac </w:t>
      </w:r>
      <w:r>
        <w:rPr>
          <w:rFonts w:ascii="Arial" w:hAnsi="Arial" w:cs="Arial"/>
        </w:rPr>
        <w:t>spoločníkov</w:t>
      </w:r>
      <w:r w:rsidRPr="005E551D">
        <w:rPr>
          <w:rFonts w:ascii="Arial" w:hAnsi="Arial" w:cs="Arial"/>
        </w:rPr>
        <w:t>, k</w:t>
      </w:r>
      <w:r w:rsidRPr="005E551D">
        <w:rPr>
          <w:rFonts w:ascii="Arial" w:hAnsi="Arial" w:cs="Arial"/>
        </w:rPr>
        <w:t xml:space="preserve">torí vlastnia spolu najmenej 5 % základného imania </w:t>
      </w:r>
      <w:r>
        <w:rPr>
          <w:rFonts w:ascii="Arial" w:hAnsi="Arial" w:cs="Arial"/>
        </w:rPr>
        <w:t xml:space="preserve">spoločnosti, </w:t>
      </w:r>
      <w:r w:rsidRPr="005E551D">
        <w:rPr>
          <w:rFonts w:ascii="Arial" w:hAnsi="Arial" w:cs="Arial"/>
        </w:rPr>
        <w:t>v deň prijatia rozhodnutia o zvýšení základného imania žiadať ocenenie znalcom podľa § 59 ods. 3. Toto právo im patrí najneskôr do dňa splatenia nepeňažného vkladu</w:t>
      </w:r>
      <w:r>
        <w:rPr>
          <w:rFonts w:ascii="Arial" w:hAnsi="Arial" w:cs="Arial"/>
        </w:rPr>
        <w:t xml:space="preserve">, ak </w:t>
      </w:r>
      <w:r w:rsidRPr="005E551D">
        <w:rPr>
          <w:rFonts w:ascii="Arial" w:hAnsi="Arial" w:cs="Arial"/>
        </w:rPr>
        <w:t xml:space="preserve">v deň predloženia žiadosti, ako aj v deň prijatia rozhodnutia o zvýšení základného imania stále vlastnia </w:t>
      </w:r>
      <w:r>
        <w:rPr>
          <w:rFonts w:ascii="Arial" w:hAnsi="Arial" w:cs="Arial"/>
        </w:rPr>
        <w:t xml:space="preserve">najmenej </w:t>
      </w:r>
      <w:r w:rsidRPr="005E551D">
        <w:rPr>
          <w:rFonts w:ascii="Arial" w:hAnsi="Arial" w:cs="Arial"/>
        </w:rPr>
        <w:t>5 % základného imania spoločnosti</w:t>
      </w:r>
      <w:r>
        <w:rPr>
          <w:rFonts w:ascii="Arial" w:hAnsi="Arial" w:cs="Arial"/>
        </w:rPr>
        <w:t>.</w:t>
      </w:r>
      <w:r w:rsidRPr="005E551D">
        <w:rPr>
          <w:rFonts w:ascii="Arial" w:hAnsi="Arial" w:cs="Arial"/>
        </w:rPr>
        <w:t xml:space="preserve"> </w:t>
      </w:r>
    </w:p>
    <w:p w:rsidR="007257C5" w:rsidP="007257C5">
      <w:pPr>
        <w:ind w:left="360"/>
        <w:jc w:val="both"/>
        <w:rPr>
          <w:rFonts w:ascii="Arial" w:hAnsi="Arial" w:cs="Arial"/>
          <w:b/>
        </w:rPr>
      </w:pPr>
    </w:p>
    <w:p w:rsidR="007257C5" w:rsidP="007257C5">
      <w:pPr>
        <w:ind w:left="360"/>
        <w:jc w:val="both"/>
        <w:rPr>
          <w:rFonts w:ascii="Arial" w:hAnsi="Arial" w:cs="Arial"/>
        </w:rPr>
      </w:pPr>
      <w:r w:rsidRPr="005E551D">
        <w:rPr>
          <w:rFonts w:ascii="Arial" w:hAnsi="Arial" w:cs="Arial"/>
        </w:rPr>
        <w:t xml:space="preserve">(3) Orgán spoločnosti oprávnený rozhodovať o zmene výšky základného imania môže rozhodnúť, že hodnota  nepeňažného vkladu </w:t>
      </w:r>
      <w:r>
        <w:rPr>
          <w:rFonts w:ascii="Arial" w:hAnsi="Arial" w:cs="Arial"/>
        </w:rPr>
        <w:t xml:space="preserve">sa </w:t>
      </w:r>
      <w:r w:rsidRPr="005E551D">
        <w:rPr>
          <w:rFonts w:ascii="Arial" w:hAnsi="Arial" w:cs="Arial"/>
        </w:rPr>
        <w:t>nemu</w:t>
      </w:r>
      <w:r w:rsidRPr="005E551D">
        <w:rPr>
          <w:rFonts w:ascii="Arial" w:hAnsi="Arial" w:cs="Arial"/>
        </w:rPr>
        <w:t xml:space="preserve">sí </w:t>
      </w:r>
      <w:r>
        <w:rPr>
          <w:rFonts w:ascii="Arial" w:hAnsi="Arial" w:cs="Arial"/>
        </w:rPr>
        <w:t>určiť</w:t>
      </w:r>
      <w:r w:rsidRPr="005E551D">
        <w:rPr>
          <w:rFonts w:ascii="Arial" w:hAnsi="Arial" w:cs="Arial"/>
        </w:rPr>
        <w:t xml:space="preserve"> znaleckým posudkom, ak je hodnota vkladu odvodená samostatne pre každý nepeňažný vklad z riadnej účtovnej závierky za predchádzajúce účtovné obdobie, </w:t>
      </w:r>
      <w:r w:rsidRPr="00761DA2">
        <w:rPr>
          <w:rFonts w:ascii="Arial" w:hAnsi="Arial" w:cs="Arial"/>
        </w:rPr>
        <w:t xml:space="preserve">overenej </w:t>
      </w:r>
      <w:r w:rsidRPr="002679E6">
        <w:rPr>
          <w:rFonts w:ascii="Arial" w:hAnsi="Arial" w:cs="Arial"/>
        </w:rPr>
        <w:t>audítorom bez výhrady podľa osobitného predpisu.</w:t>
      </w:r>
      <w:r w:rsidRPr="00761DA2">
        <w:rPr>
          <w:rFonts w:ascii="Arial" w:hAnsi="Arial" w:cs="Arial"/>
        </w:rPr>
        <w:t xml:space="preserve"> Ustanovenia</w:t>
      </w:r>
      <w:r w:rsidRPr="005E551D">
        <w:rPr>
          <w:rFonts w:ascii="Arial" w:hAnsi="Arial" w:cs="Arial"/>
        </w:rPr>
        <w:t xml:space="preserve"> o zmene hodnoty nepeňažného vkladu a práva spoločníkov podľa odseku </w:t>
      </w:r>
      <w:r>
        <w:rPr>
          <w:rFonts w:ascii="Arial" w:hAnsi="Arial" w:cs="Arial"/>
        </w:rPr>
        <w:t>2</w:t>
      </w:r>
      <w:r w:rsidRPr="005E551D">
        <w:rPr>
          <w:rFonts w:ascii="Arial" w:hAnsi="Arial" w:cs="Arial"/>
        </w:rPr>
        <w:t xml:space="preserve"> sa použijú primerane. </w:t>
      </w:r>
    </w:p>
    <w:p w:rsidR="007257C5" w:rsidP="007257C5">
      <w:pPr>
        <w:ind w:left="360"/>
        <w:jc w:val="both"/>
        <w:rPr>
          <w:rFonts w:ascii="Arial" w:hAnsi="Arial" w:cs="Arial"/>
        </w:rPr>
      </w:pPr>
    </w:p>
    <w:p w:rsidR="007257C5" w:rsidP="007257C5">
      <w:pPr>
        <w:ind w:left="360"/>
        <w:jc w:val="both"/>
        <w:rPr>
          <w:rFonts w:ascii="Arial" w:hAnsi="Arial" w:cs="Arial"/>
        </w:rPr>
      </w:pPr>
      <w:r>
        <w:rPr>
          <w:rFonts w:ascii="Arial" w:hAnsi="Arial" w:cs="Arial"/>
        </w:rPr>
        <w:t xml:space="preserve">(4) </w:t>
      </w:r>
      <w:r w:rsidRPr="005E551D">
        <w:rPr>
          <w:rFonts w:ascii="Arial" w:hAnsi="Arial" w:cs="Arial"/>
        </w:rPr>
        <w:t>Štatutárny orgán vyhotoví písomnú správu, ktorá musí obsahovať opis nepeňažného vkladu, spôsob jeho ocenenia, údaj o</w:t>
      </w:r>
      <w:r>
        <w:rPr>
          <w:rFonts w:ascii="Arial" w:hAnsi="Arial" w:cs="Arial"/>
        </w:rPr>
        <w:t> </w:t>
      </w:r>
      <w:r w:rsidRPr="005E551D">
        <w:rPr>
          <w:rFonts w:ascii="Arial" w:hAnsi="Arial" w:cs="Arial"/>
        </w:rPr>
        <w:t>tom</w:t>
      </w:r>
      <w:r>
        <w:rPr>
          <w:rFonts w:ascii="Arial" w:hAnsi="Arial" w:cs="Arial"/>
        </w:rPr>
        <w:t>,</w:t>
      </w:r>
      <w:r w:rsidRPr="005E551D">
        <w:rPr>
          <w:rFonts w:ascii="Arial" w:hAnsi="Arial" w:cs="Arial"/>
        </w:rPr>
        <w:t xml:space="preserve"> či jeho hodnota zodpovedá aspoň emisnému kurzu upísaných akcií splácaných týmto vkladom pri akciovej spoločnosti alebo hodnote prevzatého záväzku na vklad do spoločnosti a vyhlásenie, že nenastali </w:t>
      </w:r>
      <w:r w:rsidRPr="00147EF6">
        <w:rPr>
          <w:rFonts w:ascii="Arial" w:hAnsi="Arial" w:cs="Arial"/>
        </w:rPr>
        <w:t>okolnosti, ktoré by výrazne zmenili hodnotu nepeňažného vkladu vyjadrenú v pôvodnom ocenení. Štatutárny</w:t>
      </w:r>
      <w:r w:rsidRPr="005E551D">
        <w:rPr>
          <w:rFonts w:ascii="Arial" w:hAnsi="Arial" w:cs="Arial"/>
        </w:rPr>
        <w:t xml:space="preserve"> orgán uloží  </w:t>
      </w:r>
      <w:r>
        <w:rPr>
          <w:rFonts w:ascii="Arial" w:hAnsi="Arial" w:cs="Arial"/>
        </w:rPr>
        <w:t>správu podľa predchádzajúcej vety</w:t>
      </w:r>
      <w:r w:rsidRPr="005E551D">
        <w:rPr>
          <w:rFonts w:ascii="Arial" w:hAnsi="Arial" w:cs="Arial"/>
        </w:rPr>
        <w:t xml:space="preserve"> </w:t>
      </w:r>
      <w:r w:rsidRPr="005E551D">
        <w:rPr>
          <w:rFonts w:ascii="Arial" w:hAnsi="Arial" w:cs="Arial"/>
        </w:rPr>
        <w:t xml:space="preserve">do zbierky listín do 30 </w:t>
      </w:r>
      <w:r>
        <w:rPr>
          <w:rFonts w:ascii="Arial" w:hAnsi="Arial" w:cs="Arial"/>
        </w:rPr>
        <w:t>dní odo dňa splatenia vkladu.“.</w:t>
      </w:r>
    </w:p>
    <w:p w:rsidR="007257C5" w:rsidP="007257C5">
      <w:pPr>
        <w:ind w:left="360"/>
        <w:jc w:val="both"/>
        <w:rPr>
          <w:rFonts w:ascii="Arial" w:hAnsi="Arial" w:cs="Arial"/>
        </w:rPr>
      </w:pPr>
    </w:p>
    <w:p w:rsidR="007257C5" w:rsidRPr="00B15C6B" w:rsidP="007257C5">
      <w:pPr>
        <w:pStyle w:val="BodyText"/>
        <w:rPr>
          <w:rFonts w:ascii="Arial" w:hAnsi="Arial" w:cs="Arial"/>
          <w:sz w:val="24"/>
          <w:szCs w:val="24"/>
        </w:rPr>
      </w:pPr>
      <w:r>
        <w:rPr>
          <w:rFonts w:ascii="Arial" w:hAnsi="Arial" w:cs="Arial"/>
          <w:b/>
          <w:sz w:val="24"/>
          <w:szCs w:val="24"/>
        </w:rPr>
        <w:t>8</w:t>
      </w:r>
      <w:r w:rsidRPr="00B15C6B">
        <w:rPr>
          <w:rFonts w:ascii="Arial" w:hAnsi="Arial" w:cs="Arial"/>
          <w:b/>
          <w:sz w:val="24"/>
          <w:szCs w:val="24"/>
        </w:rPr>
        <w:t>.</w:t>
      </w:r>
      <w:r w:rsidRPr="00B15C6B">
        <w:rPr>
          <w:rFonts w:ascii="Arial" w:hAnsi="Arial" w:cs="Arial"/>
          <w:sz w:val="24"/>
          <w:szCs w:val="24"/>
        </w:rPr>
        <w:t xml:space="preserve"> </w:t>
      </w:r>
      <w:r w:rsidRPr="00013D8B">
        <w:rPr>
          <w:rFonts w:ascii="Arial" w:hAnsi="Arial" w:cs="Arial"/>
          <w:sz w:val="24"/>
          <w:szCs w:val="24"/>
        </w:rPr>
        <w:t>V § 68 ods. 1 sa bodka na konci nahrádza čiarkou a pripájajú sa tieto slová</w:t>
      </w:r>
      <w:r w:rsidRPr="00B15C6B">
        <w:rPr>
          <w:rFonts w:ascii="Arial" w:hAnsi="Arial" w:cs="Arial"/>
          <w:sz w:val="24"/>
          <w:szCs w:val="24"/>
        </w:rPr>
        <w:t xml:space="preserve">: </w:t>
      </w:r>
      <w:r w:rsidRPr="0032183A">
        <w:rPr>
          <w:rFonts w:ascii="Arial" w:hAnsi="Arial" w:cs="Arial"/>
          <w:sz w:val="24"/>
          <w:szCs w:val="24"/>
        </w:rPr>
        <w:t>„ak tento zákon neustanovuje inak.“.</w:t>
      </w:r>
    </w:p>
    <w:p w:rsidR="007257C5" w:rsidP="007257C5">
      <w:pPr>
        <w:rPr>
          <w:rFonts w:ascii="Arial" w:hAnsi="Arial" w:cs="Arial"/>
        </w:rPr>
      </w:pPr>
    </w:p>
    <w:p w:rsidR="007257C5" w:rsidP="007257C5">
      <w:pPr>
        <w:rPr>
          <w:rFonts w:ascii="Arial" w:hAnsi="Arial" w:cs="Arial"/>
        </w:rPr>
      </w:pPr>
      <w:r>
        <w:rPr>
          <w:rFonts w:ascii="Arial" w:hAnsi="Arial" w:cs="Arial"/>
          <w:b/>
        </w:rPr>
        <w:t>9</w:t>
      </w:r>
      <w:r w:rsidRPr="00BE7FE2">
        <w:rPr>
          <w:rFonts w:ascii="Arial" w:hAnsi="Arial" w:cs="Arial"/>
          <w:b/>
        </w:rPr>
        <w:t>.</w:t>
      </w:r>
      <w:r>
        <w:rPr>
          <w:rFonts w:ascii="Arial" w:hAnsi="Arial" w:cs="Arial"/>
        </w:rPr>
        <w:t xml:space="preserve"> V § 68 ods. 3 písmeno b) znie:</w:t>
      </w:r>
    </w:p>
    <w:p w:rsidR="007257C5" w:rsidP="007257C5">
      <w:pPr>
        <w:jc w:val="both"/>
        <w:rPr>
          <w:rFonts w:ascii="Arial" w:hAnsi="Arial" w:cs="Arial"/>
        </w:rPr>
      </w:pPr>
      <w:r>
        <w:rPr>
          <w:rFonts w:ascii="Arial" w:hAnsi="Arial" w:cs="Arial"/>
        </w:rPr>
        <w:t xml:space="preserve">„b) </w:t>
      </w:r>
      <w:r w:rsidRPr="00BE7FE2">
        <w:rPr>
          <w:rFonts w:ascii="Arial" w:hAnsi="Arial" w:cs="Arial"/>
        </w:rPr>
        <w:t>odo dňa uvedeného v rozhodnutí spoločníkov alebo orgánu spoločnosti o zrušení spoločnosti</w:t>
      </w:r>
      <w:r>
        <w:rPr>
          <w:rFonts w:ascii="Arial" w:hAnsi="Arial" w:cs="Arial"/>
        </w:rPr>
        <w:t>,</w:t>
      </w:r>
      <w:r w:rsidRPr="00BE7FE2">
        <w:rPr>
          <w:rFonts w:ascii="Arial" w:hAnsi="Arial" w:cs="Arial"/>
        </w:rPr>
        <w:t xml:space="preserve"> inak odo dňa, keď bolo toto rozhodnutie prijaté, ak ide o zrušenie spoločnosti s likvidáciou, alebo o zrušenie spoločnosti bez likvid</w:t>
      </w:r>
      <w:r>
        <w:rPr>
          <w:rFonts w:ascii="Arial" w:hAnsi="Arial" w:cs="Arial"/>
        </w:rPr>
        <w:t>ácie s právnym nástupcom,“.</w:t>
      </w:r>
    </w:p>
    <w:p w:rsidR="007257C5" w:rsidP="007257C5">
      <w:pPr>
        <w:jc w:val="both"/>
        <w:rPr>
          <w:rFonts w:ascii="ms sans serif" w:hAnsi="ms sans serif" w:cs="Times New Roman"/>
          <w:color w:val="000000"/>
          <w:sz w:val="20"/>
          <w:szCs w:val="20"/>
        </w:rPr>
      </w:pPr>
    </w:p>
    <w:p w:rsidR="007257C5" w:rsidP="007257C5">
      <w:pPr>
        <w:jc w:val="both"/>
        <w:rPr>
          <w:rFonts w:ascii="Arial" w:hAnsi="Arial" w:cs="Arial"/>
        </w:rPr>
      </w:pPr>
      <w:r>
        <w:rPr>
          <w:rFonts w:ascii="Arial" w:hAnsi="Arial" w:cs="Arial"/>
          <w:b/>
        </w:rPr>
        <w:t>10</w:t>
      </w:r>
      <w:r w:rsidRPr="00324307">
        <w:rPr>
          <w:rFonts w:ascii="Arial" w:hAnsi="Arial" w:cs="Arial"/>
          <w:b/>
        </w:rPr>
        <w:t xml:space="preserve">. </w:t>
      </w:r>
      <w:r>
        <w:rPr>
          <w:rFonts w:ascii="Arial" w:hAnsi="Arial" w:cs="Arial"/>
        </w:rPr>
        <w:t>V § 68 ods. 6</w:t>
      </w:r>
      <w:r>
        <w:rPr>
          <w:rFonts w:ascii="Arial" w:hAnsi="Arial" w:cs="Arial"/>
        </w:rPr>
        <w:t xml:space="preserve"> písmeno f) sa za slovo „listín“ vkladá slovo „schválenú“.</w:t>
      </w:r>
    </w:p>
    <w:p w:rsidR="007257C5" w:rsidP="007257C5">
      <w:pPr>
        <w:jc w:val="both"/>
        <w:rPr>
          <w:rFonts w:ascii="Arial" w:hAnsi="Arial" w:cs="Arial"/>
        </w:rPr>
      </w:pPr>
    </w:p>
    <w:p w:rsidR="007257C5" w:rsidRPr="00C50445" w:rsidP="007257C5">
      <w:pPr>
        <w:rPr>
          <w:rFonts w:ascii="Arial" w:hAnsi="Arial" w:cs="Arial"/>
        </w:rPr>
      </w:pPr>
      <w:r>
        <w:rPr>
          <w:rFonts w:ascii="Arial" w:hAnsi="Arial" w:cs="Arial"/>
          <w:b/>
        </w:rPr>
        <w:t>11</w:t>
      </w:r>
      <w:r w:rsidRPr="00C50445">
        <w:rPr>
          <w:rFonts w:ascii="Arial" w:hAnsi="Arial" w:cs="Arial"/>
          <w:b/>
        </w:rPr>
        <w:t>.</w:t>
      </w:r>
      <w:r w:rsidRPr="00C50445">
        <w:rPr>
          <w:rFonts w:ascii="Arial" w:hAnsi="Arial" w:cs="Arial"/>
        </w:rPr>
        <w:t xml:space="preserve"> V § 69 ods. 6 </w:t>
      </w:r>
      <w:r>
        <w:rPr>
          <w:rFonts w:ascii="Arial" w:hAnsi="Arial" w:cs="Arial"/>
        </w:rPr>
        <w:t xml:space="preserve">v úvodnej vete </w:t>
      </w:r>
      <w:r w:rsidRPr="00C50445">
        <w:rPr>
          <w:rFonts w:ascii="Arial" w:hAnsi="Arial" w:cs="Arial"/>
        </w:rPr>
        <w:t>sa za slovo „schválenie“ vkladá slovo „návrhu“.</w:t>
      </w:r>
    </w:p>
    <w:p w:rsidR="007257C5" w:rsidRPr="00C50445" w:rsidP="007257C5">
      <w:pPr>
        <w:rPr>
          <w:rFonts w:ascii="Arial" w:hAnsi="Arial" w:cs="Arial"/>
        </w:rPr>
      </w:pPr>
    </w:p>
    <w:p w:rsidR="007257C5" w:rsidRPr="00C50445" w:rsidP="007257C5">
      <w:pPr>
        <w:rPr>
          <w:rFonts w:ascii="Arial" w:hAnsi="Arial" w:cs="Arial"/>
        </w:rPr>
      </w:pPr>
      <w:r>
        <w:rPr>
          <w:rFonts w:ascii="Arial" w:hAnsi="Arial" w:cs="Arial"/>
          <w:b/>
        </w:rPr>
        <w:t>12</w:t>
      </w:r>
      <w:r w:rsidRPr="00C50445">
        <w:rPr>
          <w:rFonts w:ascii="Arial" w:hAnsi="Arial" w:cs="Arial"/>
          <w:b/>
        </w:rPr>
        <w:t>.</w:t>
      </w:r>
      <w:r w:rsidRPr="00C50445">
        <w:rPr>
          <w:rFonts w:ascii="Arial" w:hAnsi="Arial" w:cs="Arial"/>
        </w:rPr>
        <w:t xml:space="preserve"> V § 69 ods. 6 písm</w:t>
      </w:r>
      <w:r>
        <w:rPr>
          <w:rFonts w:ascii="Arial" w:hAnsi="Arial" w:cs="Arial"/>
        </w:rPr>
        <w:t>.</w:t>
      </w:r>
      <w:r w:rsidRPr="00C50445">
        <w:rPr>
          <w:rFonts w:ascii="Arial" w:hAnsi="Arial" w:cs="Arial"/>
        </w:rPr>
        <w:t xml:space="preserve"> b) sa slová „zanikajúcich spoločností“ nahrádzajú slovami „spoločností podieľajúcich sa na splynutí alebo zlúčení spoločností“.</w:t>
      </w:r>
    </w:p>
    <w:p w:rsidR="007257C5" w:rsidP="007257C5">
      <w:pPr>
        <w:jc w:val="both"/>
        <w:rPr>
          <w:rFonts w:ascii="Arial" w:hAnsi="Arial" w:cs="Arial"/>
        </w:rPr>
      </w:pPr>
    </w:p>
    <w:p w:rsidR="007257C5" w:rsidRPr="00C50445" w:rsidP="007257C5">
      <w:pPr>
        <w:rPr>
          <w:rFonts w:ascii="Arial" w:hAnsi="Arial" w:cs="Arial"/>
        </w:rPr>
      </w:pPr>
      <w:r>
        <w:rPr>
          <w:rFonts w:ascii="Arial" w:hAnsi="Arial" w:cs="Arial"/>
          <w:b/>
        </w:rPr>
        <w:t>13</w:t>
      </w:r>
      <w:r w:rsidRPr="00C50445">
        <w:rPr>
          <w:rFonts w:ascii="Arial" w:hAnsi="Arial" w:cs="Arial"/>
          <w:b/>
        </w:rPr>
        <w:t>.</w:t>
      </w:r>
      <w:r w:rsidRPr="00C50445">
        <w:rPr>
          <w:rFonts w:ascii="Arial" w:hAnsi="Arial" w:cs="Arial"/>
        </w:rPr>
        <w:t xml:space="preserve"> V § 69 ods. 7 sa za slovo „schválenie“ vkladá slovo „návrhu“.</w:t>
      </w:r>
    </w:p>
    <w:p w:rsidR="007257C5" w:rsidRPr="00C50445" w:rsidP="007257C5">
      <w:pPr>
        <w:rPr>
          <w:rFonts w:ascii="Arial" w:hAnsi="Arial" w:cs="Arial"/>
        </w:rPr>
      </w:pPr>
    </w:p>
    <w:p w:rsidR="007257C5" w:rsidRPr="00101FB1" w:rsidP="007257C5">
      <w:pPr>
        <w:jc w:val="both"/>
        <w:rPr>
          <w:rFonts w:ascii="Arial" w:hAnsi="Arial" w:cs="Arial"/>
        </w:rPr>
      </w:pPr>
      <w:r>
        <w:rPr>
          <w:rFonts w:ascii="Arial" w:hAnsi="Arial" w:cs="Arial"/>
          <w:b/>
        </w:rPr>
        <w:t>14</w:t>
      </w:r>
      <w:r w:rsidRPr="00101FB1">
        <w:rPr>
          <w:rFonts w:ascii="Arial" w:hAnsi="Arial" w:cs="Arial"/>
          <w:b/>
        </w:rPr>
        <w:t>.</w:t>
      </w:r>
      <w:r w:rsidRPr="00101FB1">
        <w:rPr>
          <w:rFonts w:ascii="Arial" w:hAnsi="Arial" w:cs="Arial"/>
        </w:rPr>
        <w:t xml:space="preserve"> </w:t>
      </w:r>
      <w:r>
        <w:rPr>
          <w:rFonts w:ascii="Arial" w:hAnsi="Arial" w:cs="Arial"/>
        </w:rPr>
        <w:t xml:space="preserve">V </w:t>
      </w:r>
      <w:r w:rsidRPr="00101FB1">
        <w:rPr>
          <w:rFonts w:ascii="Arial" w:hAnsi="Arial" w:cs="Arial"/>
        </w:rPr>
        <w:t>§ 69 odsek 8 znie:</w:t>
      </w:r>
    </w:p>
    <w:p w:rsidR="007257C5" w:rsidRPr="00093A3E" w:rsidP="007257C5">
      <w:pPr>
        <w:jc w:val="both"/>
        <w:rPr>
          <w:rFonts w:ascii="Arial" w:hAnsi="Arial" w:cs="Arial"/>
          <w:b/>
        </w:rPr>
      </w:pPr>
      <w:r w:rsidRPr="00093A3E">
        <w:rPr>
          <w:rFonts w:ascii="Arial" w:hAnsi="Arial" w:cs="Arial"/>
        </w:rPr>
        <w:t>„</w:t>
      </w:r>
      <w:r w:rsidRPr="00093A3E">
        <w:rPr>
          <w:rStyle w:val="Strong"/>
          <w:rFonts w:ascii="Arial" w:hAnsi="Arial" w:cs="Arial"/>
          <w:b w:val="0"/>
          <w:iCs/>
        </w:rPr>
        <w:t> (8) V návrhu zmluvy o splynutí alebo zmluvy o zlúčení možno dohodnúť, že niektorí spoločníci zanikajúcich spoločností sa nestanú spoločníkmi nástupn</w:t>
      </w:r>
      <w:r>
        <w:rPr>
          <w:rStyle w:val="Strong"/>
          <w:rFonts w:ascii="Arial" w:hAnsi="Arial" w:cs="Arial"/>
          <w:b w:val="0"/>
          <w:iCs/>
        </w:rPr>
        <w:t>í</w:t>
      </w:r>
      <w:r w:rsidRPr="00093A3E">
        <w:rPr>
          <w:rStyle w:val="Strong"/>
          <w:rFonts w:ascii="Arial" w:hAnsi="Arial" w:cs="Arial"/>
          <w:b w:val="0"/>
          <w:iCs/>
        </w:rPr>
        <w:t>ckej spoločnosti; obdobné právo majú i spoločníci spoločnosti</w:t>
      </w:r>
      <w:r>
        <w:rPr>
          <w:rStyle w:val="Strong"/>
          <w:rFonts w:ascii="Arial" w:hAnsi="Arial" w:cs="Arial"/>
          <w:b w:val="0"/>
          <w:iCs/>
        </w:rPr>
        <w:t>,</w:t>
      </w:r>
      <w:r w:rsidRPr="00093A3E">
        <w:rPr>
          <w:rStyle w:val="Strong"/>
          <w:rFonts w:ascii="Arial" w:hAnsi="Arial" w:cs="Arial"/>
          <w:b w:val="0"/>
          <w:iCs/>
        </w:rPr>
        <w:t xml:space="preserve"> na ktorú prechádza imanie zanikajúcich spoločností. Nástupnícka spoločnosť je povinná spoločníkom vyplatiť vyrovnací podiel. Na platnosť tejto dohody sa vyžaduje súhlas dotknutých spoločníkov.</w:t>
      </w:r>
      <w:r>
        <w:rPr>
          <w:rStyle w:val="Strong"/>
          <w:rFonts w:ascii="Arial" w:hAnsi="Arial" w:cs="Arial"/>
          <w:b w:val="0"/>
          <w:iCs/>
        </w:rPr>
        <w:t>“.</w:t>
      </w:r>
      <w:r w:rsidRPr="00093A3E">
        <w:rPr>
          <w:rStyle w:val="Strong"/>
          <w:rFonts w:ascii="Arial" w:hAnsi="Arial" w:cs="Arial"/>
          <w:b w:val="0"/>
          <w:iCs/>
        </w:rPr>
        <w:t xml:space="preserve">  </w:t>
      </w:r>
    </w:p>
    <w:p w:rsidR="007257C5" w:rsidRPr="00093A3E" w:rsidP="007257C5">
      <w:pPr>
        <w:jc w:val="both"/>
        <w:rPr>
          <w:rFonts w:ascii="Times New Roman" w:hAnsi="Times New Roman" w:cs="Times New Roman"/>
        </w:rPr>
      </w:pPr>
    </w:p>
    <w:p w:rsidR="007257C5" w:rsidRPr="005526A7" w:rsidP="007257C5">
      <w:pPr>
        <w:rPr>
          <w:rFonts w:ascii="Arial" w:hAnsi="Arial" w:cs="Arial"/>
        </w:rPr>
      </w:pPr>
      <w:r>
        <w:rPr>
          <w:rFonts w:ascii="Arial" w:hAnsi="Arial" w:cs="Arial"/>
          <w:b/>
        </w:rPr>
        <w:t>15</w:t>
      </w:r>
      <w:r w:rsidRPr="005526A7">
        <w:rPr>
          <w:rFonts w:ascii="Arial" w:hAnsi="Arial" w:cs="Arial"/>
          <w:b/>
        </w:rPr>
        <w:t>.</w:t>
      </w:r>
      <w:r w:rsidRPr="005526A7">
        <w:rPr>
          <w:rFonts w:ascii="Arial" w:hAnsi="Arial" w:cs="Arial"/>
        </w:rPr>
        <w:t xml:space="preserve"> V § 69 ods. 10 sa za slovo „súčasťou“ vkladá slovo „návrhu“ a slová „spolu so zmluvou“ </w:t>
      </w:r>
      <w:r>
        <w:rPr>
          <w:rFonts w:ascii="Arial" w:hAnsi="Arial" w:cs="Arial"/>
        </w:rPr>
        <w:t xml:space="preserve">sa </w:t>
      </w:r>
      <w:r w:rsidRPr="005526A7">
        <w:rPr>
          <w:rFonts w:ascii="Arial" w:hAnsi="Arial" w:cs="Arial"/>
        </w:rPr>
        <w:t>nahrádzajú slovami „spolu s návrhom zmluvy“.</w:t>
      </w:r>
    </w:p>
    <w:p w:rsidR="007257C5" w:rsidP="007257C5">
      <w:pPr>
        <w:jc w:val="both"/>
        <w:rPr>
          <w:rFonts w:ascii="Arial" w:hAnsi="Arial" w:cs="Arial"/>
        </w:rPr>
      </w:pPr>
    </w:p>
    <w:p w:rsidR="007257C5" w:rsidP="007257C5">
      <w:pPr>
        <w:jc w:val="both"/>
        <w:rPr>
          <w:rFonts w:ascii="Arial" w:hAnsi="Arial" w:cs="Arial"/>
        </w:rPr>
      </w:pPr>
      <w:r>
        <w:rPr>
          <w:rFonts w:ascii="Arial" w:hAnsi="Arial" w:cs="Arial"/>
          <w:b/>
        </w:rPr>
        <w:t>16</w:t>
      </w:r>
      <w:r w:rsidRPr="00517C82">
        <w:rPr>
          <w:rFonts w:ascii="Arial" w:hAnsi="Arial" w:cs="Arial"/>
          <w:b/>
        </w:rPr>
        <w:t>.</w:t>
      </w:r>
      <w:r>
        <w:rPr>
          <w:rFonts w:ascii="Arial" w:hAnsi="Arial" w:cs="Arial"/>
        </w:rPr>
        <w:t xml:space="preserve"> § 69 sa dopĺňa odsekom 11, ktorý znie:</w:t>
      </w:r>
    </w:p>
    <w:p w:rsidR="007257C5" w:rsidRPr="00BE7FE2" w:rsidP="007257C5">
      <w:pPr>
        <w:jc w:val="both"/>
        <w:rPr>
          <w:rFonts w:ascii="Arial" w:hAnsi="Arial" w:cs="Arial"/>
        </w:rPr>
      </w:pPr>
      <w:r>
        <w:rPr>
          <w:rFonts w:ascii="Arial" w:hAnsi="Arial" w:cs="Arial"/>
        </w:rPr>
        <w:t>„(11) Týmto zákonom nie sú dotknuté požiadavky podľa osobitných zákonov vzťahujúce sa na zlúčenie, splynutie alebo rozdelenie spoločností, ktoré vykonávajú činnosti podľa osobitných zákonov.“.</w:t>
      </w:r>
    </w:p>
    <w:p w:rsidR="007257C5" w:rsidP="007257C5">
      <w:pPr>
        <w:rPr>
          <w:rFonts w:ascii="Arial" w:hAnsi="Arial" w:cs="Arial"/>
        </w:rPr>
      </w:pPr>
    </w:p>
    <w:p w:rsidR="007257C5" w:rsidRPr="005E551D" w:rsidP="007257C5">
      <w:pPr>
        <w:pStyle w:val="BodyText"/>
        <w:jc w:val="left"/>
        <w:rPr>
          <w:rFonts w:ascii="Arial" w:hAnsi="Arial" w:cs="Arial"/>
          <w:color w:val="000000"/>
          <w:sz w:val="24"/>
          <w:szCs w:val="24"/>
        </w:rPr>
      </w:pPr>
      <w:r>
        <w:rPr>
          <w:rFonts w:ascii="Arial" w:hAnsi="Arial" w:cs="Arial"/>
          <w:b/>
          <w:sz w:val="24"/>
          <w:szCs w:val="24"/>
        </w:rPr>
        <w:t>17</w:t>
      </w:r>
      <w:r w:rsidRPr="005E551D">
        <w:rPr>
          <w:rFonts w:ascii="Arial" w:hAnsi="Arial" w:cs="Arial"/>
          <w:b/>
          <w:sz w:val="24"/>
          <w:szCs w:val="24"/>
        </w:rPr>
        <w:t>.</w:t>
      </w:r>
      <w:r w:rsidRPr="005E551D">
        <w:rPr>
          <w:rFonts w:ascii="Arial" w:hAnsi="Arial" w:cs="Arial"/>
          <w:sz w:val="24"/>
          <w:szCs w:val="24"/>
        </w:rPr>
        <w:t xml:space="preserve"> </w:t>
      </w:r>
      <w:r w:rsidRPr="005E551D">
        <w:rPr>
          <w:rFonts w:ascii="Arial" w:hAnsi="Arial" w:cs="Arial"/>
          <w:color w:val="000000"/>
          <w:sz w:val="24"/>
          <w:szCs w:val="24"/>
        </w:rPr>
        <w:t xml:space="preserve">Za § 69a sa vkladá § 69aa, ktorý </w:t>
      </w:r>
      <w:r>
        <w:rPr>
          <w:rFonts w:ascii="Arial" w:hAnsi="Arial" w:cs="Arial"/>
          <w:color w:val="000000"/>
          <w:sz w:val="24"/>
          <w:szCs w:val="24"/>
        </w:rPr>
        <w:t xml:space="preserve">vrátane nadpisu </w:t>
      </w:r>
      <w:r w:rsidRPr="005E551D">
        <w:rPr>
          <w:rFonts w:ascii="Arial" w:hAnsi="Arial" w:cs="Arial"/>
          <w:color w:val="000000"/>
          <w:sz w:val="24"/>
          <w:szCs w:val="24"/>
        </w:rPr>
        <w:t xml:space="preserve">znie: </w:t>
      </w:r>
    </w:p>
    <w:p w:rsidR="007257C5" w:rsidRPr="005E551D" w:rsidP="007257C5">
      <w:pPr>
        <w:pStyle w:val="BodyText"/>
        <w:rPr>
          <w:rFonts w:ascii="Arial" w:hAnsi="Arial" w:cs="Arial"/>
          <w:color w:val="000000"/>
          <w:sz w:val="24"/>
          <w:szCs w:val="24"/>
        </w:rPr>
      </w:pPr>
    </w:p>
    <w:p w:rsidR="007257C5" w:rsidRPr="005E551D" w:rsidP="007257C5">
      <w:pPr>
        <w:jc w:val="center"/>
        <w:rPr>
          <w:rFonts w:ascii="Arial" w:hAnsi="Arial" w:cs="Arial"/>
          <w:bCs/>
          <w:iCs/>
          <w:color w:val="000000"/>
        </w:rPr>
      </w:pPr>
      <w:r w:rsidRPr="005E551D">
        <w:rPr>
          <w:rFonts w:ascii="Arial" w:hAnsi="Arial" w:cs="Arial"/>
          <w:bCs/>
          <w:iCs/>
          <w:color w:val="000000"/>
        </w:rPr>
        <w:t>„§ 69aa</w:t>
      </w:r>
    </w:p>
    <w:p w:rsidR="007257C5" w:rsidRPr="000351E9" w:rsidP="007257C5">
      <w:pPr>
        <w:jc w:val="center"/>
        <w:rPr>
          <w:rFonts w:ascii="Arial" w:hAnsi="Arial" w:cs="Arial"/>
          <w:bCs/>
          <w:iCs/>
          <w:color w:val="000000"/>
        </w:rPr>
      </w:pPr>
      <w:r w:rsidRPr="005E551D">
        <w:rPr>
          <w:rFonts w:ascii="Arial" w:hAnsi="Arial" w:cs="Arial"/>
          <w:bCs/>
          <w:iCs/>
          <w:color w:val="000000"/>
        </w:rPr>
        <w:t xml:space="preserve">Cezhraničné zlúčenie alebo </w:t>
      </w:r>
      <w:r>
        <w:rPr>
          <w:rFonts w:ascii="Arial" w:hAnsi="Arial" w:cs="Arial"/>
          <w:bCs/>
          <w:iCs/>
          <w:color w:val="000000"/>
        </w:rPr>
        <w:t xml:space="preserve">cezhraničné </w:t>
      </w:r>
      <w:r w:rsidRPr="005E551D">
        <w:rPr>
          <w:rFonts w:ascii="Arial" w:hAnsi="Arial" w:cs="Arial"/>
          <w:bCs/>
          <w:iCs/>
          <w:color w:val="000000"/>
        </w:rPr>
        <w:t xml:space="preserve">splynutie </w:t>
      </w:r>
      <w:r w:rsidRPr="000351E9">
        <w:rPr>
          <w:rFonts w:ascii="Arial" w:hAnsi="Arial" w:cs="Arial"/>
          <w:bCs/>
          <w:iCs/>
          <w:color w:val="000000"/>
        </w:rPr>
        <w:t xml:space="preserve">spoločností </w:t>
      </w:r>
      <w:r w:rsidRPr="000351E9">
        <w:rPr>
          <w:rFonts w:ascii="Arial" w:hAnsi="Arial" w:cs="Arial"/>
        </w:rPr>
        <w:t>na území štátov Európskeho hospodárskeho priestoru</w:t>
      </w:r>
    </w:p>
    <w:p w:rsidR="007257C5" w:rsidRPr="005E551D" w:rsidP="007257C5">
      <w:pPr>
        <w:rPr>
          <w:rFonts w:ascii="Arial" w:hAnsi="Arial" w:cs="Arial"/>
          <w:bCs/>
          <w:iCs/>
          <w:color w:val="000000"/>
        </w:rPr>
      </w:pPr>
    </w:p>
    <w:p w:rsidR="007257C5" w:rsidP="007257C5">
      <w:pPr>
        <w:rPr>
          <w:rFonts w:ascii="Arial" w:hAnsi="Arial" w:cs="Arial"/>
          <w:bCs/>
          <w:iCs/>
          <w:color w:val="000000"/>
        </w:rPr>
      </w:pPr>
      <w:r w:rsidRPr="005E551D">
        <w:rPr>
          <w:rFonts w:ascii="Arial" w:hAnsi="Arial" w:cs="Arial"/>
          <w:bCs/>
          <w:iCs/>
          <w:color w:val="000000"/>
        </w:rPr>
        <w:t xml:space="preserve">(1)  Na  účely </w:t>
      </w:r>
      <w:r>
        <w:rPr>
          <w:rFonts w:ascii="Arial" w:hAnsi="Arial" w:cs="Arial"/>
          <w:bCs/>
          <w:iCs/>
          <w:color w:val="000000"/>
        </w:rPr>
        <w:t>cezh</w:t>
      </w:r>
      <w:r w:rsidRPr="005E551D">
        <w:rPr>
          <w:rFonts w:ascii="Arial" w:hAnsi="Arial" w:cs="Arial"/>
          <w:bCs/>
          <w:iCs/>
          <w:color w:val="000000"/>
        </w:rPr>
        <w:t xml:space="preserve">raničného zlúčenia alebo </w:t>
      </w:r>
      <w:r>
        <w:rPr>
          <w:rFonts w:ascii="Arial" w:hAnsi="Arial" w:cs="Arial"/>
          <w:bCs/>
          <w:iCs/>
          <w:color w:val="000000"/>
        </w:rPr>
        <w:t xml:space="preserve">cezhraničného </w:t>
      </w:r>
      <w:r w:rsidRPr="005E551D">
        <w:rPr>
          <w:rFonts w:ascii="Arial" w:hAnsi="Arial" w:cs="Arial"/>
          <w:bCs/>
          <w:iCs/>
          <w:color w:val="000000"/>
        </w:rPr>
        <w:t xml:space="preserve">splynutia spoločností  </w:t>
      </w:r>
    </w:p>
    <w:p w:rsidR="007257C5" w:rsidRPr="005E551D" w:rsidP="007257C5">
      <w:pPr>
        <w:rPr>
          <w:rFonts w:ascii="Arial" w:hAnsi="Arial" w:cs="Arial"/>
          <w:bCs/>
          <w:iCs/>
          <w:color w:val="000000"/>
        </w:rPr>
      </w:pPr>
    </w:p>
    <w:p w:rsidR="007257C5" w:rsidRPr="005E551D" w:rsidP="007257C5">
      <w:pPr>
        <w:numPr>
          <w:ilvl w:val="0"/>
          <w:numId w:val="1"/>
        </w:numPr>
        <w:tabs>
          <w:tab w:val="left" w:pos="1080"/>
        </w:tabs>
        <w:jc w:val="both"/>
        <w:rPr>
          <w:rFonts w:ascii="Arial" w:hAnsi="Arial" w:cs="Arial"/>
          <w:bCs/>
          <w:iCs/>
          <w:color w:val="000000"/>
        </w:rPr>
      </w:pPr>
      <w:r w:rsidRPr="005E551D">
        <w:rPr>
          <w:rFonts w:ascii="Arial" w:hAnsi="Arial" w:cs="Arial"/>
          <w:bCs/>
          <w:iCs/>
        </w:rPr>
        <w:t>členský štát</w:t>
      </w:r>
      <w:r>
        <w:rPr>
          <w:rFonts w:ascii="Arial" w:hAnsi="Arial" w:cs="Arial"/>
          <w:bCs/>
          <w:iCs/>
        </w:rPr>
        <w:t xml:space="preserve"> je </w:t>
      </w:r>
      <w:r w:rsidRPr="005E551D">
        <w:rPr>
          <w:rFonts w:ascii="Arial" w:hAnsi="Arial" w:cs="Arial"/>
          <w:bCs/>
          <w:iCs/>
        </w:rPr>
        <w:t xml:space="preserve">členský štát </w:t>
      </w:r>
      <w:r>
        <w:rPr>
          <w:rFonts w:ascii="Arial" w:hAnsi="Arial" w:cs="Arial"/>
          <w:bCs/>
          <w:iCs/>
        </w:rPr>
        <w:t>Európskej únie</w:t>
      </w:r>
      <w:r w:rsidRPr="005E551D">
        <w:rPr>
          <w:rFonts w:ascii="Arial" w:hAnsi="Arial" w:cs="Arial"/>
          <w:bCs/>
          <w:iCs/>
        </w:rPr>
        <w:t xml:space="preserve"> alebo zmluvný štát Dohody o Európskom hospodárskom </w:t>
      </w:r>
      <w:r w:rsidRPr="005E551D">
        <w:rPr>
          <w:rFonts w:ascii="Arial" w:hAnsi="Arial" w:cs="Arial"/>
          <w:bCs/>
          <w:iCs/>
        </w:rPr>
        <w:t>priestore</w:t>
      </w:r>
      <w:r>
        <w:rPr>
          <w:rFonts w:ascii="Arial" w:hAnsi="Arial" w:cs="Arial"/>
          <w:bCs/>
          <w:iCs/>
        </w:rPr>
        <w:t>,</w:t>
      </w:r>
    </w:p>
    <w:p w:rsidR="007257C5" w:rsidRPr="005E551D" w:rsidP="007257C5">
      <w:pPr>
        <w:numPr>
          <w:ilvl w:val="0"/>
          <w:numId w:val="1"/>
        </w:numPr>
        <w:tabs>
          <w:tab w:val="left" w:pos="1080"/>
        </w:tabs>
        <w:jc w:val="both"/>
        <w:rPr>
          <w:rFonts w:ascii="Arial" w:hAnsi="Arial" w:cs="Arial"/>
          <w:bCs/>
          <w:iCs/>
          <w:color w:val="000000"/>
        </w:rPr>
      </w:pPr>
      <w:r w:rsidRPr="005E551D">
        <w:rPr>
          <w:rFonts w:ascii="Arial" w:hAnsi="Arial" w:cs="Arial"/>
          <w:bCs/>
          <w:iCs/>
          <w:color w:val="000000"/>
        </w:rPr>
        <w:t>slovensk</w:t>
      </w:r>
      <w:r>
        <w:rPr>
          <w:rFonts w:ascii="Arial" w:hAnsi="Arial" w:cs="Arial"/>
          <w:bCs/>
          <w:iCs/>
          <w:color w:val="000000"/>
        </w:rPr>
        <w:t>á</w:t>
      </w:r>
      <w:r w:rsidRPr="005E551D">
        <w:rPr>
          <w:rFonts w:ascii="Arial" w:hAnsi="Arial" w:cs="Arial"/>
          <w:bCs/>
          <w:iCs/>
          <w:color w:val="000000"/>
        </w:rPr>
        <w:t xml:space="preserve"> zúčastnen</w:t>
      </w:r>
      <w:r>
        <w:rPr>
          <w:rFonts w:ascii="Arial" w:hAnsi="Arial" w:cs="Arial"/>
          <w:bCs/>
          <w:iCs/>
          <w:color w:val="000000"/>
        </w:rPr>
        <w:t>á</w:t>
      </w:r>
      <w:r w:rsidRPr="005E551D">
        <w:rPr>
          <w:rFonts w:ascii="Arial" w:hAnsi="Arial" w:cs="Arial"/>
          <w:bCs/>
          <w:iCs/>
          <w:color w:val="000000"/>
        </w:rPr>
        <w:t xml:space="preserve"> spoločnosť</w:t>
      </w:r>
      <w:r>
        <w:rPr>
          <w:rFonts w:ascii="Arial" w:hAnsi="Arial" w:cs="Arial"/>
          <w:bCs/>
          <w:iCs/>
          <w:color w:val="000000"/>
        </w:rPr>
        <w:t xml:space="preserve"> je</w:t>
      </w:r>
      <w:r w:rsidRPr="005E551D">
        <w:rPr>
          <w:rFonts w:ascii="Arial" w:hAnsi="Arial" w:cs="Arial"/>
          <w:bCs/>
          <w:iCs/>
          <w:color w:val="000000"/>
        </w:rPr>
        <w:t xml:space="preserve"> spoločnosť so sídlom na území Slovenskej republiky, </w:t>
      </w:r>
    </w:p>
    <w:p w:rsidR="007257C5" w:rsidP="007257C5">
      <w:pPr>
        <w:numPr>
          <w:ilvl w:val="0"/>
          <w:numId w:val="1"/>
        </w:numPr>
        <w:tabs>
          <w:tab w:val="left" w:pos="1080"/>
        </w:tabs>
        <w:jc w:val="both"/>
        <w:rPr>
          <w:rFonts w:ascii="Arial" w:hAnsi="Arial" w:cs="Arial"/>
          <w:bCs/>
          <w:iCs/>
          <w:color w:val="000000"/>
        </w:rPr>
      </w:pPr>
      <w:r w:rsidRPr="005E551D">
        <w:rPr>
          <w:rFonts w:ascii="Arial" w:hAnsi="Arial" w:cs="Arial"/>
          <w:bCs/>
          <w:iCs/>
          <w:color w:val="000000"/>
        </w:rPr>
        <w:t>zahraničn</w:t>
      </w:r>
      <w:r>
        <w:rPr>
          <w:rFonts w:ascii="Arial" w:hAnsi="Arial" w:cs="Arial"/>
          <w:bCs/>
          <w:iCs/>
          <w:color w:val="000000"/>
        </w:rPr>
        <w:t>á</w:t>
      </w:r>
      <w:r w:rsidRPr="005E551D">
        <w:rPr>
          <w:rFonts w:ascii="Arial" w:hAnsi="Arial" w:cs="Arial"/>
          <w:bCs/>
          <w:iCs/>
          <w:color w:val="000000"/>
        </w:rPr>
        <w:t xml:space="preserve"> zúčastnen</w:t>
      </w:r>
      <w:r>
        <w:rPr>
          <w:rFonts w:ascii="Arial" w:hAnsi="Arial" w:cs="Arial"/>
          <w:bCs/>
          <w:iCs/>
          <w:color w:val="000000"/>
        </w:rPr>
        <w:t>á</w:t>
      </w:r>
      <w:r w:rsidRPr="005E551D">
        <w:rPr>
          <w:rFonts w:ascii="Arial" w:hAnsi="Arial" w:cs="Arial"/>
          <w:bCs/>
          <w:iCs/>
          <w:color w:val="000000"/>
        </w:rPr>
        <w:t xml:space="preserve"> spoločnosť</w:t>
      </w:r>
      <w:r>
        <w:rPr>
          <w:rFonts w:ascii="Arial" w:hAnsi="Arial" w:cs="Arial"/>
          <w:bCs/>
          <w:iCs/>
          <w:color w:val="000000"/>
        </w:rPr>
        <w:t xml:space="preserve"> je</w:t>
      </w:r>
      <w:r w:rsidRPr="005E551D">
        <w:rPr>
          <w:rFonts w:ascii="Arial" w:hAnsi="Arial" w:cs="Arial"/>
          <w:bCs/>
          <w:iCs/>
          <w:color w:val="000000"/>
        </w:rPr>
        <w:t xml:space="preserve"> spoločnosť  so sídlom na území iného členského štátu,</w:t>
      </w:r>
    </w:p>
    <w:p w:rsidR="007257C5" w:rsidRPr="005E551D" w:rsidP="007257C5">
      <w:pPr>
        <w:numPr>
          <w:ilvl w:val="0"/>
          <w:numId w:val="1"/>
        </w:numPr>
        <w:tabs>
          <w:tab w:val="left" w:pos="1080"/>
        </w:tabs>
        <w:jc w:val="both"/>
        <w:rPr>
          <w:rFonts w:ascii="Arial" w:hAnsi="Arial" w:cs="Arial"/>
          <w:bCs/>
          <w:iCs/>
          <w:color w:val="000000"/>
        </w:rPr>
      </w:pPr>
      <w:r w:rsidRPr="005E551D">
        <w:rPr>
          <w:rFonts w:ascii="Arial" w:hAnsi="Arial" w:cs="Arial"/>
          <w:bCs/>
          <w:iCs/>
        </w:rPr>
        <w:t>zúčastnen</w:t>
      </w:r>
      <w:r>
        <w:rPr>
          <w:rFonts w:ascii="Arial" w:hAnsi="Arial" w:cs="Arial"/>
          <w:bCs/>
          <w:iCs/>
        </w:rPr>
        <w:t>á</w:t>
      </w:r>
      <w:r w:rsidRPr="005E551D">
        <w:rPr>
          <w:rFonts w:ascii="Arial" w:hAnsi="Arial" w:cs="Arial"/>
          <w:bCs/>
          <w:iCs/>
        </w:rPr>
        <w:t xml:space="preserve"> spoločnosť</w:t>
      </w:r>
      <w:r>
        <w:rPr>
          <w:rFonts w:ascii="Arial" w:hAnsi="Arial" w:cs="Arial"/>
          <w:bCs/>
          <w:iCs/>
        </w:rPr>
        <w:t xml:space="preserve"> je</w:t>
      </w:r>
      <w:r w:rsidRPr="005E551D">
        <w:rPr>
          <w:rFonts w:ascii="Arial" w:hAnsi="Arial" w:cs="Arial"/>
          <w:bCs/>
          <w:iCs/>
        </w:rPr>
        <w:t xml:space="preserve"> slovenská zúčastnená spoločnosť alebo zahraničná zúčastnená spoločnosť</w:t>
      </w:r>
      <w:r>
        <w:rPr>
          <w:rFonts w:ascii="Arial" w:hAnsi="Arial" w:cs="Arial"/>
          <w:bCs/>
          <w:iCs/>
        </w:rPr>
        <w:t>,</w:t>
      </w:r>
    </w:p>
    <w:p w:rsidR="007257C5" w:rsidRPr="005E551D" w:rsidP="007257C5">
      <w:pPr>
        <w:numPr>
          <w:ilvl w:val="0"/>
          <w:numId w:val="1"/>
        </w:numPr>
        <w:tabs>
          <w:tab w:val="left" w:pos="1080"/>
        </w:tabs>
        <w:jc w:val="both"/>
        <w:rPr>
          <w:rFonts w:ascii="Arial" w:hAnsi="Arial" w:cs="Arial"/>
          <w:bCs/>
          <w:iCs/>
          <w:color w:val="000000"/>
        </w:rPr>
      </w:pPr>
      <w:r w:rsidRPr="005E551D">
        <w:rPr>
          <w:rFonts w:ascii="Arial" w:hAnsi="Arial" w:cs="Arial"/>
          <w:bCs/>
          <w:iCs/>
          <w:color w:val="000000"/>
        </w:rPr>
        <w:t>cezhraničn</w:t>
      </w:r>
      <w:r>
        <w:rPr>
          <w:rFonts w:ascii="Arial" w:hAnsi="Arial" w:cs="Arial"/>
          <w:bCs/>
          <w:iCs/>
          <w:color w:val="000000"/>
        </w:rPr>
        <w:t>é</w:t>
      </w:r>
      <w:r w:rsidRPr="005E551D">
        <w:rPr>
          <w:rFonts w:ascii="Arial" w:hAnsi="Arial" w:cs="Arial"/>
          <w:bCs/>
          <w:iCs/>
          <w:color w:val="000000"/>
        </w:rPr>
        <w:t xml:space="preserve"> zlúčen</w:t>
      </w:r>
      <w:r>
        <w:rPr>
          <w:rFonts w:ascii="Arial" w:hAnsi="Arial" w:cs="Arial"/>
          <w:bCs/>
          <w:iCs/>
          <w:color w:val="000000"/>
        </w:rPr>
        <w:t>ie</w:t>
      </w:r>
      <w:r w:rsidRPr="005E551D">
        <w:rPr>
          <w:rFonts w:ascii="Arial" w:hAnsi="Arial" w:cs="Arial"/>
          <w:bCs/>
          <w:iCs/>
          <w:color w:val="000000"/>
        </w:rPr>
        <w:t xml:space="preserve"> alebo</w:t>
      </w:r>
      <w:r>
        <w:rPr>
          <w:rFonts w:ascii="Arial" w:hAnsi="Arial" w:cs="Arial"/>
          <w:bCs/>
          <w:iCs/>
          <w:color w:val="000000"/>
        </w:rPr>
        <w:t xml:space="preserve"> cezhraničné</w:t>
      </w:r>
      <w:r w:rsidRPr="005E551D">
        <w:rPr>
          <w:rFonts w:ascii="Arial" w:hAnsi="Arial" w:cs="Arial"/>
          <w:bCs/>
          <w:iCs/>
          <w:color w:val="000000"/>
        </w:rPr>
        <w:t xml:space="preserve"> splynut</w:t>
      </w:r>
      <w:r>
        <w:rPr>
          <w:rFonts w:ascii="Arial" w:hAnsi="Arial" w:cs="Arial"/>
          <w:bCs/>
          <w:iCs/>
          <w:color w:val="000000"/>
        </w:rPr>
        <w:t>ie</w:t>
      </w:r>
      <w:r w:rsidRPr="005E551D">
        <w:rPr>
          <w:rFonts w:ascii="Arial" w:hAnsi="Arial" w:cs="Arial"/>
          <w:bCs/>
          <w:iCs/>
          <w:color w:val="000000"/>
        </w:rPr>
        <w:t xml:space="preserve"> spoločností </w:t>
      </w:r>
      <w:r>
        <w:rPr>
          <w:rFonts w:ascii="Arial" w:hAnsi="Arial" w:cs="Arial"/>
          <w:bCs/>
          <w:iCs/>
          <w:color w:val="000000"/>
        </w:rPr>
        <w:t xml:space="preserve">je </w:t>
      </w:r>
      <w:r w:rsidRPr="005E551D">
        <w:rPr>
          <w:rFonts w:ascii="Arial" w:hAnsi="Arial" w:cs="Arial"/>
          <w:bCs/>
          <w:iCs/>
          <w:color w:val="000000"/>
        </w:rPr>
        <w:t>zlúčenie alebo splynutie jednej alebo viacerých slovenských zúčastnených spoločností s jednou alebo  viacerými zahraničnými zúčastnenými spoločnosťami</w:t>
      </w:r>
      <w:r>
        <w:rPr>
          <w:rFonts w:ascii="Arial" w:hAnsi="Arial" w:cs="Arial"/>
          <w:bCs/>
          <w:iCs/>
          <w:color w:val="000000"/>
        </w:rPr>
        <w:t>;</w:t>
      </w:r>
      <w:r w:rsidRPr="005E551D">
        <w:rPr>
          <w:rFonts w:ascii="Arial" w:hAnsi="Arial" w:cs="Arial"/>
          <w:bCs/>
          <w:iCs/>
          <w:color w:val="000000"/>
        </w:rPr>
        <w:t xml:space="preserve"> </w:t>
      </w:r>
      <w:r>
        <w:rPr>
          <w:rFonts w:ascii="Arial" w:hAnsi="Arial" w:cs="Arial"/>
          <w:bCs/>
          <w:iCs/>
          <w:color w:val="000000"/>
        </w:rPr>
        <w:t>p</w:t>
      </w:r>
      <w:r w:rsidRPr="005E551D">
        <w:rPr>
          <w:rFonts w:ascii="Arial" w:hAnsi="Arial" w:cs="Arial"/>
          <w:bCs/>
          <w:iCs/>
          <w:color w:val="000000"/>
        </w:rPr>
        <w:t>ri cezhraničnom zlúčení alebo cezhraničnom splynutí spoločností musia mať všetky zanikajúce zúčastnené   spoločnosti a nástupnícka spoločnosť obdobnú právnu formu, ak právne predpisy členských štátov, na území ktorých majú zúčastnené spoločnosti svoje sídla, nepovoľujú zlúčenie alebo splynutie rôznych právnych foriem spoločností.</w:t>
      </w:r>
    </w:p>
    <w:p w:rsidR="007257C5" w:rsidRPr="005E551D" w:rsidP="007257C5">
      <w:pPr>
        <w:ind w:left="720"/>
        <w:jc w:val="both"/>
        <w:rPr>
          <w:rFonts w:ascii="Arial" w:hAnsi="Arial" w:cs="Arial"/>
          <w:bCs/>
          <w:iCs/>
          <w:color w:val="000000"/>
        </w:rPr>
      </w:pPr>
      <w:r w:rsidRPr="005E551D">
        <w:rPr>
          <w:rFonts w:ascii="Arial" w:hAnsi="Arial" w:cs="Arial"/>
          <w:bCs/>
          <w:iCs/>
          <w:color w:val="000000"/>
        </w:rPr>
        <w:t xml:space="preserve">   </w:t>
      </w:r>
    </w:p>
    <w:p w:rsidR="007257C5" w:rsidP="007257C5">
      <w:pPr>
        <w:jc w:val="both"/>
        <w:rPr>
          <w:rFonts w:ascii="Arial" w:hAnsi="Arial" w:cs="Arial"/>
          <w:bCs/>
          <w:iCs/>
        </w:rPr>
      </w:pPr>
      <w:r w:rsidRPr="005E551D">
        <w:rPr>
          <w:rFonts w:ascii="Arial" w:hAnsi="Arial" w:cs="Arial"/>
          <w:bCs/>
          <w:iCs/>
          <w:color w:val="000000"/>
        </w:rPr>
        <w:t xml:space="preserve">(2) Zúčastnené spoločnosti  vypracujú  návrh zmluvy  o cezhraničnom zlúčení alebo zmluvy o cezhraničnom splynutí spoločností, ktorý musí okrem údajov podľa § 69 ods. 6 </w:t>
      </w:r>
      <w:r w:rsidRPr="005E551D">
        <w:rPr>
          <w:rFonts w:ascii="Arial" w:hAnsi="Arial" w:cs="Arial"/>
          <w:bCs/>
          <w:iCs/>
        </w:rPr>
        <w:t>obsahovať</w:t>
      </w:r>
    </w:p>
    <w:p w:rsidR="007257C5" w:rsidRPr="005E551D" w:rsidP="007257C5">
      <w:pPr>
        <w:jc w:val="both"/>
        <w:rPr>
          <w:rFonts w:ascii="Arial" w:hAnsi="Arial" w:cs="Arial"/>
          <w:bCs/>
          <w:iCs/>
          <w:color w:val="000000"/>
        </w:rPr>
      </w:pPr>
    </w:p>
    <w:p w:rsidR="007257C5" w:rsidRPr="005E551D" w:rsidP="007257C5">
      <w:pPr>
        <w:numPr>
          <w:ilvl w:val="0"/>
          <w:numId w:val="2"/>
        </w:numPr>
        <w:tabs>
          <w:tab w:val="left" w:pos="1200"/>
        </w:tabs>
        <w:jc w:val="both"/>
        <w:rPr>
          <w:rFonts w:ascii="Arial" w:hAnsi="Arial" w:cs="Arial"/>
          <w:bCs/>
          <w:iCs/>
          <w:color w:val="000000"/>
        </w:rPr>
      </w:pPr>
      <w:r w:rsidRPr="005E551D">
        <w:rPr>
          <w:rFonts w:ascii="Arial" w:hAnsi="Arial" w:cs="Arial"/>
          <w:bCs/>
          <w:iCs/>
          <w:color w:val="000000"/>
        </w:rPr>
        <w:t>pravdepodobné vplyvy cezhraničného zlúčenia alebo</w:t>
      </w:r>
      <w:r w:rsidRPr="0020093C">
        <w:rPr>
          <w:rFonts w:ascii="Arial" w:hAnsi="Arial" w:cs="Arial"/>
          <w:bCs/>
          <w:iCs/>
          <w:color w:val="000000"/>
        </w:rPr>
        <w:t xml:space="preserve"> </w:t>
      </w:r>
      <w:r w:rsidRPr="005E551D">
        <w:rPr>
          <w:rFonts w:ascii="Arial" w:hAnsi="Arial" w:cs="Arial"/>
          <w:bCs/>
          <w:iCs/>
          <w:color w:val="000000"/>
        </w:rPr>
        <w:t xml:space="preserve">cezhraničného splynutia spoločností na zamestnanosť, </w:t>
      </w:r>
    </w:p>
    <w:p w:rsidR="007257C5" w:rsidRPr="002679E6" w:rsidP="007257C5">
      <w:pPr>
        <w:numPr>
          <w:ilvl w:val="0"/>
          <w:numId w:val="2"/>
        </w:numPr>
        <w:tabs>
          <w:tab w:val="left" w:pos="1200"/>
        </w:tabs>
        <w:jc w:val="both"/>
        <w:rPr>
          <w:rFonts w:ascii="Arial" w:hAnsi="Arial" w:cs="Arial"/>
          <w:bCs/>
          <w:iCs/>
          <w:color w:val="000000"/>
        </w:rPr>
      </w:pPr>
      <w:r w:rsidRPr="002679E6">
        <w:rPr>
          <w:rFonts w:ascii="Arial" w:hAnsi="Arial" w:cs="Arial"/>
          <w:bCs/>
          <w:iCs/>
          <w:color w:val="000000"/>
        </w:rPr>
        <w:t>návrh spoločenskej zmluvy</w:t>
      </w:r>
      <w:r>
        <w:rPr>
          <w:rFonts w:ascii="Arial" w:hAnsi="Arial" w:cs="Arial"/>
          <w:bCs/>
          <w:iCs/>
          <w:color w:val="000000"/>
        </w:rPr>
        <w:t>, alebo</w:t>
      </w:r>
      <w:r w:rsidRPr="002679E6">
        <w:rPr>
          <w:rFonts w:ascii="Arial" w:hAnsi="Arial" w:cs="Arial"/>
          <w:bCs/>
          <w:iCs/>
          <w:color w:val="000000"/>
        </w:rPr>
        <w:t xml:space="preserve"> zakladateľskej zmluvy a</w:t>
      </w:r>
      <w:r>
        <w:rPr>
          <w:rFonts w:ascii="Arial" w:hAnsi="Arial" w:cs="Arial"/>
          <w:bCs/>
          <w:iCs/>
          <w:color w:val="000000"/>
        </w:rPr>
        <w:t xml:space="preserve"> návrh </w:t>
      </w:r>
      <w:r w:rsidRPr="002679E6">
        <w:rPr>
          <w:rFonts w:ascii="Arial" w:hAnsi="Arial" w:cs="Arial"/>
          <w:bCs/>
          <w:iCs/>
          <w:color w:val="000000"/>
        </w:rPr>
        <w:t>stanov, alebo návrh obdobných dokumentov nástupníckej spoločnosti</w:t>
      </w:r>
      <w:r w:rsidRPr="002679E6">
        <w:rPr>
          <w:rFonts w:ascii="Arial" w:hAnsi="Arial" w:cs="Arial"/>
          <w:color w:val="000000"/>
        </w:rPr>
        <w:t>, ktorá vznikne cezhraničným s</w:t>
      </w:r>
      <w:r w:rsidRPr="002679E6">
        <w:rPr>
          <w:rFonts w:ascii="Arial" w:hAnsi="Arial" w:cs="Arial"/>
          <w:color w:val="000000"/>
        </w:rPr>
        <w:t>plynutím,</w:t>
      </w:r>
    </w:p>
    <w:p w:rsidR="007257C5" w:rsidRPr="002679E6" w:rsidP="007257C5">
      <w:pPr>
        <w:numPr>
          <w:ilvl w:val="0"/>
          <w:numId w:val="2"/>
        </w:numPr>
        <w:tabs>
          <w:tab w:val="left" w:pos="1200"/>
        </w:tabs>
        <w:jc w:val="both"/>
        <w:rPr>
          <w:rFonts w:ascii="Arial" w:hAnsi="Arial" w:cs="Arial"/>
          <w:bCs/>
          <w:iCs/>
          <w:color w:val="000000"/>
        </w:rPr>
      </w:pPr>
      <w:r w:rsidRPr="002679E6">
        <w:rPr>
          <w:rFonts w:ascii="Arial" w:hAnsi="Arial" w:cs="Arial"/>
          <w:color w:val="000000"/>
        </w:rPr>
        <w:t xml:space="preserve">návrh zmeny stanov nástupníckej spoločnosti, ktorá je slovenskou zúčastnenou spoločnosťou, ak si ich vyžiada cezhraničné zlúčenie spoločností,  </w:t>
      </w:r>
    </w:p>
    <w:p w:rsidR="007257C5" w:rsidRPr="005E551D" w:rsidP="007257C5">
      <w:pPr>
        <w:numPr>
          <w:ilvl w:val="0"/>
          <w:numId w:val="2"/>
        </w:numPr>
        <w:tabs>
          <w:tab w:val="left" w:pos="1200"/>
        </w:tabs>
        <w:jc w:val="both"/>
        <w:rPr>
          <w:rFonts w:ascii="Arial" w:hAnsi="Arial" w:cs="Arial"/>
          <w:bCs/>
          <w:iCs/>
          <w:color w:val="000000"/>
        </w:rPr>
      </w:pPr>
      <w:r w:rsidRPr="002679E6">
        <w:rPr>
          <w:rFonts w:ascii="Arial" w:hAnsi="Arial" w:cs="Arial"/>
          <w:bCs/>
          <w:iCs/>
          <w:color w:val="000000"/>
        </w:rPr>
        <w:t>údaje o postupoch, podľa ktorých sa upraví účasť zamestnancov na riadení v nástupníckej</w:t>
      </w:r>
      <w:r w:rsidRPr="005E551D">
        <w:rPr>
          <w:rFonts w:ascii="Arial" w:hAnsi="Arial" w:cs="Arial"/>
          <w:bCs/>
          <w:iCs/>
          <w:color w:val="000000"/>
        </w:rPr>
        <w:t xml:space="preserve"> spoločnosti, </w:t>
      </w:r>
      <w:r w:rsidRPr="002679E6">
        <w:rPr>
          <w:rFonts w:ascii="Arial" w:hAnsi="Arial" w:cs="Arial"/>
          <w:bCs/>
          <w:iCs/>
          <w:color w:val="000000"/>
        </w:rPr>
        <w:t>tam, kde je to potrebné</w:t>
      </w:r>
      <w:r>
        <w:rPr>
          <w:rFonts w:ascii="Arial" w:hAnsi="Arial" w:cs="Arial"/>
          <w:bCs/>
          <w:iCs/>
          <w:color w:val="000000"/>
        </w:rPr>
        <w:t>,</w:t>
      </w:r>
    </w:p>
    <w:p w:rsidR="007257C5" w:rsidRPr="005E551D" w:rsidP="007257C5">
      <w:pPr>
        <w:numPr>
          <w:ilvl w:val="0"/>
          <w:numId w:val="2"/>
        </w:numPr>
        <w:tabs>
          <w:tab w:val="left" w:pos="1200"/>
        </w:tabs>
        <w:jc w:val="both"/>
        <w:rPr>
          <w:rFonts w:ascii="Arial" w:hAnsi="Arial" w:cs="Arial"/>
          <w:bCs/>
          <w:iCs/>
          <w:color w:val="000000"/>
        </w:rPr>
      </w:pPr>
      <w:r w:rsidRPr="005E551D">
        <w:rPr>
          <w:rFonts w:ascii="Arial" w:hAnsi="Arial" w:cs="Arial"/>
          <w:bCs/>
          <w:iCs/>
          <w:color w:val="000000"/>
        </w:rPr>
        <w:t>údaje o imaní, ktoré prechádza na nástupnícku spoločnosť,</w:t>
      </w:r>
    </w:p>
    <w:p w:rsidR="007257C5" w:rsidRPr="005E551D" w:rsidP="007257C5">
      <w:pPr>
        <w:numPr>
          <w:ilvl w:val="0"/>
          <w:numId w:val="2"/>
        </w:numPr>
        <w:tabs>
          <w:tab w:val="left" w:pos="1200"/>
        </w:tabs>
        <w:jc w:val="both"/>
        <w:rPr>
          <w:rFonts w:ascii="Arial" w:hAnsi="Arial" w:cs="Arial"/>
          <w:bCs/>
          <w:iCs/>
          <w:color w:val="000000"/>
        </w:rPr>
      </w:pPr>
      <w:r w:rsidRPr="005E551D">
        <w:rPr>
          <w:rFonts w:ascii="Arial" w:hAnsi="Arial" w:cs="Arial"/>
          <w:bCs/>
          <w:iCs/>
          <w:color w:val="000000"/>
        </w:rPr>
        <w:t>deň účtovných závierok zúčastnených spoločností</w:t>
      </w:r>
      <w:r>
        <w:rPr>
          <w:rFonts w:ascii="Arial" w:hAnsi="Arial" w:cs="Arial"/>
          <w:bCs/>
          <w:iCs/>
          <w:color w:val="000000"/>
        </w:rPr>
        <w:t>,</w:t>
      </w:r>
      <w:r w:rsidRPr="00A839A9">
        <w:rPr>
          <w:rFonts w:ascii="Arial" w:hAnsi="Arial" w:cs="Arial"/>
        </w:rPr>
        <w:t xml:space="preserve"> </w:t>
      </w:r>
      <w:r w:rsidRPr="000723DE">
        <w:rPr>
          <w:rFonts w:ascii="Arial" w:hAnsi="Arial" w:cs="Arial"/>
        </w:rPr>
        <w:t xml:space="preserve">na základe ktorých </w:t>
      </w:r>
      <w:r>
        <w:rPr>
          <w:rFonts w:ascii="Arial" w:hAnsi="Arial" w:cs="Arial"/>
        </w:rPr>
        <w:t xml:space="preserve">boli </w:t>
      </w:r>
      <w:r w:rsidRPr="000723DE">
        <w:rPr>
          <w:rFonts w:ascii="Arial" w:hAnsi="Arial" w:cs="Arial"/>
        </w:rPr>
        <w:t>stanov</w:t>
      </w:r>
      <w:r>
        <w:rPr>
          <w:rFonts w:ascii="Arial" w:hAnsi="Arial" w:cs="Arial"/>
        </w:rPr>
        <w:t>ené</w:t>
      </w:r>
      <w:r w:rsidRPr="000723DE">
        <w:rPr>
          <w:rFonts w:ascii="Arial" w:hAnsi="Arial" w:cs="Arial"/>
        </w:rPr>
        <w:t xml:space="preserve"> podmienky cezhraničného zlúčenia alebo cezhraničného splynutia spoločností</w:t>
      </w:r>
      <w:r>
        <w:rPr>
          <w:rFonts w:ascii="Arial" w:hAnsi="Arial" w:cs="Arial"/>
        </w:rPr>
        <w:t>.</w:t>
      </w:r>
    </w:p>
    <w:p w:rsidR="007257C5" w:rsidRPr="005E551D" w:rsidP="007257C5">
      <w:pPr>
        <w:jc w:val="both"/>
        <w:rPr>
          <w:rFonts w:ascii="Arial" w:hAnsi="Arial" w:cs="Arial"/>
          <w:bCs/>
          <w:iCs/>
          <w:color w:val="000000"/>
        </w:rPr>
      </w:pPr>
      <w:r w:rsidRPr="005E551D">
        <w:rPr>
          <w:rFonts w:ascii="Arial" w:hAnsi="Arial" w:cs="Arial"/>
          <w:bCs/>
          <w:iCs/>
          <w:color w:val="000000"/>
        </w:rPr>
        <w:t xml:space="preserve">       </w:t>
      </w:r>
    </w:p>
    <w:p w:rsidR="007257C5" w:rsidP="007257C5">
      <w:pPr>
        <w:jc w:val="both"/>
        <w:rPr>
          <w:rFonts w:ascii="Arial" w:hAnsi="Arial" w:cs="Arial"/>
          <w:bCs/>
          <w:iCs/>
          <w:color w:val="000000"/>
        </w:rPr>
      </w:pPr>
      <w:r w:rsidRPr="005E551D">
        <w:rPr>
          <w:rFonts w:ascii="Arial" w:hAnsi="Arial" w:cs="Arial"/>
          <w:bCs/>
          <w:iCs/>
          <w:color w:val="000000"/>
        </w:rPr>
        <w:t xml:space="preserve">(3) Slovenská zúčastnená spoločnosť zabezpečí súčasne s uložením návrhu zmluvy o cezhraničnom zlúčení alebo zmluvy o cezhraničnom splynutí spoločností do zbierky listín zverejnenie </w:t>
      </w:r>
      <w:r>
        <w:rPr>
          <w:rFonts w:ascii="Arial" w:hAnsi="Arial" w:cs="Arial"/>
          <w:bCs/>
          <w:iCs/>
          <w:color w:val="000000"/>
        </w:rPr>
        <w:t>týchto</w:t>
      </w:r>
      <w:r w:rsidRPr="005E551D">
        <w:rPr>
          <w:rFonts w:ascii="Arial" w:hAnsi="Arial" w:cs="Arial"/>
          <w:bCs/>
          <w:iCs/>
          <w:color w:val="000000"/>
        </w:rPr>
        <w:t xml:space="preserve"> údajov</w:t>
      </w:r>
      <w:r>
        <w:rPr>
          <w:rFonts w:ascii="Arial" w:hAnsi="Arial" w:cs="Arial"/>
          <w:bCs/>
          <w:iCs/>
          <w:color w:val="000000"/>
        </w:rPr>
        <w:t xml:space="preserve"> </w:t>
      </w:r>
    </w:p>
    <w:p w:rsidR="007257C5" w:rsidRPr="005E551D" w:rsidP="007257C5">
      <w:pPr>
        <w:jc w:val="both"/>
        <w:rPr>
          <w:rFonts w:ascii="Arial" w:hAnsi="Arial" w:cs="Arial"/>
          <w:bCs/>
          <w:iCs/>
          <w:color w:val="000000"/>
        </w:rPr>
      </w:pPr>
    </w:p>
    <w:p w:rsidR="007257C5" w:rsidRPr="005E551D" w:rsidP="007257C5">
      <w:pPr>
        <w:numPr>
          <w:ilvl w:val="0"/>
          <w:numId w:val="3"/>
        </w:numPr>
        <w:tabs>
          <w:tab w:val="left" w:pos="1140"/>
        </w:tabs>
        <w:jc w:val="both"/>
        <w:rPr>
          <w:rFonts w:ascii="Arial" w:hAnsi="Arial" w:cs="Arial"/>
          <w:bCs/>
          <w:iCs/>
          <w:color w:val="000000"/>
        </w:rPr>
      </w:pPr>
      <w:r w:rsidRPr="005E551D">
        <w:rPr>
          <w:rFonts w:ascii="Arial" w:hAnsi="Arial" w:cs="Arial"/>
          <w:bCs/>
          <w:iCs/>
          <w:color w:val="000000"/>
        </w:rPr>
        <w:t>obchodné meno, právn</w:t>
      </w:r>
      <w:r>
        <w:rPr>
          <w:rFonts w:ascii="Arial" w:hAnsi="Arial" w:cs="Arial"/>
          <w:bCs/>
          <w:iCs/>
          <w:color w:val="000000"/>
        </w:rPr>
        <w:t>u</w:t>
      </w:r>
      <w:r w:rsidRPr="005E551D">
        <w:rPr>
          <w:rFonts w:ascii="Arial" w:hAnsi="Arial" w:cs="Arial"/>
          <w:bCs/>
          <w:iCs/>
          <w:color w:val="000000"/>
        </w:rPr>
        <w:t xml:space="preserve"> form</w:t>
      </w:r>
      <w:r>
        <w:rPr>
          <w:rFonts w:ascii="Arial" w:hAnsi="Arial" w:cs="Arial"/>
          <w:bCs/>
          <w:iCs/>
          <w:color w:val="000000"/>
        </w:rPr>
        <w:t>u</w:t>
      </w:r>
      <w:r w:rsidRPr="005E551D">
        <w:rPr>
          <w:rFonts w:ascii="Arial" w:hAnsi="Arial" w:cs="Arial"/>
          <w:bCs/>
          <w:iCs/>
          <w:color w:val="000000"/>
        </w:rPr>
        <w:t xml:space="preserve"> a sídlo každej zúčastnenej spoločnost</w:t>
      </w:r>
      <w:r w:rsidRPr="005E551D">
        <w:rPr>
          <w:rFonts w:ascii="Arial" w:hAnsi="Arial" w:cs="Arial"/>
          <w:bCs/>
          <w:iCs/>
          <w:color w:val="000000"/>
        </w:rPr>
        <w:t xml:space="preserve">i, </w:t>
      </w:r>
    </w:p>
    <w:p w:rsidR="007257C5" w:rsidRPr="00683C1A" w:rsidP="007257C5">
      <w:pPr>
        <w:numPr>
          <w:ilvl w:val="0"/>
          <w:numId w:val="3"/>
        </w:numPr>
        <w:tabs>
          <w:tab w:val="left" w:pos="1140"/>
        </w:tabs>
        <w:jc w:val="both"/>
        <w:rPr>
          <w:rFonts w:ascii="Arial" w:hAnsi="Arial" w:cs="Arial"/>
          <w:bCs/>
          <w:iCs/>
          <w:color w:val="000000"/>
        </w:rPr>
      </w:pPr>
      <w:r w:rsidRPr="005E551D">
        <w:rPr>
          <w:rFonts w:ascii="Arial" w:hAnsi="Arial" w:cs="Arial"/>
          <w:bCs/>
          <w:iCs/>
          <w:color w:val="000000"/>
        </w:rPr>
        <w:t>názov obchodného registra alebo inej evidencie</w:t>
      </w:r>
      <w:r>
        <w:rPr>
          <w:rFonts w:ascii="Arial" w:hAnsi="Arial" w:cs="Arial"/>
          <w:bCs/>
          <w:iCs/>
          <w:color w:val="000000"/>
        </w:rPr>
        <w:t>,</w:t>
      </w:r>
      <w:r w:rsidRPr="005E551D">
        <w:rPr>
          <w:rFonts w:ascii="Arial" w:hAnsi="Arial" w:cs="Arial"/>
          <w:bCs/>
          <w:iCs/>
          <w:color w:val="000000"/>
        </w:rPr>
        <w:t xml:space="preserve"> do ktorej je </w:t>
      </w:r>
      <w:r>
        <w:rPr>
          <w:rFonts w:ascii="Arial" w:hAnsi="Arial" w:cs="Arial"/>
          <w:bCs/>
          <w:iCs/>
          <w:color w:val="000000"/>
        </w:rPr>
        <w:t xml:space="preserve">každá </w:t>
      </w:r>
      <w:r w:rsidRPr="005E551D">
        <w:rPr>
          <w:rFonts w:ascii="Arial" w:hAnsi="Arial" w:cs="Arial"/>
          <w:bCs/>
          <w:iCs/>
          <w:color w:val="000000"/>
        </w:rPr>
        <w:t>zúčastnená spoločnosť zapísaná</w:t>
      </w:r>
      <w:r>
        <w:rPr>
          <w:rFonts w:ascii="Arial" w:hAnsi="Arial" w:cs="Arial"/>
          <w:bCs/>
          <w:iCs/>
          <w:color w:val="000000"/>
        </w:rPr>
        <w:t xml:space="preserve"> </w:t>
      </w:r>
      <w:r w:rsidRPr="005E551D">
        <w:rPr>
          <w:rFonts w:ascii="Arial" w:hAnsi="Arial" w:cs="Arial"/>
          <w:bCs/>
          <w:iCs/>
          <w:color w:val="000000"/>
        </w:rPr>
        <w:t>a identifikačné číslo organizácie v obchodnom registri alebo inej evidencii,</w:t>
      </w:r>
      <w:r>
        <w:rPr>
          <w:rFonts w:ascii="Arial" w:hAnsi="Arial" w:cs="Arial"/>
          <w:bCs/>
          <w:iCs/>
          <w:color w:val="000000"/>
        </w:rPr>
        <w:t xml:space="preserve"> ak jej toto bolo pridelené </w:t>
      </w:r>
      <w:r w:rsidR="00B84712">
        <w:rPr>
          <w:rFonts w:ascii="Arial" w:hAnsi="Arial" w:cs="Arial"/>
        </w:rPr>
        <w:t>alebo iné číslo zá</w:t>
      </w:r>
      <w:r w:rsidRPr="00F75200" w:rsidR="00F75200">
        <w:rPr>
          <w:rFonts w:ascii="Arial" w:hAnsi="Arial" w:cs="Arial"/>
        </w:rPr>
        <w:t xml:space="preserve">pisu v obchodnom registri alebo </w:t>
      </w:r>
      <w:r w:rsidRPr="00F75200" w:rsidR="00F75200">
        <w:rPr>
          <w:rFonts w:ascii="Arial" w:hAnsi="Arial" w:cs="Arial"/>
        </w:rPr>
        <w:t>inej evidencii</w:t>
      </w:r>
      <w:r w:rsidR="00F75200">
        <w:rPr>
          <w:rFonts w:ascii="Arial" w:hAnsi="Arial" w:cs="Arial"/>
        </w:rPr>
        <w:t>,</w:t>
      </w:r>
      <w:r w:rsidR="00F75200">
        <w:rPr>
          <w:rFonts w:ascii="Arial" w:hAnsi="Arial" w:cs="Arial"/>
          <w:bCs/>
          <w:iCs/>
          <w:color w:val="000000"/>
        </w:rPr>
        <w:t xml:space="preserve"> </w:t>
      </w:r>
      <w:r w:rsidRPr="00683C1A">
        <w:rPr>
          <w:rFonts w:ascii="Arial" w:hAnsi="Arial" w:cs="Arial"/>
          <w:color w:val="000000"/>
        </w:rPr>
        <w:t xml:space="preserve">ak právo štátu, ktorým sa zúčastnená spoločnosť spravuje ukladá </w:t>
      </w:r>
      <w:r>
        <w:rPr>
          <w:rFonts w:ascii="Arial" w:hAnsi="Arial" w:cs="Arial"/>
          <w:color w:val="000000"/>
        </w:rPr>
        <w:t xml:space="preserve">zúčastnenej spoločnosti </w:t>
      </w:r>
      <w:r w:rsidRPr="00683C1A">
        <w:rPr>
          <w:rFonts w:ascii="Arial" w:hAnsi="Arial" w:cs="Arial"/>
          <w:color w:val="000000"/>
        </w:rPr>
        <w:t>povinnosť zápisu do obchodného registra alebo inej evidencie</w:t>
      </w:r>
      <w:r>
        <w:rPr>
          <w:rFonts w:ascii="Arial" w:hAnsi="Arial" w:cs="Arial"/>
          <w:color w:val="000000"/>
        </w:rPr>
        <w:t>,</w:t>
      </w:r>
    </w:p>
    <w:p w:rsidR="007257C5" w:rsidRPr="005E551D" w:rsidP="007257C5">
      <w:pPr>
        <w:numPr>
          <w:ilvl w:val="0"/>
          <w:numId w:val="3"/>
        </w:numPr>
        <w:tabs>
          <w:tab w:val="left" w:pos="1140"/>
        </w:tabs>
        <w:jc w:val="both"/>
        <w:rPr>
          <w:rFonts w:ascii="Arial" w:hAnsi="Arial" w:cs="Arial"/>
          <w:bCs/>
          <w:iCs/>
          <w:color w:val="000000"/>
        </w:rPr>
      </w:pPr>
      <w:r w:rsidRPr="005E551D">
        <w:rPr>
          <w:rFonts w:ascii="Arial" w:hAnsi="Arial" w:cs="Arial"/>
          <w:bCs/>
          <w:iCs/>
          <w:color w:val="000000"/>
        </w:rPr>
        <w:t xml:space="preserve">odkaz na opatrenia prijaté </w:t>
      </w:r>
      <w:r>
        <w:rPr>
          <w:rFonts w:ascii="Arial" w:hAnsi="Arial" w:cs="Arial"/>
          <w:bCs/>
          <w:iCs/>
          <w:color w:val="000000"/>
        </w:rPr>
        <w:t>na</w:t>
      </w:r>
      <w:r w:rsidRPr="005E551D">
        <w:rPr>
          <w:rFonts w:ascii="Arial" w:hAnsi="Arial" w:cs="Arial"/>
          <w:bCs/>
          <w:iCs/>
          <w:color w:val="000000"/>
        </w:rPr>
        <w:t xml:space="preserve"> zabezpečeni</w:t>
      </w:r>
      <w:r>
        <w:rPr>
          <w:rFonts w:ascii="Arial" w:hAnsi="Arial" w:cs="Arial"/>
          <w:bCs/>
          <w:iCs/>
          <w:color w:val="000000"/>
        </w:rPr>
        <w:t>e</w:t>
      </w:r>
      <w:r w:rsidRPr="005E551D">
        <w:rPr>
          <w:rFonts w:ascii="Arial" w:hAnsi="Arial" w:cs="Arial"/>
          <w:bCs/>
          <w:iCs/>
          <w:color w:val="000000"/>
        </w:rPr>
        <w:t xml:space="preserve"> ochrany práv veriteľov</w:t>
      </w:r>
      <w:r>
        <w:rPr>
          <w:rFonts w:ascii="Arial" w:hAnsi="Arial" w:cs="Arial"/>
          <w:bCs/>
          <w:iCs/>
          <w:color w:val="000000"/>
        </w:rPr>
        <w:t xml:space="preserve"> a menšinových spoločníko</w:t>
      </w:r>
      <w:r>
        <w:rPr>
          <w:rFonts w:ascii="Arial" w:hAnsi="Arial" w:cs="Arial"/>
          <w:bCs/>
          <w:iCs/>
          <w:color w:val="000000"/>
        </w:rPr>
        <w:t>v</w:t>
      </w:r>
      <w:r w:rsidRPr="005E551D">
        <w:rPr>
          <w:rFonts w:ascii="Arial" w:hAnsi="Arial" w:cs="Arial"/>
          <w:bCs/>
          <w:iCs/>
          <w:color w:val="000000"/>
        </w:rPr>
        <w:t>, s uvedením poštovej adresy a</w:t>
      </w:r>
      <w:r>
        <w:rPr>
          <w:rFonts w:ascii="Arial" w:hAnsi="Arial" w:cs="Arial"/>
          <w:bCs/>
          <w:iCs/>
          <w:color w:val="000000"/>
        </w:rPr>
        <w:t xml:space="preserve"> adresy </w:t>
      </w:r>
      <w:r w:rsidRPr="005E551D">
        <w:rPr>
          <w:rFonts w:ascii="Arial" w:hAnsi="Arial" w:cs="Arial"/>
          <w:bCs/>
          <w:iCs/>
          <w:color w:val="000000"/>
        </w:rPr>
        <w:t>internetovej stránky</w:t>
      </w:r>
      <w:r>
        <w:rPr>
          <w:rFonts w:ascii="Arial" w:hAnsi="Arial" w:cs="Arial"/>
          <w:bCs/>
          <w:iCs/>
          <w:color w:val="000000"/>
        </w:rPr>
        <w:t>,</w:t>
      </w:r>
      <w:r w:rsidRPr="00A3560E">
        <w:rPr>
          <w:rFonts w:ascii="Arial" w:hAnsi="Arial" w:cs="Arial"/>
          <w:bCs/>
          <w:iCs/>
          <w:color w:val="0000FF"/>
        </w:rPr>
        <w:t xml:space="preserve"> </w:t>
      </w:r>
      <w:r w:rsidRPr="00147EF6">
        <w:rPr>
          <w:rFonts w:ascii="Arial" w:hAnsi="Arial" w:cs="Arial"/>
          <w:bCs/>
          <w:iCs/>
        </w:rPr>
        <w:t>ak je zriadená, na</w:t>
      </w:r>
      <w:r w:rsidRPr="005E551D">
        <w:rPr>
          <w:rFonts w:ascii="Arial" w:hAnsi="Arial" w:cs="Arial"/>
          <w:bCs/>
          <w:iCs/>
          <w:color w:val="000000"/>
        </w:rPr>
        <w:t xml:space="preserve"> ktorej je možno bezplatne získať všetky uvedené informácie</w:t>
      </w:r>
      <w:r>
        <w:rPr>
          <w:rFonts w:ascii="Arial" w:hAnsi="Arial" w:cs="Arial"/>
          <w:bCs/>
          <w:iCs/>
          <w:color w:val="000000"/>
        </w:rPr>
        <w:t xml:space="preserve"> vrátane informácií uvedených v  odseku 4</w:t>
      </w:r>
      <w:r w:rsidRPr="005E551D">
        <w:rPr>
          <w:rFonts w:ascii="Arial" w:hAnsi="Arial" w:cs="Arial"/>
          <w:bCs/>
          <w:iCs/>
          <w:color w:val="000000"/>
        </w:rPr>
        <w:t xml:space="preserve">.                         </w:t>
      </w:r>
    </w:p>
    <w:p w:rsidR="007257C5" w:rsidRPr="005E551D" w:rsidP="007257C5">
      <w:pPr>
        <w:ind w:left="780"/>
        <w:jc w:val="both"/>
        <w:rPr>
          <w:rFonts w:ascii="Arial" w:hAnsi="Arial" w:cs="Arial"/>
          <w:bCs/>
          <w:iCs/>
          <w:color w:val="000000"/>
        </w:rPr>
      </w:pPr>
      <w:r w:rsidRPr="005E551D">
        <w:rPr>
          <w:rFonts w:ascii="Arial" w:hAnsi="Arial" w:cs="Arial"/>
          <w:bCs/>
          <w:iCs/>
          <w:color w:val="000000"/>
        </w:rPr>
        <w:t xml:space="preserve">                                                </w:t>
      </w:r>
    </w:p>
    <w:p w:rsidR="007257C5" w:rsidRPr="005E551D" w:rsidP="007257C5">
      <w:pPr>
        <w:jc w:val="both"/>
        <w:rPr>
          <w:rFonts w:ascii="Arial" w:hAnsi="Arial" w:cs="Arial"/>
        </w:rPr>
      </w:pPr>
      <w:r w:rsidRPr="005E551D">
        <w:rPr>
          <w:rFonts w:ascii="Arial" w:hAnsi="Arial" w:cs="Arial"/>
        </w:rPr>
        <w:t xml:space="preserve">(4) Každá slovenská zúčastnená spoločnosť musí </w:t>
      </w:r>
      <w:r w:rsidRPr="005E551D">
        <w:rPr>
          <w:rFonts w:ascii="Arial" w:hAnsi="Arial" w:cs="Arial"/>
          <w:bCs/>
          <w:iCs/>
          <w:color w:val="000000"/>
        </w:rPr>
        <w:t>vo svojom sídle</w:t>
      </w:r>
      <w:r>
        <w:rPr>
          <w:rFonts w:ascii="Arial" w:hAnsi="Arial" w:cs="Arial"/>
          <w:bCs/>
          <w:iCs/>
          <w:color w:val="000000"/>
        </w:rPr>
        <w:t>,</w:t>
      </w:r>
      <w:r w:rsidRPr="005E551D">
        <w:rPr>
          <w:rFonts w:ascii="Arial" w:hAnsi="Arial" w:cs="Arial"/>
          <w:bCs/>
          <w:iCs/>
          <w:color w:val="000000"/>
        </w:rPr>
        <w:t xml:space="preserve"> </w:t>
      </w:r>
      <w:r>
        <w:rPr>
          <w:rFonts w:ascii="Arial" w:hAnsi="Arial" w:cs="Arial"/>
          <w:bCs/>
          <w:iCs/>
          <w:color w:val="000000"/>
        </w:rPr>
        <w:t>alebo</w:t>
      </w:r>
      <w:r w:rsidRPr="005E551D">
        <w:rPr>
          <w:rFonts w:ascii="Arial" w:hAnsi="Arial" w:cs="Arial"/>
          <w:bCs/>
          <w:iCs/>
          <w:color w:val="000000"/>
        </w:rPr>
        <w:t xml:space="preserve"> </w:t>
      </w:r>
      <w:r>
        <w:rPr>
          <w:rFonts w:ascii="Arial" w:hAnsi="Arial" w:cs="Arial"/>
          <w:bCs/>
          <w:iCs/>
          <w:color w:val="000000"/>
        </w:rPr>
        <w:t xml:space="preserve">aj </w:t>
      </w:r>
      <w:r w:rsidRPr="005E551D">
        <w:rPr>
          <w:rFonts w:ascii="Arial" w:hAnsi="Arial" w:cs="Arial"/>
          <w:bCs/>
          <w:iCs/>
          <w:color w:val="000000"/>
        </w:rPr>
        <w:t xml:space="preserve">na </w:t>
      </w:r>
      <w:r>
        <w:rPr>
          <w:rFonts w:ascii="Arial" w:hAnsi="Arial" w:cs="Arial"/>
          <w:bCs/>
          <w:iCs/>
          <w:color w:val="000000"/>
        </w:rPr>
        <w:t>ďalšej</w:t>
      </w:r>
      <w:r w:rsidRPr="005E551D">
        <w:rPr>
          <w:rFonts w:ascii="Arial" w:hAnsi="Arial" w:cs="Arial"/>
          <w:bCs/>
          <w:iCs/>
          <w:color w:val="000000"/>
        </w:rPr>
        <w:t xml:space="preserve">  adrese, ako aj na internetovej stránke zverejnenej podľa odseku 3</w:t>
      </w:r>
      <w:r w:rsidRPr="005E551D">
        <w:rPr>
          <w:rFonts w:ascii="Arial" w:hAnsi="Arial" w:cs="Arial"/>
        </w:rPr>
        <w:t xml:space="preserve"> najneskôr 60 dní pred</w:t>
      </w:r>
      <w:r w:rsidRPr="005E551D">
        <w:rPr>
          <w:rFonts w:ascii="Arial" w:hAnsi="Arial" w:cs="Arial"/>
          <w:bCs/>
          <w:iCs/>
          <w:color w:val="000000"/>
        </w:rPr>
        <w:t xml:space="preserve"> hlasovaním o schválení návrhu zmluvy o cezhraničnom zlúčení alebo </w:t>
      </w:r>
      <w:r>
        <w:rPr>
          <w:rFonts w:ascii="Arial" w:hAnsi="Arial" w:cs="Arial"/>
          <w:bCs/>
          <w:iCs/>
          <w:color w:val="000000"/>
        </w:rPr>
        <w:t xml:space="preserve">zmluvy o </w:t>
      </w:r>
      <w:r w:rsidRPr="005E551D">
        <w:rPr>
          <w:rFonts w:ascii="Arial" w:hAnsi="Arial" w:cs="Arial"/>
          <w:bCs/>
          <w:iCs/>
          <w:color w:val="000000"/>
        </w:rPr>
        <w:t>cezhraničn</w:t>
      </w:r>
      <w:r w:rsidRPr="005E551D">
        <w:rPr>
          <w:rFonts w:ascii="Arial" w:hAnsi="Arial" w:cs="Arial"/>
          <w:bCs/>
          <w:iCs/>
          <w:color w:val="000000"/>
        </w:rPr>
        <w:t>om splynutí</w:t>
      </w:r>
      <w:r w:rsidRPr="005E551D">
        <w:rPr>
          <w:rFonts w:ascii="Arial" w:hAnsi="Arial" w:cs="Arial"/>
        </w:rPr>
        <w:t xml:space="preserve"> zverejniť </w:t>
      </w:r>
    </w:p>
    <w:p w:rsidR="007257C5" w:rsidRPr="005E551D" w:rsidP="007257C5">
      <w:pPr>
        <w:jc w:val="both"/>
        <w:rPr>
          <w:rFonts w:ascii="Arial" w:hAnsi="Arial" w:cs="Arial"/>
        </w:rPr>
      </w:pPr>
    </w:p>
    <w:p w:rsidR="007257C5" w:rsidP="007257C5">
      <w:pPr>
        <w:numPr>
          <w:ilvl w:val="0"/>
          <w:numId w:val="24"/>
        </w:numPr>
        <w:tabs>
          <w:tab w:val="left" w:pos="720"/>
        </w:tabs>
        <w:jc w:val="both"/>
        <w:rPr>
          <w:rFonts w:ascii="Arial" w:hAnsi="Arial" w:cs="Arial"/>
        </w:rPr>
      </w:pPr>
      <w:r>
        <w:rPr>
          <w:rFonts w:ascii="Arial" w:hAnsi="Arial" w:cs="Arial"/>
        </w:rPr>
        <w:t>informáciu</w:t>
      </w:r>
      <w:r w:rsidRPr="005E551D">
        <w:rPr>
          <w:rFonts w:ascii="Arial" w:hAnsi="Arial" w:cs="Arial"/>
        </w:rPr>
        <w:t>, že spoločnosť v dôsledku cezhraničného zlúčenia alebo cezhraničného splynutia premiestni svoje sídlo mimo územi</w:t>
      </w:r>
      <w:r>
        <w:rPr>
          <w:rFonts w:ascii="Arial" w:hAnsi="Arial" w:cs="Arial"/>
        </w:rPr>
        <w:t>a</w:t>
      </w:r>
      <w:r w:rsidRPr="005E551D">
        <w:rPr>
          <w:rFonts w:ascii="Arial" w:hAnsi="Arial" w:cs="Arial"/>
        </w:rPr>
        <w:t xml:space="preserve"> Slovenskej republiky,</w:t>
      </w:r>
      <w:r w:rsidRPr="005B2C2C">
        <w:rPr>
          <w:rFonts w:ascii="Arial" w:hAnsi="Arial" w:cs="Arial"/>
        </w:rPr>
        <w:t xml:space="preserve"> </w:t>
      </w:r>
      <w:r w:rsidRPr="005E551D">
        <w:rPr>
          <w:rFonts w:ascii="Arial" w:hAnsi="Arial" w:cs="Arial"/>
        </w:rPr>
        <w:t xml:space="preserve">ak </w:t>
      </w:r>
      <w:r>
        <w:rPr>
          <w:rFonts w:ascii="Arial" w:hAnsi="Arial" w:cs="Arial"/>
        </w:rPr>
        <w:t xml:space="preserve">sa navrhuje, aby nástupnícka spoločnosť mala  sídlo </w:t>
      </w:r>
      <w:r w:rsidRPr="005E551D">
        <w:rPr>
          <w:rFonts w:ascii="Arial" w:hAnsi="Arial" w:cs="Arial"/>
        </w:rPr>
        <w:t>mimo územia Slovenskej republi</w:t>
      </w:r>
      <w:r w:rsidRPr="005E551D">
        <w:rPr>
          <w:rFonts w:ascii="Arial" w:hAnsi="Arial" w:cs="Arial"/>
        </w:rPr>
        <w:t>ky</w:t>
      </w:r>
      <w:r>
        <w:rPr>
          <w:rFonts w:ascii="Arial" w:hAnsi="Arial" w:cs="Arial"/>
        </w:rPr>
        <w:t>,</w:t>
      </w:r>
    </w:p>
    <w:p w:rsidR="007257C5" w:rsidRPr="005E551D" w:rsidP="007257C5">
      <w:pPr>
        <w:numPr>
          <w:ilvl w:val="0"/>
          <w:numId w:val="24"/>
        </w:numPr>
        <w:tabs>
          <w:tab w:val="left" w:pos="720"/>
        </w:tabs>
        <w:jc w:val="both"/>
        <w:rPr>
          <w:rFonts w:ascii="Arial" w:hAnsi="Arial" w:cs="Arial"/>
        </w:rPr>
      </w:pPr>
      <w:r>
        <w:rPr>
          <w:rFonts w:ascii="Arial" w:hAnsi="Arial" w:cs="Arial"/>
        </w:rPr>
        <w:t>informáciu v štátnom jazyku o právnej forme nástupníckej spoločnosti spolu s odkazom na konkrétne ustanovenia právnych predpisov, ktoré túto právnu formu upravujú,</w:t>
      </w:r>
      <w:r w:rsidRPr="005B2C2C">
        <w:rPr>
          <w:rFonts w:ascii="Arial" w:hAnsi="Arial" w:cs="Arial"/>
        </w:rPr>
        <w:t xml:space="preserve"> </w:t>
      </w:r>
      <w:r w:rsidRPr="005E551D">
        <w:rPr>
          <w:rFonts w:ascii="Arial" w:hAnsi="Arial" w:cs="Arial"/>
        </w:rPr>
        <w:t>ak bude mať nástupnícka spoločnosť sídlo mimo územia Slovenskej republiky</w:t>
      </w:r>
      <w:r>
        <w:rPr>
          <w:rFonts w:ascii="Arial" w:hAnsi="Arial" w:cs="Arial"/>
        </w:rPr>
        <w:t>,</w:t>
      </w:r>
    </w:p>
    <w:p w:rsidR="007257C5" w:rsidRPr="005E551D" w:rsidP="007257C5">
      <w:pPr>
        <w:numPr>
          <w:ilvl w:val="0"/>
          <w:numId w:val="24"/>
        </w:numPr>
        <w:tabs>
          <w:tab w:val="left" w:pos="720"/>
        </w:tabs>
        <w:jc w:val="both"/>
        <w:rPr>
          <w:rFonts w:ascii="Arial" w:hAnsi="Arial" w:cs="Arial"/>
        </w:rPr>
      </w:pPr>
      <w:r w:rsidRPr="005E551D">
        <w:rPr>
          <w:rFonts w:ascii="Arial" w:hAnsi="Arial" w:cs="Arial"/>
        </w:rPr>
        <w:t>účtovné závierky všetkých zúčastnených spoločností, prípadne ich právnych predchodcov za posledné tri roky</w:t>
      </w:r>
      <w:r>
        <w:rPr>
          <w:rFonts w:ascii="Arial" w:hAnsi="Arial" w:cs="Arial"/>
        </w:rPr>
        <w:t xml:space="preserve"> po sebe idúce</w:t>
      </w:r>
      <w:r w:rsidRPr="005E551D">
        <w:rPr>
          <w:rFonts w:ascii="Arial" w:hAnsi="Arial" w:cs="Arial"/>
        </w:rPr>
        <w:t xml:space="preserve">, ak niektorá zo spoločností vznikla neskôr a nemala právneho predchodcu, za všetky roky jej trvania, </w:t>
      </w:r>
    </w:p>
    <w:p w:rsidR="007257C5" w:rsidP="007257C5">
      <w:pPr>
        <w:numPr>
          <w:ilvl w:val="0"/>
          <w:numId w:val="24"/>
        </w:numPr>
        <w:tabs>
          <w:tab w:val="left" w:pos="720"/>
        </w:tabs>
        <w:jc w:val="both"/>
        <w:rPr>
          <w:rFonts w:ascii="Arial" w:hAnsi="Arial" w:cs="Arial"/>
        </w:rPr>
      </w:pPr>
      <w:r w:rsidRPr="005E551D">
        <w:rPr>
          <w:rFonts w:ascii="Arial" w:hAnsi="Arial" w:cs="Arial"/>
        </w:rPr>
        <w:t xml:space="preserve">priebežnú účtovnú závierku vyhotovenú ku dňu, ktorý nesmie byť skorší ako prvý deň tretieho mesiaca predchádzajúceho vyhotoveniu návrhu zmluvy o cezhraničnom </w:t>
      </w:r>
      <w:r>
        <w:rPr>
          <w:rFonts w:ascii="Arial" w:hAnsi="Arial" w:cs="Arial"/>
        </w:rPr>
        <w:t>zlúčení</w:t>
      </w:r>
      <w:r w:rsidRPr="005E551D">
        <w:rPr>
          <w:rFonts w:ascii="Arial" w:hAnsi="Arial" w:cs="Arial"/>
        </w:rPr>
        <w:t xml:space="preserve"> alebo </w:t>
      </w:r>
      <w:r>
        <w:rPr>
          <w:rFonts w:ascii="Arial" w:hAnsi="Arial" w:cs="Arial"/>
        </w:rPr>
        <w:t>zmluvy o cezhraničnom splynutí</w:t>
      </w:r>
      <w:r w:rsidRPr="005E551D">
        <w:rPr>
          <w:rFonts w:ascii="Arial" w:hAnsi="Arial" w:cs="Arial"/>
        </w:rPr>
        <w:t xml:space="preserve"> spoločností, ak posledná riadna účtovná závierka je vyhotovená ku dňu, od ktorého do vyhotovenia návrhu zmluvy o cezhraničnom zlúčení alebo zmluvy o cezhraničnom splynutí </w:t>
      </w:r>
      <w:r>
        <w:rPr>
          <w:rFonts w:ascii="Arial" w:hAnsi="Arial" w:cs="Arial"/>
        </w:rPr>
        <w:t>uplynulo viac ako šesť mesiacov,</w:t>
      </w:r>
    </w:p>
    <w:p w:rsidR="007257C5" w:rsidRPr="00147EF6" w:rsidP="007257C5">
      <w:pPr>
        <w:numPr>
          <w:ilvl w:val="0"/>
          <w:numId w:val="24"/>
        </w:numPr>
        <w:tabs>
          <w:tab w:val="left" w:pos="720"/>
        </w:tabs>
        <w:jc w:val="both"/>
        <w:rPr>
          <w:rFonts w:ascii="Arial" w:hAnsi="Arial" w:cs="Arial"/>
        </w:rPr>
      </w:pPr>
      <w:r w:rsidRPr="00147EF6">
        <w:rPr>
          <w:rFonts w:ascii="Arial" w:hAnsi="Arial" w:cs="Arial"/>
        </w:rPr>
        <w:t>meno a priezvisko  notára, ktorý bude vydávať osvedčenie podľa odseku 7, adresu jeho notárskeho úradu, prípadne aj jeho ďalšie kontaktné údaje.</w:t>
      </w:r>
    </w:p>
    <w:p w:rsidR="007257C5" w:rsidP="007257C5">
      <w:pPr>
        <w:jc w:val="both"/>
        <w:rPr>
          <w:rFonts w:ascii="Arial" w:hAnsi="Arial" w:cs="Arial"/>
          <w:bCs/>
          <w:iCs/>
          <w:color w:val="000000"/>
        </w:rPr>
      </w:pPr>
    </w:p>
    <w:p w:rsidR="007257C5" w:rsidRPr="005E551D" w:rsidP="007257C5">
      <w:pPr>
        <w:jc w:val="both"/>
        <w:rPr>
          <w:rFonts w:ascii="Arial" w:hAnsi="Arial" w:cs="Arial"/>
          <w:bCs/>
          <w:iCs/>
          <w:color w:val="000000"/>
        </w:rPr>
      </w:pPr>
      <w:r w:rsidRPr="005E551D">
        <w:rPr>
          <w:rFonts w:ascii="Arial" w:hAnsi="Arial" w:cs="Arial"/>
          <w:bCs/>
          <w:iCs/>
          <w:color w:val="000000"/>
        </w:rPr>
        <w:t xml:space="preserve">(5) </w:t>
      </w:r>
      <w:r>
        <w:rPr>
          <w:rFonts w:ascii="Arial" w:hAnsi="Arial" w:cs="Arial"/>
          <w:bCs/>
          <w:iCs/>
          <w:color w:val="000000"/>
        </w:rPr>
        <w:t>V</w:t>
      </w:r>
      <w:r w:rsidRPr="005E551D">
        <w:rPr>
          <w:rFonts w:ascii="Arial" w:hAnsi="Arial" w:cs="Arial"/>
          <w:bCs/>
          <w:iCs/>
          <w:color w:val="000000"/>
        </w:rPr>
        <w:t xml:space="preserve">eritelia slovenskej zúčastnenej spoločnosti, ktorí </w:t>
      </w:r>
      <w:r w:rsidRPr="005E551D">
        <w:rPr>
          <w:rFonts w:ascii="Arial" w:hAnsi="Arial" w:cs="Arial"/>
        </w:rPr>
        <w:t xml:space="preserve">majú ku dňu </w:t>
      </w:r>
      <w:r>
        <w:rPr>
          <w:rFonts w:ascii="Arial" w:hAnsi="Arial" w:cs="Arial"/>
        </w:rPr>
        <w:t>schválenia návrhu zmluvy o cezhraničnom zlúčení alebo zmluvy o cezhraničnom splynutí</w:t>
      </w:r>
      <w:r w:rsidRPr="005E551D">
        <w:rPr>
          <w:rFonts w:ascii="Arial" w:hAnsi="Arial" w:cs="Arial"/>
        </w:rPr>
        <w:t>, voči nej</w:t>
      </w:r>
      <w:r w:rsidRPr="005E551D">
        <w:rPr>
          <w:rFonts w:ascii="Arial" w:hAnsi="Arial" w:cs="Arial"/>
          <w:bCs/>
          <w:iCs/>
          <w:color w:val="000000"/>
        </w:rPr>
        <w:t xml:space="preserve"> nesplatné pohľadávky, </w:t>
      </w:r>
      <w:r>
        <w:rPr>
          <w:rFonts w:ascii="Arial" w:hAnsi="Arial" w:cs="Arial"/>
          <w:bCs/>
          <w:iCs/>
          <w:color w:val="000000"/>
        </w:rPr>
        <w:t xml:space="preserve">majú </w:t>
      </w:r>
      <w:r w:rsidRPr="005E551D">
        <w:rPr>
          <w:rFonts w:ascii="Arial" w:hAnsi="Arial" w:cs="Arial"/>
          <w:bCs/>
          <w:iCs/>
          <w:color w:val="000000"/>
        </w:rPr>
        <w:t xml:space="preserve">právo požadovať, aby splnenie ich neuhradených pohľadávok bolo primerane zabezpečené. </w:t>
      </w:r>
      <w:r>
        <w:rPr>
          <w:rFonts w:ascii="Arial" w:hAnsi="Arial" w:cs="Arial"/>
          <w:bCs/>
          <w:iCs/>
          <w:color w:val="000000"/>
        </w:rPr>
        <w:t>A</w:t>
      </w:r>
      <w:r w:rsidRPr="005E551D">
        <w:rPr>
          <w:rFonts w:ascii="Arial" w:hAnsi="Arial" w:cs="Arial"/>
          <w:bCs/>
          <w:iCs/>
          <w:color w:val="000000"/>
        </w:rPr>
        <w:t>k sa veritelia so slovenskou zúčastnenou spoločnosťou nedohodnú, o primeranom zabezpečení</w:t>
      </w:r>
      <w:r>
        <w:rPr>
          <w:rFonts w:ascii="Arial" w:hAnsi="Arial" w:cs="Arial"/>
          <w:bCs/>
          <w:iCs/>
          <w:color w:val="000000"/>
        </w:rPr>
        <w:t xml:space="preserve"> rozhodne</w:t>
      </w:r>
      <w:r w:rsidRPr="005E551D">
        <w:rPr>
          <w:rFonts w:ascii="Arial" w:hAnsi="Arial" w:cs="Arial"/>
          <w:bCs/>
          <w:iCs/>
          <w:color w:val="000000"/>
        </w:rPr>
        <w:t xml:space="preserve"> súd. Zabezpečenie sa považuje za primerané vždy, ak </w:t>
      </w:r>
      <w:r>
        <w:rPr>
          <w:rFonts w:ascii="Arial" w:hAnsi="Arial" w:cs="Arial"/>
          <w:bCs/>
          <w:iCs/>
          <w:color w:val="000000"/>
        </w:rPr>
        <w:t xml:space="preserve">sa do </w:t>
      </w:r>
      <w:r w:rsidRPr="005E551D">
        <w:rPr>
          <w:rFonts w:ascii="Arial" w:hAnsi="Arial" w:cs="Arial"/>
          <w:bCs/>
          <w:iCs/>
          <w:color w:val="000000"/>
        </w:rPr>
        <w:t>notárskej úschovy zlož</w:t>
      </w:r>
      <w:r>
        <w:rPr>
          <w:rFonts w:ascii="Arial" w:hAnsi="Arial" w:cs="Arial"/>
          <w:bCs/>
          <w:iCs/>
          <w:color w:val="000000"/>
        </w:rPr>
        <w:t>ila</w:t>
      </w:r>
      <w:r w:rsidRPr="005E551D">
        <w:rPr>
          <w:rFonts w:ascii="Arial" w:hAnsi="Arial" w:cs="Arial"/>
          <w:bCs/>
          <w:iCs/>
          <w:color w:val="000000"/>
        </w:rPr>
        <w:t xml:space="preserve"> peňažná hotovosť vo výške pohľadávky</w:t>
      </w:r>
      <w:r>
        <w:rPr>
          <w:rFonts w:ascii="Arial" w:hAnsi="Arial" w:cs="Arial"/>
          <w:bCs/>
          <w:iCs/>
          <w:color w:val="000000"/>
        </w:rPr>
        <w:t xml:space="preserve"> označenej veriteľom</w:t>
      </w:r>
      <w:r w:rsidRPr="005E551D">
        <w:rPr>
          <w:rFonts w:ascii="Arial" w:hAnsi="Arial" w:cs="Arial"/>
          <w:bCs/>
          <w:iCs/>
          <w:color w:val="000000"/>
        </w:rPr>
        <w:t>.</w:t>
      </w:r>
    </w:p>
    <w:p w:rsidR="007257C5" w:rsidRPr="005E551D" w:rsidP="007257C5">
      <w:pPr>
        <w:jc w:val="both"/>
        <w:rPr>
          <w:rFonts w:ascii="Arial" w:hAnsi="Arial" w:cs="Arial"/>
          <w:bCs/>
          <w:iCs/>
          <w:color w:val="000000"/>
        </w:rPr>
      </w:pPr>
    </w:p>
    <w:p w:rsidR="007257C5" w:rsidRPr="005E551D" w:rsidP="007257C5">
      <w:pPr>
        <w:jc w:val="both"/>
        <w:rPr>
          <w:rFonts w:ascii="Arial" w:hAnsi="Arial" w:cs="Arial"/>
          <w:bCs/>
          <w:iCs/>
          <w:color w:val="000000"/>
        </w:rPr>
      </w:pPr>
      <w:r w:rsidRPr="005E551D">
        <w:rPr>
          <w:rFonts w:ascii="Arial" w:hAnsi="Arial" w:cs="Arial"/>
          <w:bCs/>
          <w:iCs/>
          <w:color w:val="000000"/>
        </w:rPr>
        <w:t>(6) Návrh zmluvy o cezhraničnom zlúčení alebo zmluvy o cezhraničnom splynutí musia v prípade spoločností nevytvárajúcich povinne základné imanie jednomyseľne</w:t>
      </w:r>
      <w:r>
        <w:rPr>
          <w:rFonts w:ascii="Arial" w:hAnsi="Arial" w:cs="Arial"/>
          <w:bCs/>
          <w:iCs/>
          <w:color w:val="000000"/>
        </w:rPr>
        <w:t xml:space="preserve"> </w:t>
      </w:r>
      <w:r w:rsidRPr="005E551D">
        <w:rPr>
          <w:rFonts w:ascii="Arial" w:hAnsi="Arial" w:cs="Arial"/>
          <w:bCs/>
          <w:iCs/>
          <w:color w:val="000000"/>
        </w:rPr>
        <w:t>schváliť</w:t>
      </w:r>
      <w:r>
        <w:rPr>
          <w:rFonts w:ascii="Arial" w:hAnsi="Arial" w:cs="Arial"/>
          <w:bCs/>
          <w:iCs/>
          <w:color w:val="000000"/>
        </w:rPr>
        <w:t xml:space="preserve"> </w:t>
      </w:r>
      <w:r w:rsidRPr="005E551D">
        <w:rPr>
          <w:rFonts w:ascii="Arial" w:hAnsi="Arial" w:cs="Arial"/>
          <w:bCs/>
          <w:iCs/>
          <w:color w:val="000000"/>
        </w:rPr>
        <w:t>všetci spoločníci. V prípade spoločností povinne vytvárajúcich základné imanie je potrebný súhlas dvoch tretín spoločníkov prítomných</w:t>
      </w:r>
      <w:r>
        <w:rPr>
          <w:rFonts w:ascii="Arial" w:hAnsi="Arial" w:cs="Arial"/>
          <w:bCs/>
          <w:iCs/>
          <w:color w:val="000000"/>
        </w:rPr>
        <w:t xml:space="preserve"> pri rozhodovaní o cezhraničnom zlúčení alebo cezhraničnom splynutí</w:t>
      </w:r>
      <w:r w:rsidRPr="005E551D">
        <w:rPr>
          <w:rFonts w:ascii="Arial" w:hAnsi="Arial" w:cs="Arial"/>
          <w:bCs/>
          <w:iCs/>
          <w:color w:val="000000"/>
        </w:rPr>
        <w:t xml:space="preserve">, </w:t>
      </w:r>
      <w:r>
        <w:rPr>
          <w:rFonts w:ascii="Arial" w:hAnsi="Arial" w:cs="Arial"/>
          <w:bCs/>
          <w:iCs/>
          <w:color w:val="000000"/>
        </w:rPr>
        <w:t xml:space="preserve">ak </w:t>
      </w:r>
      <w:r w:rsidRPr="005E551D">
        <w:rPr>
          <w:rFonts w:ascii="Arial" w:hAnsi="Arial" w:cs="Arial"/>
          <w:bCs/>
          <w:iCs/>
          <w:color w:val="000000"/>
        </w:rPr>
        <w:t>zákon, spoločenská zmluva,</w:t>
      </w:r>
      <w:r>
        <w:rPr>
          <w:rFonts w:ascii="Arial" w:hAnsi="Arial" w:cs="Arial"/>
          <w:bCs/>
          <w:iCs/>
          <w:color w:val="000000"/>
        </w:rPr>
        <w:t xml:space="preserve"> </w:t>
      </w:r>
      <w:r w:rsidRPr="002679E6">
        <w:rPr>
          <w:rFonts w:ascii="Arial" w:hAnsi="Arial" w:cs="Arial"/>
          <w:bCs/>
          <w:iCs/>
          <w:color w:val="000000"/>
        </w:rPr>
        <w:t>zakladateľská zmluva, zakladateľská</w:t>
      </w:r>
      <w:r w:rsidRPr="005E551D">
        <w:rPr>
          <w:rFonts w:ascii="Arial" w:hAnsi="Arial" w:cs="Arial"/>
          <w:bCs/>
          <w:iCs/>
          <w:color w:val="000000"/>
        </w:rPr>
        <w:t xml:space="preserve"> listina alebo stanovy </w:t>
      </w:r>
      <w:r>
        <w:rPr>
          <w:rFonts w:ascii="Arial" w:hAnsi="Arial" w:cs="Arial"/>
        </w:rPr>
        <w:t>neustanovujú prísnejšie kritériá</w:t>
      </w:r>
      <w:r>
        <w:rPr>
          <w:rFonts w:ascii="Arial" w:hAnsi="Arial" w:cs="Arial"/>
          <w:bCs/>
          <w:iCs/>
          <w:color w:val="000000"/>
        </w:rPr>
        <w:t>.</w:t>
      </w:r>
      <w:r w:rsidRPr="005E551D">
        <w:rPr>
          <w:rFonts w:ascii="Arial" w:hAnsi="Arial" w:cs="Arial"/>
          <w:bCs/>
          <w:iCs/>
          <w:color w:val="000000"/>
        </w:rPr>
        <w:t xml:space="preserve">  Na ochranu spoločníkov, ktorí nesúhlasili s návrhom zmluvy o cezhraničnom zlúčení alebo zmluvy o cezhraničnom splynutí</w:t>
      </w:r>
      <w:r>
        <w:rPr>
          <w:rFonts w:ascii="Arial" w:hAnsi="Arial" w:cs="Arial"/>
          <w:bCs/>
          <w:iCs/>
          <w:color w:val="000000"/>
        </w:rPr>
        <w:t>,</w:t>
      </w:r>
      <w:r w:rsidRPr="005E551D">
        <w:rPr>
          <w:rFonts w:ascii="Arial" w:hAnsi="Arial" w:cs="Arial"/>
          <w:bCs/>
          <w:iCs/>
          <w:color w:val="000000"/>
        </w:rPr>
        <w:t xml:space="preserve"> sa primerane použijú ustanovenia § 218j</w:t>
      </w:r>
      <w:r>
        <w:rPr>
          <w:rFonts w:ascii="Arial" w:hAnsi="Arial" w:cs="Arial"/>
          <w:bCs/>
          <w:iCs/>
          <w:color w:val="000000"/>
        </w:rPr>
        <w:t>b</w:t>
      </w:r>
      <w:r w:rsidRPr="005E551D">
        <w:rPr>
          <w:rFonts w:ascii="Arial" w:hAnsi="Arial" w:cs="Arial"/>
          <w:bCs/>
          <w:iCs/>
          <w:color w:val="000000"/>
        </w:rPr>
        <w:t xml:space="preserve"> a</w:t>
      </w:r>
      <w:r>
        <w:rPr>
          <w:rFonts w:ascii="Arial" w:hAnsi="Arial" w:cs="Arial"/>
          <w:bCs/>
          <w:iCs/>
          <w:color w:val="000000"/>
        </w:rPr>
        <w:t xml:space="preserve"> v prípade, </w:t>
      </w:r>
      <w:r w:rsidRPr="005E551D">
        <w:rPr>
          <w:rFonts w:ascii="Arial" w:hAnsi="Arial" w:cs="Arial"/>
          <w:bCs/>
          <w:iCs/>
          <w:color w:val="000000"/>
        </w:rPr>
        <w:t>ak nesúhlasili s výmenným pomerom alebo s výškou prípadného doplatku v peniazoch, sa primerane použij</w:t>
      </w:r>
      <w:r w:rsidRPr="005E551D">
        <w:rPr>
          <w:rFonts w:ascii="Arial" w:hAnsi="Arial" w:cs="Arial"/>
          <w:bCs/>
          <w:iCs/>
          <w:color w:val="000000"/>
        </w:rPr>
        <w:t>ú ustanovenia § 218j</w:t>
      </w:r>
      <w:r>
        <w:rPr>
          <w:rFonts w:ascii="Arial" w:hAnsi="Arial" w:cs="Arial"/>
          <w:bCs/>
          <w:iCs/>
          <w:color w:val="000000"/>
        </w:rPr>
        <w:t>a</w:t>
      </w:r>
      <w:r w:rsidRPr="005E551D">
        <w:rPr>
          <w:rFonts w:ascii="Arial" w:hAnsi="Arial" w:cs="Arial"/>
          <w:bCs/>
          <w:iCs/>
          <w:color w:val="000000"/>
        </w:rPr>
        <w:t xml:space="preserve">.    </w:t>
      </w:r>
    </w:p>
    <w:p w:rsidR="007257C5" w:rsidRPr="005E551D" w:rsidP="007257C5">
      <w:pPr>
        <w:jc w:val="both"/>
        <w:rPr>
          <w:rFonts w:ascii="Arial" w:hAnsi="Arial" w:cs="Arial"/>
          <w:bCs/>
          <w:iCs/>
          <w:color w:val="000000"/>
        </w:rPr>
      </w:pPr>
      <w:r w:rsidRPr="005E551D">
        <w:rPr>
          <w:rFonts w:ascii="Arial" w:hAnsi="Arial" w:cs="Arial"/>
          <w:bCs/>
          <w:iCs/>
          <w:color w:val="000000"/>
        </w:rPr>
        <w:t xml:space="preserve">              </w:t>
      </w:r>
    </w:p>
    <w:p w:rsidR="007257C5" w:rsidRPr="005E551D" w:rsidP="007257C5">
      <w:pPr>
        <w:jc w:val="both"/>
        <w:rPr>
          <w:rFonts w:ascii="Arial" w:hAnsi="Arial" w:cs="Arial"/>
        </w:rPr>
      </w:pPr>
      <w:r w:rsidRPr="005E551D">
        <w:rPr>
          <w:rFonts w:ascii="Arial" w:hAnsi="Arial" w:cs="Arial"/>
          <w:bCs/>
          <w:iCs/>
          <w:color w:val="000000"/>
        </w:rPr>
        <w:t xml:space="preserve"> (7) Splnenie požiadaviek ustanovených pre cezhraničné zlúčenie alebo cezhraničné splynutie pri slovenskej zúčastnenej spoločnosti pred zápisom cezhraničného zlúčenia alebo</w:t>
      </w:r>
      <w:r w:rsidRPr="0020093C">
        <w:rPr>
          <w:rFonts w:ascii="Arial" w:hAnsi="Arial" w:cs="Arial"/>
          <w:bCs/>
          <w:iCs/>
          <w:color w:val="000000"/>
        </w:rPr>
        <w:t xml:space="preserve"> </w:t>
      </w:r>
      <w:r w:rsidRPr="005E551D">
        <w:rPr>
          <w:rFonts w:ascii="Arial" w:hAnsi="Arial" w:cs="Arial"/>
          <w:bCs/>
          <w:iCs/>
          <w:color w:val="000000"/>
        </w:rPr>
        <w:t>cezhraničného splynutia do obchodného reg</w:t>
      </w:r>
      <w:r w:rsidRPr="005E551D">
        <w:rPr>
          <w:rFonts w:ascii="Arial" w:hAnsi="Arial" w:cs="Arial"/>
          <w:bCs/>
          <w:iCs/>
          <w:color w:val="000000"/>
        </w:rPr>
        <w:t xml:space="preserve">istra preskúma notár a vydá jej o tom </w:t>
      </w:r>
      <w:r w:rsidRPr="005E551D">
        <w:rPr>
          <w:rFonts w:ascii="Arial" w:hAnsi="Arial" w:cs="Arial"/>
          <w:bCs/>
          <w:iCs/>
        </w:rPr>
        <w:t xml:space="preserve">osvedčenie </w:t>
      </w:r>
      <w:r>
        <w:rPr>
          <w:rFonts w:ascii="Arial" w:hAnsi="Arial" w:cs="Arial"/>
          <w:bCs/>
          <w:iCs/>
        </w:rPr>
        <w:t xml:space="preserve">podľa osobitného predpisu </w:t>
      </w:r>
      <w:r w:rsidRPr="005E551D">
        <w:rPr>
          <w:rFonts w:ascii="Arial" w:hAnsi="Arial" w:cs="Arial"/>
          <w:bCs/>
          <w:iCs/>
        </w:rPr>
        <w:t xml:space="preserve">vo forme notárskej zápisnice. Notár môže vydať osvedčenie, </w:t>
      </w:r>
      <w:r w:rsidRPr="00821CF0">
        <w:rPr>
          <w:rFonts w:ascii="Arial" w:hAnsi="Arial" w:cs="Arial"/>
          <w:bCs/>
          <w:iCs/>
        </w:rPr>
        <w:t>ak súdne konania podľa ods</w:t>
      </w:r>
      <w:r>
        <w:rPr>
          <w:rFonts w:ascii="Arial" w:hAnsi="Arial" w:cs="Arial"/>
          <w:bCs/>
          <w:iCs/>
        </w:rPr>
        <w:t>eku</w:t>
      </w:r>
      <w:r w:rsidRPr="00821CF0">
        <w:rPr>
          <w:rFonts w:ascii="Arial" w:hAnsi="Arial" w:cs="Arial"/>
          <w:bCs/>
          <w:iCs/>
        </w:rPr>
        <w:t xml:space="preserve"> 5, o ktorých ho informovali veritelia, boli právoplatne ukončené alebo ak návrh zmluvy o</w:t>
      </w:r>
      <w:r w:rsidRPr="005E551D">
        <w:rPr>
          <w:rFonts w:ascii="Arial" w:hAnsi="Arial" w:cs="Arial"/>
          <w:bCs/>
          <w:iCs/>
        </w:rPr>
        <w:t xml:space="preserve"> </w:t>
      </w:r>
      <w:r w:rsidRPr="005E551D">
        <w:rPr>
          <w:rFonts w:ascii="Arial" w:hAnsi="Arial" w:cs="Arial"/>
          <w:bCs/>
          <w:iCs/>
        </w:rPr>
        <w:t>cezhraničnom zlúčení alebo zmluvy o cezhraničnom splynutí obsah</w:t>
      </w:r>
      <w:r>
        <w:rPr>
          <w:rFonts w:ascii="Arial" w:hAnsi="Arial" w:cs="Arial"/>
          <w:bCs/>
          <w:iCs/>
        </w:rPr>
        <w:t>uje</w:t>
      </w:r>
      <w:r w:rsidRPr="005E551D">
        <w:rPr>
          <w:rFonts w:ascii="Arial" w:hAnsi="Arial" w:cs="Arial"/>
          <w:bCs/>
          <w:iCs/>
        </w:rPr>
        <w:t xml:space="preserve"> dohodu o právomoci súdu a o rozhodnom práve, na základe ktorej by veritelia, ktorí mali voči slovenskej zúčastnenej spoločnosti pred cezhraničným zlúčením alebo cezhraničným splynutím pohľadávky, mohli uplatniť svoje právo voči nástupníckej spoločnosti na slovenskom súde a na základe slovenského práva. </w:t>
      </w:r>
      <w:r>
        <w:rPr>
          <w:rFonts w:ascii="Arial" w:hAnsi="Arial" w:cs="Arial"/>
          <w:bCs/>
          <w:iCs/>
        </w:rPr>
        <w:t>A</w:t>
      </w:r>
      <w:r w:rsidRPr="005E551D">
        <w:rPr>
          <w:rFonts w:ascii="Arial" w:hAnsi="Arial" w:cs="Arial"/>
          <w:bCs/>
          <w:iCs/>
        </w:rPr>
        <w:t xml:space="preserve">k prebiehajú súdne konania začaté </w:t>
      </w:r>
      <w:r>
        <w:rPr>
          <w:rFonts w:ascii="Arial" w:hAnsi="Arial" w:cs="Arial"/>
          <w:bCs/>
          <w:iCs/>
        </w:rPr>
        <w:t>podľa</w:t>
      </w:r>
      <w:r w:rsidRPr="005E551D">
        <w:rPr>
          <w:rFonts w:ascii="Arial" w:hAnsi="Arial" w:cs="Arial"/>
          <w:bCs/>
          <w:iCs/>
        </w:rPr>
        <w:t xml:space="preserve"> odseku 5, notár v osvedčení uvedie, že takéto konania prebiehajú. Právomoc slovenského súdu v takýchto konaniach zostáva zachovaná aj po nadobudnutí účinnosti cezhraničného zlúčenia alebo</w:t>
      </w:r>
      <w:r w:rsidRPr="0020093C">
        <w:rPr>
          <w:rFonts w:ascii="Arial" w:hAnsi="Arial" w:cs="Arial"/>
          <w:bCs/>
          <w:iCs/>
        </w:rPr>
        <w:t xml:space="preserve"> </w:t>
      </w:r>
      <w:r w:rsidRPr="005E551D">
        <w:rPr>
          <w:rFonts w:ascii="Arial" w:hAnsi="Arial" w:cs="Arial"/>
          <w:bCs/>
          <w:iCs/>
        </w:rPr>
        <w:t>cezhraničného splynutia  podľa odseku 8.</w:t>
      </w:r>
      <w:r w:rsidRPr="005E551D">
        <w:rPr>
          <w:rFonts w:ascii="Arial" w:hAnsi="Arial" w:cs="Arial"/>
          <w:bCs/>
          <w:iCs/>
          <w:color w:val="000000"/>
        </w:rPr>
        <w:t xml:space="preserve"> </w:t>
      </w:r>
    </w:p>
    <w:p w:rsidR="007257C5" w:rsidRPr="005E551D" w:rsidP="007257C5">
      <w:pPr>
        <w:jc w:val="both"/>
        <w:rPr>
          <w:rFonts w:ascii="Arial" w:hAnsi="Arial" w:cs="Arial"/>
          <w:bCs/>
          <w:iCs/>
          <w:color w:val="00FF00"/>
        </w:rPr>
      </w:pPr>
    </w:p>
    <w:p w:rsidR="007257C5" w:rsidRPr="005E551D" w:rsidP="007257C5">
      <w:pPr>
        <w:jc w:val="both"/>
        <w:rPr>
          <w:rFonts w:ascii="Arial" w:hAnsi="Arial" w:cs="Arial"/>
          <w:bCs/>
          <w:iCs/>
          <w:color w:val="00FF00"/>
        </w:rPr>
      </w:pPr>
      <w:r w:rsidRPr="005E551D">
        <w:rPr>
          <w:rFonts w:ascii="Arial" w:hAnsi="Arial" w:cs="Arial"/>
          <w:bCs/>
          <w:iCs/>
        </w:rPr>
        <w:t xml:space="preserve">(8) V obchodnom registri sa vykoná výmaz </w:t>
      </w:r>
      <w:r>
        <w:rPr>
          <w:rFonts w:ascii="Arial" w:hAnsi="Arial" w:cs="Arial"/>
          <w:bCs/>
          <w:iCs/>
        </w:rPr>
        <w:t xml:space="preserve">zanikajúcej </w:t>
      </w:r>
      <w:r w:rsidRPr="005E551D">
        <w:rPr>
          <w:rFonts w:ascii="Arial" w:hAnsi="Arial" w:cs="Arial"/>
          <w:bCs/>
          <w:iCs/>
        </w:rPr>
        <w:t>slovenskej zúčastnenej spoločnosti a zápis spoločnosti vzniknutej splynutím alebo zápis zlúčenia pri nástupníckej spoločnosti k tomu istému dňu, ak nástupnícka spoločnosť bude mať sídlo na území Slovenskej republiky. Inak sa v obchodnom registri  vykoná výmaz zanikajúcej slovenskej  zúčastnenej spoločnosti bez zbytočného odkladu po doručení oznámenia zahraničnéh</w:t>
      </w:r>
      <w:r>
        <w:rPr>
          <w:rFonts w:ascii="Arial" w:hAnsi="Arial" w:cs="Arial"/>
          <w:bCs/>
          <w:iCs/>
        </w:rPr>
        <w:t>o registra alebo inej evidencie,</w:t>
      </w:r>
      <w:r w:rsidRPr="005E551D">
        <w:rPr>
          <w:rFonts w:ascii="Arial" w:hAnsi="Arial" w:cs="Arial"/>
          <w:bCs/>
          <w:iCs/>
        </w:rPr>
        <w:t xml:space="preserve"> do ktorej sa zapisuje nástupnícka spoločnosť, že cezhraničné zlúčenie alebo cezhraničné splynutie nadobudlo účinnosť</w:t>
      </w:r>
      <w:r>
        <w:rPr>
          <w:rFonts w:ascii="Arial" w:hAnsi="Arial" w:cs="Arial"/>
          <w:bCs/>
          <w:iCs/>
        </w:rPr>
        <w:t>, a to ku dňu nadobudnutia účinnosti cezhraničného zlúčenia alebo cezhraničného splynutia</w:t>
      </w:r>
      <w:r w:rsidRPr="005E551D">
        <w:rPr>
          <w:rFonts w:ascii="Arial" w:hAnsi="Arial" w:cs="Arial"/>
          <w:bCs/>
          <w:iCs/>
        </w:rPr>
        <w:t>.</w:t>
      </w:r>
    </w:p>
    <w:p w:rsidR="007257C5" w:rsidRPr="005E551D" w:rsidP="007257C5">
      <w:pPr>
        <w:jc w:val="both"/>
        <w:rPr>
          <w:rFonts w:ascii="Arial" w:hAnsi="Arial" w:cs="Arial"/>
          <w:bCs/>
          <w:iCs/>
          <w:color w:val="000000"/>
        </w:rPr>
      </w:pPr>
    </w:p>
    <w:p w:rsidR="007257C5" w:rsidRPr="005E551D" w:rsidP="007257C5">
      <w:pPr>
        <w:jc w:val="both"/>
        <w:rPr>
          <w:rFonts w:ascii="Arial" w:hAnsi="Arial" w:cs="Arial"/>
          <w:bCs/>
          <w:iCs/>
        </w:rPr>
      </w:pPr>
      <w:r w:rsidRPr="005E551D">
        <w:rPr>
          <w:rFonts w:ascii="Arial" w:hAnsi="Arial" w:cs="Arial"/>
          <w:bCs/>
          <w:iCs/>
        </w:rPr>
        <w:t xml:space="preserve">(9) </w:t>
      </w:r>
      <w:r w:rsidRPr="005E551D">
        <w:rPr>
          <w:rFonts w:ascii="Arial" w:hAnsi="Arial" w:cs="Arial"/>
        </w:rPr>
        <w:t xml:space="preserve">Cezhraničné zlúčenie alebo </w:t>
      </w:r>
      <w:r>
        <w:rPr>
          <w:rFonts w:ascii="Arial" w:hAnsi="Arial" w:cs="Arial"/>
        </w:rPr>
        <w:t>c</w:t>
      </w:r>
      <w:r w:rsidRPr="005E551D">
        <w:rPr>
          <w:rFonts w:ascii="Arial" w:hAnsi="Arial" w:cs="Arial"/>
        </w:rPr>
        <w:t>ezhraničné splynutie, ktoré nadobudlo účinnosť v súlade s odsekom 8, nemôže byť vyhlásené za neplatné.</w:t>
      </w:r>
    </w:p>
    <w:p w:rsidR="007257C5" w:rsidRPr="005E551D" w:rsidP="007257C5">
      <w:pPr>
        <w:jc w:val="both"/>
        <w:rPr>
          <w:rFonts w:ascii="Arial" w:hAnsi="Arial" w:cs="Arial"/>
          <w:bCs/>
          <w:iCs/>
          <w:color w:val="000000"/>
        </w:rPr>
      </w:pPr>
    </w:p>
    <w:p w:rsidR="007257C5" w:rsidP="007257C5">
      <w:pPr>
        <w:jc w:val="both"/>
        <w:rPr>
          <w:rFonts w:ascii="Arial" w:hAnsi="Arial" w:cs="Arial"/>
          <w:bCs/>
          <w:iCs/>
          <w:color w:val="000000"/>
        </w:rPr>
      </w:pPr>
      <w:r w:rsidRPr="005E551D">
        <w:rPr>
          <w:rFonts w:ascii="Arial" w:hAnsi="Arial" w:cs="Arial"/>
          <w:bCs/>
          <w:iCs/>
          <w:color w:val="000000"/>
        </w:rPr>
        <w:t xml:space="preserve">(10) Ak </w:t>
      </w:r>
      <w:r>
        <w:rPr>
          <w:rFonts w:ascii="Arial" w:hAnsi="Arial" w:cs="Arial"/>
          <w:bCs/>
          <w:iCs/>
          <w:color w:val="000000"/>
        </w:rPr>
        <w:t>sa</w:t>
      </w:r>
      <w:r w:rsidRPr="005E551D">
        <w:rPr>
          <w:rFonts w:ascii="Arial" w:hAnsi="Arial" w:cs="Arial"/>
          <w:bCs/>
          <w:iCs/>
          <w:color w:val="000000"/>
        </w:rPr>
        <w:t xml:space="preserve"> ďalej v tomto zákone </w:t>
      </w:r>
      <w:r>
        <w:rPr>
          <w:rFonts w:ascii="Arial" w:hAnsi="Arial" w:cs="Arial"/>
          <w:bCs/>
          <w:iCs/>
          <w:color w:val="000000"/>
        </w:rPr>
        <w:t>ne</w:t>
      </w:r>
      <w:r w:rsidRPr="005E551D">
        <w:rPr>
          <w:rFonts w:ascii="Arial" w:hAnsi="Arial" w:cs="Arial"/>
          <w:bCs/>
          <w:iCs/>
          <w:color w:val="000000"/>
        </w:rPr>
        <w:t>ustanov</w:t>
      </w:r>
      <w:r>
        <w:rPr>
          <w:rFonts w:ascii="Arial" w:hAnsi="Arial" w:cs="Arial"/>
          <w:bCs/>
          <w:iCs/>
          <w:color w:val="000000"/>
        </w:rPr>
        <w:t>uje</w:t>
      </w:r>
      <w:r w:rsidRPr="005E551D">
        <w:rPr>
          <w:rFonts w:ascii="Arial" w:hAnsi="Arial" w:cs="Arial"/>
          <w:bCs/>
          <w:iCs/>
          <w:color w:val="000000"/>
        </w:rPr>
        <w:t xml:space="preserve"> inak, na cezhraničné zlúčenia alebo cezhraničné splynutia spoločností</w:t>
      </w:r>
      <w:r w:rsidRPr="00911BBB">
        <w:rPr>
          <w:rFonts w:ascii="Arial" w:hAnsi="Arial" w:cs="Arial"/>
          <w:bCs/>
          <w:iCs/>
          <w:color w:val="000000"/>
        </w:rPr>
        <w:t xml:space="preserve"> </w:t>
      </w:r>
      <w:r>
        <w:rPr>
          <w:rFonts w:ascii="Arial" w:hAnsi="Arial" w:cs="Arial"/>
          <w:bCs/>
          <w:iCs/>
          <w:color w:val="000000"/>
        </w:rPr>
        <w:t xml:space="preserve">sa </w:t>
      </w:r>
      <w:r w:rsidRPr="005E551D">
        <w:rPr>
          <w:rFonts w:ascii="Arial" w:hAnsi="Arial" w:cs="Arial"/>
          <w:bCs/>
          <w:iCs/>
          <w:color w:val="000000"/>
        </w:rPr>
        <w:t>p</w:t>
      </w:r>
      <w:r>
        <w:rPr>
          <w:rFonts w:ascii="Arial" w:hAnsi="Arial" w:cs="Arial"/>
          <w:bCs/>
          <w:iCs/>
          <w:color w:val="000000"/>
        </w:rPr>
        <w:t>rimerane použijú</w:t>
      </w:r>
      <w:r w:rsidRPr="005E551D">
        <w:rPr>
          <w:rFonts w:ascii="Arial" w:hAnsi="Arial" w:cs="Arial"/>
          <w:bCs/>
          <w:iCs/>
          <w:color w:val="000000"/>
        </w:rPr>
        <w:t xml:space="preserve"> </w:t>
      </w:r>
      <w:r>
        <w:rPr>
          <w:rFonts w:ascii="Arial" w:hAnsi="Arial" w:cs="Arial"/>
          <w:bCs/>
          <w:iCs/>
          <w:color w:val="000000"/>
        </w:rPr>
        <w:t xml:space="preserve">ustanovenia </w:t>
      </w:r>
      <w:r w:rsidRPr="00AF1FF6">
        <w:rPr>
          <w:rFonts w:ascii="Arial" w:hAnsi="Arial" w:cs="Arial"/>
          <w:bCs/>
          <w:iCs/>
          <w:color w:val="000000"/>
        </w:rPr>
        <w:t>o zlúčeniach alebo splynutiach</w:t>
      </w:r>
      <w:r>
        <w:rPr>
          <w:rFonts w:ascii="Arial" w:hAnsi="Arial" w:cs="Arial"/>
          <w:bCs/>
          <w:iCs/>
          <w:color w:val="000000"/>
        </w:rPr>
        <w:t xml:space="preserve"> akciových</w:t>
      </w:r>
      <w:r w:rsidRPr="00AF1FF6">
        <w:rPr>
          <w:rFonts w:ascii="Arial" w:hAnsi="Arial" w:cs="Arial"/>
          <w:bCs/>
          <w:iCs/>
          <w:color w:val="000000"/>
        </w:rPr>
        <w:t xml:space="preserve"> spoločností</w:t>
      </w:r>
      <w:r>
        <w:rPr>
          <w:rFonts w:ascii="Arial" w:hAnsi="Arial" w:cs="Arial"/>
          <w:bCs/>
          <w:iCs/>
          <w:color w:val="000000"/>
        </w:rPr>
        <w:t xml:space="preserve"> a v prípade cezhraničného splynutia, ktorého výsledkom je nástupnícka spoločnosť so sídlom na území Slovenskej republiky, aj ustanovenia o vzniku danej právnej formy obchodnej spoločnosti alebo družstva.“.</w:t>
      </w:r>
    </w:p>
    <w:p w:rsidR="007257C5" w:rsidP="007257C5">
      <w:pPr>
        <w:jc w:val="both"/>
        <w:rPr>
          <w:rFonts w:ascii="Arial" w:hAnsi="Arial" w:cs="Arial"/>
          <w:bCs/>
          <w:iCs/>
          <w:color w:val="000000"/>
        </w:rPr>
      </w:pPr>
    </w:p>
    <w:p w:rsidR="007257C5" w:rsidRPr="00856D08" w:rsidP="007257C5">
      <w:pPr>
        <w:jc w:val="both"/>
        <w:rPr>
          <w:rFonts w:ascii="Arial" w:hAnsi="Arial" w:cs="Arial"/>
          <w:kern w:val="24"/>
        </w:rPr>
      </w:pPr>
      <w:r>
        <w:rPr>
          <w:rFonts w:ascii="Arial" w:hAnsi="Arial" w:cs="Arial"/>
          <w:b/>
          <w:bCs/>
          <w:iCs/>
          <w:color w:val="000000"/>
        </w:rPr>
        <w:t>18</w:t>
      </w:r>
      <w:r w:rsidRPr="00BA12E1">
        <w:rPr>
          <w:rFonts w:ascii="Arial" w:hAnsi="Arial" w:cs="Arial"/>
          <w:b/>
          <w:bCs/>
          <w:iCs/>
          <w:color w:val="000000"/>
        </w:rPr>
        <w:t>.</w:t>
      </w:r>
      <w:r>
        <w:rPr>
          <w:rFonts w:ascii="Arial" w:hAnsi="Arial" w:cs="Arial"/>
          <w:bCs/>
          <w:iCs/>
          <w:color w:val="000000"/>
        </w:rPr>
        <w:t xml:space="preserve"> V § 88 ods. 1 písmeno d) </w:t>
      </w:r>
      <w:r w:rsidRPr="005E551D">
        <w:rPr>
          <w:rFonts w:ascii="Arial" w:hAnsi="Arial" w:cs="Arial"/>
          <w:kern w:val="24"/>
        </w:rPr>
        <w:t>sa na konc</w:t>
      </w:r>
      <w:r>
        <w:rPr>
          <w:rFonts w:ascii="Arial" w:hAnsi="Arial" w:cs="Arial"/>
          <w:kern w:val="24"/>
        </w:rPr>
        <w:t>i</w:t>
      </w:r>
      <w:r w:rsidRPr="005E551D">
        <w:rPr>
          <w:rFonts w:ascii="Arial" w:hAnsi="Arial" w:cs="Arial"/>
          <w:kern w:val="24"/>
        </w:rPr>
        <w:t xml:space="preserve"> </w:t>
      </w:r>
      <w:r>
        <w:rPr>
          <w:rFonts w:ascii="Arial" w:hAnsi="Arial" w:cs="Arial"/>
          <w:kern w:val="24"/>
        </w:rPr>
        <w:t>pripájajú tieto</w:t>
      </w:r>
      <w:r w:rsidRPr="005E551D">
        <w:rPr>
          <w:rFonts w:ascii="Arial" w:hAnsi="Arial" w:cs="Arial"/>
          <w:kern w:val="24"/>
        </w:rPr>
        <w:t xml:space="preserve"> slová</w:t>
      </w:r>
      <w:r>
        <w:rPr>
          <w:rFonts w:ascii="Arial" w:hAnsi="Arial" w:cs="Arial"/>
          <w:kern w:val="24"/>
        </w:rPr>
        <w:t>:</w:t>
      </w:r>
      <w:r w:rsidRPr="005E551D">
        <w:rPr>
          <w:rFonts w:ascii="Arial" w:hAnsi="Arial" w:cs="Arial"/>
          <w:kern w:val="24"/>
        </w:rPr>
        <w:t xml:space="preserve"> „</w:t>
      </w:r>
      <w:r>
        <w:rPr>
          <w:rFonts w:ascii="Arial" w:hAnsi="Arial" w:cs="Arial"/>
          <w:kern w:val="24"/>
        </w:rPr>
        <w:t xml:space="preserve">ibaže spoločenská zmluva pripúšťa, aby sa spoločníkom stal jej právny nástupca, </w:t>
      </w:r>
      <w:r w:rsidRPr="00856D08">
        <w:rPr>
          <w:rFonts w:ascii="Arial" w:hAnsi="Arial" w:cs="Arial"/>
          <w:color w:val="000000"/>
        </w:rPr>
        <w:t>ten sa o svoju účasť prihlási a v spoločnosti zostávajú aspoň dvaja ďalší spoločníci,</w:t>
      </w:r>
      <w:r w:rsidRPr="00856D08">
        <w:rPr>
          <w:rFonts w:ascii="Arial" w:hAnsi="Arial" w:cs="Arial"/>
          <w:kern w:val="24"/>
        </w:rPr>
        <w:t>“.</w:t>
      </w:r>
    </w:p>
    <w:p w:rsidR="007257C5" w:rsidP="007257C5">
      <w:pPr>
        <w:jc w:val="both"/>
        <w:rPr>
          <w:rFonts w:ascii="Arial" w:hAnsi="Arial" w:cs="Arial"/>
          <w:bCs/>
          <w:iCs/>
          <w:color w:val="000000"/>
        </w:rPr>
      </w:pPr>
    </w:p>
    <w:p w:rsidR="007257C5" w:rsidRPr="00E323B9" w:rsidP="007257C5">
      <w:pPr>
        <w:jc w:val="both"/>
        <w:rPr>
          <w:rFonts w:ascii="Arial" w:hAnsi="Arial" w:cs="Arial"/>
        </w:rPr>
      </w:pPr>
      <w:r>
        <w:rPr>
          <w:rFonts w:ascii="Arial" w:hAnsi="Arial" w:cs="Arial"/>
          <w:b/>
        </w:rPr>
        <w:t>19</w:t>
      </w:r>
      <w:r w:rsidRPr="005E551D">
        <w:rPr>
          <w:rFonts w:ascii="Arial" w:hAnsi="Arial" w:cs="Arial"/>
          <w:b/>
        </w:rPr>
        <w:t>.</w:t>
      </w:r>
      <w:r w:rsidRPr="005E551D">
        <w:rPr>
          <w:rFonts w:ascii="Arial" w:hAnsi="Arial" w:cs="Arial"/>
        </w:rPr>
        <w:t xml:space="preserve"> V § 138 ods</w:t>
      </w:r>
      <w:r>
        <w:rPr>
          <w:rFonts w:ascii="Arial" w:hAnsi="Arial" w:cs="Arial"/>
        </w:rPr>
        <w:t>.</w:t>
      </w:r>
      <w:r w:rsidRPr="005E551D">
        <w:rPr>
          <w:rFonts w:ascii="Arial" w:hAnsi="Arial" w:cs="Arial"/>
        </w:rPr>
        <w:t xml:space="preserve"> 1 písm</w:t>
      </w:r>
      <w:r>
        <w:rPr>
          <w:rFonts w:ascii="Arial" w:hAnsi="Arial" w:cs="Arial"/>
        </w:rPr>
        <w:t xml:space="preserve">eno </w:t>
      </w:r>
      <w:r w:rsidRPr="005E551D">
        <w:rPr>
          <w:rFonts w:ascii="Arial" w:hAnsi="Arial" w:cs="Arial"/>
        </w:rPr>
        <w:t xml:space="preserve">c) sa </w:t>
      </w:r>
      <w:r>
        <w:rPr>
          <w:rFonts w:ascii="Arial" w:hAnsi="Arial" w:cs="Arial"/>
        </w:rPr>
        <w:t xml:space="preserve">slová </w:t>
      </w:r>
      <w:r w:rsidRPr="00E323B9">
        <w:rPr>
          <w:rFonts w:ascii="Arial" w:hAnsi="Arial" w:cs="Arial"/>
        </w:rPr>
        <w:t>„</w:t>
      </w:r>
      <w:r w:rsidRPr="00E323B9">
        <w:rPr>
          <w:rFonts w:ascii="Arial" w:hAnsi="Arial" w:cs="Arial"/>
          <w:color w:val="000000"/>
        </w:rPr>
        <w:t>riadnu, mimoriadnu, konsolidovanú, prípadne predbežnú účtovnú závierku</w:t>
      </w:r>
      <w:r>
        <w:rPr>
          <w:rFonts w:ascii="Arial" w:hAnsi="Arial" w:cs="Arial"/>
          <w:color w:val="000000"/>
        </w:rPr>
        <w:t xml:space="preserve">“ </w:t>
      </w:r>
      <w:r w:rsidRPr="00E323B9">
        <w:rPr>
          <w:rFonts w:ascii="Arial" w:hAnsi="Arial" w:cs="Arial"/>
        </w:rPr>
        <w:t>nahrádzajú slovami „účtovné závierky</w:t>
      </w:r>
      <w:r>
        <w:rPr>
          <w:rFonts w:ascii="Arial" w:hAnsi="Arial" w:cs="Arial"/>
        </w:rPr>
        <w:t>, ktoré je spoločnosť povinná vyhotovovať podľa osobitného predpisu</w:t>
      </w:r>
      <w:r w:rsidRPr="00E323B9">
        <w:rPr>
          <w:rFonts w:ascii="Arial" w:hAnsi="Arial" w:cs="Arial"/>
        </w:rPr>
        <w:t>“.</w:t>
      </w:r>
    </w:p>
    <w:p w:rsidR="007257C5" w:rsidP="007257C5">
      <w:pPr>
        <w:jc w:val="both"/>
        <w:rPr>
          <w:rFonts w:ascii="Arial" w:hAnsi="Arial" w:cs="Arial"/>
        </w:rPr>
      </w:pPr>
    </w:p>
    <w:p w:rsidR="007257C5" w:rsidP="007257C5">
      <w:pPr>
        <w:jc w:val="both"/>
        <w:rPr>
          <w:rFonts w:ascii="Arial" w:hAnsi="Arial" w:cs="Arial"/>
        </w:rPr>
      </w:pPr>
      <w:r>
        <w:rPr>
          <w:rFonts w:ascii="Arial" w:hAnsi="Arial" w:cs="Arial"/>
          <w:b/>
        </w:rPr>
        <w:t>20</w:t>
      </w:r>
      <w:r w:rsidRPr="00AF1FF6">
        <w:rPr>
          <w:rFonts w:ascii="Arial" w:hAnsi="Arial" w:cs="Arial"/>
          <w:b/>
        </w:rPr>
        <w:t>.</w:t>
      </w:r>
      <w:r>
        <w:rPr>
          <w:rFonts w:ascii="Arial" w:hAnsi="Arial" w:cs="Arial"/>
        </w:rPr>
        <w:t xml:space="preserve"> V § 152a ods. 1 sa na konci pripája táto veta: „V prípade cezhraničného zlúčenia alebo cezhraničného splynutia spoločnosti s ručením obmedzeným sa primerane použijú aj ustanovenia § 218la až 218lk.“.</w:t>
      </w:r>
    </w:p>
    <w:p w:rsidR="007257C5" w:rsidP="007257C5">
      <w:pPr>
        <w:jc w:val="both"/>
        <w:rPr>
          <w:rFonts w:ascii="Arial" w:hAnsi="Arial" w:cs="Arial"/>
          <w:b/>
        </w:rPr>
      </w:pPr>
    </w:p>
    <w:p w:rsidR="007257C5" w:rsidP="007257C5">
      <w:pPr>
        <w:rPr>
          <w:rFonts w:ascii="Arial" w:hAnsi="Arial" w:cs="Arial"/>
        </w:rPr>
      </w:pPr>
      <w:r>
        <w:rPr>
          <w:rFonts w:ascii="Arial" w:hAnsi="Arial" w:cs="Arial"/>
          <w:b/>
        </w:rPr>
        <w:t>21</w:t>
      </w:r>
      <w:r w:rsidRPr="005526A7">
        <w:rPr>
          <w:rFonts w:ascii="Arial" w:hAnsi="Arial" w:cs="Arial"/>
          <w:b/>
        </w:rPr>
        <w:t>.</w:t>
      </w:r>
      <w:r w:rsidRPr="005526A7">
        <w:rPr>
          <w:rFonts w:ascii="Arial" w:hAnsi="Arial" w:cs="Arial"/>
        </w:rPr>
        <w:t xml:space="preserve"> V § 152a ods. 2 sa za slov</w:t>
      </w:r>
      <w:r>
        <w:rPr>
          <w:rFonts w:ascii="Arial" w:hAnsi="Arial" w:cs="Arial"/>
        </w:rPr>
        <w:t>o</w:t>
      </w:r>
      <w:r w:rsidRPr="005526A7">
        <w:rPr>
          <w:rFonts w:ascii="Arial" w:hAnsi="Arial" w:cs="Arial"/>
        </w:rPr>
        <w:t xml:space="preserve"> „schválení“ vkladá slovo „ná</w:t>
      </w:r>
      <w:r w:rsidRPr="005526A7">
        <w:rPr>
          <w:rFonts w:ascii="Arial" w:hAnsi="Arial" w:cs="Arial"/>
        </w:rPr>
        <w:t>vrhu“.</w:t>
      </w:r>
    </w:p>
    <w:p w:rsidR="007257C5" w:rsidRPr="005526A7" w:rsidP="007257C5">
      <w:pPr>
        <w:rPr>
          <w:rFonts w:ascii="Arial" w:hAnsi="Arial" w:cs="Arial"/>
        </w:rPr>
      </w:pPr>
    </w:p>
    <w:p w:rsidR="007257C5" w:rsidRPr="005526A7" w:rsidP="007257C5">
      <w:pPr>
        <w:rPr>
          <w:rFonts w:ascii="Arial" w:hAnsi="Arial" w:cs="Arial"/>
        </w:rPr>
      </w:pPr>
      <w:r>
        <w:rPr>
          <w:rFonts w:ascii="Arial" w:hAnsi="Arial" w:cs="Arial"/>
          <w:b/>
        </w:rPr>
        <w:t>22</w:t>
      </w:r>
      <w:r w:rsidRPr="005526A7">
        <w:rPr>
          <w:rFonts w:ascii="Arial" w:hAnsi="Arial" w:cs="Arial"/>
          <w:b/>
        </w:rPr>
        <w:t>.</w:t>
      </w:r>
      <w:r w:rsidRPr="005526A7">
        <w:rPr>
          <w:rFonts w:ascii="Arial" w:hAnsi="Arial" w:cs="Arial"/>
        </w:rPr>
        <w:t xml:space="preserve"> V § 152a o</w:t>
      </w:r>
      <w:r>
        <w:rPr>
          <w:rFonts w:ascii="Arial" w:hAnsi="Arial" w:cs="Arial"/>
        </w:rPr>
        <w:t>ds</w:t>
      </w:r>
      <w:r w:rsidRPr="005526A7">
        <w:rPr>
          <w:rFonts w:ascii="Arial" w:hAnsi="Arial" w:cs="Arial"/>
        </w:rPr>
        <w:t>. 3 sa za slová „a na schválenie“ vkladá slovo „návrhu“.</w:t>
      </w:r>
    </w:p>
    <w:p w:rsidR="007257C5" w:rsidP="007257C5">
      <w:pPr>
        <w:jc w:val="both"/>
        <w:rPr>
          <w:rFonts w:ascii="Arial" w:hAnsi="Arial" w:cs="Arial"/>
          <w:b/>
        </w:rPr>
      </w:pPr>
    </w:p>
    <w:p w:rsidR="007257C5" w:rsidP="007257C5">
      <w:pPr>
        <w:jc w:val="both"/>
        <w:rPr>
          <w:rFonts w:ascii="Arial" w:hAnsi="Arial" w:cs="Arial"/>
        </w:rPr>
      </w:pPr>
      <w:r>
        <w:rPr>
          <w:rFonts w:ascii="Arial" w:hAnsi="Arial" w:cs="Arial"/>
          <w:b/>
        </w:rPr>
        <w:t>23</w:t>
      </w:r>
      <w:r w:rsidRPr="00A8518A">
        <w:rPr>
          <w:rFonts w:ascii="Arial" w:hAnsi="Arial" w:cs="Arial"/>
          <w:b/>
        </w:rPr>
        <w:t>.</w:t>
      </w:r>
      <w:r>
        <w:rPr>
          <w:rFonts w:ascii="Arial" w:hAnsi="Arial" w:cs="Arial"/>
        </w:rPr>
        <w:t xml:space="preserve"> V § 152a ods. 4 v druhej vete sa slová „§ 218a ods. 5“ nahrádzajú slovami „§ 218a ods. 6“.  </w:t>
      </w:r>
    </w:p>
    <w:p w:rsidR="007257C5" w:rsidP="007257C5">
      <w:pPr>
        <w:jc w:val="both"/>
        <w:rPr>
          <w:rFonts w:ascii="Arial" w:hAnsi="Arial" w:cs="Arial"/>
        </w:rPr>
      </w:pPr>
    </w:p>
    <w:p w:rsidR="007257C5" w:rsidRPr="005526A7" w:rsidP="007257C5">
      <w:pPr>
        <w:jc w:val="both"/>
        <w:rPr>
          <w:rFonts w:ascii="Arial" w:hAnsi="Arial" w:cs="Arial"/>
        </w:rPr>
      </w:pPr>
      <w:r>
        <w:rPr>
          <w:rFonts w:ascii="Arial" w:hAnsi="Arial" w:cs="Arial"/>
          <w:b/>
        </w:rPr>
        <w:t>24</w:t>
      </w:r>
      <w:r w:rsidRPr="005526A7">
        <w:rPr>
          <w:rFonts w:ascii="Arial" w:hAnsi="Arial" w:cs="Arial"/>
          <w:b/>
        </w:rPr>
        <w:t>.</w:t>
      </w:r>
      <w:r w:rsidRPr="005526A7">
        <w:rPr>
          <w:rFonts w:ascii="Arial" w:hAnsi="Arial" w:cs="Arial"/>
        </w:rPr>
        <w:t xml:space="preserve"> V § 152a ods. 6 sa slová „splývajúcich alebo zlučujúcich sa spoločností“ nahrádzajú slovami „spoločností podieľajúcich sa na splynutí alebo zlúčení“.</w:t>
      </w:r>
    </w:p>
    <w:p w:rsidR="007257C5" w:rsidP="007257C5">
      <w:pPr>
        <w:jc w:val="both"/>
        <w:rPr>
          <w:rFonts w:ascii="Arial" w:hAnsi="Arial" w:cs="Arial"/>
        </w:rPr>
      </w:pPr>
    </w:p>
    <w:p w:rsidR="007257C5" w:rsidRPr="005E551D" w:rsidP="007257C5">
      <w:pPr>
        <w:jc w:val="both"/>
        <w:rPr>
          <w:rFonts w:ascii="Arial" w:hAnsi="Arial" w:cs="Arial"/>
        </w:rPr>
      </w:pPr>
      <w:r>
        <w:rPr>
          <w:rFonts w:ascii="Arial" w:hAnsi="Arial" w:cs="Arial"/>
          <w:b/>
        </w:rPr>
        <w:t>25</w:t>
      </w:r>
      <w:r w:rsidRPr="005E551D">
        <w:rPr>
          <w:rFonts w:ascii="Arial" w:hAnsi="Arial" w:cs="Arial"/>
          <w:b/>
        </w:rPr>
        <w:t>.</w:t>
      </w:r>
      <w:r>
        <w:rPr>
          <w:rFonts w:ascii="Arial" w:hAnsi="Arial" w:cs="Arial"/>
        </w:rPr>
        <w:t xml:space="preserve"> V </w:t>
      </w:r>
      <w:r w:rsidRPr="005E551D">
        <w:rPr>
          <w:rFonts w:ascii="Arial" w:hAnsi="Arial" w:cs="Arial"/>
        </w:rPr>
        <w:t>§ 154 odsek 5 znie:</w:t>
      </w:r>
    </w:p>
    <w:p w:rsidR="007257C5" w:rsidP="007257C5">
      <w:pPr>
        <w:jc w:val="both"/>
        <w:rPr>
          <w:rFonts w:ascii="Arial" w:hAnsi="Arial" w:cs="Arial"/>
          <w:kern w:val="24"/>
        </w:rPr>
      </w:pPr>
      <w:r w:rsidRPr="005E551D">
        <w:rPr>
          <w:rFonts w:ascii="Arial" w:hAnsi="Arial" w:cs="Arial"/>
        </w:rPr>
        <w:t>„(5) Verejn</w:t>
      </w:r>
      <w:r>
        <w:rPr>
          <w:rFonts w:ascii="Arial" w:hAnsi="Arial" w:cs="Arial"/>
        </w:rPr>
        <w:t>á</w:t>
      </w:r>
      <w:r w:rsidRPr="005E551D">
        <w:rPr>
          <w:rFonts w:ascii="Arial" w:hAnsi="Arial" w:cs="Arial"/>
        </w:rPr>
        <w:t xml:space="preserve"> výzv</w:t>
      </w:r>
      <w:r>
        <w:rPr>
          <w:rFonts w:ascii="Arial" w:hAnsi="Arial" w:cs="Arial"/>
        </w:rPr>
        <w:t>a</w:t>
      </w:r>
      <w:r w:rsidRPr="005E551D">
        <w:rPr>
          <w:rFonts w:ascii="Arial" w:hAnsi="Arial" w:cs="Arial"/>
        </w:rPr>
        <w:t xml:space="preserve"> na upisovanie akcií </w:t>
      </w:r>
      <w:r>
        <w:rPr>
          <w:rFonts w:ascii="Arial" w:hAnsi="Arial" w:cs="Arial"/>
        </w:rPr>
        <w:t>je</w:t>
      </w:r>
      <w:r w:rsidRPr="005E551D">
        <w:rPr>
          <w:rFonts w:ascii="Arial" w:hAnsi="Arial" w:cs="Arial"/>
          <w:kern w:val="24"/>
        </w:rPr>
        <w:t xml:space="preserve"> verejná ponuka cenných papierov podľa osobitného predpisu.“.</w:t>
      </w:r>
    </w:p>
    <w:p w:rsidR="007257C5" w:rsidP="007257C5">
      <w:pPr>
        <w:jc w:val="both"/>
        <w:rPr>
          <w:rFonts w:ascii="Arial" w:hAnsi="Arial" w:cs="Arial"/>
          <w:b/>
        </w:rPr>
      </w:pPr>
    </w:p>
    <w:p w:rsidR="007257C5" w:rsidRPr="006D5274" w:rsidP="007257C5">
      <w:pPr>
        <w:jc w:val="both"/>
        <w:rPr>
          <w:rFonts w:ascii="Arial" w:hAnsi="Arial" w:cs="Arial"/>
        </w:rPr>
      </w:pPr>
      <w:r>
        <w:rPr>
          <w:rFonts w:ascii="Arial" w:hAnsi="Arial" w:cs="Arial"/>
          <w:b/>
        </w:rPr>
        <w:t>26</w:t>
      </w:r>
      <w:r w:rsidRPr="00E323B9">
        <w:rPr>
          <w:rFonts w:ascii="Arial" w:hAnsi="Arial" w:cs="Arial"/>
          <w:b/>
        </w:rPr>
        <w:t>.</w:t>
      </w:r>
      <w:r w:rsidRPr="00E323B9">
        <w:rPr>
          <w:rFonts w:ascii="Arial" w:hAnsi="Arial" w:cs="Arial"/>
        </w:rPr>
        <w:t xml:space="preserve"> V 161a ods. 2 písm</w:t>
      </w:r>
      <w:r>
        <w:rPr>
          <w:rFonts w:ascii="Arial" w:hAnsi="Arial" w:cs="Arial"/>
        </w:rPr>
        <w:t>.</w:t>
      </w:r>
      <w:r w:rsidRPr="00E323B9">
        <w:rPr>
          <w:rFonts w:ascii="Arial" w:hAnsi="Arial" w:cs="Arial"/>
        </w:rPr>
        <w:t xml:space="preserve"> a) sa slová „18 mesiacov“ nahrádzajú slovami „päť rokov“.</w:t>
      </w:r>
    </w:p>
    <w:p w:rsidR="007257C5" w:rsidP="007257C5">
      <w:pPr>
        <w:jc w:val="both"/>
        <w:outlineLvl w:val="4"/>
        <w:rPr>
          <w:rFonts w:ascii="Arial" w:hAnsi="Arial" w:cs="Arial"/>
          <w:b/>
        </w:rPr>
      </w:pPr>
    </w:p>
    <w:p w:rsidR="007257C5" w:rsidRPr="006D5274" w:rsidP="007257C5">
      <w:pPr>
        <w:jc w:val="both"/>
        <w:outlineLvl w:val="4"/>
        <w:rPr>
          <w:rFonts w:ascii="Arial" w:hAnsi="Arial" w:cs="Arial"/>
        </w:rPr>
      </w:pPr>
      <w:r>
        <w:rPr>
          <w:rFonts w:ascii="Arial" w:hAnsi="Arial" w:cs="Arial"/>
          <w:b/>
        </w:rPr>
        <w:t>27</w:t>
      </w:r>
      <w:r w:rsidRPr="006D5274">
        <w:rPr>
          <w:rFonts w:ascii="Arial" w:hAnsi="Arial" w:cs="Arial"/>
          <w:b/>
        </w:rPr>
        <w:t>.</w:t>
      </w:r>
      <w:r w:rsidRPr="006D5274">
        <w:rPr>
          <w:rFonts w:ascii="Arial" w:hAnsi="Arial" w:cs="Arial"/>
        </w:rPr>
        <w:t xml:space="preserve"> </w:t>
      </w:r>
      <w:r>
        <w:rPr>
          <w:rFonts w:ascii="Arial" w:hAnsi="Arial" w:cs="Arial"/>
        </w:rPr>
        <w:t xml:space="preserve">V </w:t>
      </w:r>
      <w:r w:rsidRPr="006D5274">
        <w:rPr>
          <w:rFonts w:ascii="Arial" w:hAnsi="Arial" w:cs="Arial"/>
        </w:rPr>
        <w:t>§ 161a ods</w:t>
      </w:r>
      <w:r>
        <w:rPr>
          <w:rFonts w:ascii="Arial" w:hAnsi="Arial" w:cs="Arial"/>
        </w:rPr>
        <w:t>.</w:t>
      </w:r>
      <w:r w:rsidRPr="006D5274">
        <w:rPr>
          <w:rFonts w:ascii="Arial" w:hAnsi="Arial" w:cs="Arial"/>
        </w:rPr>
        <w:t xml:space="preserve"> 2 písmeno b) znie:</w:t>
      </w:r>
    </w:p>
    <w:p w:rsidR="007257C5" w:rsidRPr="006D5274" w:rsidP="007257C5">
      <w:pPr>
        <w:jc w:val="both"/>
        <w:rPr>
          <w:rFonts w:ascii="Arial" w:hAnsi="Arial" w:cs="Arial"/>
        </w:rPr>
      </w:pPr>
      <w:r w:rsidRPr="006D5274">
        <w:rPr>
          <w:rFonts w:ascii="Arial" w:hAnsi="Arial" w:cs="Arial"/>
        </w:rPr>
        <w:t xml:space="preserve">„b) nadobudnutím akcií neklesne vlastné imanie spoločnosti pod hodnotu  základného imania spolu s rezervným fondom (§ 217), prípadne ďalšími fondmi vytváranými spoločnosťou povinne podľa zákona zníženú o hodnotu nesplateného základného imania, </w:t>
      </w:r>
      <w:r>
        <w:rPr>
          <w:rFonts w:ascii="Arial" w:hAnsi="Arial" w:cs="Arial"/>
        </w:rPr>
        <w:t xml:space="preserve">ak </w:t>
      </w:r>
      <w:r w:rsidRPr="006D5274">
        <w:rPr>
          <w:rFonts w:ascii="Arial" w:hAnsi="Arial" w:cs="Arial"/>
        </w:rPr>
        <w:t xml:space="preserve">táto </w:t>
      </w:r>
      <w:r>
        <w:rPr>
          <w:rFonts w:ascii="Arial" w:hAnsi="Arial" w:cs="Arial"/>
        </w:rPr>
        <w:t xml:space="preserve">hodnota </w:t>
      </w:r>
      <w:r w:rsidRPr="006D5274">
        <w:rPr>
          <w:rFonts w:ascii="Arial" w:hAnsi="Arial" w:cs="Arial"/>
        </w:rPr>
        <w:t>ešte</w:t>
      </w:r>
      <w:r w:rsidRPr="006D5274">
        <w:rPr>
          <w:rFonts w:ascii="Arial" w:hAnsi="Arial" w:cs="Arial"/>
          <w:color w:val="0000FF"/>
        </w:rPr>
        <w:t xml:space="preserve"> </w:t>
      </w:r>
      <w:r w:rsidRPr="006D5274">
        <w:rPr>
          <w:rFonts w:ascii="Arial" w:hAnsi="Arial" w:cs="Arial"/>
        </w:rPr>
        <w:t>nie je zahrnutá v aktívach uvedených v súvahe podľa osobitného zákona</w:t>
      </w:r>
      <w:r>
        <w:rPr>
          <w:rFonts w:ascii="Arial" w:hAnsi="Arial" w:cs="Arial"/>
        </w:rPr>
        <w:t>,</w:t>
      </w:r>
      <w:r w:rsidRPr="006D5274">
        <w:rPr>
          <w:rFonts w:ascii="Arial" w:hAnsi="Arial" w:cs="Arial"/>
        </w:rPr>
        <w:t>“.</w:t>
      </w:r>
    </w:p>
    <w:p w:rsidR="007257C5" w:rsidP="007257C5">
      <w:pPr>
        <w:jc w:val="both"/>
        <w:rPr>
          <w:rFonts w:ascii="Arial" w:hAnsi="Arial" w:cs="Arial"/>
          <w:highlight w:val="yellow"/>
        </w:rPr>
      </w:pPr>
    </w:p>
    <w:p w:rsidR="007257C5" w:rsidP="007257C5">
      <w:pPr>
        <w:jc w:val="both"/>
        <w:rPr>
          <w:rFonts w:ascii="Arial" w:hAnsi="Arial" w:cs="Arial"/>
        </w:rPr>
      </w:pPr>
      <w:r>
        <w:rPr>
          <w:rFonts w:ascii="Arial" w:hAnsi="Arial" w:cs="Arial"/>
          <w:b/>
        </w:rPr>
        <w:t>28</w:t>
      </w:r>
      <w:r w:rsidRPr="00081516">
        <w:rPr>
          <w:rFonts w:ascii="Arial" w:hAnsi="Arial" w:cs="Arial"/>
          <w:b/>
        </w:rPr>
        <w:t>.</w:t>
      </w:r>
      <w:r w:rsidRPr="00081516">
        <w:rPr>
          <w:rFonts w:ascii="Arial" w:hAnsi="Arial" w:cs="Arial"/>
        </w:rPr>
        <w:t xml:space="preserve"> V § 161a ods. 2 sa vypúšťa</w:t>
      </w:r>
      <w:r>
        <w:rPr>
          <w:rFonts w:ascii="Arial" w:hAnsi="Arial" w:cs="Arial"/>
        </w:rPr>
        <w:t xml:space="preserve"> písmeno c).</w:t>
      </w:r>
    </w:p>
    <w:p w:rsidR="007257C5" w:rsidP="007257C5">
      <w:pPr>
        <w:jc w:val="both"/>
        <w:rPr>
          <w:rFonts w:ascii="Arial" w:hAnsi="Arial" w:cs="Arial"/>
        </w:rPr>
      </w:pPr>
      <w:r>
        <w:rPr>
          <w:rFonts w:ascii="Arial" w:hAnsi="Arial" w:cs="Arial"/>
        </w:rPr>
        <w:t>D</w:t>
      </w:r>
      <w:r w:rsidRPr="00081516">
        <w:rPr>
          <w:rFonts w:ascii="Arial" w:hAnsi="Arial" w:cs="Arial"/>
        </w:rPr>
        <w:t>oterajšie písm</w:t>
      </w:r>
      <w:r>
        <w:rPr>
          <w:rFonts w:ascii="Arial" w:hAnsi="Arial" w:cs="Arial"/>
        </w:rPr>
        <w:t>eno</w:t>
      </w:r>
      <w:r w:rsidRPr="00081516">
        <w:rPr>
          <w:rFonts w:ascii="Arial" w:hAnsi="Arial" w:cs="Arial"/>
        </w:rPr>
        <w:t xml:space="preserve"> d) sa označuje ako písm</w:t>
      </w:r>
      <w:r>
        <w:rPr>
          <w:rFonts w:ascii="Arial" w:hAnsi="Arial" w:cs="Arial"/>
        </w:rPr>
        <w:t>eno</w:t>
      </w:r>
      <w:r w:rsidRPr="00081516">
        <w:rPr>
          <w:rFonts w:ascii="Arial" w:hAnsi="Arial" w:cs="Arial"/>
        </w:rPr>
        <w:t xml:space="preserve"> c).</w:t>
      </w:r>
    </w:p>
    <w:p w:rsidR="007257C5" w:rsidP="007257C5">
      <w:pPr>
        <w:jc w:val="both"/>
        <w:rPr>
          <w:rFonts w:ascii="Arial" w:hAnsi="Arial" w:cs="Arial"/>
        </w:rPr>
      </w:pPr>
    </w:p>
    <w:p w:rsidR="007257C5" w:rsidRPr="00A16B31" w:rsidP="007257C5">
      <w:pPr>
        <w:jc w:val="both"/>
        <w:rPr>
          <w:rFonts w:ascii="Arial" w:hAnsi="Arial" w:cs="Arial"/>
        </w:rPr>
      </w:pPr>
      <w:r w:rsidRPr="000115AA">
        <w:rPr>
          <w:rFonts w:ascii="Arial" w:hAnsi="Arial" w:cs="Arial"/>
          <w:b/>
        </w:rPr>
        <w:t>29.</w:t>
      </w:r>
      <w:r>
        <w:rPr>
          <w:rFonts w:ascii="Arial" w:hAnsi="Arial" w:cs="Arial"/>
        </w:rPr>
        <w:t xml:space="preserve"> V </w:t>
      </w:r>
      <w:r>
        <w:rPr>
          <w:rFonts w:ascii="Arial" w:hAnsi="Arial" w:cs="Arial"/>
        </w:rPr>
        <w:t>§ 161a ods. 3 sa slová „</w:t>
      </w:r>
      <w:r w:rsidRPr="00A16B31">
        <w:rPr>
          <w:rFonts w:ascii="Arial" w:hAnsi="Arial" w:cs="Arial"/>
          <w:color w:val="000000"/>
        </w:rPr>
        <w:t>b) až d)“ nahrádzajú slovami „</w:t>
      </w:r>
      <w:r>
        <w:rPr>
          <w:rFonts w:ascii="Arial" w:hAnsi="Arial" w:cs="Arial"/>
          <w:color w:val="000000"/>
        </w:rPr>
        <w:t>b) až c)“.</w:t>
      </w:r>
    </w:p>
    <w:p w:rsidR="007257C5" w:rsidRPr="00081516" w:rsidP="007257C5">
      <w:pPr>
        <w:jc w:val="both"/>
        <w:rPr>
          <w:rFonts w:ascii="Arial" w:hAnsi="Arial" w:cs="Arial"/>
        </w:rPr>
      </w:pPr>
    </w:p>
    <w:p w:rsidR="007257C5" w:rsidRPr="005E551D" w:rsidP="007257C5">
      <w:pPr>
        <w:jc w:val="both"/>
        <w:rPr>
          <w:rFonts w:ascii="Arial" w:hAnsi="Arial" w:cs="Arial"/>
        </w:rPr>
      </w:pPr>
      <w:r>
        <w:rPr>
          <w:rFonts w:ascii="Arial" w:hAnsi="Arial" w:cs="Arial"/>
          <w:b/>
        </w:rPr>
        <w:t>30</w:t>
      </w:r>
      <w:r w:rsidRPr="005E551D">
        <w:rPr>
          <w:rFonts w:ascii="Arial" w:hAnsi="Arial" w:cs="Arial"/>
          <w:b/>
        </w:rPr>
        <w:t xml:space="preserve">. </w:t>
      </w:r>
      <w:r w:rsidRPr="005E551D">
        <w:rPr>
          <w:rFonts w:ascii="Arial" w:hAnsi="Arial" w:cs="Arial"/>
        </w:rPr>
        <w:t xml:space="preserve"> V § 179 ods</w:t>
      </w:r>
      <w:r>
        <w:rPr>
          <w:rFonts w:ascii="Arial" w:hAnsi="Arial" w:cs="Arial"/>
        </w:rPr>
        <w:t>.</w:t>
      </w:r>
      <w:r w:rsidRPr="005E551D">
        <w:rPr>
          <w:rFonts w:ascii="Arial" w:hAnsi="Arial" w:cs="Arial"/>
        </w:rPr>
        <w:t xml:space="preserve"> 4  sa slová „s rezervnými fondmi, ktoré podľa zákona alebo stanov nesmie spoločnosť použiť na plnenie akcionárom“  nahrádzajú slovami „s rezervným fondom (§ 217), prípadne ďalšími fondmi vytváranými spoločnosťou, ktoré sa podľa zákona alebo stanov nesmú použiť na plnenie akcionárom</w:t>
      </w:r>
      <w:r>
        <w:rPr>
          <w:rFonts w:ascii="Arial" w:hAnsi="Arial" w:cs="Arial"/>
        </w:rPr>
        <w:t>,</w:t>
      </w:r>
      <w:r w:rsidRPr="005E551D">
        <w:rPr>
          <w:rFonts w:ascii="Arial" w:hAnsi="Arial" w:cs="Arial"/>
        </w:rPr>
        <w:t xml:space="preserve"> znížená o hodnotu nesplateného základného imania, </w:t>
      </w:r>
      <w:r>
        <w:rPr>
          <w:rFonts w:ascii="Arial" w:hAnsi="Arial" w:cs="Arial"/>
        </w:rPr>
        <w:t>ak</w:t>
      </w:r>
      <w:r w:rsidRPr="005E551D">
        <w:rPr>
          <w:rFonts w:ascii="Arial" w:hAnsi="Arial" w:cs="Arial"/>
        </w:rPr>
        <w:t xml:space="preserve"> táto</w:t>
      </w:r>
      <w:r>
        <w:rPr>
          <w:rFonts w:ascii="Arial" w:hAnsi="Arial" w:cs="Arial"/>
        </w:rPr>
        <w:t xml:space="preserve"> hodnota</w:t>
      </w:r>
      <w:r w:rsidRPr="005E551D">
        <w:rPr>
          <w:rFonts w:ascii="Arial" w:hAnsi="Arial" w:cs="Arial"/>
        </w:rPr>
        <w:t xml:space="preserve"> ešte nie je zahrnutá v aktívach uvedených v súvahe podľa osobitného zákona“.</w:t>
      </w:r>
    </w:p>
    <w:p w:rsidR="007257C5" w:rsidRPr="005E551D" w:rsidP="007257C5">
      <w:pPr>
        <w:jc w:val="both"/>
        <w:rPr>
          <w:rFonts w:ascii="Arial" w:hAnsi="Arial" w:cs="Arial"/>
          <w:b/>
          <w:kern w:val="24"/>
        </w:rPr>
      </w:pPr>
    </w:p>
    <w:p w:rsidR="007257C5" w:rsidP="007257C5">
      <w:pPr>
        <w:jc w:val="both"/>
        <w:rPr>
          <w:rFonts w:ascii="Arial" w:hAnsi="Arial" w:cs="Arial"/>
          <w:kern w:val="24"/>
        </w:rPr>
      </w:pPr>
      <w:r>
        <w:rPr>
          <w:rFonts w:ascii="Arial" w:hAnsi="Arial" w:cs="Arial"/>
          <w:b/>
        </w:rPr>
        <w:t>31</w:t>
      </w:r>
      <w:r w:rsidRPr="005E551D">
        <w:rPr>
          <w:rFonts w:ascii="Arial" w:hAnsi="Arial" w:cs="Arial"/>
          <w:b/>
        </w:rPr>
        <w:t>.</w:t>
      </w:r>
      <w:r w:rsidRPr="005E551D">
        <w:rPr>
          <w:rFonts w:ascii="Arial" w:hAnsi="Arial" w:cs="Arial"/>
        </w:rPr>
        <w:t xml:space="preserve"> </w:t>
      </w:r>
      <w:r w:rsidRPr="005E551D">
        <w:rPr>
          <w:rFonts w:ascii="Arial" w:hAnsi="Arial" w:cs="Arial"/>
          <w:kern w:val="24"/>
        </w:rPr>
        <w:t>V § 187 ods. 2  sa vypúšťajú slová „na trhu kótovaných cenných papierov“</w:t>
      </w:r>
      <w:r>
        <w:rPr>
          <w:rFonts w:ascii="Arial" w:hAnsi="Arial" w:cs="Arial"/>
          <w:kern w:val="24"/>
        </w:rPr>
        <w:t>.</w:t>
      </w:r>
    </w:p>
    <w:p w:rsidR="007257C5" w:rsidP="007257C5">
      <w:pPr>
        <w:jc w:val="both"/>
        <w:rPr>
          <w:rFonts w:ascii="Arial" w:hAnsi="Arial" w:cs="Arial"/>
          <w:kern w:val="24"/>
        </w:rPr>
      </w:pPr>
    </w:p>
    <w:p w:rsidR="007257C5" w:rsidRPr="002679E6" w:rsidP="007257C5">
      <w:pPr>
        <w:jc w:val="both"/>
        <w:rPr>
          <w:rFonts w:ascii="Arial" w:hAnsi="Arial" w:cs="Arial"/>
          <w:color w:val="000000"/>
        </w:rPr>
      </w:pPr>
      <w:r>
        <w:rPr>
          <w:rFonts w:ascii="Arial" w:hAnsi="Arial" w:cs="Arial"/>
          <w:b/>
          <w:kern w:val="24"/>
        </w:rPr>
        <w:t>32</w:t>
      </w:r>
      <w:r w:rsidRPr="002679E6">
        <w:rPr>
          <w:rFonts w:ascii="Arial" w:hAnsi="Arial" w:cs="Arial"/>
          <w:b/>
          <w:kern w:val="24"/>
        </w:rPr>
        <w:t>.</w:t>
      </w:r>
      <w:r w:rsidRPr="002679E6">
        <w:rPr>
          <w:rFonts w:ascii="Arial" w:hAnsi="Arial" w:cs="Arial"/>
          <w:kern w:val="24"/>
        </w:rPr>
        <w:t xml:space="preserve"> V § 192 ods</w:t>
      </w:r>
      <w:r>
        <w:rPr>
          <w:rFonts w:ascii="Arial" w:hAnsi="Arial" w:cs="Arial"/>
          <w:kern w:val="24"/>
        </w:rPr>
        <w:t>.</w:t>
      </w:r>
      <w:r w:rsidRPr="002679E6">
        <w:rPr>
          <w:rFonts w:ascii="Arial" w:hAnsi="Arial" w:cs="Arial"/>
          <w:kern w:val="24"/>
        </w:rPr>
        <w:t xml:space="preserve"> 1 prvá veta znie: „</w:t>
      </w:r>
      <w:r w:rsidRPr="002679E6">
        <w:rPr>
          <w:rFonts w:ascii="Arial" w:hAnsi="Arial" w:cs="Arial"/>
          <w:color w:val="000000"/>
        </w:rPr>
        <w:t>Predstavenstvo zabezpečuje riadne vedenie účtovníctva spoločnosti, zverejnenie výročnej správy, zostavenie a zverejnenie konsolidovanej účtovnej závierky a konsolidovanej výročnej správy spoločnosti, ak má spoločnosť takú povinnosť, a predkladá valnému zhromaždeniu na schválenie účtovné závierky</w:t>
      </w:r>
      <w:r>
        <w:rPr>
          <w:rFonts w:ascii="Arial" w:hAnsi="Arial" w:cs="Arial"/>
        </w:rPr>
        <w:t>, ktoré je spoločnosť povinná vyhotovovať podľa osobitného predpisu</w:t>
      </w:r>
      <w:r w:rsidRPr="002679E6">
        <w:rPr>
          <w:rFonts w:ascii="Arial" w:hAnsi="Arial" w:cs="Arial"/>
          <w:color w:val="000000"/>
        </w:rPr>
        <w:t xml:space="preserve"> a návrh na rozdelenie zisku alebo</w:t>
      </w:r>
      <w:r w:rsidRPr="002679E6">
        <w:rPr>
          <w:rFonts w:ascii="Arial" w:hAnsi="Arial" w:cs="Arial"/>
          <w:color w:val="000000"/>
        </w:rPr>
        <w:t xml:space="preserve"> úhradu strát v súlade so stanovami.“</w:t>
      </w:r>
      <w:r>
        <w:rPr>
          <w:rFonts w:ascii="Arial" w:hAnsi="Arial" w:cs="Arial"/>
          <w:color w:val="000000"/>
        </w:rPr>
        <w:t>.</w:t>
      </w:r>
    </w:p>
    <w:p w:rsidR="007257C5" w:rsidRPr="002679E6" w:rsidP="007257C5">
      <w:pPr>
        <w:jc w:val="both"/>
        <w:rPr>
          <w:rFonts w:ascii="Arial" w:hAnsi="Arial" w:cs="Arial"/>
          <w:color w:val="000000"/>
        </w:rPr>
      </w:pPr>
    </w:p>
    <w:p w:rsidR="007257C5" w:rsidRPr="002679E6" w:rsidP="007257C5">
      <w:pPr>
        <w:jc w:val="both"/>
        <w:rPr>
          <w:rFonts w:ascii="Arial" w:hAnsi="Arial" w:cs="Arial"/>
          <w:color w:val="000000"/>
        </w:rPr>
      </w:pPr>
      <w:r>
        <w:rPr>
          <w:rFonts w:ascii="Arial" w:hAnsi="Arial" w:cs="Arial"/>
          <w:b/>
          <w:color w:val="000000"/>
        </w:rPr>
        <w:t>33</w:t>
      </w:r>
      <w:r w:rsidRPr="002679E6">
        <w:rPr>
          <w:rFonts w:ascii="Arial" w:hAnsi="Arial" w:cs="Arial"/>
          <w:b/>
          <w:color w:val="000000"/>
        </w:rPr>
        <w:t>.</w:t>
      </w:r>
      <w:r w:rsidRPr="002679E6">
        <w:rPr>
          <w:rFonts w:ascii="Arial" w:hAnsi="Arial" w:cs="Arial"/>
          <w:color w:val="000000"/>
        </w:rPr>
        <w:t xml:space="preserve"> V § 194 </w:t>
      </w:r>
      <w:r>
        <w:rPr>
          <w:rFonts w:ascii="Arial" w:hAnsi="Arial" w:cs="Arial"/>
          <w:color w:val="000000"/>
        </w:rPr>
        <w:t xml:space="preserve">sa </w:t>
      </w:r>
      <w:r w:rsidRPr="002679E6">
        <w:rPr>
          <w:rFonts w:ascii="Arial" w:hAnsi="Arial" w:cs="Arial"/>
          <w:color w:val="000000"/>
        </w:rPr>
        <w:t>ods</w:t>
      </w:r>
      <w:r>
        <w:rPr>
          <w:rFonts w:ascii="Arial" w:hAnsi="Arial" w:cs="Arial"/>
          <w:color w:val="000000"/>
        </w:rPr>
        <w:t>ek</w:t>
      </w:r>
      <w:r w:rsidRPr="002679E6">
        <w:rPr>
          <w:rFonts w:ascii="Arial" w:hAnsi="Arial" w:cs="Arial"/>
          <w:color w:val="000000"/>
        </w:rPr>
        <w:t xml:space="preserve"> 6 </w:t>
      </w:r>
      <w:r>
        <w:rPr>
          <w:rFonts w:ascii="Arial" w:hAnsi="Arial" w:cs="Arial"/>
          <w:color w:val="000000"/>
        </w:rPr>
        <w:t>dopĺňa</w:t>
      </w:r>
      <w:r w:rsidRPr="002679E6">
        <w:rPr>
          <w:rFonts w:ascii="Arial" w:hAnsi="Arial" w:cs="Arial"/>
          <w:color w:val="000000"/>
        </w:rPr>
        <w:t xml:space="preserve"> písmeno</w:t>
      </w:r>
      <w:r>
        <w:rPr>
          <w:rFonts w:ascii="Arial" w:hAnsi="Arial" w:cs="Arial"/>
          <w:color w:val="000000"/>
        </w:rPr>
        <w:t>m</w:t>
      </w:r>
      <w:r w:rsidRPr="002679E6">
        <w:rPr>
          <w:rFonts w:ascii="Arial" w:hAnsi="Arial" w:cs="Arial"/>
          <w:color w:val="000000"/>
        </w:rPr>
        <w:t xml:space="preserve"> f),ktoré znie: </w:t>
      </w:r>
    </w:p>
    <w:p w:rsidR="007257C5" w:rsidRPr="002679E6" w:rsidP="007257C5">
      <w:pPr>
        <w:jc w:val="both"/>
        <w:rPr>
          <w:rFonts w:ascii="Arial" w:hAnsi="Arial" w:cs="Arial"/>
          <w:color w:val="000000"/>
        </w:rPr>
      </w:pPr>
      <w:r w:rsidRPr="002679E6">
        <w:rPr>
          <w:rFonts w:ascii="Arial" w:hAnsi="Arial" w:cs="Arial"/>
          <w:color w:val="000000"/>
        </w:rPr>
        <w:t>„f) nezverejní výročnú správu a konsolidovanú výročnú správu.“.</w:t>
      </w:r>
    </w:p>
    <w:p w:rsidR="007257C5" w:rsidRPr="00821CF0" w:rsidP="007257C5">
      <w:pPr>
        <w:jc w:val="both"/>
        <w:rPr>
          <w:rFonts w:ascii="Arial" w:hAnsi="Arial" w:cs="Arial"/>
          <w:kern w:val="24"/>
          <w:u w:val="single"/>
        </w:rPr>
      </w:pPr>
    </w:p>
    <w:p w:rsidR="007257C5" w:rsidRPr="00DA0499" w:rsidP="007257C5">
      <w:pPr>
        <w:jc w:val="both"/>
        <w:rPr>
          <w:rFonts w:ascii="Arial" w:hAnsi="Arial" w:cs="Arial"/>
          <w:kern w:val="24"/>
        </w:rPr>
      </w:pPr>
      <w:r>
        <w:rPr>
          <w:rFonts w:ascii="Arial" w:hAnsi="Arial" w:cs="Arial"/>
          <w:b/>
          <w:kern w:val="24"/>
        </w:rPr>
        <w:t>34</w:t>
      </w:r>
      <w:r w:rsidRPr="00DA0499">
        <w:rPr>
          <w:rFonts w:ascii="Arial" w:hAnsi="Arial" w:cs="Arial"/>
          <w:b/>
          <w:kern w:val="24"/>
        </w:rPr>
        <w:t>.</w:t>
      </w:r>
      <w:r>
        <w:rPr>
          <w:rFonts w:ascii="Arial" w:hAnsi="Arial" w:cs="Arial"/>
          <w:kern w:val="24"/>
        </w:rPr>
        <w:t xml:space="preserve"> V § 198 sa slová </w:t>
      </w:r>
      <w:r w:rsidRPr="00DA0499">
        <w:rPr>
          <w:rFonts w:ascii="Arial" w:hAnsi="Arial" w:cs="Arial"/>
          <w:kern w:val="24"/>
        </w:rPr>
        <w:t>„</w:t>
      </w:r>
      <w:r w:rsidRPr="00DA0499">
        <w:rPr>
          <w:rFonts w:ascii="Arial" w:hAnsi="Arial" w:cs="Arial"/>
          <w:color w:val="000000"/>
        </w:rPr>
        <w:t>riadnu, mimoriadnu a konsolidovanú účtovnú závierku</w:t>
      </w:r>
      <w:r>
        <w:rPr>
          <w:rFonts w:ascii="Arial" w:hAnsi="Arial" w:cs="Arial"/>
          <w:color w:val="000000"/>
        </w:rPr>
        <w:t>“</w:t>
      </w:r>
      <w:r w:rsidRPr="00DA0499">
        <w:rPr>
          <w:rFonts w:ascii="Arial" w:hAnsi="Arial" w:cs="Arial"/>
          <w:color w:val="000000"/>
        </w:rPr>
        <w:t xml:space="preserve"> </w:t>
      </w:r>
      <w:r w:rsidRPr="00DA0499">
        <w:rPr>
          <w:rFonts w:ascii="Arial" w:hAnsi="Arial" w:cs="Arial"/>
          <w:kern w:val="24"/>
        </w:rPr>
        <w:t>nahrádzajú slovami „</w:t>
      </w:r>
      <w:r w:rsidRPr="00E323B9">
        <w:rPr>
          <w:rFonts w:ascii="Arial" w:hAnsi="Arial" w:cs="Arial"/>
        </w:rPr>
        <w:t>účtovné závierky</w:t>
      </w:r>
      <w:r>
        <w:rPr>
          <w:rFonts w:ascii="Arial" w:hAnsi="Arial" w:cs="Arial"/>
        </w:rPr>
        <w:t>, ktoré je spoločnosť povinná vyhotovovať podľa osobitného predpisu</w:t>
      </w:r>
      <w:r w:rsidRPr="00DA0499">
        <w:rPr>
          <w:rFonts w:ascii="Arial" w:hAnsi="Arial" w:cs="Arial"/>
          <w:kern w:val="24"/>
        </w:rPr>
        <w:t xml:space="preserve">“.  </w:t>
      </w:r>
    </w:p>
    <w:p w:rsidR="007257C5" w:rsidP="007257C5">
      <w:pPr>
        <w:jc w:val="both"/>
        <w:rPr>
          <w:rFonts w:ascii="Arial" w:hAnsi="Arial" w:cs="Arial"/>
          <w:b/>
        </w:rPr>
      </w:pPr>
    </w:p>
    <w:p w:rsidR="007257C5" w:rsidRPr="005E551D" w:rsidP="007257C5">
      <w:pPr>
        <w:jc w:val="both"/>
        <w:rPr>
          <w:rFonts w:ascii="Arial" w:hAnsi="Arial" w:cs="Arial"/>
        </w:rPr>
      </w:pPr>
      <w:r>
        <w:rPr>
          <w:rFonts w:ascii="Arial" w:hAnsi="Arial" w:cs="Arial"/>
          <w:b/>
        </w:rPr>
        <w:t>35</w:t>
      </w:r>
      <w:r w:rsidRPr="005E551D">
        <w:rPr>
          <w:rFonts w:ascii="Arial" w:hAnsi="Arial" w:cs="Arial"/>
          <w:b/>
        </w:rPr>
        <w:t>.</w:t>
      </w:r>
      <w:r w:rsidRPr="005E551D">
        <w:rPr>
          <w:rFonts w:ascii="Arial" w:hAnsi="Arial" w:cs="Arial"/>
        </w:rPr>
        <w:t xml:space="preserve"> V § 202 ods</w:t>
      </w:r>
      <w:r>
        <w:rPr>
          <w:rFonts w:ascii="Arial" w:hAnsi="Arial" w:cs="Arial"/>
        </w:rPr>
        <w:t>.</w:t>
      </w:r>
      <w:r w:rsidRPr="005E551D">
        <w:rPr>
          <w:rFonts w:ascii="Arial" w:hAnsi="Arial" w:cs="Arial"/>
        </w:rPr>
        <w:t xml:space="preserve"> 3 sa </w:t>
      </w:r>
      <w:r>
        <w:rPr>
          <w:rFonts w:ascii="Arial" w:hAnsi="Arial" w:cs="Arial"/>
        </w:rPr>
        <w:t xml:space="preserve">na konci </w:t>
      </w:r>
      <w:r w:rsidRPr="00147EF6">
        <w:rPr>
          <w:rFonts w:ascii="Arial" w:hAnsi="Arial" w:cs="Arial"/>
        </w:rPr>
        <w:t>druhej vety vkladá</w:t>
      </w:r>
      <w:r>
        <w:rPr>
          <w:rFonts w:ascii="Arial" w:hAnsi="Arial" w:cs="Arial"/>
        </w:rPr>
        <w:t xml:space="preserve"> čiarka a pripájajú sa tieto</w:t>
      </w:r>
      <w:r w:rsidRPr="005E551D">
        <w:rPr>
          <w:rFonts w:ascii="Arial" w:hAnsi="Arial" w:cs="Arial"/>
        </w:rPr>
        <w:t xml:space="preserve"> slová</w:t>
      </w:r>
      <w:r>
        <w:rPr>
          <w:rFonts w:ascii="Arial" w:hAnsi="Arial" w:cs="Arial"/>
        </w:rPr>
        <w:t>:</w:t>
      </w:r>
      <w:r w:rsidRPr="005E551D">
        <w:rPr>
          <w:rFonts w:ascii="Arial" w:hAnsi="Arial" w:cs="Arial"/>
        </w:rPr>
        <w:t xml:space="preserve"> „ak tento zákon neustanovuje inak</w:t>
      </w:r>
      <w:r>
        <w:rPr>
          <w:rFonts w:ascii="Arial" w:hAnsi="Arial" w:cs="Arial"/>
        </w:rPr>
        <w:t>.</w:t>
      </w:r>
      <w:r w:rsidRPr="005E551D">
        <w:rPr>
          <w:rFonts w:ascii="Arial" w:hAnsi="Arial" w:cs="Arial"/>
        </w:rPr>
        <w:t>“.</w:t>
      </w:r>
      <w:r>
        <w:rPr>
          <w:rFonts w:ascii="Arial" w:hAnsi="Arial" w:cs="Arial"/>
        </w:rPr>
        <w:t xml:space="preserve"> </w:t>
      </w:r>
    </w:p>
    <w:p w:rsidR="007257C5" w:rsidRPr="005E551D" w:rsidP="007257C5">
      <w:pPr>
        <w:jc w:val="both"/>
        <w:rPr>
          <w:rFonts w:ascii="Arial" w:hAnsi="Arial" w:cs="Arial"/>
          <w:b/>
        </w:rPr>
      </w:pPr>
    </w:p>
    <w:p w:rsidR="007257C5" w:rsidRPr="005E551D" w:rsidP="007257C5">
      <w:pPr>
        <w:jc w:val="both"/>
        <w:rPr>
          <w:rFonts w:ascii="Arial" w:hAnsi="Arial" w:cs="Arial"/>
          <w:kern w:val="24"/>
        </w:rPr>
      </w:pPr>
      <w:r>
        <w:rPr>
          <w:rFonts w:ascii="Arial" w:hAnsi="Arial" w:cs="Arial"/>
          <w:b/>
        </w:rPr>
        <w:t>36</w:t>
      </w:r>
      <w:r w:rsidRPr="005E551D">
        <w:rPr>
          <w:rFonts w:ascii="Arial" w:hAnsi="Arial" w:cs="Arial"/>
          <w:b/>
        </w:rPr>
        <w:t>.</w:t>
      </w:r>
      <w:r w:rsidRPr="005E551D">
        <w:rPr>
          <w:rFonts w:ascii="Arial" w:hAnsi="Arial" w:cs="Arial"/>
        </w:rPr>
        <w:t xml:space="preserve"> </w:t>
      </w:r>
      <w:r w:rsidRPr="005E551D">
        <w:rPr>
          <w:rFonts w:ascii="Arial" w:hAnsi="Arial" w:cs="Arial"/>
          <w:kern w:val="24"/>
        </w:rPr>
        <w:t>V § 204 ods. 2 sa vypúšťajú slová „na tr</w:t>
      </w:r>
      <w:r w:rsidRPr="005E551D">
        <w:rPr>
          <w:rFonts w:ascii="Arial" w:hAnsi="Arial" w:cs="Arial"/>
          <w:kern w:val="24"/>
        </w:rPr>
        <w:t>hu cenných papierov“.</w:t>
      </w:r>
    </w:p>
    <w:p w:rsidR="007257C5" w:rsidRPr="005E551D" w:rsidP="007257C5">
      <w:pPr>
        <w:jc w:val="both"/>
        <w:rPr>
          <w:rFonts w:ascii="Arial" w:hAnsi="Arial" w:cs="Arial"/>
          <w:b/>
        </w:rPr>
      </w:pPr>
    </w:p>
    <w:p w:rsidR="007257C5" w:rsidP="007257C5">
      <w:pPr>
        <w:jc w:val="both"/>
        <w:rPr>
          <w:rFonts w:ascii="Arial" w:hAnsi="Arial" w:cs="Arial"/>
        </w:rPr>
      </w:pPr>
      <w:r>
        <w:rPr>
          <w:rFonts w:ascii="Arial" w:hAnsi="Arial" w:cs="Arial"/>
          <w:b/>
        </w:rPr>
        <w:t>37</w:t>
      </w:r>
      <w:r w:rsidRPr="005E551D">
        <w:rPr>
          <w:rFonts w:ascii="Arial" w:hAnsi="Arial" w:cs="Arial"/>
          <w:b/>
        </w:rPr>
        <w:t>.</w:t>
      </w:r>
      <w:r w:rsidRPr="005E551D">
        <w:rPr>
          <w:rFonts w:ascii="Arial" w:hAnsi="Arial" w:cs="Arial"/>
        </w:rPr>
        <w:t xml:space="preserve"> V § 210 ods</w:t>
      </w:r>
      <w:r>
        <w:rPr>
          <w:rFonts w:ascii="Arial" w:hAnsi="Arial" w:cs="Arial"/>
        </w:rPr>
        <w:t>.</w:t>
      </w:r>
      <w:r w:rsidRPr="005E551D">
        <w:rPr>
          <w:rFonts w:ascii="Arial" w:hAnsi="Arial" w:cs="Arial"/>
        </w:rPr>
        <w:t xml:space="preserve"> 2</w:t>
      </w:r>
      <w:r>
        <w:rPr>
          <w:rFonts w:ascii="Arial" w:hAnsi="Arial" w:cs="Arial"/>
        </w:rPr>
        <w:t xml:space="preserve"> v prvej vete </w:t>
      </w:r>
      <w:r w:rsidRPr="005E551D">
        <w:rPr>
          <w:rFonts w:ascii="Arial" w:hAnsi="Arial" w:cs="Arial"/>
        </w:rPr>
        <w:t xml:space="preserve">sa </w:t>
      </w:r>
      <w:r>
        <w:rPr>
          <w:rFonts w:ascii="Arial" w:hAnsi="Arial" w:cs="Arial"/>
        </w:rPr>
        <w:t>na konci vkladá čiarka a pripájajú sa tieto slová:</w:t>
      </w:r>
      <w:r w:rsidRPr="005E551D">
        <w:rPr>
          <w:rFonts w:ascii="Arial" w:hAnsi="Arial" w:cs="Arial"/>
        </w:rPr>
        <w:t xml:space="preserve"> „ak tento zákon neustanovuje inak</w:t>
      </w:r>
      <w:r>
        <w:rPr>
          <w:rFonts w:ascii="Arial" w:hAnsi="Arial" w:cs="Arial"/>
        </w:rPr>
        <w:t>.</w:t>
      </w:r>
      <w:r w:rsidRPr="005E551D">
        <w:rPr>
          <w:rFonts w:ascii="Arial" w:hAnsi="Arial" w:cs="Arial"/>
        </w:rPr>
        <w:t>“.</w:t>
      </w:r>
    </w:p>
    <w:p w:rsidR="007257C5" w:rsidP="007257C5">
      <w:pPr>
        <w:jc w:val="both"/>
        <w:rPr>
          <w:rFonts w:ascii="Arial" w:hAnsi="Arial" w:cs="Arial"/>
        </w:rPr>
      </w:pPr>
    </w:p>
    <w:p w:rsidR="007257C5" w:rsidRPr="00615A5B" w:rsidP="007257C5">
      <w:pPr>
        <w:jc w:val="both"/>
        <w:rPr>
          <w:rFonts w:ascii="Arial" w:hAnsi="Arial" w:cs="Arial"/>
          <w:color w:val="000000"/>
        </w:rPr>
      </w:pPr>
      <w:r>
        <w:rPr>
          <w:rFonts w:ascii="Arial" w:hAnsi="Arial" w:cs="Arial"/>
          <w:b/>
        </w:rPr>
        <w:t>38</w:t>
      </w:r>
      <w:r w:rsidRPr="00615A5B">
        <w:rPr>
          <w:rFonts w:ascii="Arial" w:hAnsi="Arial" w:cs="Arial"/>
          <w:b/>
        </w:rPr>
        <w:t>.</w:t>
      </w:r>
      <w:r w:rsidRPr="00615A5B">
        <w:rPr>
          <w:rFonts w:ascii="Arial" w:hAnsi="Arial" w:cs="Arial"/>
        </w:rPr>
        <w:t xml:space="preserve"> V § 218a ods. 1 písm</w:t>
      </w:r>
      <w:r>
        <w:rPr>
          <w:rFonts w:ascii="Arial" w:hAnsi="Arial" w:cs="Arial"/>
        </w:rPr>
        <w:t>.</w:t>
      </w:r>
      <w:r w:rsidRPr="00615A5B">
        <w:rPr>
          <w:rFonts w:ascii="Arial" w:hAnsi="Arial" w:cs="Arial"/>
        </w:rPr>
        <w:t xml:space="preserve"> b) sa</w:t>
      </w:r>
      <w:r>
        <w:rPr>
          <w:rFonts w:ascii="Arial" w:hAnsi="Arial" w:cs="Arial"/>
        </w:rPr>
        <w:t xml:space="preserve"> </w:t>
      </w:r>
      <w:r w:rsidRPr="00615A5B">
        <w:rPr>
          <w:rFonts w:ascii="Arial" w:hAnsi="Arial" w:cs="Arial"/>
        </w:rPr>
        <w:t>slov</w:t>
      </w:r>
      <w:r>
        <w:rPr>
          <w:rFonts w:ascii="Arial" w:hAnsi="Arial" w:cs="Arial"/>
        </w:rPr>
        <w:t>á</w:t>
      </w:r>
      <w:r w:rsidRPr="00615A5B">
        <w:rPr>
          <w:rFonts w:ascii="Arial" w:hAnsi="Arial" w:cs="Arial"/>
        </w:rPr>
        <w:t xml:space="preserve"> „</w:t>
      </w:r>
      <w:r w:rsidRPr="00615A5B">
        <w:rPr>
          <w:rFonts w:ascii="Arial" w:hAnsi="Arial" w:cs="Arial"/>
          <w:color w:val="000000"/>
        </w:rPr>
        <w:t>zanikajúcich</w:t>
      </w:r>
      <w:r>
        <w:rPr>
          <w:rFonts w:ascii="Arial" w:hAnsi="Arial" w:cs="Arial"/>
          <w:color w:val="000000"/>
        </w:rPr>
        <w:t xml:space="preserve"> spoločností</w:t>
      </w:r>
      <w:r w:rsidRPr="00615A5B">
        <w:rPr>
          <w:rFonts w:ascii="Arial" w:hAnsi="Arial" w:cs="Arial"/>
          <w:color w:val="000000"/>
        </w:rPr>
        <w:t>“</w:t>
      </w:r>
      <w:r>
        <w:rPr>
          <w:rFonts w:ascii="Arial" w:hAnsi="Arial" w:cs="Arial"/>
          <w:color w:val="000000"/>
        </w:rPr>
        <w:t xml:space="preserve"> nahrádzajú slovami „spoločností podieľajúcich sa na splynutí alebo zlúčení“</w:t>
      </w:r>
      <w:r w:rsidRPr="00615A5B">
        <w:rPr>
          <w:rFonts w:ascii="Arial" w:hAnsi="Arial" w:cs="Arial"/>
          <w:color w:val="000000"/>
        </w:rPr>
        <w:t xml:space="preserve"> a</w:t>
      </w:r>
      <w:r>
        <w:rPr>
          <w:rFonts w:ascii="Arial" w:hAnsi="Arial" w:cs="Arial"/>
          <w:color w:val="000000"/>
        </w:rPr>
        <w:t xml:space="preserve"> na konci slová </w:t>
      </w:r>
      <w:r w:rsidRPr="00615A5B">
        <w:rPr>
          <w:rFonts w:ascii="Arial" w:hAnsi="Arial" w:cs="Arial"/>
          <w:color w:val="000000"/>
        </w:rPr>
        <w:t>„zanikajúcich spoločností“</w:t>
      </w:r>
      <w:r>
        <w:rPr>
          <w:rFonts w:ascii="Arial" w:hAnsi="Arial" w:cs="Arial"/>
          <w:color w:val="000000"/>
        </w:rPr>
        <w:t xml:space="preserve"> nahrádzajú slovami „spoločností podieľajúcich sa na splynutí alebo zlúčení“.</w:t>
      </w:r>
    </w:p>
    <w:p w:rsidR="007257C5" w:rsidRPr="00615A5B" w:rsidP="007257C5">
      <w:pPr>
        <w:rPr>
          <w:rStyle w:val="Strong"/>
          <w:rFonts w:ascii="Arial" w:hAnsi="Arial" w:cs="Arial"/>
          <w:i/>
          <w:iCs/>
          <w:color w:val="808040"/>
        </w:rPr>
      </w:pPr>
    </w:p>
    <w:p w:rsidR="007257C5" w:rsidP="007257C5">
      <w:pPr>
        <w:jc w:val="both"/>
        <w:rPr>
          <w:rStyle w:val="Strong"/>
          <w:rFonts w:ascii="Arial" w:hAnsi="Arial" w:cs="Arial"/>
          <w:b w:val="0"/>
          <w:iCs/>
        </w:rPr>
      </w:pPr>
      <w:r>
        <w:rPr>
          <w:rStyle w:val="Strong"/>
          <w:rFonts w:ascii="Arial" w:hAnsi="Arial" w:cs="Arial"/>
          <w:iCs/>
        </w:rPr>
        <w:t>39</w:t>
      </w:r>
      <w:r w:rsidRPr="00821CF0">
        <w:rPr>
          <w:rStyle w:val="Strong"/>
          <w:rFonts w:ascii="Arial" w:hAnsi="Arial" w:cs="Arial"/>
          <w:iCs/>
        </w:rPr>
        <w:t>.</w:t>
      </w:r>
      <w:r w:rsidRPr="00821CF0">
        <w:rPr>
          <w:rStyle w:val="Strong"/>
          <w:rFonts w:ascii="Arial" w:hAnsi="Arial" w:cs="Arial"/>
          <w:b w:val="0"/>
          <w:iCs/>
        </w:rPr>
        <w:t xml:space="preserve"> V § 218a ods. 1 písm</w:t>
      </w:r>
      <w:r>
        <w:rPr>
          <w:rStyle w:val="Strong"/>
          <w:rFonts w:ascii="Arial" w:hAnsi="Arial" w:cs="Arial"/>
          <w:b w:val="0"/>
          <w:iCs/>
        </w:rPr>
        <w:t>eno</w:t>
      </w:r>
      <w:r w:rsidRPr="00821CF0">
        <w:rPr>
          <w:rStyle w:val="Strong"/>
          <w:rFonts w:ascii="Arial" w:hAnsi="Arial" w:cs="Arial"/>
          <w:b w:val="0"/>
          <w:iCs/>
        </w:rPr>
        <w:t xml:space="preserve"> d)</w:t>
      </w:r>
      <w:r>
        <w:rPr>
          <w:rStyle w:val="Strong"/>
          <w:rFonts w:ascii="Arial" w:hAnsi="Arial" w:cs="Arial"/>
          <w:b w:val="0"/>
          <w:iCs/>
        </w:rPr>
        <w:t xml:space="preserve"> znie:</w:t>
      </w:r>
      <w:r w:rsidRPr="00821CF0">
        <w:rPr>
          <w:rStyle w:val="Strong"/>
          <w:rFonts w:ascii="Arial" w:hAnsi="Arial" w:cs="Arial"/>
          <w:b w:val="0"/>
          <w:iCs/>
        </w:rPr>
        <w:t xml:space="preserve">  </w:t>
      </w:r>
    </w:p>
    <w:p w:rsidR="007257C5" w:rsidP="007257C5">
      <w:pPr>
        <w:jc w:val="both"/>
        <w:rPr>
          <w:rStyle w:val="Strong"/>
          <w:rFonts w:ascii="Arial" w:hAnsi="Arial" w:cs="Arial"/>
          <w:b w:val="0"/>
          <w:iCs/>
        </w:rPr>
      </w:pPr>
      <w:r>
        <w:rPr>
          <w:rStyle w:val="Strong"/>
          <w:rFonts w:ascii="Arial" w:hAnsi="Arial" w:cs="Arial"/>
          <w:b w:val="0"/>
          <w:iCs/>
        </w:rPr>
        <w:t>„d) určenie primeraného peňažného protiplnenia za akcie, ktoré je nástupnícka spoločnosť povinná odkúpiť podľa § 218j alebo § 218jb, a určenie lehoty na jeho vyplatenie,“.</w:t>
      </w:r>
    </w:p>
    <w:p w:rsidR="007257C5" w:rsidP="007257C5">
      <w:pPr>
        <w:jc w:val="both"/>
        <w:rPr>
          <w:rFonts w:ascii="Arial" w:hAnsi="Arial" w:cs="Arial"/>
          <w:color w:val="000000"/>
        </w:rPr>
      </w:pPr>
    </w:p>
    <w:p w:rsidR="007257C5" w:rsidP="007257C5">
      <w:pPr>
        <w:jc w:val="both"/>
        <w:rPr>
          <w:rFonts w:ascii="Arial" w:hAnsi="Arial" w:cs="Arial"/>
        </w:rPr>
      </w:pPr>
      <w:r>
        <w:rPr>
          <w:rFonts w:ascii="Arial" w:hAnsi="Arial" w:cs="Arial"/>
          <w:b/>
        </w:rPr>
        <w:t>40</w:t>
      </w:r>
      <w:r w:rsidRPr="005526A7">
        <w:rPr>
          <w:rFonts w:ascii="Arial" w:hAnsi="Arial" w:cs="Arial"/>
          <w:b/>
        </w:rPr>
        <w:t>.</w:t>
      </w:r>
      <w:r w:rsidRPr="005526A7">
        <w:rPr>
          <w:rFonts w:ascii="Arial" w:hAnsi="Arial" w:cs="Arial"/>
        </w:rPr>
        <w:t xml:space="preserve"> </w:t>
      </w:r>
      <w:r>
        <w:rPr>
          <w:rFonts w:ascii="Arial" w:hAnsi="Arial" w:cs="Arial"/>
        </w:rPr>
        <w:t>V § 218a ods. 1 písm.</w:t>
      </w:r>
      <w:r w:rsidRPr="005526A7">
        <w:rPr>
          <w:rFonts w:ascii="Arial" w:hAnsi="Arial" w:cs="Arial"/>
        </w:rPr>
        <w:t xml:space="preserve"> e) sa slová „zanikajúcich spoločností“ nahrádzajú slovami „spoločností podieľajúcich sa na splynutí alebo zlúčení“.</w:t>
      </w:r>
    </w:p>
    <w:p w:rsidR="007257C5" w:rsidRPr="005526A7" w:rsidP="007257C5">
      <w:pPr>
        <w:jc w:val="both"/>
        <w:rPr>
          <w:rFonts w:ascii="Arial" w:hAnsi="Arial" w:cs="Arial"/>
        </w:rPr>
      </w:pPr>
    </w:p>
    <w:p w:rsidR="007257C5" w:rsidRPr="005526A7" w:rsidP="007257C5">
      <w:pPr>
        <w:jc w:val="both"/>
        <w:rPr>
          <w:rFonts w:ascii="Arial" w:hAnsi="Arial" w:cs="Arial"/>
        </w:rPr>
      </w:pPr>
      <w:r>
        <w:rPr>
          <w:rFonts w:ascii="Arial" w:hAnsi="Arial" w:cs="Arial"/>
          <w:b/>
        </w:rPr>
        <w:t>41</w:t>
      </w:r>
      <w:r w:rsidRPr="005526A7">
        <w:rPr>
          <w:rFonts w:ascii="Arial" w:hAnsi="Arial" w:cs="Arial"/>
          <w:b/>
        </w:rPr>
        <w:t>.</w:t>
      </w:r>
      <w:r w:rsidRPr="005526A7">
        <w:rPr>
          <w:rFonts w:ascii="Arial" w:hAnsi="Arial" w:cs="Arial"/>
        </w:rPr>
        <w:t xml:space="preserve"> </w:t>
      </w:r>
      <w:r>
        <w:rPr>
          <w:rFonts w:ascii="Arial" w:hAnsi="Arial" w:cs="Arial"/>
        </w:rPr>
        <w:t>V § 218a ods. 1 písm.</w:t>
      </w:r>
      <w:r w:rsidRPr="005526A7">
        <w:rPr>
          <w:rFonts w:ascii="Arial" w:hAnsi="Arial" w:cs="Arial"/>
        </w:rPr>
        <w:t xml:space="preserve"> g) sa slová „splývajúcich alebo zlučujúcich sa spoločností“ nahrádzajú slovami „spoločností podieľajúcich sa na splynutí alebo zlúčení“.</w:t>
      </w:r>
    </w:p>
    <w:p w:rsidR="007257C5" w:rsidRPr="005526A7" w:rsidP="007257C5">
      <w:pPr>
        <w:jc w:val="both"/>
        <w:rPr>
          <w:rStyle w:val="Strong"/>
          <w:rFonts w:ascii="Arial" w:hAnsi="Arial" w:cs="Arial"/>
          <w:b w:val="0"/>
          <w:iCs/>
          <w:color w:val="808040"/>
        </w:rPr>
      </w:pPr>
    </w:p>
    <w:p w:rsidR="007257C5" w:rsidRPr="005526A7" w:rsidP="007257C5">
      <w:pPr>
        <w:jc w:val="both"/>
        <w:rPr>
          <w:rFonts w:ascii="Arial" w:hAnsi="Arial" w:cs="Arial"/>
        </w:rPr>
      </w:pPr>
      <w:r>
        <w:rPr>
          <w:rFonts w:ascii="Arial" w:hAnsi="Arial" w:cs="Arial"/>
          <w:b/>
        </w:rPr>
        <w:t>42</w:t>
      </w:r>
      <w:r w:rsidRPr="005526A7">
        <w:rPr>
          <w:rFonts w:ascii="Arial" w:hAnsi="Arial" w:cs="Arial"/>
          <w:b/>
        </w:rPr>
        <w:t>.</w:t>
      </w:r>
      <w:r w:rsidRPr="005526A7">
        <w:rPr>
          <w:rFonts w:ascii="Arial" w:hAnsi="Arial" w:cs="Arial"/>
        </w:rPr>
        <w:t xml:space="preserve"> V § 218a ods. 2 </w:t>
      </w:r>
      <w:r>
        <w:rPr>
          <w:rFonts w:ascii="Arial" w:hAnsi="Arial" w:cs="Arial"/>
        </w:rPr>
        <w:t xml:space="preserve">v </w:t>
      </w:r>
      <w:r w:rsidRPr="005526A7">
        <w:rPr>
          <w:rFonts w:ascii="Arial" w:hAnsi="Arial" w:cs="Arial"/>
        </w:rPr>
        <w:t>druh</w:t>
      </w:r>
      <w:r>
        <w:rPr>
          <w:rFonts w:ascii="Arial" w:hAnsi="Arial" w:cs="Arial"/>
        </w:rPr>
        <w:t>ej</w:t>
      </w:r>
      <w:r w:rsidRPr="005526A7">
        <w:rPr>
          <w:rFonts w:ascii="Arial" w:hAnsi="Arial" w:cs="Arial"/>
        </w:rPr>
        <w:t xml:space="preserve"> vet</w:t>
      </w:r>
      <w:r>
        <w:rPr>
          <w:rFonts w:ascii="Arial" w:hAnsi="Arial" w:cs="Arial"/>
        </w:rPr>
        <w:t>e</w:t>
      </w:r>
      <w:r w:rsidRPr="005526A7">
        <w:rPr>
          <w:rFonts w:ascii="Arial" w:hAnsi="Arial" w:cs="Arial"/>
        </w:rPr>
        <w:t xml:space="preserve"> sa slová „splývajúcich alebo zlučujúcich sa spoločností“ nahrádzajú slovami „spoločností podieľajúcich sa na splynutí alebo zlúčení“.</w:t>
      </w:r>
    </w:p>
    <w:p w:rsidR="007257C5" w:rsidRPr="005526A7" w:rsidP="007257C5">
      <w:pPr>
        <w:rPr>
          <w:rStyle w:val="Strong"/>
          <w:rFonts w:ascii="Arial" w:hAnsi="Arial" w:cs="Arial"/>
          <w:b w:val="0"/>
          <w:iCs/>
          <w:color w:val="808040"/>
        </w:rPr>
      </w:pPr>
    </w:p>
    <w:p w:rsidR="007257C5" w:rsidP="007257C5">
      <w:pPr>
        <w:jc w:val="both"/>
        <w:rPr>
          <w:rFonts w:ascii="Arial" w:hAnsi="Arial" w:cs="Arial"/>
          <w:color w:val="000000"/>
        </w:rPr>
      </w:pPr>
      <w:r>
        <w:rPr>
          <w:rFonts w:ascii="Arial" w:hAnsi="Arial" w:cs="Arial"/>
          <w:b/>
        </w:rPr>
        <w:t>43</w:t>
      </w:r>
      <w:r w:rsidRPr="00615A5B">
        <w:rPr>
          <w:rFonts w:ascii="Arial" w:hAnsi="Arial" w:cs="Arial"/>
          <w:b/>
        </w:rPr>
        <w:t>.</w:t>
      </w:r>
      <w:r w:rsidRPr="00615A5B">
        <w:rPr>
          <w:rFonts w:ascii="Arial" w:hAnsi="Arial" w:cs="Arial"/>
        </w:rPr>
        <w:t xml:space="preserve"> V § 218a ods. 3 písm</w:t>
      </w:r>
      <w:r>
        <w:rPr>
          <w:rFonts w:ascii="Arial" w:hAnsi="Arial" w:cs="Arial"/>
        </w:rPr>
        <w:t>.</w:t>
      </w:r>
      <w:r w:rsidRPr="00615A5B">
        <w:rPr>
          <w:rFonts w:ascii="Arial" w:hAnsi="Arial" w:cs="Arial"/>
        </w:rPr>
        <w:t xml:space="preserve"> a) sa slová „s </w:t>
      </w:r>
      <w:r w:rsidRPr="00615A5B">
        <w:rPr>
          <w:rFonts w:ascii="Arial" w:hAnsi="Arial" w:cs="Arial"/>
          <w:color w:val="000000"/>
        </w:rPr>
        <w:t>prípadnými doplatkami je primeraný“ nahrádzajú slovami „ a prípadné doplatky sú primerané“.</w:t>
      </w:r>
    </w:p>
    <w:p w:rsidR="007257C5" w:rsidP="007257C5">
      <w:pPr>
        <w:jc w:val="both"/>
        <w:rPr>
          <w:rFonts w:ascii="Arial" w:hAnsi="Arial" w:cs="Arial"/>
          <w:color w:val="000000"/>
        </w:rPr>
      </w:pPr>
    </w:p>
    <w:p w:rsidR="007257C5" w:rsidRPr="00EA4BA4" w:rsidP="007257C5">
      <w:pPr>
        <w:jc w:val="both"/>
        <w:rPr>
          <w:rFonts w:ascii="Arial" w:hAnsi="Arial" w:cs="Arial"/>
        </w:rPr>
      </w:pPr>
      <w:r>
        <w:rPr>
          <w:rFonts w:ascii="Arial" w:hAnsi="Arial" w:cs="Arial"/>
          <w:b/>
        </w:rPr>
        <w:t>44</w:t>
      </w:r>
      <w:r w:rsidRPr="000749C5">
        <w:rPr>
          <w:rFonts w:ascii="Arial" w:hAnsi="Arial" w:cs="Arial"/>
          <w:b/>
        </w:rPr>
        <w:t>.</w:t>
      </w:r>
      <w:r>
        <w:rPr>
          <w:rFonts w:ascii="Arial" w:hAnsi="Arial" w:cs="Arial"/>
        </w:rPr>
        <w:t xml:space="preserve"> </w:t>
      </w:r>
      <w:r w:rsidRPr="00EA4BA4">
        <w:rPr>
          <w:rFonts w:ascii="Arial" w:hAnsi="Arial" w:cs="Arial"/>
        </w:rPr>
        <w:t>V § 218a ods. 4 sa slová „splývajúcich alebo zlučujúcich sa spoločností“ nahrádzajú slovami „spoločností podieľajúcich sa na splynutí alebo zlúčení“.</w:t>
      </w:r>
    </w:p>
    <w:p w:rsidR="007257C5" w:rsidP="007257C5">
      <w:pPr>
        <w:rPr>
          <w:rFonts w:ascii="Arial" w:hAnsi="Arial" w:cs="Arial"/>
        </w:rPr>
      </w:pPr>
    </w:p>
    <w:p w:rsidR="007257C5" w:rsidRPr="005E551D" w:rsidP="007257C5">
      <w:pPr>
        <w:pStyle w:val="BodyText"/>
        <w:tabs>
          <w:tab w:val="left" w:pos="567"/>
        </w:tabs>
        <w:rPr>
          <w:rFonts w:ascii="Arial" w:hAnsi="Arial" w:cs="Arial"/>
          <w:color w:val="000000"/>
          <w:sz w:val="24"/>
          <w:szCs w:val="24"/>
        </w:rPr>
      </w:pPr>
      <w:r>
        <w:rPr>
          <w:rFonts w:ascii="Arial" w:hAnsi="Arial" w:cs="Arial"/>
          <w:b/>
          <w:color w:val="000000"/>
          <w:sz w:val="24"/>
          <w:szCs w:val="24"/>
        </w:rPr>
        <w:t>45</w:t>
      </w:r>
      <w:r w:rsidRPr="005E551D">
        <w:rPr>
          <w:rFonts w:ascii="Arial" w:hAnsi="Arial" w:cs="Arial"/>
          <w:b/>
          <w:color w:val="000000"/>
          <w:sz w:val="24"/>
          <w:szCs w:val="24"/>
        </w:rPr>
        <w:t>.</w:t>
      </w:r>
      <w:r w:rsidRPr="005E551D">
        <w:rPr>
          <w:rFonts w:ascii="Arial" w:hAnsi="Arial" w:cs="Arial"/>
          <w:color w:val="000000"/>
          <w:sz w:val="24"/>
          <w:szCs w:val="24"/>
        </w:rPr>
        <w:t xml:space="preserve"> </w:t>
      </w:r>
      <w:r w:rsidRPr="00013D8B">
        <w:rPr>
          <w:rFonts w:ascii="Arial" w:hAnsi="Arial" w:cs="Arial"/>
          <w:sz w:val="24"/>
          <w:szCs w:val="24"/>
        </w:rPr>
        <w:t xml:space="preserve">V § 218a sa za odsek 4 vkladá </w:t>
      </w:r>
      <w:r>
        <w:rPr>
          <w:rFonts w:ascii="Arial" w:hAnsi="Arial" w:cs="Arial"/>
          <w:sz w:val="24"/>
          <w:szCs w:val="24"/>
        </w:rPr>
        <w:t>nový o</w:t>
      </w:r>
      <w:r w:rsidRPr="00013D8B">
        <w:rPr>
          <w:rFonts w:ascii="Arial" w:hAnsi="Arial" w:cs="Arial"/>
          <w:sz w:val="24"/>
          <w:szCs w:val="24"/>
        </w:rPr>
        <w:t>dsek 5, ktorý znie:</w:t>
      </w:r>
    </w:p>
    <w:p w:rsidR="007257C5" w:rsidRPr="005E551D" w:rsidP="007257C5">
      <w:pPr>
        <w:pStyle w:val="BodyText"/>
        <w:tabs>
          <w:tab w:val="left" w:pos="567"/>
        </w:tabs>
        <w:rPr>
          <w:rFonts w:ascii="Arial" w:hAnsi="Arial" w:cs="Arial"/>
          <w:color w:val="000000"/>
          <w:sz w:val="24"/>
          <w:szCs w:val="24"/>
        </w:rPr>
      </w:pPr>
    </w:p>
    <w:p w:rsidR="007257C5" w:rsidRPr="005E551D" w:rsidP="007257C5">
      <w:pPr>
        <w:pStyle w:val="BodyText"/>
        <w:tabs>
          <w:tab w:val="left" w:pos="567"/>
        </w:tabs>
        <w:rPr>
          <w:rFonts w:ascii="Arial" w:hAnsi="Arial" w:cs="Arial"/>
          <w:bCs/>
          <w:iCs/>
          <w:color w:val="000000"/>
          <w:sz w:val="24"/>
          <w:szCs w:val="24"/>
        </w:rPr>
      </w:pPr>
      <w:r w:rsidRPr="005E551D">
        <w:rPr>
          <w:rFonts w:ascii="Arial" w:hAnsi="Arial" w:cs="Arial"/>
          <w:color w:val="000000"/>
          <w:sz w:val="24"/>
          <w:szCs w:val="24"/>
        </w:rPr>
        <w:t>„</w:t>
      </w:r>
      <w:r>
        <w:rPr>
          <w:rFonts w:ascii="Arial" w:hAnsi="Arial" w:cs="Arial"/>
          <w:bCs/>
          <w:iCs/>
          <w:color w:val="000000"/>
          <w:sz w:val="24"/>
          <w:szCs w:val="24"/>
        </w:rPr>
        <w:t>(5</w:t>
      </w:r>
      <w:r w:rsidRPr="005E551D">
        <w:rPr>
          <w:rFonts w:ascii="Arial" w:hAnsi="Arial" w:cs="Arial"/>
          <w:bCs/>
          <w:iCs/>
          <w:color w:val="000000"/>
          <w:sz w:val="24"/>
          <w:szCs w:val="24"/>
        </w:rPr>
        <w:t>) Preskúmanie návrhu zmluvy o  zlúčení alebo návrhu zmluvy o splynutí nezávislým audítorom ani vypracovanie písomnej správy audítora nie je potrebné, ak sa tak dohodli všetci akcionári každej zo spoločností, ktoré sa podieľajú na zlúčení alebo splynutí.“.</w:t>
      </w:r>
    </w:p>
    <w:p w:rsidR="007257C5" w:rsidP="007257C5">
      <w:pPr>
        <w:pStyle w:val="BodyText"/>
        <w:tabs>
          <w:tab w:val="left" w:pos="567"/>
        </w:tabs>
        <w:rPr>
          <w:rFonts w:ascii="Arial" w:hAnsi="Arial" w:cs="Arial"/>
          <w:bCs/>
          <w:iCs/>
          <w:color w:val="000000"/>
          <w:sz w:val="24"/>
          <w:szCs w:val="24"/>
        </w:rPr>
      </w:pPr>
    </w:p>
    <w:p w:rsidR="007257C5" w:rsidP="007257C5">
      <w:pPr>
        <w:pStyle w:val="BodyText"/>
        <w:tabs>
          <w:tab w:val="left" w:pos="567"/>
        </w:tabs>
        <w:rPr>
          <w:rFonts w:ascii="Arial" w:hAnsi="Arial" w:cs="Arial"/>
          <w:bCs/>
          <w:iCs/>
          <w:color w:val="000000"/>
          <w:sz w:val="24"/>
          <w:szCs w:val="24"/>
        </w:rPr>
      </w:pPr>
      <w:r>
        <w:rPr>
          <w:rFonts w:ascii="Arial" w:hAnsi="Arial" w:cs="Arial"/>
          <w:bCs/>
          <w:iCs/>
          <w:color w:val="000000"/>
          <w:sz w:val="24"/>
          <w:szCs w:val="24"/>
        </w:rPr>
        <w:t>Doterajší odsek 5 sa označuje ako odsek 6.</w:t>
      </w:r>
    </w:p>
    <w:p w:rsidR="007257C5" w:rsidP="007257C5">
      <w:pPr>
        <w:rPr>
          <w:rFonts w:ascii="Arial" w:hAnsi="Arial" w:cs="Arial"/>
        </w:rPr>
      </w:pPr>
    </w:p>
    <w:p w:rsidR="007257C5" w:rsidRPr="00147EF6" w:rsidP="007257C5">
      <w:pPr>
        <w:jc w:val="both"/>
        <w:rPr>
          <w:rFonts w:ascii="Arial" w:hAnsi="Arial" w:cs="Arial"/>
        </w:rPr>
      </w:pPr>
      <w:r>
        <w:rPr>
          <w:rFonts w:ascii="Arial" w:hAnsi="Arial" w:cs="Arial"/>
          <w:b/>
        </w:rPr>
        <w:t>46</w:t>
      </w:r>
      <w:r w:rsidRPr="000749C5">
        <w:rPr>
          <w:rFonts w:ascii="Arial" w:hAnsi="Arial" w:cs="Arial"/>
          <w:b/>
        </w:rPr>
        <w:t>.</w:t>
      </w:r>
      <w:r>
        <w:rPr>
          <w:rFonts w:ascii="Arial" w:hAnsi="Arial" w:cs="Arial"/>
        </w:rPr>
        <w:t xml:space="preserve"> V § 218a ods. </w:t>
      </w:r>
      <w:r w:rsidRPr="00147EF6">
        <w:rPr>
          <w:rFonts w:ascii="Arial" w:hAnsi="Arial" w:cs="Arial"/>
        </w:rPr>
        <w:t>6 sa v prvej vete slová „splývajúcich alebo zlučujúcich sa spoločností“ nahrádzajú slovami „spoločností podieľajúcich sa na splynutí alebo zlúčení“.</w:t>
      </w:r>
    </w:p>
    <w:p w:rsidR="007257C5" w:rsidRPr="00147EF6" w:rsidP="007257C5">
      <w:pPr>
        <w:pStyle w:val="BodyText"/>
        <w:tabs>
          <w:tab w:val="left" w:pos="567"/>
        </w:tabs>
        <w:rPr>
          <w:rFonts w:ascii="Arial" w:hAnsi="Arial" w:cs="Arial"/>
          <w:bCs/>
          <w:iCs/>
          <w:sz w:val="24"/>
          <w:szCs w:val="24"/>
        </w:rPr>
      </w:pPr>
    </w:p>
    <w:p w:rsidR="007257C5" w:rsidRPr="00EA4BA4" w:rsidP="007257C5">
      <w:pPr>
        <w:jc w:val="both"/>
        <w:rPr>
          <w:rFonts w:ascii="Arial" w:hAnsi="Arial" w:cs="Arial"/>
        </w:rPr>
      </w:pPr>
      <w:r w:rsidRPr="00147EF6">
        <w:rPr>
          <w:rFonts w:ascii="Arial" w:hAnsi="Arial" w:cs="Arial"/>
          <w:b/>
        </w:rPr>
        <w:t>47.</w:t>
      </w:r>
      <w:r w:rsidRPr="00147EF6">
        <w:rPr>
          <w:rFonts w:ascii="Arial" w:hAnsi="Arial" w:cs="Arial"/>
        </w:rPr>
        <w:t xml:space="preserve"> V § 218b ods. 1 sa v prvej vete slová</w:t>
      </w:r>
      <w:r w:rsidRPr="00EA4BA4">
        <w:rPr>
          <w:rFonts w:ascii="Arial" w:hAnsi="Arial" w:cs="Arial"/>
        </w:rPr>
        <w:t xml:space="preserve"> „splývajúcich alebo zlučujúcich sa spoločností“ nahrádzajú slovami „spoločností podieľajúcich sa na splynutí alebo zlúčení“ a za slová „návrhu zmluvy o splynutí alebo“ vkladajú slová „zmluvy o“.</w:t>
      </w:r>
    </w:p>
    <w:p w:rsidR="007257C5" w:rsidP="007257C5">
      <w:pPr>
        <w:jc w:val="both"/>
        <w:rPr>
          <w:rFonts w:ascii="Arial" w:hAnsi="Arial" w:cs="Arial"/>
          <w:b/>
          <w:bCs/>
          <w:iCs/>
          <w:color w:val="000000"/>
        </w:rPr>
      </w:pPr>
    </w:p>
    <w:p w:rsidR="007257C5" w:rsidRPr="005E551D" w:rsidP="007257C5">
      <w:pPr>
        <w:jc w:val="both"/>
        <w:rPr>
          <w:rFonts w:ascii="Arial" w:hAnsi="Arial" w:cs="Arial"/>
          <w:bCs/>
          <w:iCs/>
          <w:color w:val="000000"/>
        </w:rPr>
      </w:pPr>
      <w:r>
        <w:rPr>
          <w:rFonts w:ascii="Arial" w:hAnsi="Arial" w:cs="Arial"/>
          <w:b/>
          <w:bCs/>
          <w:iCs/>
          <w:color w:val="000000"/>
        </w:rPr>
        <w:t>48</w:t>
      </w:r>
      <w:r w:rsidRPr="005E551D">
        <w:rPr>
          <w:rFonts w:ascii="Arial" w:hAnsi="Arial" w:cs="Arial"/>
          <w:b/>
          <w:bCs/>
          <w:iCs/>
          <w:color w:val="000000"/>
        </w:rPr>
        <w:t>.</w:t>
      </w:r>
      <w:r w:rsidRPr="005E551D">
        <w:rPr>
          <w:rFonts w:ascii="Arial" w:hAnsi="Arial" w:cs="Arial"/>
          <w:bCs/>
          <w:iCs/>
          <w:color w:val="000000"/>
        </w:rPr>
        <w:t xml:space="preserve"> V § 218b ods</w:t>
      </w:r>
      <w:r>
        <w:rPr>
          <w:rFonts w:ascii="Arial" w:hAnsi="Arial" w:cs="Arial"/>
          <w:bCs/>
          <w:iCs/>
          <w:color w:val="000000"/>
        </w:rPr>
        <w:t>.</w:t>
      </w:r>
      <w:r w:rsidRPr="005E551D">
        <w:rPr>
          <w:rFonts w:ascii="Arial" w:hAnsi="Arial" w:cs="Arial"/>
          <w:bCs/>
          <w:iCs/>
          <w:color w:val="000000"/>
        </w:rPr>
        <w:t xml:space="preserve"> 1 sa na konci pripája táto veta: </w:t>
      </w:r>
    </w:p>
    <w:p w:rsidR="007257C5" w:rsidP="007257C5">
      <w:pPr>
        <w:jc w:val="both"/>
        <w:rPr>
          <w:rFonts w:ascii="Arial" w:hAnsi="Arial" w:cs="Arial"/>
          <w:bCs/>
          <w:iCs/>
          <w:color w:val="000000"/>
        </w:rPr>
      </w:pPr>
      <w:r w:rsidRPr="005E551D">
        <w:rPr>
          <w:rFonts w:ascii="Arial" w:hAnsi="Arial" w:cs="Arial"/>
          <w:bCs/>
          <w:iCs/>
          <w:color w:val="000000"/>
        </w:rPr>
        <w:t xml:space="preserve">„Písomná správa, ktorú pri cezhraničnom zlúčení alebo cezhraničnom splynutí vypracúva predstavenstvo každej slovenskej zúčastnenej spoločnosti, musí okrem  </w:t>
      </w:r>
      <w:r>
        <w:rPr>
          <w:rFonts w:ascii="Arial" w:hAnsi="Arial" w:cs="Arial"/>
          <w:bCs/>
          <w:iCs/>
          <w:color w:val="000000"/>
        </w:rPr>
        <w:t xml:space="preserve">vysvetlení podľa prvej vety </w:t>
      </w:r>
      <w:r w:rsidRPr="005E551D">
        <w:rPr>
          <w:rFonts w:ascii="Arial" w:hAnsi="Arial" w:cs="Arial"/>
          <w:bCs/>
          <w:iCs/>
          <w:color w:val="000000"/>
        </w:rPr>
        <w:t>obsahovať aj vysvetlenie predpokladaných dôsledkov vyplývajúcich z  cezhraničného zlúčenia alebo cezhraničného splynutia pre akcionárov, veriteľov a zamestnancov slovenských  zúčastnených spoločností.“.</w:t>
      </w:r>
    </w:p>
    <w:p w:rsidR="007257C5" w:rsidP="007257C5">
      <w:pPr>
        <w:jc w:val="both"/>
        <w:rPr>
          <w:rFonts w:ascii="Arial" w:hAnsi="Arial" w:cs="Arial"/>
          <w:bCs/>
          <w:iCs/>
          <w:color w:val="000000"/>
        </w:rPr>
      </w:pPr>
    </w:p>
    <w:p w:rsidR="007257C5" w:rsidRPr="00EA4BA4" w:rsidP="007257C5">
      <w:pPr>
        <w:jc w:val="both"/>
        <w:rPr>
          <w:rFonts w:ascii="Arial" w:hAnsi="Arial" w:cs="Arial"/>
        </w:rPr>
      </w:pPr>
      <w:r>
        <w:rPr>
          <w:rFonts w:ascii="Arial" w:hAnsi="Arial" w:cs="Arial"/>
          <w:b/>
        </w:rPr>
        <w:t>49</w:t>
      </w:r>
      <w:r w:rsidRPr="000749C5">
        <w:rPr>
          <w:rFonts w:ascii="Arial" w:hAnsi="Arial" w:cs="Arial"/>
          <w:b/>
        </w:rPr>
        <w:t>.</w:t>
      </w:r>
      <w:r>
        <w:rPr>
          <w:rFonts w:ascii="Arial" w:hAnsi="Arial" w:cs="Arial"/>
        </w:rPr>
        <w:t xml:space="preserve"> </w:t>
      </w:r>
      <w:r w:rsidRPr="00EA4BA4">
        <w:rPr>
          <w:rFonts w:ascii="Arial" w:hAnsi="Arial" w:cs="Arial"/>
        </w:rPr>
        <w:t>V § 218b ods. 2 sa slová „splývajúcich alebo zlučujúcich sa spoločností“ nahrádzajú slovami „spoločností podieľajúcich sa na splynutí alebo zlúčení“.</w:t>
      </w:r>
    </w:p>
    <w:p w:rsidR="007257C5" w:rsidP="007257C5">
      <w:pPr>
        <w:pStyle w:val="BodyText"/>
        <w:tabs>
          <w:tab w:val="left" w:pos="567"/>
        </w:tabs>
        <w:rPr>
          <w:rFonts w:ascii="Arial" w:hAnsi="Arial" w:cs="Arial"/>
          <w:color w:val="000000"/>
          <w:sz w:val="24"/>
          <w:szCs w:val="24"/>
        </w:rPr>
      </w:pPr>
    </w:p>
    <w:p w:rsidR="007257C5" w:rsidRPr="00EA4BA4" w:rsidP="007257C5">
      <w:pPr>
        <w:rPr>
          <w:rFonts w:ascii="Arial" w:hAnsi="Arial" w:cs="Arial"/>
        </w:rPr>
      </w:pPr>
      <w:r>
        <w:rPr>
          <w:rFonts w:ascii="Arial" w:hAnsi="Arial" w:cs="Arial"/>
          <w:b/>
        </w:rPr>
        <w:t>50</w:t>
      </w:r>
      <w:r w:rsidRPr="000749C5">
        <w:rPr>
          <w:rFonts w:ascii="Arial" w:hAnsi="Arial" w:cs="Arial"/>
          <w:b/>
        </w:rPr>
        <w:t>.</w:t>
      </w:r>
      <w:r>
        <w:rPr>
          <w:rFonts w:ascii="Arial" w:hAnsi="Arial" w:cs="Arial"/>
        </w:rPr>
        <w:t xml:space="preserve"> </w:t>
      </w:r>
      <w:r w:rsidRPr="00EA4BA4">
        <w:rPr>
          <w:rFonts w:ascii="Arial" w:hAnsi="Arial" w:cs="Arial"/>
        </w:rPr>
        <w:t xml:space="preserve">V § 218c ods. 1 </w:t>
      </w:r>
      <w:r>
        <w:rPr>
          <w:rFonts w:ascii="Arial" w:hAnsi="Arial" w:cs="Arial"/>
        </w:rPr>
        <w:t xml:space="preserve">v </w:t>
      </w:r>
      <w:r w:rsidRPr="00EA4BA4">
        <w:rPr>
          <w:rFonts w:ascii="Arial" w:hAnsi="Arial" w:cs="Arial"/>
        </w:rPr>
        <w:t>prv</w:t>
      </w:r>
      <w:r>
        <w:rPr>
          <w:rFonts w:ascii="Arial" w:hAnsi="Arial" w:cs="Arial"/>
        </w:rPr>
        <w:t>ej</w:t>
      </w:r>
      <w:r w:rsidRPr="00EA4BA4">
        <w:rPr>
          <w:rFonts w:ascii="Arial" w:hAnsi="Arial" w:cs="Arial"/>
        </w:rPr>
        <w:t xml:space="preserve"> vet</w:t>
      </w:r>
      <w:r>
        <w:rPr>
          <w:rFonts w:ascii="Arial" w:hAnsi="Arial" w:cs="Arial"/>
        </w:rPr>
        <w:t>e</w:t>
      </w:r>
      <w:r w:rsidRPr="00EA4BA4">
        <w:rPr>
          <w:rFonts w:ascii="Arial" w:hAnsi="Arial" w:cs="Arial"/>
        </w:rPr>
        <w:t xml:space="preserve"> sa za slová „O schválení“ vkla</w:t>
      </w:r>
      <w:r w:rsidRPr="00EA4BA4">
        <w:rPr>
          <w:rFonts w:ascii="Arial" w:hAnsi="Arial" w:cs="Arial"/>
        </w:rPr>
        <w:t>dá slovo „návrhu“.</w:t>
      </w:r>
    </w:p>
    <w:p w:rsidR="007257C5" w:rsidRPr="005E551D" w:rsidP="007257C5">
      <w:pPr>
        <w:pStyle w:val="BodyText"/>
        <w:tabs>
          <w:tab w:val="left" w:pos="567"/>
        </w:tabs>
        <w:rPr>
          <w:rFonts w:ascii="Arial" w:hAnsi="Arial" w:cs="Arial"/>
          <w:color w:val="000000"/>
          <w:sz w:val="24"/>
          <w:szCs w:val="24"/>
        </w:rPr>
      </w:pPr>
    </w:p>
    <w:p w:rsidR="007257C5" w:rsidRPr="005E551D" w:rsidP="007257C5">
      <w:pPr>
        <w:pStyle w:val="BodyText"/>
        <w:tabs>
          <w:tab w:val="left" w:pos="567"/>
        </w:tabs>
        <w:rPr>
          <w:rFonts w:ascii="Arial" w:hAnsi="Arial" w:cs="Arial"/>
          <w:sz w:val="24"/>
          <w:szCs w:val="24"/>
        </w:rPr>
      </w:pPr>
      <w:r>
        <w:rPr>
          <w:rFonts w:ascii="Arial" w:hAnsi="Arial" w:cs="Arial"/>
          <w:b/>
          <w:sz w:val="24"/>
          <w:szCs w:val="24"/>
        </w:rPr>
        <w:t>51</w:t>
      </w:r>
      <w:r w:rsidRPr="005E551D">
        <w:rPr>
          <w:rFonts w:ascii="Arial" w:hAnsi="Arial" w:cs="Arial"/>
          <w:b/>
          <w:sz w:val="24"/>
          <w:szCs w:val="24"/>
        </w:rPr>
        <w:t>.</w:t>
      </w:r>
      <w:r w:rsidRPr="005E551D">
        <w:rPr>
          <w:rFonts w:ascii="Arial" w:hAnsi="Arial" w:cs="Arial"/>
          <w:sz w:val="24"/>
          <w:szCs w:val="24"/>
        </w:rPr>
        <w:t xml:space="preserve"> V § 218c ods. 1 sa na konci pripája</w:t>
      </w:r>
      <w:r>
        <w:rPr>
          <w:rFonts w:ascii="Arial" w:hAnsi="Arial" w:cs="Arial"/>
          <w:sz w:val="24"/>
          <w:szCs w:val="24"/>
        </w:rPr>
        <w:t>jú</w:t>
      </w:r>
      <w:r w:rsidRPr="005E551D">
        <w:rPr>
          <w:rFonts w:ascii="Arial" w:hAnsi="Arial" w:cs="Arial"/>
          <w:sz w:val="24"/>
          <w:szCs w:val="24"/>
        </w:rPr>
        <w:t xml:space="preserve"> t</w:t>
      </w:r>
      <w:r>
        <w:rPr>
          <w:rFonts w:ascii="Arial" w:hAnsi="Arial" w:cs="Arial"/>
          <w:sz w:val="24"/>
          <w:szCs w:val="24"/>
        </w:rPr>
        <w:t>ieto</w:t>
      </w:r>
      <w:r w:rsidRPr="005E551D">
        <w:rPr>
          <w:rFonts w:ascii="Arial" w:hAnsi="Arial" w:cs="Arial"/>
          <w:sz w:val="24"/>
          <w:szCs w:val="24"/>
        </w:rPr>
        <w:t xml:space="preserve"> vet</w:t>
      </w:r>
      <w:r>
        <w:rPr>
          <w:rFonts w:ascii="Arial" w:hAnsi="Arial" w:cs="Arial"/>
          <w:sz w:val="24"/>
          <w:szCs w:val="24"/>
        </w:rPr>
        <w:t>y</w:t>
      </w:r>
      <w:r w:rsidRPr="005E551D">
        <w:rPr>
          <w:rFonts w:ascii="Arial" w:hAnsi="Arial" w:cs="Arial"/>
          <w:sz w:val="24"/>
          <w:szCs w:val="24"/>
        </w:rPr>
        <w:t xml:space="preserve">: </w:t>
      </w:r>
    </w:p>
    <w:p w:rsidR="007257C5" w:rsidRPr="00450957" w:rsidP="007257C5">
      <w:pPr>
        <w:pStyle w:val="BodyText"/>
        <w:tabs>
          <w:tab w:val="left" w:pos="567"/>
        </w:tabs>
        <w:rPr>
          <w:rFonts w:ascii="Arial" w:hAnsi="Arial" w:cs="Arial"/>
          <w:sz w:val="24"/>
          <w:szCs w:val="24"/>
        </w:rPr>
      </w:pPr>
      <w:r>
        <w:rPr>
          <w:rFonts w:ascii="Arial" w:hAnsi="Arial" w:cs="Arial"/>
          <w:sz w:val="24"/>
          <w:szCs w:val="24"/>
        </w:rPr>
        <w:t>„</w:t>
      </w:r>
      <w:r w:rsidRPr="00450957">
        <w:rPr>
          <w:rFonts w:ascii="Arial" w:hAnsi="Arial" w:cs="Arial"/>
          <w:sz w:val="24"/>
          <w:szCs w:val="24"/>
        </w:rPr>
        <w:t>Valné zhromaždenie každej slovenskej zúčastnenej spoločnosti si môže pri schvaľovaní cezhraničného zlúčenia alebo</w:t>
      </w:r>
      <w:r w:rsidRPr="0020093C">
        <w:rPr>
          <w:rFonts w:ascii="Arial" w:hAnsi="Arial" w:cs="Arial"/>
          <w:sz w:val="24"/>
          <w:szCs w:val="24"/>
        </w:rPr>
        <w:t xml:space="preserve"> </w:t>
      </w:r>
      <w:r w:rsidRPr="00450957">
        <w:rPr>
          <w:rFonts w:ascii="Arial" w:hAnsi="Arial" w:cs="Arial"/>
          <w:sz w:val="24"/>
          <w:szCs w:val="24"/>
        </w:rPr>
        <w:t>cezhraničného splynutia vyhradiť právo, že podmienkou uskutočnenia cezhraničného zlúčenia alebo</w:t>
      </w:r>
      <w:r w:rsidRPr="0020093C">
        <w:rPr>
          <w:rFonts w:ascii="Arial" w:hAnsi="Arial" w:cs="Arial"/>
          <w:sz w:val="24"/>
          <w:szCs w:val="24"/>
        </w:rPr>
        <w:t xml:space="preserve"> </w:t>
      </w:r>
      <w:r w:rsidRPr="00450957">
        <w:rPr>
          <w:rFonts w:ascii="Arial" w:hAnsi="Arial" w:cs="Arial"/>
          <w:sz w:val="24"/>
          <w:szCs w:val="24"/>
        </w:rPr>
        <w:t>cezhraničného splynutia je jeho výslovný súhlas s úpravou účasti zamestnancov na riadení v nástupníckej spoločnosti v zmysle § 218la až § 218l</w:t>
      </w:r>
      <w:r>
        <w:rPr>
          <w:rFonts w:ascii="Arial" w:hAnsi="Arial" w:cs="Arial"/>
          <w:sz w:val="24"/>
          <w:szCs w:val="24"/>
        </w:rPr>
        <w:t>k</w:t>
      </w:r>
      <w:r w:rsidRPr="00450957">
        <w:rPr>
          <w:rFonts w:ascii="Arial" w:hAnsi="Arial" w:cs="Arial"/>
          <w:sz w:val="24"/>
          <w:szCs w:val="24"/>
        </w:rPr>
        <w:t>. V takom prípade môže notár vydať osvedčenie podľa § 69aa ods. 7 až po udelení toh</w:t>
      </w:r>
      <w:r w:rsidRPr="00450957">
        <w:rPr>
          <w:rFonts w:ascii="Arial" w:hAnsi="Arial" w:cs="Arial"/>
          <w:sz w:val="24"/>
          <w:szCs w:val="24"/>
        </w:rPr>
        <w:t>to výslovného súhlasu</w:t>
      </w:r>
      <w:r>
        <w:rPr>
          <w:rFonts w:ascii="Arial" w:hAnsi="Arial" w:cs="Arial"/>
          <w:sz w:val="24"/>
          <w:szCs w:val="24"/>
        </w:rPr>
        <w:t>.</w:t>
      </w:r>
      <w:r w:rsidRPr="00450957">
        <w:rPr>
          <w:rFonts w:ascii="Arial" w:hAnsi="Arial" w:cs="Arial"/>
          <w:sz w:val="24"/>
          <w:szCs w:val="24"/>
        </w:rPr>
        <w:t>“.</w:t>
      </w:r>
    </w:p>
    <w:p w:rsidR="007257C5" w:rsidP="007257C5">
      <w:pPr>
        <w:pStyle w:val="BodyText"/>
        <w:tabs>
          <w:tab w:val="left" w:pos="567"/>
        </w:tabs>
        <w:rPr>
          <w:rFonts w:ascii="Times New Roman" w:hAnsi="Times New Roman" w:cs="Times New Roman"/>
          <w:color w:val="00FF00"/>
        </w:rPr>
      </w:pPr>
    </w:p>
    <w:p w:rsidR="007257C5" w:rsidP="007257C5">
      <w:pPr>
        <w:pStyle w:val="BodyText"/>
        <w:tabs>
          <w:tab w:val="left" w:pos="567"/>
        </w:tabs>
        <w:rPr>
          <w:rFonts w:ascii="Times New Roman" w:hAnsi="Times New Roman" w:cs="Times New Roman"/>
        </w:rPr>
      </w:pPr>
      <w:r>
        <w:rPr>
          <w:rFonts w:ascii="Arial" w:hAnsi="Arial" w:cs="Arial"/>
          <w:b/>
          <w:color w:val="000000"/>
          <w:sz w:val="24"/>
          <w:szCs w:val="24"/>
        </w:rPr>
        <w:t>52</w:t>
      </w:r>
      <w:r w:rsidRPr="005E551D">
        <w:rPr>
          <w:rFonts w:ascii="Arial" w:hAnsi="Arial" w:cs="Arial"/>
          <w:b/>
          <w:color w:val="000000"/>
          <w:sz w:val="24"/>
          <w:szCs w:val="24"/>
        </w:rPr>
        <w:t>.</w:t>
      </w:r>
      <w:r w:rsidRPr="005E551D">
        <w:rPr>
          <w:rFonts w:ascii="Arial" w:hAnsi="Arial" w:cs="Arial"/>
          <w:color w:val="000000"/>
          <w:sz w:val="24"/>
          <w:szCs w:val="24"/>
        </w:rPr>
        <w:t xml:space="preserve"> V § 218c ods. 2 sa </w:t>
      </w:r>
      <w:r w:rsidRPr="000749C5">
        <w:rPr>
          <w:rFonts w:ascii="Arial" w:hAnsi="Arial" w:cs="Arial"/>
          <w:sz w:val="24"/>
          <w:szCs w:val="24"/>
        </w:rPr>
        <w:t>slová „splývajúcich alebo zlučujúcich sa spoločností“ nahrádzajú slovami „spoločností podieľajúcich sa na splynutí alebo zlúčení“</w:t>
      </w:r>
      <w:r>
        <w:rPr>
          <w:rFonts w:ascii="Arial" w:hAnsi="Arial" w:cs="Arial"/>
          <w:sz w:val="24"/>
          <w:szCs w:val="24"/>
        </w:rPr>
        <w:t xml:space="preserve">  a </w:t>
      </w:r>
      <w:r w:rsidRPr="005E551D">
        <w:rPr>
          <w:rFonts w:ascii="Arial" w:hAnsi="Arial" w:cs="Arial"/>
          <w:color w:val="000000"/>
          <w:sz w:val="24"/>
          <w:szCs w:val="24"/>
        </w:rPr>
        <w:t xml:space="preserve">za slová „akcionári“ </w:t>
      </w:r>
      <w:r>
        <w:rPr>
          <w:rFonts w:ascii="Arial" w:hAnsi="Arial" w:cs="Arial"/>
          <w:color w:val="000000"/>
          <w:sz w:val="24"/>
          <w:szCs w:val="24"/>
        </w:rPr>
        <w:t xml:space="preserve">sa </w:t>
      </w:r>
      <w:r w:rsidRPr="005E551D">
        <w:rPr>
          <w:rFonts w:ascii="Arial" w:hAnsi="Arial" w:cs="Arial"/>
          <w:color w:val="000000"/>
          <w:sz w:val="24"/>
          <w:szCs w:val="24"/>
        </w:rPr>
        <w:t>vkladajú slová „</w:t>
      </w:r>
      <w:r w:rsidRPr="005E551D">
        <w:rPr>
          <w:rFonts w:ascii="Arial" w:hAnsi="Arial" w:cs="Arial"/>
          <w:bCs/>
          <w:iCs/>
          <w:color w:val="000000"/>
          <w:sz w:val="24"/>
          <w:szCs w:val="24"/>
        </w:rPr>
        <w:t>a v prípade cezhraničného zlúčenia alebo cezhraničného splynutia aj  zástupcovia zamestnancov</w:t>
      </w:r>
      <w:r>
        <w:rPr>
          <w:rFonts w:ascii="Arial" w:hAnsi="Arial" w:cs="Arial"/>
          <w:bCs/>
          <w:iCs/>
          <w:color w:val="000000"/>
          <w:sz w:val="24"/>
          <w:szCs w:val="24"/>
        </w:rPr>
        <w:t xml:space="preserve"> a ak v spoločnosti  </w:t>
      </w:r>
      <w:r>
        <w:rPr>
          <w:rFonts w:ascii="Arial" w:hAnsi="Arial" w:cs="Arial"/>
          <w:bCs/>
          <w:iCs/>
          <w:sz w:val="24"/>
          <w:szCs w:val="24"/>
        </w:rPr>
        <w:t>zamestnanci nemajú  vymenovaných svojich zástupcov, priamo zamestnanci</w:t>
      </w:r>
      <w:r w:rsidRPr="005E551D">
        <w:rPr>
          <w:rFonts w:ascii="Arial" w:hAnsi="Arial" w:cs="Arial"/>
          <w:bCs/>
          <w:iCs/>
          <w:color w:val="000000"/>
          <w:sz w:val="24"/>
          <w:szCs w:val="24"/>
        </w:rPr>
        <w:t>“.</w:t>
      </w:r>
      <w:r w:rsidRPr="006205B2">
        <w:rPr>
          <w:rFonts w:ascii="Times New Roman" w:hAnsi="Times New Roman" w:cs="Times New Roman"/>
        </w:rPr>
        <w:t xml:space="preserve"> </w:t>
      </w:r>
    </w:p>
    <w:p w:rsidR="007257C5" w:rsidP="007257C5">
      <w:pPr>
        <w:pStyle w:val="BodyText"/>
        <w:tabs>
          <w:tab w:val="left" w:pos="567"/>
        </w:tabs>
        <w:rPr>
          <w:rFonts w:ascii="Times New Roman" w:hAnsi="Times New Roman" w:cs="Times New Roman"/>
        </w:rPr>
      </w:pPr>
    </w:p>
    <w:p w:rsidR="007257C5" w:rsidP="007257C5">
      <w:pPr>
        <w:jc w:val="both"/>
        <w:rPr>
          <w:rFonts w:ascii="Arial" w:hAnsi="Arial" w:cs="Arial"/>
        </w:rPr>
      </w:pPr>
      <w:r>
        <w:rPr>
          <w:rFonts w:ascii="Arial" w:hAnsi="Arial" w:cs="Arial"/>
          <w:b/>
        </w:rPr>
        <w:t>53</w:t>
      </w:r>
      <w:r w:rsidRPr="000749C5">
        <w:rPr>
          <w:rFonts w:ascii="Arial" w:hAnsi="Arial" w:cs="Arial"/>
          <w:b/>
        </w:rPr>
        <w:t>.</w:t>
      </w:r>
      <w:r>
        <w:rPr>
          <w:rFonts w:ascii="Arial" w:hAnsi="Arial" w:cs="Arial"/>
        </w:rPr>
        <w:t xml:space="preserve"> </w:t>
      </w:r>
      <w:r w:rsidRPr="00EA4BA4">
        <w:rPr>
          <w:rFonts w:ascii="Arial" w:hAnsi="Arial" w:cs="Arial"/>
        </w:rPr>
        <w:t>V § 218c ods. 2 písm</w:t>
      </w:r>
      <w:r>
        <w:rPr>
          <w:rFonts w:ascii="Arial" w:hAnsi="Arial" w:cs="Arial"/>
        </w:rPr>
        <w:t>.</w:t>
      </w:r>
      <w:r w:rsidRPr="00EA4BA4">
        <w:rPr>
          <w:rFonts w:ascii="Arial" w:hAnsi="Arial" w:cs="Arial"/>
        </w:rPr>
        <w:t xml:space="preserve"> b) sa slová „splývajúcich alebo zlučujúcich sa spoločností“ nahrádzajú slovami „spoločností podieľajúcich sa na splynutí alebo zlúčení“.</w:t>
      </w:r>
    </w:p>
    <w:p w:rsidR="007257C5" w:rsidP="007257C5">
      <w:pPr>
        <w:jc w:val="both"/>
        <w:rPr>
          <w:rFonts w:ascii="Arial" w:hAnsi="Arial" w:cs="Arial"/>
        </w:rPr>
      </w:pPr>
    </w:p>
    <w:p w:rsidR="007257C5" w:rsidP="007257C5">
      <w:pPr>
        <w:jc w:val="both"/>
        <w:rPr>
          <w:rFonts w:ascii="Arial" w:hAnsi="Arial" w:cs="Arial"/>
        </w:rPr>
      </w:pPr>
      <w:r w:rsidRPr="00634354">
        <w:rPr>
          <w:rFonts w:ascii="Arial" w:hAnsi="Arial" w:cs="Arial"/>
          <w:b/>
        </w:rPr>
        <w:t>5</w:t>
      </w:r>
      <w:r>
        <w:rPr>
          <w:rFonts w:ascii="Arial" w:hAnsi="Arial" w:cs="Arial"/>
          <w:b/>
        </w:rPr>
        <w:t>4</w:t>
      </w:r>
      <w:r w:rsidRPr="00634354">
        <w:rPr>
          <w:rFonts w:ascii="Arial" w:hAnsi="Arial" w:cs="Arial"/>
          <w:b/>
        </w:rPr>
        <w:t>.</w:t>
      </w:r>
      <w:r>
        <w:rPr>
          <w:rFonts w:ascii="Arial" w:hAnsi="Arial" w:cs="Arial"/>
        </w:rPr>
        <w:t xml:space="preserve"> </w:t>
      </w:r>
      <w:r w:rsidRPr="00EA4BA4">
        <w:rPr>
          <w:rFonts w:ascii="Arial" w:hAnsi="Arial" w:cs="Arial"/>
        </w:rPr>
        <w:t>V § 218c ods. 2 písm</w:t>
      </w:r>
      <w:r>
        <w:rPr>
          <w:rFonts w:ascii="Arial" w:hAnsi="Arial" w:cs="Arial"/>
        </w:rPr>
        <w:t>.</w:t>
      </w:r>
      <w:r w:rsidRPr="00EA4BA4">
        <w:rPr>
          <w:rFonts w:ascii="Arial" w:hAnsi="Arial" w:cs="Arial"/>
        </w:rPr>
        <w:t xml:space="preserve"> d) sa slová „splývajúcich alebo zlučujúcich sa spoločností“ nahrádzajú slovami „spoločností podieľajúcich sa na splynutí alebo zlúčení“.</w:t>
      </w:r>
    </w:p>
    <w:p w:rsidR="007257C5" w:rsidRPr="00EA4BA4" w:rsidP="007257C5">
      <w:pPr>
        <w:ind w:left="360"/>
        <w:jc w:val="both"/>
        <w:rPr>
          <w:rFonts w:ascii="Arial" w:hAnsi="Arial" w:cs="Arial"/>
        </w:rPr>
      </w:pPr>
    </w:p>
    <w:p w:rsidR="007257C5" w:rsidRPr="00EA4BA4" w:rsidP="007257C5">
      <w:pPr>
        <w:jc w:val="both"/>
        <w:rPr>
          <w:rFonts w:ascii="Arial" w:hAnsi="Arial" w:cs="Arial"/>
        </w:rPr>
      </w:pPr>
      <w:r>
        <w:rPr>
          <w:rFonts w:ascii="Arial" w:hAnsi="Arial" w:cs="Arial"/>
          <w:b/>
        </w:rPr>
        <w:t>55</w:t>
      </w:r>
      <w:r w:rsidRPr="000749C5">
        <w:rPr>
          <w:rFonts w:ascii="Arial" w:hAnsi="Arial" w:cs="Arial"/>
          <w:b/>
        </w:rPr>
        <w:t>.</w:t>
      </w:r>
      <w:r>
        <w:rPr>
          <w:rFonts w:ascii="Arial" w:hAnsi="Arial" w:cs="Arial"/>
        </w:rPr>
        <w:t xml:space="preserve"> </w:t>
      </w:r>
      <w:r w:rsidRPr="00EA4BA4">
        <w:rPr>
          <w:rFonts w:ascii="Arial" w:hAnsi="Arial" w:cs="Arial"/>
        </w:rPr>
        <w:t>V § 218c ods. 2 písm</w:t>
      </w:r>
      <w:r>
        <w:rPr>
          <w:rFonts w:ascii="Arial" w:hAnsi="Arial" w:cs="Arial"/>
        </w:rPr>
        <w:t>.</w:t>
      </w:r>
      <w:r w:rsidRPr="00EA4BA4">
        <w:rPr>
          <w:rFonts w:ascii="Arial" w:hAnsi="Arial" w:cs="Arial"/>
        </w:rPr>
        <w:t xml:space="preserve"> e) </w:t>
      </w:r>
      <w:r w:rsidRPr="00EA4BA4">
        <w:rPr>
          <w:rFonts w:ascii="Arial" w:hAnsi="Arial" w:cs="Arial"/>
        </w:rPr>
        <w:t>sa slová „splývajúce alebo zl</w:t>
      </w:r>
      <w:r>
        <w:rPr>
          <w:rFonts w:ascii="Arial" w:hAnsi="Arial" w:cs="Arial"/>
        </w:rPr>
        <w:t>učujúce sa spoločnosti“ nahrádza</w:t>
      </w:r>
      <w:r w:rsidRPr="00EA4BA4">
        <w:rPr>
          <w:rFonts w:ascii="Arial" w:hAnsi="Arial" w:cs="Arial"/>
        </w:rPr>
        <w:t>jú slovami „spoločnosti podieľajúce sa na splynutí alebo zlúčení“.</w:t>
      </w:r>
    </w:p>
    <w:p w:rsidR="007257C5" w:rsidP="007257C5">
      <w:pPr>
        <w:pStyle w:val="BodyText"/>
        <w:tabs>
          <w:tab w:val="left" w:pos="567"/>
        </w:tabs>
        <w:rPr>
          <w:rFonts w:ascii="Arial" w:hAnsi="Arial" w:cs="Arial"/>
          <w:bCs/>
          <w:iCs/>
          <w:color w:val="000000"/>
          <w:sz w:val="24"/>
          <w:szCs w:val="24"/>
        </w:rPr>
      </w:pPr>
    </w:p>
    <w:p w:rsidR="007257C5" w:rsidP="007257C5">
      <w:pPr>
        <w:pStyle w:val="BodyText"/>
        <w:tabs>
          <w:tab w:val="left" w:pos="567"/>
        </w:tabs>
        <w:rPr>
          <w:rFonts w:ascii="Arial" w:hAnsi="Arial" w:cs="Arial"/>
          <w:sz w:val="24"/>
          <w:szCs w:val="24"/>
        </w:rPr>
      </w:pPr>
      <w:r>
        <w:rPr>
          <w:rFonts w:ascii="Arial" w:hAnsi="Arial" w:cs="Arial"/>
          <w:b/>
          <w:sz w:val="24"/>
          <w:szCs w:val="24"/>
        </w:rPr>
        <w:t>56</w:t>
      </w:r>
      <w:r w:rsidRPr="005E551D">
        <w:rPr>
          <w:rFonts w:ascii="Arial" w:hAnsi="Arial" w:cs="Arial"/>
          <w:b/>
          <w:sz w:val="24"/>
          <w:szCs w:val="24"/>
        </w:rPr>
        <w:t>.</w:t>
      </w:r>
      <w:r w:rsidRPr="005E551D">
        <w:rPr>
          <w:rFonts w:ascii="Arial" w:hAnsi="Arial" w:cs="Arial"/>
          <w:sz w:val="24"/>
          <w:szCs w:val="24"/>
        </w:rPr>
        <w:t xml:space="preserve"> V § 218c ods. 4 </w:t>
      </w:r>
      <w:r>
        <w:rPr>
          <w:rFonts w:ascii="Arial" w:hAnsi="Arial" w:cs="Arial"/>
          <w:sz w:val="24"/>
          <w:szCs w:val="24"/>
        </w:rPr>
        <w:t xml:space="preserve">v </w:t>
      </w:r>
      <w:r w:rsidRPr="00C4099D">
        <w:rPr>
          <w:rFonts w:ascii="Arial" w:hAnsi="Arial" w:cs="Arial"/>
          <w:sz w:val="24"/>
          <w:szCs w:val="24"/>
        </w:rPr>
        <w:t>prv</w:t>
      </w:r>
      <w:r>
        <w:rPr>
          <w:rFonts w:ascii="Arial" w:hAnsi="Arial" w:cs="Arial"/>
          <w:sz w:val="24"/>
          <w:szCs w:val="24"/>
        </w:rPr>
        <w:t>ej</w:t>
      </w:r>
      <w:r w:rsidRPr="00C4099D">
        <w:rPr>
          <w:rFonts w:ascii="Arial" w:hAnsi="Arial" w:cs="Arial"/>
          <w:sz w:val="24"/>
          <w:szCs w:val="24"/>
        </w:rPr>
        <w:t xml:space="preserve"> vet</w:t>
      </w:r>
      <w:r>
        <w:rPr>
          <w:rFonts w:ascii="Arial" w:hAnsi="Arial" w:cs="Arial"/>
          <w:sz w:val="24"/>
          <w:szCs w:val="24"/>
        </w:rPr>
        <w:t>e</w:t>
      </w:r>
      <w:r w:rsidRPr="00C4099D">
        <w:rPr>
          <w:rFonts w:ascii="Arial" w:hAnsi="Arial" w:cs="Arial"/>
          <w:sz w:val="24"/>
          <w:szCs w:val="24"/>
        </w:rPr>
        <w:t xml:space="preserve"> sa slová „splývajúcich alebo zlučujúcich sa spoločností“ nahrádzajú slovami „spoločností podieľajúcich sa na splynutí alebo zlúčení“ </w:t>
      </w:r>
      <w:r>
        <w:rPr>
          <w:rFonts w:ascii="Arial" w:hAnsi="Arial" w:cs="Arial"/>
          <w:sz w:val="24"/>
          <w:szCs w:val="24"/>
        </w:rPr>
        <w:t xml:space="preserve">a </w:t>
      </w:r>
      <w:r w:rsidRPr="005E551D">
        <w:rPr>
          <w:rFonts w:ascii="Arial" w:hAnsi="Arial" w:cs="Arial"/>
          <w:sz w:val="24"/>
          <w:szCs w:val="24"/>
        </w:rPr>
        <w:t>na konci</w:t>
      </w:r>
      <w:r>
        <w:rPr>
          <w:rFonts w:ascii="Arial" w:hAnsi="Arial" w:cs="Arial"/>
          <w:sz w:val="24"/>
          <w:szCs w:val="24"/>
        </w:rPr>
        <w:t xml:space="preserve"> sa</w:t>
      </w:r>
      <w:r w:rsidRPr="005E551D">
        <w:rPr>
          <w:rFonts w:ascii="Arial" w:hAnsi="Arial" w:cs="Arial"/>
          <w:sz w:val="24"/>
          <w:szCs w:val="24"/>
        </w:rPr>
        <w:t xml:space="preserve"> pripája táto veta:</w:t>
      </w:r>
      <w:r>
        <w:rPr>
          <w:rFonts w:ascii="Arial" w:hAnsi="Arial" w:cs="Arial"/>
          <w:sz w:val="24"/>
          <w:szCs w:val="24"/>
        </w:rPr>
        <w:t xml:space="preserve"> </w:t>
      </w:r>
      <w:r w:rsidRPr="005E551D">
        <w:rPr>
          <w:rFonts w:ascii="Arial" w:hAnsi="Arial" w:cs="Arial"/>
          <w:sz w:val="24"/>
          <w:szCs w:val="24"/>
        </w:rPr>
        <w:t>„</w:t>
      </w:r>
      <w:r w:rsidRPr="005E551D">
        <w:rPr>
          <w:rFonts w:ascii="Arial" w:hAnsi="Arial" w:cs="Arial"/>
          <w:bCs/>
          <w:iCs/>
          <w:sz w:val="24"/>
          <w:szCs w:val="24"/>
        </w:rPr>
        <w:t>Pri cezhraničnom zlúčení alebo</w:t>
      </w:r>
      <w:r w:rsidRPr="0020093C">
        <w:rPr>
          <w:rFonts w:ascii="Arial" w:hAnsi="Arial" w:cs="Arial"/>
          <w:bCs/>
          <w:iCs/>
          <w:sz w:val="24"/>
          <w:szCs w:val="24"/>
        </w:rPr>
        <w:t xml:space="preserve"> </w:t>
      </w:r>
      <w:r w:rsidRPr="005E551D">
        <w:rPr>
          <w:rFonts w:ascii="Arial" w:hAnsi="Arial" w:cs="Arial"/>
          <w:bCs/>
          <w:iCs/>
          <w:sz w:val="24"/>
          <w:szCs w:val="24"/>
        </w:rPr>
        <w:t xml:space="preserve">cezhraničnom splynutí </w:t>
      </w:r>
      <w:r>
        <w:rPr>
          <w:rFonts w:ascii="Arial" w:hAnsi="Arial" w:cs="Arial"/>
          <w:bCs/>
          <w:iCs/>
          <w:sz w:val="24"/>
          <w:szCs w:val="24"/>
        </w:rPr>
        <w:t>je p</w:t>
      </w:r>
      <w:r w:rsidRPr="005E551D">
        <w:rPr>
          <w:rFonts w:ascii="Arial" w:hAnsi="Arial" w:cs="Arial"/>
          <w:bCs/>
          <w:iCs/>
          <w:sz w:val="24"/>
          <w:szCs w:val="24"/>
        </w:rPr>
        <w:t>redstavenstvo slovenskej zúčastnenej spoločnosti</w:t>
      </w:r>
      <w:r>
        <w:rPr>
          <w:rFonts w:ascii="Arial" w:hAnsi="Arial" w:cs="Arial"/>
          <w:bCs/>
          <w:iCs/>
          <w:sz w:val="24"/>
          <w:szCs w:val="24"/>
        </w:rPr>
        <w:t xml:space="preserve"> </w:t>
      </w:r>
      <w:r w:rsidRPr="005E551D">
        <w:rPr>
          <w:rFonts w:ascii="Arial" w:hAnsi="Arial" w:cs="Arial"/>
          <w:bCs/>
          <w:iCs/>
          <w:sz w:val="24"/>
          <w:szCs w:val="24"/>
        </w:rPr>
        <w:t xml:space="preserve"> povinné zabezpečiť preklad  dokumentov podľa odseku 2, ktoré sa týkajú zahraničnej zúčastnenej spoločnosti</w:t>
      </w:r>
      <w:r>
        <w:rPr>
          <w:rFonts w:ascii="Arial" w:hAnsi="Arial" w:cs="Arial"/>
          <w:bCs/>
          <w:iCs/>
          <w:sz w:val="24"/>
          <w:szCs w:val="24"/>
        </w:rPr>
        <w:t>,</w:t>
      </w:r>
      <w:r w:rsidRPr="005E551D">
        <w:rPr>
          <w:rFonts w:ascii="Arial" w:hAnsi="Arial" w:cs="Arial"/>
          <w:bCs/>
          <w:iCs/>
          <w:sz w:val="24"/>
          <w:szCs w:val="24"/>
        </w:rPr>
        <w:t xml:space="preserve"> do štátneho jazyka</w:t>
      </w:r>
      <w:r w:rsidRPr="005E551D">
        <w:rPr>
          <w:rFonts w:ascii="Arial" w:hAnsi="Arial" w:cs="Arial"/>
          <w:sz w:val="24"/>
          <w:szCs w:val="24"/>
        </w:rPr>
        <w:t>.“.</w:t>
      </w:r>
    </w:p>
    <w:p w:rsidR="007257C5" w:rsidP="007257C5">
      <w:pPr>
        <w:rPr>
          <w:rFonts w:ascii="Arial" w:hAnsi="Arial" w:cs="Arial"/>
        </w:rPr>
      </w:pPr>
    </w:p>
    <w:p w:rsidR="007257C5" w:rsidRPr="00EA4BA4" w:rsidP="007257C5">
      <w:pPr>
        <w:jc w:val="both"/>
        <w:rPr>
          <w:rFonts w:ascii="Arial" w:hAnsi="Arial" w:cs="Arial"/>
        </w:rPr>
      </w:pPr>
      <w:r>
        <w:rPr>
          <w:rFonts w:ascii="Arial" w:hAnsi="Arial" w:cs="Arial"/>
          <w:b/>
        </w:rPr>
        <w:t>57</w:t>
      </w:r>
      <w:r w:rsidRPr="00C4099D">
        <w:rPr>
          <w:rFonts w:ascii="Arial" w:hAnsi="Arial" w:cs="Arial"/>
          <w:b/>
        </w:rPr>
        <w:t>.</w:t>
      </w:r>
      <w:r>
        <w:rPr>
          <w:rFonts w:ascii="Arial" w:hAnsi="Arial" w:cs="Arial"/>
        </w:rPr>
        <w:t xml:space="preserve"> </w:t>
      </w:r>
      <w:r w:rsidRPr="00EA4BA4">
        <w:rPr>
          <w:rFonts w:ascii="Arial" w:hAnsi="Arial" w:cs="Arial"/>
        </w:rPr>
        <w:t>V § 218c ods. 5 sa za slová „nie sú súčasťou“ vkladá slovo „návrhu“ a slová „schváliť spolu so zmluvou“ sa nahrádzajú slovami „schváliť spolu s návrhom zmluvy“.</w:t>
      </w:r>
    </w:p>
    <w:p w:rsidR="007257C5" w:rsidP="007257C5">
      <w:pPr>
        <w:pStyle w:val="BodyText"/>
        <w:tabs>
          <w:tab w:val="left" w:pos="567"/>
        </w:tabs>
        <w:rPr>
          <w:rFonts w:ascii="Arial" w:hAnsi="Arial" w:cs="Arial"/>
          <w:sz w:val="24"/>
          <w:szCs w:val="24"/>
        </w:rPr>
      </w:pPr>
    </w:p>
    <w:p w:rsidR="007257C5" w:rsidRPr="001465E4" w:rsidP="007257C5">
      <w:pPr>
        <w:pStyle w:val="BodyText"/>
        <w:tabs>
          <w:tab w:val="left" w:pos="567"/>
        </w:tabs>
        <w:rPr>
          <w:rFonts w:ascii="Arial" w:hAnsi="Arial" w:cs="Arial"/>
          <w:color w:val="000000"/>
          <w:sz w:val="24"/>
          <w:szCs w:val="24"/>
        </w:rPr>
      </w:pPr>
      <w:r>
        <w:rPr>
          <w:rFonts w:ascii="Arial" w:hAnsi="Arial" w:cs="Arial"/>
          <w:b/>
          <w:sz w:val="24"/>
          <w:szCs w:val="24"/>
        </w:rPr>
        <w:t>58</w:t>
      </w:r>
      <w:r w:rsidRPr="001465E4">
        <w:rPr>
          <w:rFonts w:ascii="Arial" w:hAnsi="Arial" w:cs="Arial"/>
          <w:b/>
          <w:sz w:val="24"/>
          <w:szCs w:val="24"/>
        </w:rPr>
        <w:t>.</w:t>
      </w:r>
      <w:r w:rsidRPr="001465E4">
        <w:rPr>
          <w:rFonts w:ascii="Arial" w:hAnsi="Arial" w:cs="Arial"/>
          <w:sz w:val="24"/>
          <w:szCs w:val="24"/>
        </w:rPr>
        <w:t xml:space="preserve"> V § 218e ods. 1</w:t>
      </w:r>
      <w:r>
        <w:rPr>
          <w:rFonts w:ascii="Arial" w:hAnsi="Arial" w:cs="Arial"/>
          <w:sz w:val="24"/>
          <w:szCs w:val="24"/>
        </w:rPr>
        <w:t xml:space="preserve"> prvá veta</w:t>
      </w:r>
      <w:r w:rsidRPr="001465E4">
        <w:rPr>
          <w:rFonts w:ascii="Arial" w:hAnsi="Arial" w:cs="Arial"/>
          <w:sz w:val="24"/>
          <w:szCs w:val="24"/>
        </w:rPr>
        <w:t xml:space="preserve"> sa </w:t>
      </w:r>
      <w:r>
        <w:rPr>
          <w:rFonts w:ascii="Arial" w:hAnsi="Arial" w:cs="Arial"/>
          <w:sz w:val="24"/>
          <w:szCs w:val="24"/>
        </w:rPr>
        <w:t xml:space="preserve">vypúšťa čiarka a </w:t>
      </w:r>
      <w:r w:rsidRPr="001465E4">
        <w:rPr>
          <w:rFonts w:ascii="Arial" w:hAnsi="Arial" w:cs="Arial"/>
          <w:sz w:val="24"/>
          <w:szCs w:val="24"/>
        </w:rPr>
        <w:t>slovo</w:t>
      </w:r>
      <w:r w:rsidRPr="001465E4">
        <w:rPr>
          <w:rFonts w:ascii="Arial" w:hAnsi="Arial" w:cs="Arial"/>
          <w:color w:val="000000"/>
          <w:sz w:val="24"/>
          <w:szCs w:val="24"/>
        </w:rPr>
        <w:t xml:space="preserve"> „prípadne“ </w:t>
      </w:r>
      <w:r>
        <w:rPr>
          <w:rFonts w:ascii="Arial" w:hAnsi="Arial" w:cs="Arial"/>
          <w:color w:val="000000"/>
          <w:sz w:val="24"/>
          <w:szCs w:val="24"/>
        </w:rPr>
        <w:t xml:space="preserve">sa </w:t>
      </w:r>
      <w:r w:rsidRPr="001465E4">
        <w:rPr>
          <w:rFonts w:ascii="Arial" w:hAnsi="Arial" w:cs="Arial"/>
          <w:color w:val="000000"/>
          <w:sz w:val="24"/>
          <w:szCs w:val="24"/>
        </w:rPr>
        <w:t>nahrádza slovom „alebo“.</w:t>
      </w:r>
    </w:p>
    <w:p w:rsidR="007257C5" w:rsidP="007257C5">
      <w:pPr>
        <w:pStyle w:val="BodyText"/>
        <w:tabs>
          <w:tab w:val="left" w:pos="567"/>
        </w:tabs>
        <w:rPr>
          <w:rFonts w:ascii="Arial" w:hAnsi="Arial" w:cs="Arial"/>
          <w:b/>
          <w:sz w:val="24"/>
          <w:szCs w:val="24"/>
        </w:rPr>
      </w:pPr>
    </w:p>
    <w:p w:rsidR="007257C5" w:rsidP="007257C5">
      <w:pPr>
        <w:pStyle w:val="BodyText"/>
        <w:tabs>
          <w:tab w:val="left" w:pos="567"/>
        </w:tabs>
        <w:rPr>
          <w:rFonts w:ascii="Arial" w:hAnsi="Arial" w:cs="Arial"/>
          <w:color w:val="000000"/>
          <w:sz w:val="24"/>
          <w:szCs w:val="24"/>
        </w:rPr>
      </w:pPr>
      <w:r>
        <w:rPr>
          <w:rFonts w:ascii="Arial" w:hAnsi="Arial" w:cs="Arial"/>
          <w:b/>
          <w:sz w:val="24"/>
          <w:szCs w:val="24"/>
        </w:rPr>
        <w:t>59</w:t>
      </w:r>
      <w:r w:rsidRPr="00A8518A">
        <w:rPr>
          <w:rFonts w:ascii="Arial" w:hAnsi="Arial" w:cs="Arial"/>
          <w:b/>
          <w:sz w:val="24"/>
          <w:szCs w:val="24"/>
        </w:rPr>
        <w:t xml:space="preserve">. </w:t>
      </w:r>
      <w:r>
        <w:rPr>
          <w:rFonts w:ascii="Arial" w:hAnsi="Arial" w:cs="Arial"/>
          <w:sz w:val="24"/>
          <w:szCs w:val="24"/>
        </w:rPr>
        <w:t xml:space="preserve">V § </w:t>
      </w:r>
      <w:smartTag w:uri="urn:schemas-microsoft-com:office:smarttags" w:element="metricconverter">
        <w:smartTagPr>
          <w:attr w:name="ProductID" w:val="218f"/>
        </w:smartTagPr>
        <w:r>
          <w:rPr>
            <w:rFonts w:ascii="Arial" w:hAnsi="Arial" w:cs="Arial"/>
            <w:sz w:val="24"/>
            <w:szCs w:val="24"/>
          </w:rPr>
          <w:t>218f</w:t>
        </w:r>
      </w:smartTag>
      <w:r>
        <w:rPr>
          <w:rFonts w:ascii="Arial" w:hAnsi="Arial" w:cs="Arial"/>
          <w:sz w:val="24"/>
          <w:szCs w:val="24"/>
        </w:rPr>
        <w:t xml:space="preserve"> ods. 1 prvá veta sa slová </w:t>
      </w:r>
      <w:r w:rsidRPr="00A8518A">
        <w:rPr>
          <w:rFonts w:ascii="Arial" w:hAnsi="Arial" w:cs="Arial"/>
          <w:sz w:val="24"/>
          <w:szCs w:val="24"/>
        </w:rPr>
        <w:t>„</w:t>
      </w:r>
      <w:r w:rsidRPr="00A8518A">
        <w:rPr>
          <w:rFonts w:ascii="Arial" w:hAnsi="Arial" w:cs="Arial"/>
          <w:color w:val="000000"/>
          <w:sz w:val="24"/>
          <w:szCs w:val="24"/>
        </w:rPr>
        <w:t>odo dňa zverejnenia splynutia alebo zlúčenia spoločností“</w:t>
      </w:r>
      <w:r>
        <w:rPr>
          <w:rFonts w:ascii="Arial" w:hAnsi="Arial" w:cs="Arial"/>
          <w:color w:val="000000"/>
          <w:sz w:val="24"/>
          <w:szCs w:val="24"/>
        </w:rPr>
        <w:t xml:space="preserve"> nahrádzajú slovami „odo dňa </w:t>
      </w:r>
      <w:r w:rsidRPr="00A8518A">
        <w:rPr>
          <w:rFonts w:ascii="Arial" w:hAnsi="Arial" w:cs="Arial"/>
          <w:color w:val="000000"/>
          <w:sz w:val="24"/>
          <w:szCs w:val="24"/>
        </w:rPr>
        <w:t>zverejnenia zápisu splynutia alebo zlúčenia spoločnosti v obchodnom r</w:t>
      </w:r>
      <w:r w:rsidRPr="00A8518A">
        <w:rPr>
          <w:rFonts w:ascii="Arial" w:hAnsi="Arial" w:cs="Arial"/>
          <w:color w:val="000000"/>
          <w:sz w:val="24"/>
          <w:szCs w:val="24"/>
        </w:rPr>
        <w:t>egistri</w:t>
      </w:r>
      <w:r>
        <w:rPr>
          <w:rFonts w:ascii="Arial" w:hAnsi="Arial" w:cs="Arial"/>
          <w:color w:val="000000"/>
          <w:sz w:val="24"/>
          <w:szCs w:val="24"/>
        </w:rPr>
        <w:t>“.</w:t>
      </w:r>
    </w:p>
    <w:p w:rsidR="007257C5" w:rsidP="007257C5">
      <w:pPr>
        <w:pStyle w:val="BodyText"/>
        <w:tabs>
          <w:tab w:val="left" w:pos="567"/>
        </w:tabs>
        <w:rPr>
          <w:rFonts w:ascii="Arial" w:hAnsi="Arial" w:cs="Arial"/>
          <w:color w:val="000000"/>
          <w:sz w:val="24"/>
          <w:szCs w:val="24"/>
        </w:rPr>
      </w:pPr>
    </w:p>
    <w:p w:rsidR="007257C5" w:rsidP="007257C5">
      <w:pPr>
        <w:pStyle w:val="BodyText"/>
        <w:tabs>
          <w:tab w:val="left" w:pos="567"/>
        </w:tabs>
        <w:rPr>
          <w:rFonts w:ascii="Arial" w:hAnsi="Arial" w:cs="Arial"/>
          <w:color w:val="000000"/>
          <w:sz w:val="24"/>
          <w:szCs w:val="24"/>
        </w:rPr>
      </w:pPr>
      <w:r>
        <w:rPr>
          <w:rFonts w:ascii="Arial" w:hAnsi="Arial" w:cs="Arial"/>
          <w:b/>
          <w:color w:val="000000"/>
          <w:sz w:val="24"/>
          <w:szCs w:val="24"/>
        </w:rPr>
        <w:t>60</w:t>
      </w:r>
      <w:r w:rsidRPr="00154A0C">
        <w:rPr>
          <w:rFonts w:ascii="Arial" w:hAnsi="Arial" w:cs="Arial"/>
          <w:b/>
          <w:color w:val="000000"/>
          <w:sz w:val="24"/>
          <w:szCs w:val="24"/>
        </w:rPr>
        <w:t>.</w:t>
      </w:r>
      <w:r>
        <w:rPr>
          <w:rFonts w:ascii="Arial" w:hAnsi="Arial" w:cs="Arial"/>
          <w:color w:val="000000"/>
          <w:sz w:val="24"/>
          <w:szCs w:val="24"/>
        </w:rPr>
        <w:t xml:space="preserve">  V § 218g ods. 1 sa slová </w:t>
      </w:r>
      <w:r w:rsidRPr="00154A0C">
        <w:rPr>
          <w:rFonts w:ascii="Arial" w:hAnsi="Arial" w:cs="Arial"/>
          <w:color w:val="000000"/>
          <w:sz w:val="24"/>
          <w:szCs w:val="24"/>
        </w:rPr>
        <w:t>„každej zo zanikajúcich spoločností“  nahrádzajú slovami „spoločností podieľajúcich sa na zlúčení alebo splynutí“ a slová „akcionárom zanikajúcej spoločnosti“ nahrádzajú slovami „akcionárom</w:t>
      </w:r>
      <w:r>
        <w:rPr>
          <w:rFonts w:ascii="Arial" w:hAnsi="Arial" w:cs="Arial"/>
          <w:color w:val="000000"/>
          <w:sz w:val="24"/>
          <w:szCs w:val="24"/>
        </w:rPr>
        <w:t xml:space="preserve"> spoločností podieľajúcej sa na zlúčení alebo splynutí“.</w:t>
      </w:r>
    </w:p>
    <w:p w:rsidR="007257C5" w:rsidP="007257C5">
      <w:pPr>
        <w:pStyle w:val="BodyText"/>
        <w:tabs>
          <w:tab w:val="left" w:pos="567"/>
        </w:tabs>
        <w:rPr>
          <w:rFonts w:ascii="Arial" w:hAnsi="Arial" w:cs="Arial"/>
          <w:color w:val="000000"/>
          <w:sz w:val="24"/>
          <w:szCs w:val="24"/>
        </w:rPr>
      </w:pPr>
    </w:p>
    <w:p w:rsidR="007257C5" w:rsidP="007257C5">
      <w:pPr>
        <w:pStyle w:val="BodyText"/>
        <w:tabs>
          <w:tab w:val="left" w:pos="567"/>
        </w:tabs>
        <w:rPr>
          <w:rFonts w:ascii="Arial" w:hAnsi="Arial" w:cs="Arial"/>
          <w:color w:val="000000"/>
          <w:sz w:val="24"/>
          <w:szCs w:val="24"/>
        </w:rPr>
      </w:pPr>
      <w:r>
        <w:rPr>
          <w:rFonts w:ascii="Arial" w:hAnsi="Arial" w:cs="Arial"/>
          <w:b/>
          <w:color w:val="000000"/>
          <w:sz w:val="24"/>
          <w:szCs w:val="24"/>
        </w:rPr>
        <w:t>61</w:t>
      </w:r>
      <w:r w:rsidRPr="00154A0C">
        <w:rPr>
          <w:rFonts w:ascii="Arial" w:hAnsi="Arial" w:cs="Arial"/>
          <w:b/>
          <w:color w:val="000000"/>
          <w:sz w:val="24"/>
          <w:szCs w:val="24"/>
        </w:rPr>
        <w:t>.</w:t>
      </w:r>
      <w:r>
        <w:rPr>
          <w:rFonts w:ascii="Arial" w:hAnsi="Arial" w:cs="Arial"/>
          <w:color w:val="000000"/>
          <w:sz w:val="24"/>
          <w:szCs w:val="24"/>
        </w:rPr>
        <w:t xml:space="preserve"> V § 218g ods. 2 sa </w:t>
      </w:r>
      <w:r w:rsidRPr="00154A0C">
        <w:rPr>
          <w:rFonts w:ascii="Arial" w:hAnsi="Arial" w:cs="Arial"/>
          <w:color w:val="000000"/>
          <w:sz w:val="24"/>
          <w:szCs w:val="24"/>
        </w:rPr>
        <w:t xml:space="preserve">slová „každej zo zanikajúcich spoločností“  nahrádzajú slovami „každej zo spoločností podieľajúcich sa na zlúčení alebo splynutí“ a slová „akcionárom </w:t>
      </w:r>
      <w:r>
        <w:rPr>
          <w:rFonts w:ascii="Arial" w:hAnsi="Arial" w:cs="Arial"/>
          <w:color w:val="000000"/>
          <w:sz w:val="24"/>
          <w:szCs w:val="24"/>
        </w:rPr>
        <w:t>zanikajúcej spoločnosti</w:t>
      </w:r>
      <w:r w:rsidRPr="00154A0C">
        <w:rPr>
          <w:rFonts w:ascii="Arial" w:hAnsi="Arial" w:cs="Arial"/>
          <w:color w:val="000000"/>
          <w:sz w:val="24"/>
          <w:szCs w:val="24"/>
        </w:rPr>
        <w:t>„</w:t>
      </w:r>
      <w:r>
        <w:rPr>
          <w:rFonts w:ascii="Arial" w:hAnsi="Arial" w:cs="Arial"/>
          <w:color w:val="000000"/>
          <w:sz w:val="24"/>
          <w:szCs w:val="24"/>
        </w:rPr>
        <w:t xml:space="preserve"> </w:t>
      </w:r>
      <w:r w:rsidRPr="00154A0C">
        <w:rPr>
          <w:rFonts w:ascii="Arial" w:hAnsi="Arial" w:cs="Arial"/>
          <w:color w:val="000000"/>
          <w:sz w:val="24"/>
          <w:szCs w:val="24"/>
        </w:rPr>
        <w:t>nahrádzajú slovami „akcionárom spoločnosti podieľajúcej sa na zlúčení alebo splynutí“.</w:t>
      </w:r>
    </w:p>
    <w:p w:rsidR="007257C5" w:rsidP="007257C5">
      <w:pPr>
        <w:pStyle w:val="BodyText"/>
        <w:tabs>
          <w:tab w:val="left" w:pos="567"/>
        </w:tabs>
        <w:rPr>
          <w:rFonts w:ascii="Arial" w:hAnsi="Arial" w:cs="Arial"/>
          <w:color w:val="000000"/>
          <w:sz w:val="24"/>
          <w:szCs w:val="24"/>
        </w:rPr>
      </w:pPr>
    </w:p>
    <w:p w:rsidR="007257C5" w:rsidP="007257C5">
      <w:pPr>
        <w:jc w:val="both"/>
        <w:rPr>
          <w:rFonts w:ascii="Arial" w:hAnsi="Arial" w:cs="Arial"/>
        </w:rPr>
      </w:pPr>
      <w:r>
        <w:rPr>
          <w:rFonts w:ascii="Arial" w:hAnsi="Arial" w:cs="Arial"/>
          <w:b/>
        </w:rPr>
        <w:t>62</w:t>
      </w:r>
      <w:r w:rsidRPr="00C4099D">
        <w:rPr>
          <w:rFonts w:ascii="Arial" w:hAnsi="Arial" w:cs="Arial"/>
          <w:b/>
        </w:rPr>
        <w:t>.</w:t>
      </w:r>
      <w:r>
        <w:rPr>
          <w:rFonts w:ascii="Arial" w:hAnsi="Arial" w:cs="Arial"/>
        </w:rPr>
        <w:t xml:space="preserve"> </w:t>
      </w:r>
      <w:r w:rsidRPr="00EA4BA4">
        <w:rPr>
          <w:rFonts w:ascii="Arial" w:hAnsi="Arial" w:cs="Arial"/>
        </w:rPr>
        <w:t>V § 218h ods. 1</w:t>
      </w:r>
      <w:r>
        <w:rPr>
          <w:rFonts w:ascii="Arial" w:hAnsi="Arial" w:cs="Arial"/>
        </w:rPr>
        <w:t xml:space="preserve"> v</w:t>
      </w:r>
      <w:r w:rsidRPr="00EA4BA4">
        <w:rPr>
          <w:rFonts w:ascii="Arial" w:hAnsi="Arial" w:cs="Arial"/>
        </w:rPr>
        <w:t xml:space="preserve"> prv</w:t>
      </w:r>
      <w:r>
        <w:rPr>
          <w:rFonts w:ascii="Arial" w:hAnsi="Arial" w:cs="Arial"/>
        </w:rPr>
        <w:t>ej</w:t>
      </w:r>
      <w:r w:rsidRPr="00EA4BA4">
        <w:rPr>
          <w:rFonts w:ascii="Arial" w:hAnsi="Arial" w:cs="Arial"/>
        </w:rPr>
        <w:t xml:space="preserve"> vet</w:t>
      </w:r>
      <w:r>
        <w:rPr>
          <w:rFonts w:ascii="Arial" w:hAnsi="Arial" w:cs="Arial"/>
        </w:rPr>
        <w:t>e</w:t>
      </w:r>
      <w:r w:rsidRPr="00EA4BA4">
        <w:rPr>
          <w:rFonts w:ascii="Arial" w:hAnsi="Arial" w:cs="Arial"/>
        </w:rPr>
        <w:t xml:space="preserve"> sa za slová „a schválení“ vkladá slovo „návrhu“.</w:t>
      </w:r>
    </w:p>
    <w:p w:rsidR="007257C5" w:rsidRPr="00EA4BA4" w:rsidP="007257C5">
      <w:pPr>
        <w:jc w:val="both"/>
        <w:rPr>
          <w:rFonts w:ascii="Arial" w:hAnsi="Arial" w:cs="Arial"/>
        </w:rPr>
      </w:pPr>
    </w:p>
    <w:p w:rsidR="007257C5" w:rsidP="007257C5">
      <w:pPr>
        <w:jc w:val="both"/>
        <w:rPr>
          <w:rFonts w:ascii="Arial" w:hAnsi="Arial" w:cs="Arial"/>
        </w:rPr>
      </w:pPr>
      <w:r>
        <w:rPr>
          <w:rFonts w:ascii="Arial" w:hAnsi="Arial" w:cs="Arial"/>
          <w:b/>
        </w:rPr>
        <w:t>63</w:t>
      </w:r>
      <w:r w:rsidRPr="00C4099D">
        <w:rPr>
          <w:rFonts w:ascii="Arial" w:hAnsi="Arial" w:cs="Arial"/>
          <w:b/>
        </w:rPr>
        <w:t>.</w:t>
      </w:r>
      <w:r>
        <w:rPr>
          <w:rFonts w:ascii="Arial" w:hAnsi="Arial" w:cs="Arial"/>
        </w:rPr>
        <w:t xml:space="preserve"> </w:t>
      </w:r>
      <w:r w:rsidRPr="00EA4BA4">
        <w:rPr>
          <w:rFonts w:ascii="Arial" w:hAnsi="Arial" w:cs="Arial"/>
        </w:rPr>
        <w:t xml:space="preserve">V § 218h ods. 2 sa za slová „o schválení“ vkladá slovo „návrhu“. </w:t>
      </w:r>
    </w:p>
    <w:p w:rsidR="007257C5" w:rsidP="007257C5">
      <w:pPr>
        <w:jc w:val="both"/>
        <w:rPr>
          <w:rFonts w:ascii="Arial" w:hAnsi="Arial" w:cs="Arial"/>
        </w:rPr>
      </w:pPr>
    </w:p>
    <w:p w:rsidR="007257C5" w:rsidP="007257C5">
      <w:pPr>
        <w:jc w:val="both"/>
        <w:rPr>
          <w:rFonts w:ascii="Arial" w:hAnsi="Arial" w:cs="Arial"/>
        </w:rPr>
      </w:pPr>
      <w:r w:rsidRPr="00634354">
        <w:rPr>
          <w:rFonts w:ascii="Arial" w:hAnsi="Arial" w:cs="Arial"/>
          <w:b/>
        </w:rPr>
        <w:t>6</w:t>
      </w:r>
      <w:r>
        <w:rPr>
          <w:rFonts w:ascii="Arial" w:hAnsi="Arial" w:cs="Arial"/>
          <w:b/>
        </w:rPr>
        <w:t>4</w:t>
      </w:r>
      <w:r w:rsidRPr="00634354">
        <w:rPr>
          <w:rFonts w:ascii="Arial" w:hAnsi="Arial" w:cs="Arial"/>
          <w:b/>
        </w:rPr>
        <w:t>.</w:t>
      </w:r>
      <w:r>
        <w:rPr>
          <w:rFonts w:ascii="Arial" w:hAnsi="Arial" w:cs="Arial"/>
        </w:rPr>
        <w:t xml:space="preserve"> </w:t>
      </w:r>
      <w:r w:rsidRPr="00EA4BA4">
        <w:rPr>
          <w:rFonts w:ascii="Arial" w:hAnsi="Arial" w:cs="Arial"/>
        </w:rPr>
        <w:t>V § 218h ods. 3 sa za slová „o schvá</w:t>
      </w:r>
      <w:r w:rsidRPr="00EA4BA4">
        <w:rPr>
          <w:rFonts w:ascii="Arial" w:hAnsi="Arial" w:cs="Arial"/>
        </w:rPr>
        <w:t>lení“ vkladá slovo „návrhu“.</w:t>
      </w:r>
    </w:p>
    <w:p w:rsidR="007257C5" w:rsidRPr="00EA4BA4" w:rsidP="007257C5">
      <w:pPr>
        <w:jc w:val="both"/>
        <w:rPr>
          <w:rFonts w:ascii="Arial" w:hAnsi="Arial" w:cs="Arial"/>
        </w:rPr>
      </w:pPr>
    </w:p>
    <w:p w:rsidR="007257C5" w:rsidRPr="00EA4BA4" w:rsidP="007257C5">
      <w:pPr>
        <w:jc w:val="both"/>
        <w:rPr>
          <w:rFonts w:ascii="Arial" w:hAnsi="Arial" w:cs="Arial"/>
        </w:rPr>
      </w:pPr>
      <w:r>
        <w:rPr>
          <w:rFonts w:ascii="Arial" w:hAnsi="Arial" w:cs="Arial"/>
          <w:b/>
        </w:rPr>
        <w:t>65</w:t>
      </w:r>
      <w:r w:rsidRPr="00C4099D">
        <w:rPr>
          <w:rFonts w:ascii="Arial" w:hAnsi="Arial" w:cs="Arial"/>
          <w:b/>
        </w:rPr>
        <w:t>.</w:t>
      </w:r>
      <w:r>
        <w:rPr>
          <w:rFonts w:ascii="Arial" w:hAnsi="Arial" w:cs="Arial"/>
        </w:rPr>
        <w:t xml:space="preserve"> </w:t>
      </w:r>
      <w:r w:rsidRPr="00EA4BA4">
        <w:rPr>
          <w:rFonts w:ascii="Arial" w:hAnsi="Arial" w:cs="Arial"/>
        </w:rPr>
        <w:t>V § 218h ods. 4 sa za slová „o schválení“ vkladá slovo „návrhu“ a slová „splývajúce alebo zlučujúce sa spoločnosti“ sa nahrádzajú slovami „spoločnosti podieľajúce sa na splynutí alebo zlúčení“.</w:t>
      </w:r>
    </w:p>
    <w:p w:rsidR="007257C5" w:rsidP="007257C5">
      <w:pPr>
        <w:pStyle w:val="BodyText"/>
        <w:tabs>
          <w:tab w:val="left" w:pos="567"/>
        </w:tabs>
        <w:rPr>
          <w:rFonts w:ascii="Arial" w:hAnsi="Arial" w:cs="Arial"/>
          <w:color w:val="000000"/>
          <w:sz w:val="24"/>
          <w:szCs w:val="24"/>
        </w:rPr>
      </w:pPr>
    </w:p>
    <w:p w:rsidR="007257C5" w:rsidRPr="002679E6" w:rsidP="007257C5">
      <w:pPr>
        <w:jc w:val="both"/>
        <w:rPr>
          <w:rFonts w:ascii="Arial" w:hAnsi="Arial" w:cs="Arial"/>
        </w:rPr>
      </w:pPr>
      <w:r>
        <w:rPr>
          <w:rFonts w:ascii="Arial" w:hAnsi="Arial" w:cs="Arial"/>
          <w:b/>
        </w:rPr>
        <w:t>66</w:t>
      </w:r>
      <w:r w:rsidRPr="002679E6">
        <w:rPr>
          <w:rFonts w:ascii="Arial" w:hAnsi="Arial" w:cs="Arial"/>
          <w:b/>
        </w:rPr>
        <w:t>.</w:t>
      </w:r>
      <w:r w:rsidRPr="002679E6">
        <w:rPr>
          <w:rFonts w:ascii="Arial" w:hAnsi="Arial" w:cs="Arial"/>
        </w:rPr>
        <w:t xml:space="preserve"> § 218i znie:</w:t>
      </w:r>
    </w:p>
    <w:p w:rsidR="007257C5" w:rsidP="007257C5">
      <w:pPr>
        <w:jc w:val="both"/>
        <w:rPr>
          <w:rFonts w:ascii="Arial" w:hAnsi="Arial" w:cs="Arial"/>
          <w:bCs/>
          <w:iCs/>
        </w:rPr>
      </w:pPr>
    </w:p>
    <w:p w:rsidR="007257C5" w:rsidRPr="002679E6" w:rsidP="007257C5">
      <w:pPr>
        <w:jc w:val="center"/>
        <w:rPr>
          <w:rFonts w:ascii="Arial" w:hAnsi="Arial" w:cs="Arial"/>
          <w:bCs/>
          <w:iCs/>
        </w:rPr>
      </w:pPr>
      <w:r w:rsidRPr="002679E6">
        <w:rPr>
          <w:rFonts w:ascii="Arial" w:hAnsi="Arial" w:cs="Arial"/>
          <w:bCs/>
          <w:iCs/>
        </w:rPr>
        <w:t>„§ 218i</w:t>
      </w:r>
    </w:p>
    <w:p w:rsidR="007257C5" w:rsidRPr="002679E6" w:rsidP="007257C5">
      <w:pPr>
        <w:jc w:val="both"/>
        <w:rPr>
          <w:rFonts w:ascii="Arial" w:hAnsi="Arial" w:cs="Arial"/>
          <w:bCs/>
          <w:iCs/>
        </w:rPr>
      </w:pPr>
    </w:p>
    <w:p w:rsidR="007257C5" w:rsidRPr="002679E6" w:rsidP="007257C5">
      <w:pPr>
        <w:pStyle w:val="BodyText"/>
        <w:tabs>
          <w:tab w:val="left" w:pos="567"/>
        </w:tabs>
        <w:rPr>
          <w:rFonts w:ascii="Arial" w:hAnsi="Arial" w:cs="Arial"/>
          <w:sz w:val="24"/>
          <w:szCs w:val="24"/>
        </w:rPr>
      </w:pPr>
      <w:r w:rsidRPr="002679E6">
        <w:rPr>
          <w:rFonts w:ascii="Arial" w:hAnsi="Arial" w:cs="Arial"/>
          <w:sz w:val="24"/>
          <w:szCs w:val="24"/>
        </w:rPr>
        <w:t>(</w:t>
      </w:r>
      <w:r w:rsidRPr="002679E6">
        <w:rPr>
          <w:rFonts w:ascii="Arial" w:hAnsi="Arial" w:cs="Arial"/>
          <w:color w:val="000000"/>
          <w:sz w:val="24"/>
          <w:szCs w:val="24"/>
        </w:rPr>
        <w:t>1</w:t>
      </w:r>
      <w:r w:rsidRPr="002679E6">
        <w:rPr>
          <w:rFonts w:ascii="Arial" w:hAnsi="Arial" w:cs="Arial"/>
          <w:sz w:val="24"/>
          <w:szCs w:val="24"/>
        </w:rPr>
        <w:t xml:space="preserve">) Ak nie </w:t>
      </w:r>
      <w:r>
        <w:rPr>
          <w:rFonts w:ascii="Arial" w:hAnsi="Arial" w:cs="Arial"/>
          <w:sz w:val="24"/>
          <w:szCs w:val="24"/>
        </w:rPr>
        <w:t>sú</w:t>
      </w:r>
      <w:r w:rsidRPr="002679E6">
        <w:rPr>
          <w:rFonts w:ascii="Arial" w:hAnsi="Arial" w:cs="Arial"/>
          <w:sz w:val="24"/>
          <w:szCs w:val="24"/>
        </w:rPr>
        <w:t xml:space="preserve"> výmenný pomer akcií a prípadné doplatky v peniazoch určené zmluvou o  splynutí alebo zmluvou o zlúčení spoločností primerané, každý akcionár, ktorý bol akcionárom niektorej zo spoločností podieľajúcej sa na zlúčení alebo splynutí, má právo, aby mu nástupnícka spoločnosť doplatila primeraný</w:t>
      </w:r>
      <w:r>
        <w:rPr>
          <w:rFonts w:ascii="Arial" w:hAnsi="Arial" w:cs="Arial"/>
          <w:sz w:val="24"/>
          <w:szCs w:val="24"/>
        </w:rPr>
        <w:t xml:space="preserve"> </w:t>
      </w:r>
      <w:r w:rsidRPr="002679E6">
        <w:rPr>
          <w:rFonts w:ascii="Arial" w:hAnsi="Arial" w:cs="Arial"/>
          <w:sz w:val="24"/>
          <w:szCs w:val="24"/>
        </w:rPr>
        <w:t xml:space="preserve">peňažný doplatok. Na toto právo a podmienky jeho uplatnenia musia byť akcionári upozornení v pozvánke na valné zhromaždenie alebo v oznámení o konaní valného zhromaždenia, ktoré má rozhodovať o schválení </w:t>
      </w:r>
      <w:r>
        <w:rPr>
          <w:rFonts w:ascii="Arial" w:hAnsi="Arial" w:cs="Arial"/>
          <w:sz w:val="24"/>
          <w:szCs w:val="24"/>
        </w:rPr>
        <w:t>ná</w:t>
      </w:r>
      <w:r>
        <w:rPr>
          <w:rFonts w:ascii="Arial" w:hAnsi="Arial" w:cs="Arial"/>
          <w:sz w:val="24"/>
          <w:szCs w:val="24"/>
        </w:rPr>
        <w:t xml:space="preserve">vrhu </w:t>
      </w:r>
      <w:r w:rsidRPr="002679E6">
        <w:rPr>
          <w:rFonts w:ascii="Arial" w:hAnsi="Arial" w:cs="Arial"/>
          <w:sz w:val="24"/>
          <w:szCs w:val="24"/>
        </w:rPr>
        <w:t>zmluvy o splynutí alebo zmluvy o zlúčení spoločností.</w:t>
      </w:r>
    </w:p>
    <w:p w:rsidR="007257C5" w:rsidRPr="002679E6" w:rsidP="007257C5">
      <w:pPr>
        <w:jc w:val="both"/>
        <w:rPr>
          <w:rFonts w:ascii="Arial" w:hAnsi="Arial" w:cs="Arial"/>
          <w:highlight w:val="yellow"/>
        </w:rPr>
      </w:pPr>
    </w:p>
    <w:p w:rsidR="007257C5" w:rsidP="007257C5">
      <w:pPr>
        <w:rPr>
          <w:rFonts w:ascii="Arial" w:hAnsi="Arial" w:cs="Arial"/>
        </w:rPr>
      </w:pPr>
      <w:r w:rsidRPr="002679E6">
        <w:rPr>
          <w:rFonts w:ascii="Arial" w:hAnsi="Arial" w:cs="Arial"/>
        </w:rPr>
        <w:t>(2) Uplatňovať právo na primeran</w:t>
      </w:r>
      <w:r>
        <w:rPr>
          <w:rFonts w:ascii="Arial" w:hAnsi="Arial" w:cs="Arial"/>
        </w:rPr>
        <w:t>ý</w:t>
      </w:r>
      <w:r w:rsidRPr="002679E6">
        <w:rPr>
          <w:rFonts w:ascii="Arial" w:hAnsi="Arial" w:cs="Arial"/>
        </w:rPr>
        <w:t xml:space="preserve"> peňažn</w:t>
      </w:r>
      <w:r>
        <w:rPr>
          <w:rFonts w:ascii="Arial" w:hAnsi="Arial" w:cs="Arial"/>
        </w:rPr>
        <w:t>ý</w:t>
      </w:r>
      <w:r w:rsidRPr="002679E6">
        <w:rPr>
          <w:rFonts w:ascii="Arial" w:hAnsi="Arial" w:cs="Arial"/>
        </w:rPr>
        <w:t xml:space="preserve"> doplat</w:t>
      </w:r>
      <w:r>
        <w:rPr>
          <w:rFonts w:ascii="Arial" w:hAnsi="Arial" w:cs="Arial"/>
        </w:rPr>
        <w:t>o</w:t>
      </w:r>
      <w:r w:rsidRPr="002679E6">
        <w:rPr>
          <w:rFonts w:ascii="Arial" w:hAnsi="Arial" w:cs="Arial"/>
        </w:rPr>
        <w:t>k podľa odseku 1 na súde môžu iba akcionári, ktorí</w:t>
      </w:r>
    </w:p>
    <w:p w:rsidR="007257C5" w:rsidP="007257C5">
      <w:pPr>
        <w:rPr>
          <w:rFonts w:ascii="Arial" w:hAnsi="Arial" w:cs="Arial"/>
        </w:rPr>
      </w:pPr>
    </w:p>
    <w:p w:rsidR="007257C5" w:rsidP="007257C5">
      <w:pPr>
        <w:numPr>
          <w:ilvl w:val="0"/>
          <w:numId w:val="30"/>
        </w:numPr>
        <w:tabs>
          <w:tab w:val="left" w:pos="720"/>
        </w:tabs>
        <w:rPr>
          <w:rFonts w:ascii="Arial" w:hAnsi="Arial" w:cs="Arial"/>
        </w:rPr>
      </w:pPr>
      <w:r w:rsidRPr="002679E6">
        <w:rPr>
          <w:rFonts w:ascii="Arial" w:hAnsi="Arial" w:cs="Arial"/>
        </w:rPr>
        <w:t>boli akcionármi niektorej zo spoločnosti podieľajúcej sa na zlúčení alebo splynutí v čase konania valného zhromaždenia, ktoré rozhodlo o splynutí alebo zlúčení spoločností,</w:t>
      </w:r>
      <w:r>
        <w:rPr>
          <w:rFonts w:ascii="Arial" w:hAnsi="Arial" w:cs="Arial"/>
        </w:rPr>
        <w:t xml:space="preserve"> </w:t>
      </w:r>
    </w:p>
    <w:p w:rsidR="007257C5" w:rsidP="007257C5">
      <w:pPr>
        <w:numPr>
          <w:ilvl w:val="0"/>
          <w:numId w:val="30"/>
        </w:numPr>
        <w:tabs>
          <w:tab w:val="left" w:pos="720"/>
        </w:tabs>
        <w:rPr>
          <w:rFonts w:ascii="Arial" w:hAnsi="Arial" w:cs="Arial"/>
        </w:rPr>
      </w:pPr>
      <w:r>
        <w:rPr>
          <w:rFonts w:ascii="Arial" w:hAnsi="Arial" w:cs="Arial"/>
        </w:rPr>
        <w:t xml:space="preserve">boli na tomto valnom zhromaždení prítomní, </w:t>
      </w:r>
    </w:p>
    <w:p w:rsidR="007257C5" w:rsidP="007257C5">
      <w:pPr>
        <w:numPr>
          <w:ilvl w:val="0"/>
          <w:numId w:val="30"/>
        </w:numPr>
        <w:tabs>
          <w:tab w:val="left" w:pos="720"/>
        </w:tabs>
        <w:rPr>
          <w:rFonts w:ascii="Arial" w:hAnsi="Arial" w:cs="Arial"/>
        </w:rPr>
      </w:pPr>
      <w:r>
        <w:rPr>
          <w:rFonts w:ascii="Arial" w:hAnsi="Arial" w:cs="Arial"/>
        </w:rPr>
        <w:t xml:space="preserve">požiadali o zápis ich nesúhlasného </w:t>
      </w:r>
      <w:r w:rsidRPr="002679E6">
        <w:rPr>
          <w:rFonts w:ascii="Arial" w:hAnsi="Arial" w:cs="Arial"/>
        </w:rPr>
        <w:t>stanoviska s výmenným pomerom akcií a prípadnými doplatkami v peniazoch do zápisnice z tohto valného zhromaždenia</w:t>
      </w:r>
      <w:r>
        <w:rPr>
          <w:rFonts w:ascii="Arial" w:hAnsi="Arial" w:cs="Arial"/>
        </w:rPr>
        <w:t>,</w:t>
      </w:r>
    </w:p>
    <w:p w:rsidR="007257C5" w:rsidRPr="009A5E85" w:rsidP="007257C5">
      <w:pPr>
        <w:numPr>
          <w:ilvl w:val="0"/>
          <w:numId w:val="30"/>
        </w:numPr>
        <w:tabs>
          <w:tab w:val="left" w:pos="720"/>
        </w:tabs>
        <w:rPr>
          <w:rFonts w:ascii="Arial" w:hAnsi="Arial" w:cs="Arial"/>
          <w:color w:val="000000"/>
        </w:rPr>
      </w:pPr>
      <w:r w:rsidRPr="002679E6">
        <w:rPr>
          <w:rFonts w:ascii="Arial" w:hAnsi="Arial" w:cs="Arial"/>
        </w:rPr>
        <w:t>do podania návrhu na súd nepreviedli žiadne akcie spoločnosti podieľajúcej sa na zlúčení alebo splynutí i akcie nástupníckej spoločnosti, ktoré nadobudli výmenou za akcie spoločnosti podieľajúcej sa na zlúčení alebo splynutí, a</w:t>
      </w:r>
    </w:p>
    <w:p w:rsidR="007257C5" w:rsidP="007257C5">
      <w:pPr>
        <w:numPr>
          <w:ilvl w:val="0"/>
          <w:numId w:val="30"/>
        </w:numPr>
        <w:tabs>
          <w:tab w:val="left" w:pos="720"/>
        </w:tabs>
        <w:rPr>
          <w:rFonts w:ascii="Arial" w:hAnsi="Arial" w:cs="Arial"/>
          <w:color w:val="000000"/>
        </w:rPr>
      </w:pPr>
      <w:r w:rsidRPr="002679E6">
        <w:rPr>
          <w:rFonts w:ascii="Arial" w:hAnsi="Arial" w:cs="Arial"/>
        </w:rPr>
        <w:t>nevzdali sa</w:t>
      </w:r>
      <w:r w:rsidRPr="002679E6">
        <w:rPr>
          <w:rFonts w:ascii="Arial" w:hAnsi="Arial" w:cs="Arial"/>
        </w:rPr>
        <w:t xml:space="preserve"> práva na primeran</w:t>
      </w:r>
      <w:r>
        <w:rPr>
          <w:rFonts w:ascii="Arial" w:hAnsi="Arial" w:cs="Arial"/>
        </w:rPr>
        <w:t>ý</w:t>
      </w:r>
      <w:r w:rsidRPr="002679E6">
        <w:rPr>
          <w:rFonts w:ascii="Arial" w:hAnsi="Arial" w:cs="Arial"/>
        </w:rPr>
        <w:t xml:space="preserve"> peňažn</w:t>
      </w:r>
      <w:r>
        <w:rPr>
          <w:rFonts w:ascii="Arial" w:hAnsi="Arial" w:cs="Arial"/>
        </w:rPr>
        <w:t>ý</w:t>
      </w:r>
      <w:r w:rsidRPr="002679E6">
        <w:rPr>
          <w:rFonts w:ascii="Arial" w:hAnsi="Arial" w:cs="Arial"/>
        </w:rPr>
        <w:t xml:space="preserve"> doplat</w:t>
      </w:r>
      <w:r>
        <w:rPr>
          <w:rFonts w:ascii="Arial" w:hAnsi="Arial" w:cs="Arial"/>
        </w:rPr>
        <w:t>o</w:t>
      </w:r>
      <w:r w:rsidRPr="002679E6">
        <w:rPr>
          <w:rFonts w:ascii="Arial" w:hAnsi="Arial" w:cs="Arial"/>
        </w:rPr>
        <w:t>k.</w:t>
      </w:r>
    </w:p>
    <w:p w:rsidR="007257C5" w:rsidRPr="002679E6" w:rsidP="007257C5">
      <w:pPr>
        <w:rPr>
          <w:rFonts w:ascii="Arial" w:hAnsi="Arial" w:cs="Arial"/>
          <w:color w:val="000000"/>
        </w:rPr>
      </w:pPr>
      <w:r w:rsidRPr="002679E6">
        <w:rPr>
          <w:rFonts w:ascii="Arial" w:hAnsi="Arial" w:cs="Arial"/>
          <w:color w:val="000000"/>
        </w:rPr>
        <w:br/>
        <w:t>(3) Akcionár sa môže vzdať práva</w:t>
      </w:r>
      <w:r>
        <w:rPr>
          <w:rFonts w:ascii="Arial" w:hAnsi="Arial" w:cs="Arial"/>
          <w:color w:val="000000"/>
        </w:rPr>
        <w:t xml:space="preserve"> na</w:t>
      </w:r>
      <w:r w:rsidRPr="002679E6">
        <w:rPr>
          <w:rFonts w:ascii="Arial" w:hAnsi="Arial" w:cs="Arial"/>
          <w:color w:val="000000"/>
        </w:rPr>
        <w:t xml:space="preserve"> primeran</w:t>
      </w:r>
      <w:r>
        <w:rPr>
          <w:rFonts w:ascii="Arial" w:hAnsi="Arial" w:cs="Arial"/>
          <w:color w:val="000000"/>
        </w:rPr>
        <w:t>ý</w:t>
      </w:r>
      <w:r w:rsidRPr="002679E6">
        <w:rPr>
          <w:rFonts w:ascii="Arial" w:hAnsi="Arial" w:cs="Arial"/>
          <w:color w:val="000000"/>
        </w:rPr>
        <w:t xml:space="preserve"> peňažn</w:t>
      </w:r>
      <w:r>
        <w:rPr>
          <w:rFonts w:ascii="Arial" w:hAnsi="Arial" w:cs="Arial"/>
          <w:color w:val="000000"/>
        </w:rPr>
        <w:t>ý</w:t>
      </w:r>
      <w:r w:rsidRPr="002679E6">
        <w:rPr>
          <w:rFonts w:ascii="Arial" w:hAnsi="Arial" w:cs="Arial"/>
          <w:color w:val="000000"/>
        </w:rPr>
        <w:t xml:space="preserve"> doplat</w:t>
      </w:r>
      <w:r>
        <w:rPr>
          <w:rFonts w:ascii="Arial" w:hAnsi="Arial" w:cs="Arial"/>
          <w:color w:val="000000"/>
        </w:rPr>
        <w:t>o</w:t>
      </w:r>
      <w:r w:rsidRPr="002679E6">
        <w:rPr>
          <w:rFonts w:ascii="Arial" w:hAnsi="Arial" w:cs="Arial"/>
          <w:color w:val="000000"/>
        </w:rPr>
        <w:t>k. Vzdanie sa práva je účinné, ak je urobené v písomnej forme a doručené spoločnosti alebo ak sa akcionár vzdá práva na primeran</w:t>
      </w:r>
      <w:r>
        <w:rPr>
          <w:rFonts w:ascii="Arial" w:hAnsi="Arial" w:cs="Arial"/>
          <w:color w:val="000000"/>
        </w:rPr>
        <w:t>ý</w:t>
      </w:r>
      <w:r w:rsidRPr="002679E6">
        <w:rPr>
          <w:rFonts w:ascii="Arial" w:hAnsi="Arial" w:cs="Arial"/>
          <w:color w:val="000000"/>
        </w:rPr>
        <w:t xml:space="preserve"> peňažn</w:t>
      </w:r>
      <w:r>
        <w:rPr>
          <w:rFonts w:ascii="Arial" w:hAnsi="Arial" w:cs="Arial"/>
          <w:color w:val="000000"/>
        </w:rPr>
        <w:t>ý</w:t>
      </w:r>
      <w:r w:rsidRPr="002679E6">
        <w:rPr>
          <w:rFonts w:ascii="Arial" w:hAnsi="Arial" w:cs="Arial"/>
          <w:color w:val="000000"/>
        </w:rPr>
        <w:t xml:space="preserve"> doplat</w:t>
      </w:r>
      <w:r>
        <w:rPr>
          <w:rFonts w:ascii="Arial" w:hAnsi="Arial" w:cs="Arial"/>
          <w:color w:val="000000"/>
        </w:rPr>
        <w:t>o</w:t>
      </w:r>
      <w:r w:rsidRPr="002679E6">
        <w:rPr>
          <w:rFonts w:ascii="Arial" w:hAnsi="Arial" w:cs="Arial"/>
          <w:color w:val="000000"/>
        </w:rPr>
        <w:t>k na valnom zhromaždení zápisom do zápisnice. Vzdanie sa práva na primeran</w:t>
      </w:r>
      <w:r>
        <w:rPr>
          <w:rFonts w:ascii="Arial" w:hAnsi="Arial" w:cs="Arial"/>
          <w:color w:val="000000"/>
        </w:rPr>
        <w:t>ý</w:t>
      </w:r>
      <w:r w:rsidRPr="002679E6">
        <w:rPr>
          <w:rFonts w:ascii="Arial" w:hAnsi="Arial" w:cs="Arial"/>
          <w:color w:val="000000"/>
        </w:rPr>
        <w:t xml:space="preserve"> peňažn</w:t>
      </w:r>
      <w:r>
        <w:rPr>
          <w:rFonts w:ascii="Arial" w:hAnsi="Arial" w:cs="Arial"/>
          <w:color w:val="000000"/>
        </w:rPr>
        <w:t>ý</w:t>
      </w:r>
      <w:r w:rsidRPr="002679E6">
        <w:rPr>
          <w:rFonts w:ascii="Arial" w:hAnsi="Arial" w:cs="Arial"/>
          <w:color w:val="000000"/>
        </w:rPr>
        <w:t xml:space="preserve"> doplat</w:t>
      </w:r>
      <w:r>
        <w:rPr>
          <w:rFonts w:ascii="Arial" w:hAnsi="Arial" w:cs="Arial"/>
          <w:color w:val="000000"/>
        </w:rPr>
        <w:t>o</w:t>
      </w:r>
      <w:r w:rsidRPr="002679E6">
        <w:rPr>
          <w:rFonts w:ascii="Arial" w:hAnsi="Arial" w:cs="Arial"/>
          <w:color w:val="000000"/>
        </w:rPr>
        <w:t>k je účinné aj voči nadobúdateľom akcií, na ktoré sa vzťahuje.</w:t>
        <w:br/>
        <w:br/>
        <w:t>(4) Návrh na začatie konania podľa odseku 2 možno podať najneskôr do jedného roka odo dňa, keď bolo splynutie alebo zlúčenie spoločností zapísané do obchodného registra, inak toto právo zaniká.</w:t>
      </w:r>
    </w:p>
    <w:p w:rsidR="007257C5" w:rsidRPr="002679E6" w:rsidP="007257C5">
      <w:pPr>
        <w:rPr>
          <w:rFonts w:ascii="ms sans serif" w:hAnsi="ms sans serif" w:cs="Times New Roman"/>
          <w:color w:val="000000"/>
        </w:rPr>
      </w:pPr>
    </w:p>
    <w:p w:rsidR="007257C5" w:rsidRPr="002679E6" w:rsidP="007257C5">
      <w:pPr>
        <w:rPr>
          <w:rFonts w:ascii="Arial" w:hAnsi="Arial" w:cs="Arial"/>
        </w:rPr>
      </w:pPr>
      <w:r w:rsidRPr="002679E6">
        <w:rPr>
          <w:rFonts w:ascii="Arial" w:hAnsi="Arial" w:cs="Arial"/>
        </w:rPr>
        <w:t xml:space="preserve">(5) Nástupnícka spoločnosť zašle akcionárovi návrh zmluvy určujúci nový výmenný pomer akcií, prípadne výmenný pomer akcií s primeraným doplatkom alebo návrh zmluvy určujúci primeraný peňažný doplatok najneskôr v lehote 30 dní od konania valného zhromaždenia, ktoré schválilo zlúčenie alebo splynutie spoločností. </w:t>
      </w:r>
    </w:p>
    <w:p w:rsidR="007257C5" w:rsidP="007257C5">
      <w:pPr>
        <w:jc w:val="both"/>
        <w:rPr>
          <w:rFonts w:ascii="Arial" w:hAnsi="Arial" w:cs="Arial"/>
          <w:highlight w:val="yellow"/>
        </w:rPr>
      </w:pPr>
    </w:p>
    <w:p w:rsidR="007257C5" w:rsidP="007257C5">
      <w:pPr>
        <w:jc w:val="both"/>
        <w:rPr>
          <w:rFonts w:ascii="Arial" w:hAnsi="Arial" w:cs="Arial"/>
        </w:rPr>
      </w:pPr>
      <w:r>
        <w:rPr>
          <w:rFonts w:ascii="Arial" w:hAnsi="Arial" w:cs="Arial"/>
        </w:rPr>
        <w:t>(6</w:t>
      </w:r>
      <w:r w:rsidRPr="005625C6">
        <w:rPr>
          <w:rFonts w:ascii="Arial" w:hAnsi="Arial" w:cs="Arial"/>
        </w:rPr>
        <w:t xml:space="preserve">) </w:t>
      </w:r>
      <w:r w:rsidRPr="00EC2C70">
        <w:rPr>
          <w:rFonts w:ascii="Arial" w:hAnsi="Arial" w:cs="Arial"/>
        </w:rPr>
        <w:t>Návrh zmluvy</w:t>
      </w:r>
      <w:r w:rsidRPr="005625C6">
        <w:rPr>
          <w:rFonts w:ascii="Arial" w:hAnsi="Arial" w:cs="Arial"/>
        </w:rPr>
        <w:t xml:space="preserve"> </w:t>
      </w:r>
      <w:r>
        <w:rPr>
          <w:rFonts w:ascii="Arial" w:hAnsi="Arial" w:cs="Arial"/>
        </w:rPr>
        <w:t>podľa odseku 5</w:t>
      </w:r>
      <w:r w:rsidRPr="005625C6">
        <w:rPr>
          <w:rFonts w:ascii="Arial" w:hAnsi="Arial" w:cs="Arial"/>
        </w:rPr>
        <w:t xml:space="preserve"> musí okrem náležitostí podľa osobitného zákona obsahovať</w:t>
      </w:r>
    </w:p>
    <w:p w:rsidR="007257C5" w:rsidRPr="005625C6" w:rsidP="007257C5">
      <w:pPr>
        <w:jc w:val="both"/>
        <w:rPr>
          <w:rFonts w:ascii="Arial" w:hAnsi="Arial" w:cs="Arial"/>
        </w:rPr>
      </w:pPr>
    </w:p>
    <w:p w:rsidR="007257C5" w:rsidRPr="005625C6" w:rsidP="007257C5">
      <w:pPr>
        <w:jc w:val="both"/>
        <w:rPr>
          <w:rFonts w:ascii="Arial" w:hAnsi="Arial" w:cs="Arial"/>
        </w:rPr>
      </w:pPr>
      <w:r w:rsidRPr="005625C6">
        <w:rPr>
          <w:rFonts w:ascii="Arial" w:hAnsi="Arial" w:cs="Arial"/>
        </w:rPr>
        <w:t>a) hodnotu jednotlivých vymieňaných akcií a</w:t>
      </w:r>
    </w:p>
    <w:p w:rsidR="007257C5" w:rsidP="007257C5">
      <w:pPr>
        <w:jc w:val="both"/>
        <w:rPr>
          <w:rFonts w:ascii="Arial" w:hAnsi="Arial" w:cs="Arial"/>
        </w:rPr>
      </w:pPr>
      <w:r w:rsidRPr="005625C6">
        <w:rPr>
          <w:rFonts w:ascii="Arial" w:hAnsi="Arial" w:cs="Arial"/>
        </w:rPr>
        <w:t>b) lehotu na prijatie návrhu zmluvy, ktorá však nesmie byť kratšia ako 1</w:t>
      </w:r>
      <w:r>
        <w:rPr>
          <w:rFonts w:ascii="Arial" w:hAnsi="Arial" w:cs="Arial"/>
        </w:rPr>
        <w:t>4</w:t>
      </w:r>
      <w:r w:rsidRPr="005625C6">
        <w:rPr>
          <w:rFonts w:ascii="Arial" w:hAnsi="Arial" w:cs="Arial"/>
        </w:rPr>
        <w:t xml:space="preserve"> dní od doručenia návrhu.</w:t>
      </w:r>
    </w:p>
    <w:p w:rsidR="007257C5" w:rsidRPr="005625C6" w:rsidP="007257C5">
      <w:pPr>
        <w:jc w:val="both"/>
        <w:rPr>
          <w:rFonts w:ascii="Arial" w:hAnsi="Arial" w:cs="Arial"/>
        </w:rPr>
      </w:pPr>
    </w:p>
    <w:p w:rsidR="007257C5" w:rsidRPr="00231EE9" w:rsidP="007257C5">
      <w:pPr>
        <w:rPr>
          <w:rFonts w:ascii="Arial" w:hAnsi="Arial" w:cs="Arial"/>
        </w:rPr>
      </w:pPr>
      <w:r w:rsidRPr="00231EE9">
        <w:rPr>
          <w:rFonts w:ascii="Arial" w:hAnsi="Arial" w:cs="Arial"/>
        </w:rPr>
        <w:t>(7) Ak oprávnený akcionár nepodá návrh na začatie súdneho konania</w:t>
      </w:r>
      <w:r>
        <w:rPr>
          <w:rFonts w:ascii="Arial" w:hAnsi="Arial" w:cs="Arial"/>
        </w:rPr>
        <w:t xml:space="preserve"> o preskúmaní</w:t>
      </w:r>
      <w:r w:rsidRPr="00231EE9">
        <w:rPr>
          <w:rFonts w:ascii="Arial" w:hAnsi="Arial" w:cs="Arial"/>
        </w:rPr>
        <w:t xml:space="preserve"> návrh</w:t>
      </w:r>
      <w:r>
        <w:rPr>
          <w:rFonts w:ascii="Arial" w:hAnsi="Arial" w:cs="Arial"/>
        </w:rPr>
        <w:t>u</w:t>
      </w:r>
      <w:r w:rsidRPr="00231EE9">
        <w:rPr>
          <w:rFonts w:ascii="Arial" w:hAnsi="Arial" w:cs="Arial"/>
        </w:rPr>
        <w:t xml:space="preserve">  zmluvy podľa odseku 5 v lehote podľa odseku 6 pí</w:t>
      </w:r>
      <w:r w:rsidRPr="00231EE9">
        <w:rPr>
          <w:rFonts w:ascii="Arial" w:hAnsi="Arial" w:cs="Arial"/>
        </w:rPr>
        <w:t xml:space="preserve">smeno </w:t>
      </w:r>
      <w:r>
        <w:rPr>
          <w:rFonts w:ascii="Arial" w:hAnsi="Arial" w:cs="Arial"/>
        </w:rPr>
        <w:t>b</w:t>
      </w:r>
      <w:r w:rsidRPr="00231EE9">
        <w:rPr>
          <w:rFonts w:ascii="Arial" w:hAnsi="Arial" w:cs="Arial"/>
        </w:rPr>
        <w:t>) považuje sa takýto návrh za prijatý. Ak oprávnený akcionár podá návrh  na začatie súdneho konania</w:t>
      </w:r>
      <w:r w:rsidRPr="00231EE9">
        <w:rPr>
          <w:rFonts w:ascii="Arial" w:hAnsi="Arial" w:cs="Arial"/>
        </w:rPr>
        <w:t xml:space="preserve"> </w:t>
      </w:r>
      <w:r w:rsidRPr="00231EE9">
        <w:rPr>
          <w:rFonts w:ascii="Arial" w:hAnsi="Arial" w:cs="Arial"/>
        </w:rPr>
        <w:t>podľa predchádzajúcej vety je na konanie a rozhodnutie veci príslušný súd podľa sídla nástupníckej spoločnosti.</w:t>
      </w:r>
    </w:p>
    <w:p w:rsidR="007257C5" w:rsidRPr="002679E6" w:rsidP="007257C5">
      <w:pPr>
        <w:jc w:val="both"/>
        <w:rPr>
          <w:rFonts w:ascii="Arial" w:hAnsi="Arial" w:cs="Arial"/>
        </w:rPr>
      </w:pPr>
    </w:p>
    <w:p w:rsidR="007257C5" w:rsidRPr="002679E6" w:rsidP="007257C5">
      <w:pPr>
        <w:jc w:val="both"/>
        <w:rPr>
          <w:rFonts w:ascii="Arial" w:hAnsi="Arial" w:cs="Arial"/>
        </w:rPr>
      </w:pPr>
      <w:r w:rsidRPr="002679E6">
        <w:rPr>
          <w:rFonts w:ascii="Arial" w:hAnsi="Arial" w:cs="Arial"/>
        </w:rPr>
        <w:t xml:space="preserve"> (8) Ak akcionár nesúhlasí s výškou poskytnutého peňažného doplatku, rozhodujúca bude všeobecná hodnota peňažného doplatku zistená v súdnom konaní začatom podľa ods</w:t>
      </w:r>
      <w:r>
        <w:rPr>
          <w:rFonts w:ascii="Arial" w:hAnsi="Arial" w:cs="Arial"/>
        </w:rPr>
        <w:t>eku</w:t>
      </w:r>
      <w:r w:rsidRPr="002679E6">
        <w:rPr>
          <w:rFonts w:ascii="Arial" w:hAnsi="Arial" w:cs="Arial"/>
        </w:rPr>
        <w:t xml:space="preserve"> 2 v lehote podľa ods</w:t>
      </w:r>
      <w:r>
        <w:rPr>
          <w:rFonts w:ascii="Arial" w:hAnsi="Arial" w:cs="Arial"/>
        </w:rPr>
        <w:t>eku</w:t>
      </w:r>
      <w:r w:rsidRPr="002679E6">
        <w:rPr>
          <w:rFonts w:ascii="Arial" w:hAnsi="Arial" w:cs="Arial"/>
        </w:rPr>
        <w:t xml:space="preserve"> 4 s využitím </w:t>
      </w:r>
      <w:r w:rsidRPr="0094156D">
        <w:rPr>
          <w:rFonts w:ascii="Arial" w:hAnsi="Arial" w:cs="Arial"/>
        </w:rPr>
        <w:t>prípadne aj znaleckého dokazovania. Náklady dokazovania preddavkovo platí nástupnícka spoločnosť. Na vypracovanie prípadného znaleckého posudku súd ustanoví znalca zo zoznamu vedeného podľa osobitného predpisu. Za znalca možno určiť právnickú</w:t>
      </w:r>
      <w:r w:rsidRPr="002679E6">
        <w:rPr>
          <w:rFonts w:ascii="Arial" w:hAnsi="Arial" w:cs="Arial"/>
        </w:rPr>
        <w:t xml:space="preserve"> osobu z odboru podnikové hospodárstvo, odvetvia oceňovanie a hodnotenie podnikov. Pri vypracovaní znaleckého posudku je znalec povinný použiť majetkovú metódu a zároveň aj podnikateľskú metódu, pričom hodnota peňažného doplatku bude určená ako rozdiel hodnoty akcií spoločnosti podieľajúcej sa na zlúčení alebo splynutí a hodnoty akcií nástupníckej spoločnosti zistenej v súdnom konaní. Ustanovenie tohto odseku sa primerane použije aj na preskúmanie návrhu zmluvy podľa odseku 5 a v nej uvedeného ponúkaného peňažného protiplnenia v súdnom konaní podľa odseku 7.</w:t>
      </w:r>
    </w:p>
    <w:p w:rsidR="007257C5" w:rsidRPr="002679E6" w:rsidP="007257C5">
      <w:pPr>
        <w:jc w:val="both"/>
        <w:rPr>
          <w:rFonts w:ascii="Arial" w:hAnsi="Arial" w:cs="Arial"/>
        </w:rPr>
      </w:pPr>
      <w:r w:rsidRPr="002679E6">
        <w:rPr>
          <w:rFonts w:ascii="Arial" w:hAnsi="Arial" w:cs="Arial"/>
        </w:rPr>
        <w:t xml:space="preserve"> </w:t>
      </w:r>
    </w:p>
    <w:p w:rsidR="007257C5" w:rsidP="007257C5">
      <w:pPr>
        <w:jc w:val="both"/>
        <w:rPr>
          <w:rFonts w:ascii="Arial" w:hAnsi="Arial" w:cs="Arial"/>
        </w:rPr>
      </w:pPr>
      <w:r w:rsidRPr="002679E6">
        <w:rPr>
          <w:rFonts w:ascii="Arial" w:hAnsi="Arial" w:cs="Arial"/>
        </w:rPr>
        <w:t xml:space="preserve"> (9) Ak tento zákon neustanovuje inak, primeraný peňažný doplatok nesmie byť nižší ako </w:t>
      </w:r>
    </w:p>
    <w:p w:rsidR="007257C5" w:rsidP="007257C5">
      <w:pPr>
        <w:jc w:val="both"/>
        <w:rPr>
          <w:rFonts w:ascii="Arial" w:hAnsi="Arial" w:cs="Arial"/>
        </w:rPr>
      </w:pPr>
    </w:p>
    <w:p w:rsidR="007257C5" w:rsidP="007257C5">
      <w:pPr>
        <w:numPr>
          <w:ilvl w:val="0"/>
          <w:numId w:val="33"/>
        </w:numPr>
        <w:tabs>
          <w:tab w:val="left" w:pos="720"/>
        </w:tabs>
        <w:jc w:val="both"/>
        <w:rPr>
          <w:rFonts w:ascii="Arial" w:hAnsi="Arial" w:cs="Arial"/>
        </w:rPr>
      </w:pPr>
      <w:r w:rsidRPr="002679E6">
        <w:rPr>
          <w:rFonts w:ascii="Arial" w:hAnsi="Arial" w:cs="Arial"/>
        </w:rPr>
        <w:t xml:space="preserve">hodnota najvyššieho peňažného doplatku poskytnutého jednotlivým akcionárom za rovnakú akciu a zároveň nesmie byt nižší ako </w:t>
      </w:r>
    </w:p>
    <w:p w:rsidR="007257C5" w:rsidRPr="002679E6" w:rsidP="007257C5">
      <w:pPr>
        <w:numPr>
          <w:ilvl w:val="0"/>
          <w:numId w:val="33"/>
        </w:numPr>
        <w:tabs>
          <w:tab w:val="left" w:pos="720"/>
        </w:tabs>
        <w:jc w:val="both"/>
        <w:rPr>
          <w:rFonts w:ascii="Arial" w:hAnsi="Arial" w:cs="Arial"/>
        </w:rPr>
      </w:pPr>
      <w:r w:rsidRPr="002679E6">
        <w:rPr>
          <w:rFonts w:ascii="Arial" w:hAnsi="Arial" w:cs="Arial"/>
        </w:rPr>
        <w:t>rozdiel hodnoty akcií spoločnosti podieľajúcej sa na zlúčení alebo splynutí a hodnoty akcií nástupníckej spoločnosti, pričom  určená hodnota akcií nesmie byť nižšia ako hodnota čistého obchodného imania vrátane hodnoty nehmotného majetku spoločnosti pripadajúceho na jednu akciu podľa poslednej účtovnej závierky; v prípade, ak je spoločnosť povinná zostavovať konsolidovanú účtovnú závierku, použijú sa údaje poslednej konsolidovanej účtovnej závierky; a zároveň nesmie byť určená hodnota akcií spoločností podieľajúcich sa na zlúčení alebo splynutí nižšia ako</w:t>
      </w:r>
      <w:r>
        <w:rPr>
          <w:rFonts w:ascii="Arial" w:hAnsi="Arial" w:cs="Arial"/>
        </w:rPr>
        <w:t xml:space="preserve"> </w:t>
      </w:r>
      <w:r w:rsidRPr="002679E6">
        <w:rPr>
          <w:rFonts w:ascii="Arial" w:hAnsi="Arial" w:cs="Arial"/>
        </w:rPr>
        <w:t>priemerný kurz akcií spoločností, ktoré sa podieľajú na zlúčení alebo splynutí a ktorých akcie sú obchodované na regulovanom trhu, dosiahnutý na burze cenných papierov za posledných 12 mesiacov pred uložením návrhu zmluvy o zlúčení alebo zmluvy o splynutí spoločností do zbierky listín.</w:t>
      </w:r>
    </w:p>
    <w:p w:rsidR="007257C5" w:rsidRPr="002679E6" w:rsidP="007257C5">
      <w:pPr>
        <w:jc w:val="both"/>
        <w:rPr>
          <w:rFonts w:ascii="Arial" w:hAnsi="Arial" w:cs="Arial"/>
        </w:rPr>
      </w:pPr>
    </w:p>
    <w:p w:rsidR="007257C5" w:rsidRPr="002679E6" w:rsidP="007257C5">
      <w:pPr>
        <w:jc w:val="both"/>
        <w:rPr>
          <w:rFonts w:ascii="Arial" w:hAnsi="Arial" w:cs="Arial"/>
        </w:rPr>
      </w:pPr>
      <w:r w:rsidRPr="002679E6">
        <w:rPr>
          <w:rFonts w:ascii="Arial" w:hAnsi="Arial" w:cs="Arial"/>
        </w:rPr>
        <w:t>(10) Navrhovaná hodnota peňažného doplatku podľa ods</w:t>
      </w:r>
      <w:r>
        <w:rPr>
          <w:rFonts w:ascii="Arial" w:hAnsi="Arial" w:cs="Arial"/>
        </w:rPr>
        <w:t>eku</w:t>
      </w:r>
      <w:r w:rsidRPr="002679E6">
        <w:rPr>
          <w:rFonts w:ascii="Arial" w:hAnsi="Arial" w:cs="Arial"/>
        </w:rPr>
        <w:t xml:space="preserve"> 5 sa mení na zistenú hodnotu peňažného doplatku podľa odseku 8, ktorá nesmie byť nižšia ako hodnota peňažného doplatku podľa odseku 9.</w:t>
      </w:r>
    </w:p>
    <w:p w:rsidR="007257C5" w:rsidRPr="002679E6" w:rsidP="007257C5">
      <w:pPr>
        <w:rPr>
          <w:rFonts w:ascii="Arial" w:hAnsi="Arial" w:cs="Arial"/>
        </w:rPr>
      </w:pPr>
    </w:p>
    <w:p w:rsidR="007257C5" w:rsidRPr="002679E6" w:rsidP="007257C5">
      <w:pPr>
        <w:jc w:val="both"/>
        <w:rPr>
          <w:rFonts w:ascii="Arial" w:hAnsi="Arial" w:cs="Arial"/>
        </w:rPr>
      </w:pPr>
      <w:r w:rsidRPr="002679E6">
        <w:rPr>
          <w:rFonts w:ascii="Arial" w:hAnsi="Arial" w:cs="Arial"/>
        </w:rPr>
        <w:t>(11) Rozhodnutie súdu, ktorým sa akcionárovi priznalo právo na primeraný peňažný doplatok, je pre nástupnícku spoločnosť v určení priznaného práva akcionára záväzné aj voči ostatným akcionárom a nástupnícka spoločnosť je povinná vyplatiť akcionárom na každú akciu rovnaký doplatok v peniazoch, prípadne vydať ďalšie akcie.</w:t>
      </w:r>
    </w:p>
    <w:p w:rsidR="007257C5" w:rsidRPr="002679E6" w:rsidP="007257C5">
      <w:pPr>
        <w:jc w:val="both"/>
        <w:rPr>
          <w:rFonts w:ascii="Arial" w:hAnsi="Arial" w:cs="Arial"/>
        </w:rPr>
      </w:pPr>
    </w:p>
    <w:p w:rsidR="007257C5" w:rsidRPr="002679E6" w:rsidP="007257C5">
      <w:pPr>
        <w:jc w:val="both"/>
        <w:rPr>
          <w:rFonts w:ascii="Arial" w:hAnsi="Arial" w:cs="Arial"/>
        </w:rPr>
      </w:pPr>
      <w:r w:rsidRPr="002679E6">
        <w:rPr>
          <w:rFonts w:ascii="Arial" w:hAnsi="Arial" w:cs="Arial"/>
        </w:rPr>
        <w:t>(12) Ak bol výmenný pomer akcií neprimeraný, nie sú akcionári povinní vrátiť akcie.  Ustanovenia</w:t>
      </w:r>
      <w:r>
        <w:rPr>
          <w:rFonts w:ascii="Arial" w:hAnsi="Arial" w:cs="Arial"/>
        </w:rPr>
        <w:t xml:space="preserve"> </w:t>
      </w:r>
      <w:r w:rsidRPr="002679E6">
        <w:rPr>
          <w:rFonts w:ascii="Arial" w:hAnsi="Arial" w:cs="Arial"/>
        </w:rPr>
        <w:t>o</w:t>
      </w:r>
      <w:r>
        <w:rPr>
          <w:rFonts w:ascii="Arial" w:hAnsi="Arial" w:cs="Arial"/>
        </w:rPr>
        <w:t xml:space="preserve"> </w:t>
      </w:r>
      <w:r w:rsidRPr="002679E6">
        <w:rPr>
          <w:rFonts w:ascii="Arial" w:hAnsi="Arial" w:cs="Arial"/>
        </w:rPr>
        <w:t>bezdôvodnom obohatení a zodpovednosti za škodu tým nie sú dotknuté.“.</w:t>
      </w:r>
    </w:p>
    <w:p w:rsidR="007257C5" w:rsidRPr="00821CF0" w:rsidP="007257C5">
      <w:pPr>
        <w:rPr>
          <w:rFonts w:ascii="ms sans serif" w:hAnsi="ms sans serif" w:cs="Times New Roman"/>
          <w:color w:val="000000"/>
          <w:u w:val="single"/>
        </w:rPr>
      </w:pPr>
    </w:p>
    <w:p w:rsidR="007257C5" w:rsidP="007257C5">
      <w:pPr>
        <w:pStyle w:val="BodyText"/>
        <w:tabs>
          <w:tab w:val="left" w:pos="567"/>
        </w:tabs>
        <w:rPr>
          <w:rFonts w:ascii="Arial" w:hAnsi="Arial" w:cs="Arial"/>
          <w:sz w:val="24"/>
          <w:szCs w:val="24"/>
        </w:rPr>
      </w:pPr>
      <w:r>
        <w:rPr>
          <w:rFonts w:ascii="Arial" w:hAnsi="Arial" w:cs="Arial"/>
          <w:b/>
          <w:sz w:val="24"/>
          <w:szCs w:val="24"/>
        </w:rPr>
        <w:t>67</w:t>
      </w:r>
      <w:r w:rsidRPr="00353849">
        <w:rPr>
          <w:rFonts w:ascii="Arial" w:hAnsi="Arial" w:cs="Arial"/>
          <w:b/>
          <w:sz w:val="24"/>
          <w:szCs w:val="24"/>
        </w:rPr>
        <w:t>.</w:t>
      </w:r>
      <w:r w:rsidRPr="00353849">
        <w:rPr>
          <w:rFonts w:ascii="Arial" w:hAnsi="Arial" w:cs="Arial"/>
          <w:sz w:val="24"/>
          <w:szCs w:val="24"/>
        </w:rPr>
        <w:t xml:space="preserve"> § 218j</w:t>
      </w:r>
      <w:r w:rsidRPr="00615A5B">
        <w:rPr>
          <w:rFonts w:ascii="Arial" w:hAnsi="Arial" w:cs="Arial"/>
          <w:sz w:val="24"/>
          <w:szCs w:val="24"/>
        </w:rPr>
        <w:t xml:space="preserve"> </w:t>
      </w:r>
      <w:r>
        <w:rPr>
          <w:rFonts w:ascii="Arial" w:hAnsi="Arial" w:cs="Arial"/>
          <w:sz w:val="24"/>
          <w:szCs w:val="24"/>
        </w:rPr>
        <w:t>znie</w:t>
      </w:r>
      <w:r w:rsidRPr="00615A5B">
        <w:rPr>
          <w:rFonts w:ascii="Arial" w:hAnsi="Arial" w:cs="Arial"/>
          <w:sz w:val="24"/>
          <w:szCs w:val="24"/>
        </w:rPr>
        <w:t xml:space="preserve">: </w:t>
      </w:r>
    </w:p>
    <w:p w:rsidR="007257C5" w:rsidP="007257C5">
      <w:pPr>
        <w:pStyle w:val="BodyText"/>
        <w:tabs>
          <w:tab w:val="left" w:pos="567"/>
        </w:tabs>
        <w:jc w:val="center"/>
        <w:rPr>
          <w:rFonts w:ascii="Arial" w:hAnsi="Arial" w:cs="Arial"/>
          <w:sz w:val="24"/>
          <w:szCs w:val="24"/>
        </w:rPr>
      </w:pPr>
      <w:r>
        <w:rPr>
          <w:rFonts w:ascii="Arial" w:hAnsi="Arial" w:cs="Arial"/>
          <w:sz w:val="24"/>
          <w:szCs w:val="24"/>
        </w:rPr>
        <w:t>„§ 218j</w:t>
      </w:r>
    </w:p>
    <w:p w:rsidR="007257C5" w:rsidRPr="00615A5B" w:rsidP="007257C5">
      <w:pPr>
        <w:pStyle w:val="BodyText"/>
        <w:tabs>
          <w:tab w:val="left" w:pos="567"/>
        </w:tabs>
        <w:rPr>
          <w:rFonts w:ascii="Arial" w:hAnsi="Arial" w:cs="Arial"/>
          <w:sz w:val="24"/>
          <w:szCs w:val="24"/>
        </w:rPr>
      </w:pPr>
    </w:p>
    <w:p w:rsidR="007257C5" w:rsidRPr="00615A5B" w:rsidP="007257C5">
      <w:pPr>
        <w:pStyle w:val="BodyText"/>
        <w:tabs>
          <w:tab w:val="left" w:pos="567"/>
        </w:tabs>
        <w:rPr>
          <w:rFonts w:ascii="Arial" w:hAnsi="Arial" w:cs="Arial"/>
          <w:color w:val="000000"/>
          <w:sz w:val="24"/>
          <w:szCs w:val="24"/>
        </w:rPr>
      </w:pPr>
      <w:r w:rsidRPr="00615A5B">
        <w:rPr>
          <w:rFonts w:ascii="Arial" w:hAnsi="Arial" w:cs="Arial"/>
          <w:color w:val="000000"/>
          <w:sz w:val="24"/>
          <w:szCs w:val="24"/>
        </w:rPr>
        <w:t>(1) Akcionári nástupníckej spoločnosti, ktorí boli akcionármi niektorej zo spoločnosti podieľajúcej sa na zlúčení alebo splynutí v čase konania valného zhromaždenia, ktoré rozhodlo o</w:t>
      </w:r>
      <w:r>
        <w:rPr>
          <w:rFonts w:ascii="Arial" w:hAnsi="Arial" w:cs="Arial"/>
          <w:color w:val="000000"/>
          <w:sz w:val="24"/>
          <w:szCs w:val="24"/>
        </w:rPr>
        <w:t> </w:t>
      </w:r>
      <w:r w:rsidRPr="00615A5B">
        <w:rPr>
          <w:rFonts w:ascii="Arial" w:hAnsi="Arial" w:cs="Arial"/>
          <w:color w:val="000000"/>
          <w:sz w:val="24"/>
          <w:szCs w:val="24"/>
        </w:rPr>
        <w:t>schválení</w:t>
      </w:r>
      <w:r>
        <w:rPr>
          <w:rFonts w:ascii="Arial" w:hAnsi="Arial" w:cs="Arial"/>
          <w:color w:val="000000"/>
          <w:sz w:val="24"/>
          <w:szCs w:val="24"/>
        </w:rPr>
        <w:t xml:space="preserve"> návrhu</w:t>
      </w:r>
      <w:r w:rsidRPr="00615A5B">
        <w:rPr>
          <w:rFonts w:ascii="Arial" w:hAnsi="Arial" w:cs="Arial"/>
          <w:color w:val="000000"/>
          <w:sz w:val="24"/>
          <w:szCs w:val="24"/>
        </w:rPr>
        <w:t xml:space="preserve"> zmluvy o splynutí alebo zmluvy o zlúčení spoločností</w:t>
      </w:r>
      <w:r>
        <w:rPr>
          <w:rFonts w:ascii="Arial" w:hAnsi="Arial" w:cs="Arial"/>
          <w:color w:val="000000"/>
          <w:sz w:val="24"/>
          <w:szCs w:val="24"/>
        </w:rPr>
        <w:t xml:space="preserve"> a</w:t>
      </w:r>
      <w:r w:rsidRPr="00615A5B">
        <w:rPr>
          <w:rFonts w:ascii="Arial" w:hAnsi="Arial" w:cs="Arial"/>
          <w:color w:val="000000"/>
          <w:sz w:val="24"/>
          <w:szCs w:val="24"/>
        </w:rPr>
        <w:t xml:space="preserve"> boli na tomto valnom zhromaždení prítomní, hlasovali proti schv</w:t>
      </w:r>
      <w:r w:rsidRPr="00615A5B">
        <w:rPr>
          <w:rFonts w:ascii="Arial" w:hAnsi="Arial" w:cs="Arial"/>
          <w:color w:val="000000"/>
          <w:sz w:val="24"/>
          <w:szCs w:val="24"/>
        </w:rPr>
        <w:t xml:space="preserve">áleniu </w:t>
      </w:r>
      <w:r>
        <w:rPr>
          <w:rFonts w:ascii="Arial" w:hAnsi="Arial" w:cs="Arial"/>
          <w:color w:val="000000"/>
          <w:sz w:val="24"/>
          <w:szCs w:val="24"/>
        </w:rPr>
        <w:t xml:space="preserve">návrhu </w:t>
      </w:r>
      <w:r w:rsidRPr="00615A5B">
        <w:rPr>
          <w:rFonts w:ascii="Arial" w:hAnsi="Arial" w:cs="Arial"/>
          <w:color w:val="000000"/>
          <w:sz w:val="24"/>
          <w:szCs w:val="24"/>
        </w:rPr>
        <w:t xml:space="preserve">zmluvy o splynutí alebo zmluvy o zlúčení spoločností a požiadali o zápis ich nesúhlasného stanoviska </w:t>
      </w:r>
      <w:r w:rsidRPr="00615A5B">
        <w:rPr>
          <w:rFonts w:ascii="Arial" w:hAnsi="Arial" w:cs="Arial"/>
          <w:sz w:val="24"/>
          <w:szCs w:val="24"/>
        </w:rPr>
        <w:t>spolu so žiadosťou o zaslanie ponuky na odkúpenie ich akcií</w:t>
      </w:r>
      <w:r w:rsidRPr="00615A5B">
        <w:rPr>
          <w:rFonts w:ascii="Arial" w:hAnsi="Arial" w:cs="Arial"/>
          <w:color w:val="000000"/>
          <w:sz w:val="24"/>
          <w:szCs w:val="24"/>
        </w:rPr>
        <w:t xml:space="preserve"> do zápisnice z valného zhromaždenia, majú právo požadovať, aby nástupnícka spoločnosť od nich odkúpila akcie</w:t>
      </w:r>
      <w:r>
        <w:rPr>
          <w:rFonts w:ascii="Arial" w:hAnsi="Arial" w:cs="Arial"/>
        </w:rPr>
        <w:t xml:space="preserve"> </w:t>
      </w:r>
      <w:r w:rsidRPr="00174098">
        <w:rPr>
          <w:rFonts w:ascii="Arial" w:hAnsi="Arial" w:cs="Arial"/>
          <w:sz w:val="24"/>
          <w:szCs w:val="24"/>
        </w:rPr>
        <w:t>za primerané peňažné protiplnenie</w:t>
      </w:r>
      <w:r w:rsidRPr="00615A5B">
        <w:rPr>
          <w:rFonts w:ascii="Arial" w:hAnsi="Arial" w:cs="Arial"/>
          <w:color w:val="000000"/>
          <w:sz w:val="24"/>
          <w:szCs w:val="24"/>
        </w:rPr>
        <w:t xml:space="preserve">. Na toto právo </w:t>
      </w:r>
      <w:r w:rsidRPr="00615A5B">
        <w:rPr>
          <w:rFonts w:ascii="Arial" w:hAnsi="Arial" w:cs="Arial"/>
          <w:sz w:val="24"/>
          <w:szCs w:val="24"/>
        </w:rPr>
        <w:t>a podmienky jeho uplatnenia</w:t>
      </w:r>
      <w:r w:rsidRPr="00615A5B">
        <w:rPr>
          <w:rFonts w:ascii="Arial" w:hAnsi="Arial" w:cs="Arial"/>
          <w:color w:val="000000"/>
          <w:sz w:val="24"/>
          <w:szCs w:val="24"/>
        </w:rPr>
        <w:t xml:space="preserve"> musia byť</w:t>
      </w:r>
      <w:r>
        <w:rPr>
          <w:rFonts w:ascii="Arial" w:hAnsi="Arial" w:cs="Arial"/>
          <w:color w:val="000000"/>
          <w:sz w:val="24"/>
          <w:szCs w:val="24"/>
        </w:rPr>
        <w:t xml:space="preserve"> akcionári</w:t>
      </w:r>
      <w:r w:rsidRPr="00615A5B">
        <w:rPr>
          <w:rFonts w:ascii="Arial" w:hAnsi="Arial" w:cs="Arial"/>
          <w:color w:val="000000"/>
          <w:sz w:val="24"/>
          <w:szCs w:val="24"/>
        </w:rPr>
        <w:t xml:space="preserve"> upozornení v pozvánke na valné zhromaždenie alebo v oznámení o konaní valného zhromaždenia, ktoré má rozhodovať o</w:t>
      </w:r>
      <w:r>
        <w:rPr>
          <w:rFonts w:ascii="Arial" w:hAnsi="Arial" w:cs="Arial"/>
          <w:color w:val="000000"/>
          <w:sz w:val="24"/>
          <w:szCs w:val="24"/>
        </w:rPr>
        <w:t> </w:t>
      </w:r>
      <w:r w:rsidRPr="00615A5B">
        <w:rPr>
          <w:rFonts w:ascii="Arial" w:hAnsi="Arial" w:cs="Arial"/>
          <w:color w:val="000000"/>
          <w:sz w:val="24"/>
          <w:szCs w:val="24"/>
        </w:rPr>
        <w:t>schválení</w:t>
      </w:r>
      <w:r>
        <w:rPr>
          <w:rFonts w:ascii="Arial" w:hAnsi="Arial" w:cs="Arial"/>
          <w:color w:val="000000"/>
          <w:sz w:val="24"/>
          <w:szCs w:val="24"/>
        </w:rPr>
        <w:t xml:space="preserve"> návrhu</w:t>
      </w:r>
      <w:r w:rsidRPr="00615A5B">
        <w:rPr>
          <w:rFonts w:ascii="Arial" w:hAnsi="Arial" w:cs="Arial"/>
          <w:color w:val="000000"/>
          <w:sz w:val="24"/>
          <w:szCs w:val="24"/>
        </w:rPr>
        <w:t xml:space="preserve"> zmluvy o splynutí alebo zmluvy o zlúčení spoločností.</w:t>
      </w:r>
    </w:p>
    <w:p w:rsidR="007257C5" w:rsidP="007257C5">
      <w:pPr>
        <w:pStyle w:val="BodyText"/>
        <w:tabs>
          <w:tab w:val="left" w:pos="567"/>
        </w:tabs>
        <w:rPr>
          <w:rFonts w:ascii="Arial" w:hAnsi="Arial" w:cs="Arial"/>
          <w:sz w:val="24"/>
          <w:szCs w:val="24"/>
        </w:rPr>
      </w:pPr>
    </w:p>
    <w:p w:rsidR="007257C5" w:rsidRPr="002679E6" w:rsidP="007257C5">
      <w:pPr>
        <w:jc w:val="both"/>
        <w:rPr>
          <w:rFonts w:ascii="Arial" w:hAnsi="Arial" w:cs="Arial"/>
        </w:rPr>
      </w:pPr>
      <w:r w:rsidRPr="002679E6">
        <w:rPr>
          <w:rFonts w:ascii="Arial" w:hAnsi="Arial" w:cs="Arial"/>
        </w:rPr>
        <w:t>(2) Nástupnícka spoločnosť je povinná zaslať oprávnenému akcionárovi návrh zmluvy o odkúpení akcií najneskôr v lehote 30 dní od konania valného zhromaždenia, ktoré schválilo zlúčenie alebo splynutie spoločností.</w:t>
      </w:r>
    </w:p>
    <w:p w:rsidR="007257C5" w:rsidP="007257C5">
      <w:pPr>
        <w:pStyle w:val="BodyText"/>
        <w:tabs>
          <w:tab w:val="left" w:pos="567"/>
        </w:tabs>
        <w:rPr>
          <w:rFonts w:ascii="Arial" w:hAnsi="Arial" w:cs="Arial"/>
          <w:sz w:val="24"/>
          <w:szCs w:val="24"/>
        </w:rPr>
      </w:pPr>
    </w:p>
    <w:p w:rsidR="007257C5" w:rsidRPr="003A741A" w:rsidP="007257C5">
      <w:pPr>
        <w:jc w:val="both"/>
        <w:rPr>
          <w:rFonts w:ascii="Arial" w:hAnsi="Arial" w:cs="Arial"/>
        </w:rPr>
      </w:pPr>
      <w:r>
        <w:rPr>
          <w:rFonts w:ascii="Arial" w:hAnsi="Arial" w:cs="Arial"/>
        </w:rPr>
        <w:t>(3</w:t>
      </w:r>
      <w:r w:rsidRPr="003A741A">
        <w:rPr>
          <w:rFonts w:ascii="Arial" w:hAnsi="Arial" w:cs="Arial"/>
        </w:rPr>
        <w:t>) Návrh zmluvy o odkúpení akcií</w:t>
      </w:r>
      <w:r>
        <w:rPr>
          <w:rFonts w:ascii="Arial" w:hAnsi="Arial" w:cs="Arial"/>
        </w:rPr>
        <w:t xml:space="preserve"> podľa odseku 2</w:t>
      </w:r>
      <w:r w:rsidRPr="003A741A">
        <w:rPr>
          <w:rFonts w:ascii="Arial" w:hAnsi="Arial" w:cs="Arial"/>
        </w:rPr>
        <w:t xml:space="preserve"> musí okrem náležitostí podľa osobitného zákona obsahovať</w:t>
      </w:r>
    </w:p>
    <w:p w:rsidR="007257C5" w:rsidRPr="003A741A" w:rsidP="007257C5">
      <w:pPr>
        <w:jc w:val="both"/>
        <w:rPr>
          <w:rFonts w:ascii="Arial" w:hAnsi="Arial" w:cs="Arial"/>
        </w:rPr>
      </w:pPr>
    </w:p>
    <w:p w:rsidR="007257C5" w:rsidRPr="003A741A" w:rsidP="007257C5">
      <w:pPr>
        <w:jc w:val="both"/>
        <w:rPr>
          <w:rFonts w:ascii="Arial" w:hAnsi="Arial" w:cs="Arial"/>
        </w:rPr>
      </w:pPr>
      <w:r w:rsidRPr="003A741A">
        <w:rPr>
          <w:rFonts w:ascii="Arial" w:hAnsi="Arial" w:cs="Arial"/>
        </w:rPr>
        <w:t xml:space="preserve">a) </w:t>
      </w:r>
      <w:r>
        <w:rPr>
          <w:rFonts w:ascii="Arial" w:hAnsi="Arial" w:cs="Arial"/>
        </w:rPr>
        <w:t xml:space="preserve">návrh </w:t>
      </w:r>
      <w:r w:rsidRPr="003A741A">
        <w:rPr>
          <w:rFonts w:ascii="Arial" w:hAnsi="Arial" w:cs="Arial"/>
        </w:rPr>
        <w:t>ponúkané</w:t>
      </w:r>
      <w:r>
        <w:rPr>
          <w:rFonts w:ascii="Arial" w:hAnsi="Arial" w:cs="Arial"/>
        </w:rPr>
        <w:t>ho</w:t>
      </w:r>
      <w:r w:rsidRPr="003A741A">
        <w:rPr>
          <w:rFonts w:ascii="Arial" w:hAnsi="Arial" w:cs="Arial"/>
        </w:rPr>
        <w:t xml:space="preserve"> primerané</w:t>
      </w:r>
      <w:r>
        <w:rPr>
          <w:rFonts w:ascii="Arial" w:hAnsi="Arial" w:cs="Arial"/>
        </w:rPr>
        <w:t>ho</w:t>
      </w:r>
      <w:r w:rsidRPr="003A741A">
        <w:rPr>
          <w:rFonts w:ascii="Arial" w:hAnsi="Arial" w:cs="Arial"/>
        </w:rPr>
        <w:t xml:space="preserve"> peňažné</w:t>
      </w:r>
      <w:r>
        <w:rPr>
          <w:rFonts w:ascii="Arial" w:hAnsi="Arial" w:cs="Arial"/>
        </w:rPr>
        <w:t>ho</w:t>
      </w:r>
      <w:r w:rsidRPr="003A741A">
        <w:rPr>
          <w:rFonts w:ascii="Arial" w:hAnsi="Arial" w:cs="Arial"/>
        </w:rPr>
        <w:t xml:space="preserve"> protiplneni</w:t>
      </w:r>
      <w:r>
        <w:rPr>
          <w:rFonts w:ascii="Arial" w:hAnsi="Arial" w:cs="Arial"/>
        </w:rPr>
        <w:t>a</w:t>
      </w:r>
      <w:r w:rsidRPr="003A741A">
        <w:rPr>
          <w:rFonts w:ascii="Arial" w:hAnsi="Arial" w:cs="Arial"/>
        </w:rPr>
        <w:t xml:space="preserve">, </w:t>
      </w:r>
    </w:p>
    <w:p w:rsidR="007257C5" w:rsidRPr="003A741A" w:rsidP="007257C5">
      <w:pPr>
        <w:jc w:val="both"/>
        <w:rPr>
          <w:rFonts w:ascii="Arial" w:hAnsi="Arial" w:cs="Arial"/>
        </w:rPr>
      </w:pPr>
      <w:r w:rsidRPr="003A741A">
        <w:rPr>
          <w:rFonts w:ascii="Arial" w:hAnsi="Arial" w:cs="Arial"/>
        </w:rPr>
        <w:t>b) lehotu na prijatie návrhu zmluvy, ktorá však nesmie byť kratšia ako 1</w:t>
      </w:r>
      <w:r>
        <w:rPr>
          <w:rFonts w:ascii="Arial" w:hAnsi="Arial" w:cs="Arial"/>
        </w:rPr>
        <w:t>4</w:t>
      </w:r>
      <w:r w:rsidRPr="003A741A">
        <w:rPr>
          <w:rFonts w:ascii="Arial" w:hAnsi="Arial" w:cs="Arial"/>
        </w:rPr>
        <w:t xml:space="preserve"> dní od doručenia návrhu, </w:t>
      </w:r>
    </w:p>
    <w:p w:rsidR="007257C5" w:rsidRPr="003A741A" w:rsidP="007257C5">
      <w:pPr>
        <w:jc w:val="both"/>
        <w:rPr>
          <w:rFonts w:ascii="Arial" w:hAnsi="Arial" w:cs="Arial"/>
        </w:rPr>
      </w:pPr>
      <w:r w:rsidRPr="003A741A">
        <w:rPr>
          <w:rFonts w:ascii="Arial" w:hAnsi="Arial" w:cs="Arial"/>
        </w:rPr>
        <w:t>c) postup pri realizácii odkúpenia akcií a</w:t>
      </w:r>
    </w:p>
    <w:p w:rsidR="007257C5" w:rsidRPr="003A741A" w:rsidP="007257C5">
      <w:pPr>
        <w:jc w:val="both"/>
        <w:rPr>
          <w:rFonts w:ascii="Arial" w:hAnsi="Arial" w:cs="Arial"/>
        </w:rPr>
      </w:pPr>
      <w:r w:rsidRPr="003A741A">
        <w:rPr>
          <w:rFonts w:ascii="Arial" w:hAnsi="Arial" w:cs="Arial"/>
        </w:rPr>
        <w:t>d) výhradu vlastníctva.</w:t>
      </w:r>
    </w:p>
    <w:p w:rsidR="007257C5" w:rsidRPr="002679E6" w:rsidP="007257C5">
      <w:pPr>
        <w:pStyle w:val="BodyText"/>
        <w:tabs>
          <w:tab w:val="left" w:pos="567"/>
        </w:tabs>
        <w:rPr>
          <w:rFonts w:ascii="Arial" w:hAnsi="Arial" w:cs="Arial"/>
          <w:sz w:val="24"/>
          <w:szCs w:val="24"/>
        </w:rPr>
      </w:pPr>
    </w:p>
    <w:p w:rsidR="007257C5" w:rsidRPr="002679E6" w:rsidP="007257C5">
      <w:pPr>
        <w:pStyle w:val="BodyText"/>
        <w:tabs>
          <w:tab w:val="left" w:pos="567"/>
        </w:tabs>
        <w:rPr>
          <w:rFonts w:ascii="Arial" w:hAnsi="Arial" w:cs="Arial"/>
          <w:sz w:val="24"/>
          <w:szCs w:val="24"/>
        </w:rPr>
      </w:pPr>
      <w:r w:rsidRPr="00614A37">
        <w:rPr>
          <w:rFonts w:ascii="Arial" w:hAnsi="Arial" w:cs="Arial"/>
          <w:sz w:val="24"/>
          <w:szCs w:val="24"/>
        </w:rPr>
        <w:t>(4</w:t>
      </w:r>
      <w:r w:rsidRPr="002679E6">
        <w:rPr>
          <w:rFonts w:ascii="Arial" w:hAnsi="Arial" w:cs="Arial"/>
          <w:sz w:val="24"/>
          <w:szCs w:val="24"/>
        </w:rPr>
        <w:t xml:space="preserve">) Hodnota primeraného peňažného protiplnenia musí byť určená v rovnakej výške za každú akciu, pričom primerané peňažné protiplnenie nesmie byť zároveň nižšie ako </w:t>
      </w:r>
    </w:p>
    <w:p w:rsidR="007257C5" w:rsidRPr="002679E6" w:rsidP="007257C5">
      <w:pPr>
        <w:jc w:val="both"/>
        <w:rPr>
          <w:rFonts w:ascii="Arial" w:hAnsi="Arial" w:cs="Arial"/>
        </w:rPr>
      </w:pPr>
    </w:p>
    <w:p w:rsidR="007257C5" w:rsidRPr="002679E6" w:rsidP="007257C5">
      <w:pPr>
        <w:numPr>
          <w:ilvl w:val="0"/>
          <w:numId w:val="19"/>
        </w:numPr>
        <w:tabs>
          <w:tab w:val="left" w:pos="720"/>
        </w:tabs>
        <w:jc w:val="both"/>
        <w:rPr>
          <w:rFonts w:ascii="Arial" w:hAnsi="Arial" w:cs="Arial"/>
        </w:rPr>
      </w:pPr>
      <w:r w:rsidRPr="002679E6">
        <w:rPr>
          <w:rFonts w:ascii="Arial" w:hAnsi="Arial" w:cs="Arial"/>
        </w:rPr>
        <w:t>na</w:t>
      </w:r>
      <w:r w:rsidRPr="002679E6">
        <w:rPr>
          <w:rFonts w:ascii="Arial" w:hAnsi="Arial" w:cs="Arial"/>
        </w:rPr>
        <w:t>jvyššie protiplnenie poskytnuté jednotlivým oprávneným akcionárom za rovnakú akciu,</w:t>
      </w:r>
    </w:p>
    <w:p w:rsidR="007257C5" w:rsidRPr="002679E6" w:rsidP="007257C5">
      <w:pPr>
        <w:numPr>
          <w:ilvl w:val="0"/>
          <w:numId w:val="19"/>
        </w:numPr>
        <w:tabs>
          <w:tab w:val="left" w:pos="720"/>
        </w:tabs>
        <w:jc w:val="both"/>
        <w:rPr>
          <w:rFonts w:ascii="Arial" w:hAnsi="Arial" w:cs="Arial"/>
        </w:rPr>
      </w:pPr>
      <w:r w:rsidRPr="002679E6">
        <w:rPr>
          <w:rFonts w:ascii="Arial" w:hAnsi="Arial" w:cs="Arial"/>
        </w:rPr>
        <w:t>hodnota čistého obchodného imania vrátane hodnoty nehmotného majetku spoločnosti pripadajúca na jednu akciu stanovená podľa poslednej riadnej účtovnej závierky vyhotovenej pred vyhotovením návrhu zmluvy o splynutí alebo zmluvy o zlúčení spoločností,</w:t>
      </w:r>
    </w:p>
    <w:p w:rsidR="007257C5" w:rsidRPr="002679E6" w:rsidP="007257C5">
      <w:pPr>
        <w:numPr>
          <w:ilvl w:val="0"/>
          <w:numId w:val="19"/>
        </w:numPr>
        <w:tabs>
          <w:tab w:val="left" w:pos="720"/>
        </w:tabs>
        <w:jc w:val="both"/>
        <w:rPr>
          <w:rFonts w:ascii="Arial" w:hAnsi="Arial" w:cs="Arial"/>
        </w:rPr>
      </w:pPr>
      <w:r w:rsidRPr="002679E6">
        <w:rPr>
          <w:rFonts w:ascii="Arial" w:hAnsi="Arial" w:cs="Arial"/>
        </w:rPr>
        <w:t>priemerný kurz akcií spoločností, ktoré sa podieľajú na zlúčení alebo splynutí a ktorých akcie sú obchodované na regulovanom trhu, dosiahnutý na burze cenných papierov za posledných 12 mesiacov pred uložením návrhu zmluvy o zlúčení alebo zmluvy o splynutí spoločností do zbierky listín.</w:t>
      </w:r>
    </w:p>
    <w:p w:rsidR="007257C5" w:rsidRPr="002679E6" w:rsidP="007257C5">
      <w:pPr>
        <w:jc w:val="both"/>
        <w:rPr>
          <w:rFonts w:ascii="Arial" w:hAnsi="Arial" w:cs="Arial"/>
        </w:rPr>
      </w:pPr>
    </w:p>
    <w:p w:rsidR="007257C5" w:rsidRPr="00093A3E" w:rsidP="007257C5">
      <w:pPr>
        <w:pStyle w:val="CommentText"/>
        <w:jc w:val="both"/>
        <w:rPr>
          <w:rFonts w:ascii="Arial" w:hAnsi="Arial" w:cs="Arial"/>
          <w:sz w:val="24"/>
          <w:szCs w:val="24"/>
        </w:rPr>
      </w:pPr>
      <w:r w:rsidRPr="0094326F">
        <w:rPr>
          <w:rFonts w:ascii="Arial" w:hAnsi="Arial" w:cs="Arial"/>
          <w:sz w:val="24"/>
          <w:szCs w:val="24"/>
        </w:rPr>
        <w:t>(5</w:t>
      </w:r>
      <w:r w:rsidRPr="00EF728E">
        <w:rPr>
          <w:rFonts w:ascii="Arial" w:hAnsi="Arial" w:cs="Arial"/>
          <w:sz w:val="24"/>
          <w:szCs w:val="24"/>
        </w:rPr>
        <w:t>) Ak oprávnený akcionár nepodá návrh na začatie súdneho konania</w:t>
      </w:r>
      <w:r>
        <w:rPr>
          <w:rFonts w:ascii="Arial" w:hAnsi="Arial" w:cs="Arial"/>
          <w:sz w:val="24"/>
          <w:szCs w:val="24"/>
        </w:rPr>
        <w:t xml:space="preserve"> o preskúmaní </w:t>
      </w:r>
      <w:r w:rsidRPr="00EF728E">
        <w:rPr>
          <w:rFonts w:ascii="Arial" w:hAnsi="Arial" w:cs="Arial"/>
          <w:sz w:val="24"/>
          <w:szCs w:val="24"/>
        </w:rPr>
        <w:t>návrh</w:t>
      </w:r>
      <w:r>
        <w:rPr>
          <w:rFonts w:ascii="Arial" w:hAnsi="Arial" w:cs="Arial"/>
          <w:sz w:val="24"/>
          <w:szCs w:val="24"/>
        </w:rPr>
        <w:t>u</w:t>
      </w:r>
      <w:r w:rsidRPr="00EF728E">
        <w:rPr>
          <w:rFonts w:ascii="Arial" w:hAnsi="Arial" w:cs="Arial"/>
          <w:sz w:val="24"/>
          <w:szCs w:val="24"/>
        </w:rPr>
        <w:t xml:space="preserve">  zmluvy podľa odseku 2 v lehote </w:t>
      </w:r>
      <w:r>
        <w:rPr>
          <w:rFonts w:ascii="Arial" w:hAnsi="Arial" w:cs="Arial"/>
          <w:sz w:val="24"/>
          <w:szCs w:val="24"/>
        </w:rPr>
        <w:t xml:space="preserve">podľa odseku 3 </w:t>
      </w:r>
      <w:r w:rsidRPr="00EF728E">
        <w:rPr>
          <w:rFonts w:ascii="Arial" w:hAnsi="Arial" w:cs="Arial"/>
          <w:sz w:val="24"/>
          <w:szCs w:val="24"/>
        </w:rPr>
        <w:t xml:space="preserve">písmeno </w:t>
      </w:r>
      <w:r>
        <w:rPr>
          <w:rFonts w:ascii="Arial" w:hAnsi="Arial" w:cs="Arial"/>
          <w:sz w:val="24"/>
          <w:szCs w:val="24"/>
        </w:rPr>
        <w:t>b</w:t>
      </w:r>
      <w:r w:rsidRPr="00EF728E">
        <w:rPr>
          <w:rFonts w:ascii="Arial" w:hAnsi="Arial" w:cs="Arial"/>
          <w:sz w:val="24"/>
          <w:szCs w:val="24"/>
        </w:rPr>
        <w:t xml:space="preserve">) považuje sa takýto návrh za prijatý. Ak </w:t>
      </w:r>
      <w:r w:rsidRPr="007E2FF3">
        <w:rPr>
          <w:rFonts w:ascii="Arial" w:hAnsi="Arial" w:cs="Arial"/>
          <w:sz w:val="24"/>
          <w:szCs w:val="24"/>
        </w:rPr>
        <w:t>oprávnený akcionár podá návrh</w:t>
      </w:r>
      <w:r w:rsidRPr="00093A3E">
        <w:rPr>
          <w:rFonts w:ascii="Arial" w:hAnsi="Arial" w:cs="Arial"/>
          <w:sz w:val="24"/>
          <w:szCs w:val="24"/>
        </w:rPr>
        <w:t xml:space="preserve"> </w:t>
      </w:r>
      <w:r w:rsidRPr="00EF728E">
        <w:rPr>
          <w:rFonts w:ascii="Arial" w:hAnsi="Arial" w:cs="Arial"/>
          <w:sz w:val="24"/>
          <w:szCs w:val="24"/>
        </w:rPr>
        <w:t xml:space="preserve"> </w:t>
      </w:r>
      <w:r w:rsidRPr="00BF45F3">
        <w:rPr>
          <w:rFonts w:ascii="Arial" w:hAnsi="Arial" w:cs="Arial"/>
          <w:sz w:val="24"/>
          <w:szCs w:val="24"/>
        </w:rPr>
        <w:t>na začatie súdneho konania</w:t>
      </w:r>
      <w:r w:rsidRPr="00093A3E">
        <w:rPr>
          <w:rFonts w:ascii="Arial" w:hAnsi="Arial" w:cs="Arial"/>
          <w:sz w:val="24"/>
          <w:szCs w:val="24"/>
        </w:rPr>
        <w:t xml:space="preserve"> </w:t>
      </w:r>
      <w:r>
        <w:rPr>
          <w:rFonts w:ascii="Arial" w:hAnsi="Arial" w:cs="Arial"/>
          <w:sz w:val="24"/>
          <w:szCs w:val="24"/>
        </w:rPr>
        <w:t xml:space="preserve">podľa predchádzajúcej vety </w:t>
      </w:r>
      <w:r w:rsidRPr="00093A3E">
        <w:rPr>
          <w:rFonts w:ascii="Arial" w:hAnsi="Arial" w:cs="Arial"/>
          <w:sz w:val="24"/>
          <w:szCs w:val="24"/>
        </w:rPr>
        <w:t>je</w:t>
      </w:r>
      <w:r>
        <w:rPr>
          <w:rFonts w:ascii="Arial" w:hAnsi="Arial" w:cs="Arial"/>
          <w:sz w:val="24"/>
          <w:szCs w:val="24"/>
        </w:rPr>
        <w:t xml:space="preserve"> na konanie a rozhodnutie veci </w:t>
      </w:r>
      <w:r w:rsidRPr="00093A3E">
        <w:rPr>
          <w:rFonts w:ascii="Arial" w:hAnsi="Arial" w:cs="Arial"/>
          <w:sz w:val="24"/>
          <w:szCs w:val="24"/>
        </w:rPr>
        <w:t>príslušný súd podľa sídla nástupníckej spoločnosti.</w:t>
      </w:r>
    </w:p>
    <w:p w:rsidR="007257C5" w:rsidRPr="00615A5B" w:rsidP="007257C5">
      <w:pPr>
        <w:pStyle w:val="CommentText"/>
        <w:rPr>
          <w:rFonts w:ascii="Times New Roman" w:hAnsi="Times New Roman" w:cs="Times New Roman"/>
        </w:rPr>
      </w:pPr>
    </w:p>
    <w:p w:rsidR="007257C5" w:rsidRPr="00615A5B" w:rsidP="007257C5">
      <w:pPr>
        <w:jc w:val="both"/>
        <w:rPr>
          <w:rFonts w:ascii="Arial" w:hAnsi="Arial" w:cs="Arial"/>
        </w:rPr>
      </w:pPr>
      <w:r w:rsidRPr="001465E4">
        <w:rPr>
          <w:rFonts w:ascii="Arial" w:hAnsi="Arial" w:cs="Arial"/>
        </w:rPr>
        <w:t xml:space="preserve">(6) Ak oprávnený akcionár nesúhlasí s výškou poskytnutého peňažného protiplnenia alebo ak výška poskytnutého peňažného protiplnenia nie je primeraná, použije sa primerane ustanovenie § 218i ods. </w:t>
      </w:r>
      <w:r>
        <w:rPr>
          <w:rFonts w:ascii="Arial" w:hAnsi="Arial" w:cs="Arial"/>
        </w:rPr>
        <w:t>4, 8, 10 a 11.</w:t>
      </w:r>
    </w:p>
    <w:p w:rsidR="007257C5" w:rsidRPr="00615A5B" w:rsidP="007257C5">
      <w:pPr>
        <w:jc w:val="both"/>
        <w:rPr>
          <w:rFonts w:ascii="Arial" w:hAnsi="Arial" w:cs="Arial"/>
        </w:rPr>
      </w:pPr>
    </w:p>
    <w:p w:rsidR="007257C5" w:rsidRPr="00615A5B" w:rsidP="007257C5">
      <w:pPr>
        <w:jc w:val="both"/>
        <w:rPr>
          <w:rFonts w:ascii="Arial" w:hAnsi="Arial" w:cs="Arial"/>
          <w:bCs/>
          <w:iCs/>
          <w:color w:val="000000"/>
        </w:rPr>
      </w:pPr>
      <w:r>
        <w:rPr>
          <w:rFonts w:ascii="Arial" w:hAnsi="Arial" w:cs="Arial"/>
          <w:b/>
          <w:bCs/>
          <w:iCs/>
          <w:color w:val="000000"/>
        </w:rPr>
        <w:t>68</w:t>
      </w:r>
      <w:r w:rsidRPr="00615A5B">
        <w:rPr>
          <w:rFonts w:ascii="Arial" w:hAnsi="Arial" w:cs="Arial"/>
          <w:b/>
          <w:bCs/>
          <w:iCs/>
          <w:color w:val="000000"/>
        </w:rPr>
        <w:t>.</w:t>
      </w:r>
      <w:r w:rsidRPr="00615A5B">
        <w:rPr>
          <w:rFonts w:ascii="Arial" w:hAnsi="Arial" w:cs="Arial"/>
          <w:bCs/>
          <w:iCs/>
          <w:color w:val="000000"/>
        </w:rPr>
        <w:t xml:space="preserve"> Za § 218j sa vkladajú § 218ja a 218jb, ktoré znejú: </w:t>
      </w:r>
    </w:p>
    <w:p w:rsidR="007257C5" w:rsidP="007257C5">
      <w:pPr>
        <w:jc w:val="center"/>
        <w:rPr>
          <w:rFonts w:ascii="Arial" w:hAnsi="Arial" w:cs="Arial"/>
          <w:bCs/>
          <w:iCs/>
        </w:rPr>
      </w:pPr>
    </w:p>
    <w:p w:rsidR="007257C5" w:rsidRPr="00615A5B" w:rsidP="007257C5">
      <w:pPr>
        <w:jc w:val="center"/>
        <w:rPr>
          <w:rFonts w:ascii="Arial" w:hAnsi="Arial" w:cs="Arial"/>
          <w:bCs/>
          <w:iCs/>
        </w:rPr>
      </w:pPr>
      <w:r w:rsidRPr="00615A5B">
        <w:rPr>
          <w:rFonts w:ascii="Arial" w:hAnsi="Arial" w:cs="Arial"/>
          <w:bCs/>
          <w:iCs/>
        </w:rPr>
        <w:t>„§ 218ja</w:t>
      </w:r>
    </w:p>
    <w:p w:rsidR="007257C5" w:rsidRPr="002679E6" w:rsidP="007257C5">
      <w:pPr>
        <w:jc w:val="both"/>
        <w:rPr>
          <w:rFonts w:ascii="Arial" w:hAnsi="Arial" w:cs="Arial"/>
          <w:bCs/>
          <w:iCs/>
        </w:rPr>
      </w:pPr>
    </w:p>
    <w:p w:rsidR="007257C5" w:rsidRPr="002679E6" w:rsidP="007257C5">
      <w:pPr>
        <w:pStyle w:val="BodyText"/>
        <w:tabs>
          <w:tab w:val="left" w:pos="567"/>
        </w:tabs>
        <w:rPr>
          <w:rFonts w:ascii="Arial" w:hAnsi="Arial" w:cs="Arial"/>
          <w:sz w:val="24"/>
          <w:szCs w:val="24"/>
        </w:rPr>
      </w:pPr>
      <w:r w:rsidRPr="002679E6">
        <w:rPr>
          <w:rFonts w:ascii="Arial" w:hAnsi="Arial" w:cs="Arial"/>
          <w:sz w:val="24"/>
          <w:szCs w:val="24"/>
        </w:rPr>
        <w:t xml:space="preserve">(1) Ak nie </w:t>
      </w:r>
      <w:r>
        <w:rPr>
          <w:rFonts w:ascii="Arial" w:hAnsi="Arial" w:cs="Arial"/>
          <w:sz w:val="24"/>
          <w:szCs w:val="24"/>
        </w:rPr>
        <w:t>sú</w:t>
      </w:r>
      <w:r w:rsidRPr="002679E6">
        <w:rPr>
          <w:rFonts w:ascii="Arial" w:hAnsi="Arial" w:cs="Arial"/>
          <w:sz w:val="24"/>
          <w:szCs w:val="24"/>
        </w:rPr>
        <w:t xml:space="preserve"> výmenný pomer akcií a prípadné doplatky v peniazoch určené zmluvou o cezhraničnom  splynutí alebo zmluvou o cezhraničnom zlúčení spoločností primerané, každý akcionár, ktorý bol akcionárom niektorej zo slovenských zúčastnených spoločností v čase konania valného zhromaždenia, ktoré rozhodlo o schválení návrhu zmluvy o cezhraničnom splynutí alebo zmluvy o cezhraničnom zlúčení spoločností, ktorý bol na tomto valnom zhromaždení prítomný a požiadal o zápis svojho nesúhlasného stanoviska s výmenným pomerom akcií a prípadnými doplatkami v peniazoch do zápisnice z tohto valného zhromaždenia, má právo, aby mu slovenská zúčastnená spoločnosť doplatila primeraný peňažný doplatok. Na toto právo a podmienky jeho uplatnenia musia byť akcionári upozornení v pozvánke na valné zhromaždenie alebo v oznámení o konaní valného zhromaždenia, ktoré má rozhodovať o schválení návrhu zmluvy o cezhraničnom splynutí alebo zmluvy o cezhraničnom zlúčení spoločností.</w:t>
      </w:r>
    </w:p>
    <w:p w:rsidR="007257C5" w:rsidRPr="002679E6" w:rsidP="007257C5">
      <w:pPr>
        <w:jc w:val="both"/>
        <w:rPr>
          <w:rFonts w:ascii="Arial" w:hAnsi="Arial" w:cs="Arial"/>
        </w:rPr>
      </w:pPr>
    </w:p>
    <w:p w:rsidR="007257C5" w:rsidRPr="002679E6" w:rsidP="007257C5">
      <w:pPr>
        <w:jc w:val="both"/>
        <w:rPr>
          <w:rFonts w:ascii="Arial" w:hAnsi="Arial" w:cs="Arial"/>
        </w:rPr>
      </w:pPr>
      <w:r w:rsidRPr="002679E6">
        <w:rPr>
          <w:rFonts w:ascii="Arial" w:hAnsi="Arial" w:cs="Arial"/>
        </w:rPr>
        <w:t xml:space="preserve"> </w:t>
      </w:r>
      <w:r w:rsidRPr="002679E6">
        <w:rPr>
          <w:rFonts w:ascii="Arial" w:hAnsi="Arial" w:cs="Arial"/>
        </w:rPr>
        <w:t>(2) Ustanoveni</w:t>
      </w:r>
      <w:r>
        <w:rPr>
          <w:rFonts w:ascii="Arial" w:hAnsi="Arial" w:cs="Arial"/>
        </w:rPr>
        <w:t>e</w:t>
      </w:r>
      <w:r w:rsidRPr="002679E6">
        <w:rPr>
          <w:rFonts w:ascii="Arial" w:hAnsi="Arial" w:cs="Arial"/>
        </w:rPr>
        <w:t xml:space="preserve"> § 218i ods. 2 až 12 sa na právo akcionárov na primeran</w:t>
      </w:r>
      <w:r>
        <w:rPr>
          <w:rFonts w:ascii="Arial" w:hAnsi="Arial" w:cs="Arial"/>
        </w:rPr>
        <w:t xml:space="preserve">ý </w:t>
      </w:r>
      <w:r w:rsidRPr="002679E6">
        <w:rPr>
          <w:rFonts w:ascii="Arial" w:hAnsi="Arial" w:cs="Arial"/>
        </w:rPr>
        <w:t>peňažn</w:t>
      </w:r>
      <w:r>
        <w:rPr>
          <w:rFonts w:ascii="Arial" w:hAnsi="Arial" w:cs="Arial"/>
        </w:rPr>
        <w:t>ý</w:t>
      </w:r>
      <w:r w:rsidRPr="002679E6">
        <w:rPr>
          <w:rFonts w:ascii="Arial" w:hAnsi="Arial" w:cs="Arial"/>
        </w:rPr>
        <w:t xml:space="preserve"> d</w:t>
      </w:r>
      <w:r w:rsidRPr="002679E6">
        <w:rPr>
          <w:rFonts w:ascii="Arial" w:hAnsi="Arial" w:cs="Arial"/>
        </w:rPr>
        <w:t>oplat</w:t>
      </w:r>
      <w:r>
        <w:rPr>
          <w:rFonts w:ascii="Arial" w:hAnsi="Arial" w:cs="Arial"/>
        </w:rPr>
        <w:t>o</w:t>
      </w:r>
      <w:r w:rsidRPr="002679E6">
        <w:rPr>
          <w:rFonts w:ascii="Arial" w:hAnsi="Arial" w:cs="Arial"/>
        </w:rPr>
        <w:t>k, jeho uplatnenie a poskytnutie slovenskou zúčastnenou spoločnosťou použij</w:t>
      </w:r>
      <w:r>
        <w:rPr>
          <w:rFonts w:ascii="Arial" w:hAnsi="Arial" w:cs="Arial"/>
        </w:rPr>
        <w:t>e</w:t>
      </w:r>
      <w:r w:rsidRPr="002679E6">
        <w:rPr>
          <w:rFonts w:ascii="Arial" w:hAnsi="Arial" w:cs="Arial"/>
        </w:rPr>
        <w:t xml:space="preserve"> primerane.</w:t>
      </w:r>
    </w:p>
    <w:p w:rsidR="007257C5" w:rsidRPr="002679E6" w:rsidP="007257C5">
      <w:pPr>
        <w:rPr>
          <w:rFonts w:ascii="Arial" w:hAnsi="Arial" w:cs="Arial"/>
        </w:rPr>
      </w:pPr>
    </w:p>
    <w:p w:rsidR="007257C5" w:rsidRPr="000A7120" w:rsidP="007257C5">
      <w:pPr>
        <w:jc w:val="both"/>
        <w:rPr>
          <w:rFonts w:ascii="Arial" w:hAnsi="Arial" w:cs="Arial"/>
          <w:highlight w:val="yellow"/>
          <w:u w:val="single"/>
        </w:rPr>
      </w:pPr>
      <w:r w:rsidRPr="002679E6">
        <w:rPr>
          <w:rFonts w:ascii="Arial" w:hAnsi="Arial" w:cs="Arial"/>
          <w:bCs/>
          <w:iCs/>
        </w:rPr>
        <w:t>(3) Notár nevydá osvedčenie podľa § 69aa ods. 7, a</w:t>
      </w:r>
      <w:r w:rsidRPr="002679E6">
        <w:rPr>
          <w:rFonts w:ascii="Arial" w:hAnsi="Arial" w:cs="Arial"/>
        </w:rPr>
        <w:t>k slovenská zúčastnená spoločnosť nezasla</w:t>
      </w:r>
      <w:r w:rsidRPr="002679E6">
        <w:rPr>
          <w:rFonts w:ascii="Arial" w:hAnsi="Arial" w:cs="Arial"/>
        </w:rPr>
        <w:t xml:space="preserve">la akcionárom oprávneným podľa odseku 1 návrh zmluvy určujúci nový výmenný pomer akcií, prípadne výmenný pomer akcií s primeraným doplatkom alebo návrh zmluvy určujúci primeraný peňažný doplatok v lehote podľa § 218i ods. 5. </w:t>
      </w:r>
      <w:r w:rsidRPr="002679E6">
        <w:rPr>
          <w:rFonts w:ascii="Arial" w:hAnsi="Arial" w:cs="Arial"/>
          <w:bCs/>
          <w:iCs/>
        </w:rPr>
        <w:t>Notár môže vydať osvedčenie podľa § 69aa ods. 7, až keď</w:t>
      </w:r>
      <w:r>
        <w:rPr>
          <w:rFonts w:ascii="Arial" w:hAnsi="Arial" w:cs="Arial"/>
          <w:bCs/>
          <w:iCs/>
        </w:rPr>
        <w:t xml:space="preserve"> sa</w:t>
      </w:r>
      <w:r w:rsidRPr="002679E6">
        <w:rPr>
          <w:rFonts w:ascii="Arial" w:hAnsi="Arial" w:cs="Arial"/>
          <w:bCs/>
          <w:iCs/>
        </w:rPr>
        <w:t xml:space="preserve"> právoplatne skončili všetky súdne konania začaté podľa § 218i ods</w:t>
      </w:r>
      <w:r>
        <w:rPr>
          <w:rFonts w:ascii="Arial" w:hAnsi="Arial" w:cs="Arial"/>
          <w:bCs/>
          <w:iCs/>
        </w:rPr>
        <w:t>.</w:t>
      </w:r>
      <w:r w:rsidRPr="002679E6">
        <w:rPr>
          <w:rFonts w:ascii="Arial" w:hAnsi="Arial" w:cs="Arial"/>
          <w:bCs/>
          <w:iCs/>
        </w:rPr>
        <w:t xml:space="preserve"> 7, ibaže by návrh zmluvy o cezhraničnom zlúčení alebo zmluvy o cezhraničnom splynutí obsahoval dohodu o právomoci súdu a o rozhodnom práve, na základe ktorej môžu akcionári uplatňovať právo preskúmania </w:t>
      </w:r>
      <w:r>
        <w:rPr>
          <w:rFonts w:ascii="Arial" w:hAnsi="Arial" w:cs="Arial"/>
          <w:bCs/>
          <w:iCs/>
        </w:rPr>
        <w:t xml:space="preserve">návrhu </w:t>
      </w:r>
      <w:r w:rsidRPr="002679E6">
        <w:rPr>
          <w:rFonts w:ascii="Arial" w:hAnsi="Arial" w:cs="Arial"/>
          <w:bCs/>
          <w:iCs/>
        </w:rPr>
        <w:t xml:space="preserve">zmluvy </w:t>
      </w:r>
      <w:r w:rsidRPr="002679E6">
        <w:rPr>
          <w:rFonts w:ascii="Arial" w:hAnsi="Arial" w:cs="Arial"/>
        </w:rPr>
        <w:t xml:space="preserve">určujúcej nový výmenný pomer akcií, prípadne výmenný pomer akcií s primeraným doplatkom alebo návrh zmluvy určujúcej primeraný peňažný doplatok </w:t>
      </w:r>
      <w:r w:rsidRPr="002679E6">
        <w:rPr>
          <w:rFonts w:ascii="Arial" w:hAnsi="Arial" w:cs="Arial"/>
          <w:bCs/>
          <w:iCs/>
        </w:rPr>
        <w:t>podľa § 218i ods. 5 voči nástupníckej spoločnosti na slovenskom súde a na základe slovenského práva a súhlas zúčastnených spoločností s takýmto</w:t>
      </w:r>
      <w:r w:rsidRPr="00615A5B">
        <w:rPr>
          <w:rFonts w:ascii="Arial" w:hAnsi="Arial" w:cs="Arial"/>
          <w:bCs/>
          <w:iCs/>
        </w:rPr>
        <w:t xml:space="preserve"> dodatočným vyporiadaním. Osvedčenie podľa § 69aa ods. 7 musí v takom prípade obsahovať informáciu o tom, že takéto konania prebiehajú.</w:t>
      </w:r>
      <w:r w:rsidRPr="00615A5B">
        <w:rPr>
          <w:rFonts w:ascii="Arial" w:hAnsi="Arial" w:cs="Arial"/>
        </w:rPr>
        <w:t xml:space="preserve">  </w:t>
      </w:r>
    </w:p>
    <w:p w:rsidR="007257C5" w:rsidRPr="00615A5B" w:rsidP="007257C5">
      <w:pPr>
        <w:jc w:val="both"/>
        <w:rPr>
          <w:rFonts w:ascii="Arial" w:hAnsi="Arial" w:cs="Arial"/>
        </w:rPr>
      </w:pPr>
    </w:p>
    <w:p w:rsidR="007257C5" w:rsidRPr="00615A5B" w:rsidP="007257C5">
      <w:pPr>
        <w:jc w:val="both"/>
        <w:rPr>
          <w:rFonts w:ascii="Arial" w:hAnsi="Arial" w:cs="Arial"/>
        </w:rPr>
      </w:pPr>
      <w:r w:rsidRPr="008D4DF2">
        <w:rPr>
          <w:rFonts w:ascii="Arial" w:hAnsi="Arial" w:cs="Arial"/>
        </w:rPr>
        <w:t>(4) Pri</w:t>
      </w:r>
      <w:r w:rsidRPr="001465E4">
        <w:rPr>
          <w:rFonts w:ascii="Arial" w:hAnsi="Arial" w:cs="Arial"/>
        </w:rPr>
        <w:t xml:space="preserve"> úkonoch notára súvisiacich s vydaním osvedčenia sú akcionári, ako aj slovenská</w:t>
      </w:r>
      <w:r w:rsidRPr="00615A5B">
        <w:rPr>
          <w:rFonts w:ascii="Arial" w:hAnsi="Arial" w:cs="Arial"/>
        </w:rPr>
        <w:t xml:space="preserve"> zúčastnená spoločnosť</w:t>
      </w:r>
      <w:r>
        <w:rPr>
          <w:rFonts w:ascii="Arial" w:hAnsi="Arial" w:cs="Arial"/>
        </w:rPr>
        <w:t>,</w:t>
      </w:r>
      <w:r w:rsidRPr="00615A5B">
        <w:rPr>
          <w:rFonts w:ascii="Arial" w:hAnsi="Arial" w:cs="Arial"/>
        </w:rPr>
        <w:t xml:space="preserve"> povinní poskytnúť </w:t>
      </w:r>
      <w:r>
        <w:rPr>
          <w:rFonts w:ascii="Arial" w:hAnsi="Arial" w:cs="Arial"/>
        </w:rPr>
        <w:t xml:space="preserve">notárovi </w:t>
      </w:r>
      <w:r w:rsidRPr="00615A5B">
        <w:rPr>
          <w:rFonts w:ascii="Arial" w:hAnsi="Arial" w:cs="Arial"/>
        </w:rPr>
        <w:t>náležitú súčinnosť.</w:t>
      </w:r>
    </w:p>
    <w:p w:rsidR="007257C5" w:rsidP="007257C5">
      <w:pPr>
        <w:jc w:val="center"/>
        <w:rPr>
          <w:rFonts w:ascii="Arial" w:hAnsi="Arial" w:cs="Arial"/>
          <w:bCs/>
        </w:rPr>
      </w:pPr>
    </w:p>
    <w:p w:rsidR="007257C5" w:rsidRPr="00615A5B" w:rsidP="007257C5">
      <w:pPr>
        <w:jc w:val="center"/>
        <w:rPr>
          <w:rFonts w:ascii="Arial" w:hAnsi="Arial" w:cs="Arial"/>
          <w:bCs/>
        </w:rPr>
      </w:pPr>
      <w:r w:rsidRPr="00615A5B">
        <w:rPr>
          <w:rFonts w:ascii="Arial" w:hAnsi="Arial" w:cs="Arial"/>
          <w:bCs/>
        </w:rPr>
        <w:t>§ 218jb</w:t>
      </w:r>
    </w:p>
    <w:p w:rsidR="007257C5" w:rsidRPr="00615A5B" w:rsidP="007257C5">
      <w:pPr>
        <w:jc w:val="center"/>
        <w:rPr>
          <w:rFonts w:ascii="Arial" w:hAnsi="Arial" w:cs="Arial"/>
          <w:bCs/>
        </w:rPr>
      </w:pPr>
    </w:p>
    <w:p w:rsidR="007257C5" w:rsidRPr="002679E6" w:rsidP="007257C5">
      <w:pPr>
        <w:jc w:val="both"/>
        <w:rPr>
          <w:rFonts w:ascii="Arial" w:hAnsi="Arial" w:cs="Arial"/>
        </w:rPr>
      </w:pPr>
      <w:r w:rsidRPr="00615A5B">
        <w:rPr>
          <w:rFonts w:ascii="Arial" w:hAnsi="Arial" w:cs="Arial"/>
          <w:bCs/>
          <w:iCs/>
        </w:rPr>
        <w:t>(1) V prípade cezhraničného zlúčenia alebo cezhraničného splynutia</w:t>
      </w:r>
      <w:r>
        <w:rPr>
          <w:rFonts w:ascii="Arial" w:hAnsi="Arial" w:cs="Arial"/>
          <w:bCs/>
          <w:iCs/>
        </w:rPr>
        <w:t xml:space="preserve"> spoločností</w:t>
      </w:r>
      <w:r w:rsidRPr="00615A5B">
        <w:rPr>
          <w:rFonts w:ascii="Arial" w:hAnsi="Arial" w:cs="Arial"/>
          <w:bCs/>
          <w:iCs/>
        </w:rPr>
        <w:t xml:space="preserve"> každý a</w:t>
      </w:r>
      <w:r w:rsidRPr="00615A5B">
        <w:rPr>
          <w:rFonts w:ascii="Arial" w:hAnsi="Arial" w:cs="Arial"/>
        </w:rPr>
        <w:t xml:space="preserve">kcionár, ktorý bol </w:t>
      </w:r>
      <w:r w:rsidRPr="002679E6">
        <w:rPr>
          <w:rFonts w:ascii="Arial" w:hAnsi="Arial" w:cs="Arial"/>
        </w:rPr>
        <w:t>akcionárom niektorej zo slovenských zúčastnených spoločností v čase konania valného zhromaždenia, ktoré rozhodlo o schválení návrhu zmluvy o cezhraničnom splynutí alebo zmluvy o cezhraničnom zlúčení spoločností, a ktorý bol na tomto valnom zhromaždení prítomný, hlasoval proti schváleniu návrhu zmluvy o cezhraničnom splynutí alebo zmluvy o cezhraničnom zlúčení spoločností a požiadal o zápis svojho nesúhlasného stanoviska spolu so žiadosťou o zaslanie ponuky na odkúpenie jeho akcií do zápisnice z tohto valného zhromaždenia, má právo, aby od neho slovenská zúčastnená spoločnosť odkúpila akcie za primerané peňažné protiplnenie. Na toto právo, ako aj na podmienky jeho uplatnenia, musia byť akcionári upozornení v pozvánke na valné zhromaždenie alebo v oznámení o konaní valného zhromaždenia, ktoré má rozhodovať o schválení návrhu zmluvy o cezhraničnom zlúčení  alebo zmluvy o cezhraničnom splynutí spoločností.</w:t>
        <w:br/>
        <w:br/>
      </w:r>
      <w:r w:rsidRPr="00730D10">
        <w:rPr>
          <w:rFonts w:ascii="Arial" w:hAnsi="Arial" w:cs="Arial"/>
        </w:rPr>
        <w:t xml:space="preserve">(2) Ustanovenie § 218j ods. 2 až 7 a ustanovenie § 218i ods. </w:t>
      </w:r>
      <w:smartTag w:uri="urn:schemas-microsoft-com:office:smarttags" w:element="metricconverter">
        <w:smartTagPr>
          <w:attr w:name="ProductID" w:val="10 a"/>
        </w:smartTagPr>
        <w:r w:rsidRPr="00730D10">
          <w:rPr>
            <w:rFonts w:ascii="Arial" w:hAnsi="Arial" w:cs="Arial"/>
          </w:rPr>
          <w:t>10 a</w:t>
        </w:r>
      </w:smartTag>
      <w:r w:rsidRPr="00730D10">
        <w:rPr>
          <w:rFonts w:ascii="Arial" w:hAnsi="Arial" w:cs="Arial"/>
        </w:rPr>
        <w:t xml:space="preserve"> 11 sa na právo oprávnených akcionárov na odkúpenie akcií slovenskou zúčastnenou spoločnosťou a jeho uplatnenie použijú primerane.</w:t>
      </w:r>
    </w:p>
    <w:p w:rsidR="007257C5" w:rsidRPr="001465E4" w:rsidP="007257C5">
      <w:pPr>
        <w:jc w:val="both"/>
        <w:rPr>
          <w:rFonts w:ascii="Times New Roman" w:hAnsi="Times New Roman" w:cs="Times New Roman"/>
          <w:b/>
          <w:sz w:val="22"/>
          <w:szCs w:val="22"/>
        </w:rPr>
      </w:pPr>
    </w:p>
    <w:p w:rsidR="007257C5" w:rsidRPr="001465E4" w:rsidP="007257C5">
      <w:pPr>
        <w:jc w:val="both"/>
        <w:rPr>
          <w:rFonts w:ascii="Arial" w:hAnsi="Arial" w:cs="Arial"/>
        </w:rPr>
      </w:pPr>
      <w:r w:rsidRPr="002679E6">
        <w:rPr>
          <w:rFonts w:ascii="Arial" w:hAnsi="Arial" w:cs="Arial"/>
          <w:bCs/>
          <w:iCs/>
          <w:color w:val="000000"/>
        </w:rPr>
        <w:t>(3) Notár nevydá osvedčenie podľa § 69aa ods. 7, a</w:t>
      </w:r>
      <w:r w:rsidRPr="002679E6">
        <w:rPr>
          <w:rFonts w:ascii="Arial" w:hAnsi="Arial" w:cs="Arial"/>
        </w:rPr>
        <w:t xml:space="preserve">k slovenská zúčastnená spoločnosť nezaslala akcionárom oprávneným podľa odseku 1 návrh zmluvy o odkúpení akcií v lehote 30 dní od konania valného zhromaždenia, ktoré schválilo cezhraničné zlúčenie alebo splynutie spoločností. </w:t>
      </w:r>
      <w:r w:rsidRPr="002679E6">
        <w:rPr>
          <w:rFonts w:ascii="Arial" w:hAnsi="Arial" w:cs="Arial"/>
          <w:bCs/>
          <w:iCs/>
          <w:color w:val="000000"/>
        </w:rPr>
        <w:t xml:space="preserve"> Notár môže vydať osvedčenie podľa § 69aa ods. 7, až keď </w:t>
      </w:r>
      <w:r>
        <w:rPr>
          <w:rFonts w:ascii="Arial" w:hAnsi="Arial" w:cs="Arial"/>
          <w:bCs/>
          <w:iCs/>
          <w:color w:val="000000"/>
        </w:rPr>
        <w:t xml:space="preserve">sa </w:t>
      </w:r>
      <w:r w:rsidRPr="002679E6">
        <w:rPr>
          <w:rFonts w:ascii="Arial" w:hAnsi="Arial" w:cs="Arial"/>
          <w:bCs/>
          <w:iCs/>
          <w:color w:val="000000"/>
        </w:rPr>
        <w:t>právoplatne skončili všetky súdne konania začaté podľa</w:t>
      </w:r>
      <w:r>
        <w:rPr>
          <w:rFonts w:ascii="Arial" w:hAnsi="Arial" w:cs="Arial"/>
          <w:bCs/>
          <w:iCs/>
          <w:color w:val="000000"/>
        </w:rPr>
        <w:t xml:space="preserve"> </w:t>
      </w:r>
      <w:r w:rsidRPr="00730D10">
        <w:rPr>
          <w:rFonts w:ascii="Arial" w:hAnsi="Arial" w:cs="Arial"/>
          <w:bCs/>
          <w:iCs/>
          <w:color w:val="000000"/>
        </w:rPr>
        <w:t>§ 218j ods. 5</w:t>
      </w:r>
      <w:r w:rsidRPr="002679E6">
        <w:rPr>
          <w:rFonts w:ascii="Arial" w:hAnsi="Arial" w:cs="Arial"/>
          <w:bCs/>
          <w:iCs/>
          <w:color w:val="000000"/>
        </w:rPr>
        <w:t xml:space="preserve">, ibaže </w:t>
      </w:r>
      <w:r w:rsidRPr="002679E6">
        <w:rPr>
          <w:rFonts w:ascii="Arial" w:hAnsi="Arial" w:cs="Arial"/>
          <w:bCs/>
          <w:iCs/>
        </w:rPr>
        <w:t>by návrh zmluvy o cezhraničnom zlúčení alebo zmluvy o cezhraničnom splynutí obsahoval dohodu o právomoci súdu a o rozhodnom práve, na základe ktorej môžu oprávnení</w:t>
      </w:r>
      <w:r w:rsidRPr="001465E4">
        <w:rPr>
          <w:rFonts w:ascii="Arial" w:hAnsi="Arial" w:cs="Arial"/>
          <w:bCs/>
          <w:iCs/>
        </w:rPr>
        <w:t xml:space="preserve"> akcionári uplatňovať právo preskúmania </w:t>
      </w:r>
      <w:r>
        <w:rPr>
          <w:rFonts w:ascii="Arial" w:hAnsi="Arial" w:cs="Arial"/>
          <w:bCs/>
          <w:iCs/>
        </w:rPr>
        <w:t xml:space="preserve">návrhu </w:t>
      </w:r>
      <w:r w:rsidRPr="001465E4">
        <w:rPr>
          <w:rFonts w:ascii="Arial" w:hAnsi="Arial" w:cs="Arial"/>
          <w:bCs/>
          <w:iCs/>
        </w:rPr>
        <w:t>zmluvy o odkúpení akcií podľa § 218j  ods</w:t>
      </w:r>
      <w:r w:rsidRPr="00F4551D">
        <w:rPr>
          <w:rFonts w:ascii="Arial" w:hAnsi="Arial" w:cs="Arial"/>
          <w:bCs/>
          <w:iCs/>
        </w:rPr>
        <w:t>. 2</w:t>
      </w:r>
      <w:r w:rsidRPr="001465E4">
        <w:rPr>
          <w:rFonts w:ascii="Arial" w:hAnsi="Arial" w:cs="Arial"/>
          <w:bCs/>
          <w:iCs/>
        </w:rPr>
        <w:t xml:space="preserve"> voči nástupníckej spoločnosti na slovenskom súde a na základe slovenského práva a súhlas zúčastnených spoločností s takýmto dodatočným vyporiadaním. Osvedčenie podľa § 69aa ods. 7 musí v takom prípade obsahovať informáciu o tom, že takéto konania prebiehajú.</w:t>
      </w:r>
      <w:r w:rsidRPr="001465E4">
        <w:rPr>
          <w:rFonts w:ascii="Arial" w:hAnsi="Arial" w:cs="Arial"/>
        </w:rPr>
        <w:t xml:space="preserve">  </w:t>
      </w:r>
    </w:p>
    <w:p w:rsidR="007257C5" w:rsidRPr="001465E4" w:rsidP="007257C5">
      <w:pPr>
        <w:jc w:val="both"/>
        <w:rPr>
          <w:rFonts w:ascii="Arial" w:hAnsi="Arial" w:cs="Arial"/>
        </w:rPr>
      </w:pPr>
    </w:p>
    <w:p w:rsidR="007257C5" w:rsidRPr="002679E6" w:rsidP="007257C5">
      <w:pPr>
        <w:jc w:val="both"/>
        <w:rPr>
          <w:rFonts w:ascii="Arial" w:hAnsi="Arial" w:cs="Arial"/>
        </w:rPr>
      </w:pPr>
      <w:r w:rsidRPr="002679E6">
        <w:rPr>
          <w:rFonts w:ascii="Arial" w:hAnsi="Arial" w:cs="Arial"/>
        </w:rPr>
        <w:t>(4) Ustanovenie § 218ja ods. 4 sa použije primerane.</w:t>
      </w:r>
      <w:r>
        <w:rPr>
          <w:rFonts w:ascii="Arial" w:hAnsi="Arial" w:cs="Arial"/>
        </w:rPr>
        <w:t>“</w:t>
      </w:r>
      <w:r w:rsidRPr="002679E6">
        <w:rPr>
          <w:rFonts w:ascii="Arial" w:hAnsi="Arial" w:cs="Arial"/>
        </w:rPr>
        <w:t>.</w:t>
      </w:r>
    </w:p>
    <w:p w:rsidR="007257C5" w:rsidRPr="00C4099D" w:rsidP="007257C5">
      <w:pPr>
        <w:rPr>
          <w:rFonts w:ascii="Arial" w:hAnsi="Arial" w:cs="Arial"/>
          <w:b/>
          <w:bCs/>
        </w:rPr>
      </w:pPr>
    </w:p>
    <w:p w:rsidR="007257C5" w:rsidRPr="00EA4BA4" w:rsidP="007257C5">
      <w:pPr>
        <w:rPr>
          <w:rFonts w:ascii="Arial" w:hAnsi="Arial" w:cs="Arial"/>
        </w:rPr>
      </w:pPr>
      <w:r>
        <w:rPr>
          <w:rFonts w:ascii="Arial" w:hAnsi="Arial" w:cs="Arial"/>
          <w:b/>
        </w:rPr>
        <w:t>69</w:t>
      </w:r>
      <w:r w:rsidRPr="00C4099D">
        <w:rPr>
          <w:rFonts w:ascii="Arial" w:hAnsi="Arial" w:cs="Arial"/>
          <w:b/>
        </w:rPr>
        <w:t>.</w:t>
      </w:r>
      <w:r>
        <w:rPr>
          <w:rFonts w:ascii="Arial" w:hAnsi="Arial" w:cs="Arial"/>
        </w:rPr>
        <w:t xml:space="preserve"> </w:t>
      </w:r>
      <w:r w:rsidRPr="00EA4BA4">
        <w:rPr>
          <w:rFonts w:ascii="Arial" w:hAnsi="Arial" w:cs="Arial"/>
        </w:rPr>
        <w:t>V § 218k ods. 1</w:t>
      </w:r>
      <w:r>
        <w:rPr>
          <w:rFonts w:ascii="Arial" w:hAnsi="Arial" w:cs="Arial"/>
        </w:rPr>
        <w:t xml:space="preserve"> </w:t>
      </w:r>
      <w:r w:rsidRPr="00EA4BA4">
        <w:rPr>
          <w:rFonts w:ascii="Arial" w:hAnsi="Arial" w:cs="Arial"/>
        </w:rPr>
        <w:t>sa za slová „o schválení„</w:t>
      </w:r>
      <w:r>
        <w:rPr>
          <w:rFonts w:ascii="Arial" w:hAnsi="Arial" w:cs="Arial"/>
        </w:rPr>
        <w:t xml:space="preserve"> </w:t>
      </w:r>
      <w:r w:rsidRPr="00EA4BA4">
        <w:rPr>
          <w:rFonts w:ascii="Arial" w:hAnsi="Arial" w:cs="Arial"/>
        </w:rPr>
        <w:t>vkladá slovo „návrhu“.</w:t>
      </w:r>
    </w:p>
    <w:p w:rsidR="007257C5" w:rsidP="007257C5">
      <w:pPr>
        <w:jc w:val="both"/>
        <w:rPr>
          <w:rFonts w:ascii="Arial" w:hAnsi="Arial" w:cs="Arial"/>
          <w:b/>
        </w:rPr>
      </w:pPr>
    </w:p>
    <w:p w:rsidR="007257C5" w:rsidP="007257C5">
      <w:pPr>
        <w:jc w:val="both"/>
        <w:rPr>
          <w:rFonts w:ascii="Arial" w:hAnsi="Arial" w:cs="Arial"/>
        </w:rPr>
      </w:pPr>
      <w:r>
        <w:rPr>
          <w:rFonts w:ascii="Arial" w:hAnsi="Arial" w:cs="Arial"/>
          <w:b/>
        </w:rPr>
        <w:t>70</w:t>
      </w:r>
      <w:r w:rsidRPr="00615A5B">
        <w:rPr>
          <w:rFonts w:ascii="Arial" w:hAnsi="Arial" w:cs="Arial"/>
          <w:b/>
        </w:rPr>
        <w:t>.</w:t>
      </w:r>
      <w:r w:rsidRPr="00615A5B">
        <w:rPr>
          <w:rFonts w:ascii="Arial" w:hAnsi="Arial" w:cs="Arial"/>
        </w:rPr>
        <w:t xml:space="preserve">  V § 218k ods. 1 písm</w:t>
      </w:r>
      <w:r>
        <w:rPr>
          <w:rFonts w:ascii="Arial" w:hAnsi="Arial" w:cs="Arial"/>
        </w:rPr>
        <w:t>.</w:t>
      </w:r>
      <w:r w:rsidRPr="00615A5B">
        <w:rPr>
          <w:rFonts w:ascii="Arial" w:hAnsi="Arial" w:cs="Arial"/>
        </w:rPr>
        <w:t xml:space="preserve"> a) sa slová „§</w:t>
      </w:r>
      <w:r>
        <w:rPr>
          <w:rFonts w:ascii="Arial" w:hAnsi="Arial" w:cs="Arial"/>
        </w:rPr>
        <w:t xml:space="preserve"> </w:t>
      </w:r>
      <w:r w:rsidRPr="00615A5B">
        <w:rPr>
          <w:rFonts w:ascii="Arial" w:hAnsi="Arial" w:cs="Arial"/>
        </w:rPr>
        <w:t>218a ods. 5“ nahrádzajú</w:t>
      </w:r>
      <w:r>
        <w:rPr>
          <w:rFonts w:ascii="Arial" w:hAnsi="Arial" w:cs="Arial"/>
        </w:rPr>
        <w:t xml:space="preserve"> slovami „§ 218a ods. 6“.</w:t>
      </w:r>
    </w:p>
    <w:p w:rsidR="007257C5" w:rsidP="007257C5">
      <w:pPr>
        <w:jc w:val="both"/>
        <w:rPr>
          <w:rFonts w:ascii="Arial" w:hAnsi="Arial" w:cs="Arial"/>
        </w:rPr>
      </w:pPr>
    </w:p>
    <w:p w:rsidR="007257C5" w:rsidRPr="00EA4BA4" w:rsidP="007257C5">
      <w:pPr>
        <w:rPr>
          <w:rFonts w:ascii="Arial" w:hAnsi="Arial" w:cs="Arial"/>
        </w:rPr>
      </w:pPr>
      <w:r>
        <w:rPr>
          <w:rFonts w:ascii="Arial" w:hAnsi="Arial" w:cs="Arial"/>
          <w:b/>
        </w:rPr>
        <w:t>71</w:t>
      </w:r>
      <w:r w:rsidRPr="00C4099D">
        <w:rPr>
          <w:rFonts w:ascii="Arial" w:hAnsi="Arial" w:cs="Arial"/>
          <w:b/>
        </w:rPr>
        <w:t>.</w:t>
      </w:r>
      <w:r>
        <w:rPr>
          <w:rFonts w:ascii="Arial" w:hAnsi="Arial" w:cs="Arial"/>
        </w:rPr>
        <w:t xml:space="preserve"> </w:t>
      </w:r>
      <w:r w:rsidRPr="00EA4BA4">
        <w:rPr>
          <w:rFonts w:ascii="Arial" w:hAnsi="Arial" w:cs="Arial"/>
        </w:rPr>
        <w:t xml:space="preserve">V § 218k ods. 3 </w:t>
      </w:r>
      <w:r>
        <w:rPr>
          <w:rFonts w:ascii="Arial" w:hAnsi="Arial" w:cs="Arial"/>
        </w:rPr>
        <w:t xml:space="preserve">v </w:t>
      </w:r>
      <w:r w:rsidRPr="00EA4BA4">
        <w:rPr>
          <w:rFonts w:ascii="Arial" w:hAnsi="Arial" w:cs="Arial"/>
        </w:rPr>
        <w:t>posledn</w:t>
      </w:r>
      <w:r>
        <w:rPr>
          <w:rFonts w:ascii="Arial" w:hAnsi="Arial" w:cs="Arial"/>
        </w:rPr>
        <w:t>ej</w:t>
      </w:r>
      <w:r w:rsidRPr="00EA4BA4">
        <w:rPr>
          <w:rFonts w:ascii="Arial" w:hAnsi="Arial" w:cs="Arial"/>
        </w:rPr>
        <w:t xml:space="preserve"> vet</w:t>
      </w:r>
      <w:r>
        <w:rPr>
          <w:rFonts w:ascii="Arial" w:hAnsi="Arial" w:cs="Arial"/>
        </w:rPr>
        <w:t>e</w:t>
      </w:r>
      <w:r w:rsidRPr="00EA4BA4">
        <w:rPr>
          <w:rFonts w:ascii="Arial" w:hAnsi="Arial" w:cs="Arial"/>
        </w:rPr>
        <w:t xml:space="preserve"> sa slová „§</w:t>
      </w:r>
      <w:r>
        <w:rPr>
          <w:rFonts w:ascii="Arial" w:hAnsi="Arial" w:cs="Arial"/>
        </w:rPr>
        <w:t xml:space="preserve"> </w:t>
      </w:r>
      <w:r w:rsidRPr="00EA4BA4">
        <w:rPr>
          <w:rFonts w:ascii="Arial" w:hAnsi="Arial" w:cs="Arial"/>
        </w:rPr>
        <w:t>218j ods. 2 až 5“ nahrádzajú slovami „</w:t>
      </w:r>
      <w:r>
        <w:rPr>
          <w:rFonts w:ascii="Arial" w:hAnsi="Arial" w:cs="Arial"/>
        </w:rPr>
        <w:t>§ 218j ods. 2 až 6“.</w:t>
      </w:r>
    </w:p>
    <w:p w:rsidR="007257C5" w:rsidP="007257C5">
      <w:pPr>
        <w:jc w:val="both"/>
        <w:rPr>
          <w:rFonts w:ascii="Arial" w:hAnsi="Arial" w:cs="Arial"/>
          <w:b/>
          <w:bCs/>
          <w:iCs/>
        </w:rPr>
      </w:pPr>
    </w:p>
    <w:p w:rsidR="007257C5" w:rsidRPr="00B910BB" w:rsidP="007257C5">
      <w:pPr>
        <w:jc w:val="both"/>
        <w:rPr>
          <w:rFonts w:ascii="Arial" w:hAnsi="Arial" w:cs="Arial"/>
          <w:bCs/>
          <w:iCs/>
        </w:rPr>
      </w:pPr>
      <w:r>
        <w:rPr>
          <w:rFonts w:ascii="Arial" w:hAnsi="Arial" w:cs="Arial"/>
          <w:b/>
          <w:bCs/>
          <w:iCs/>
        </w:rPr>
        <w:t>72</w:t>
      </w:r>
      <w:r w:rsidRPr="00B910BB">
        <w:rPr>
          <w:rFonts w:ascii="Arial" w:hAnsi="Arial" w:cs="Arial"/>
          <w:b/>
          <w:bCs/>
          <w:iCs/>
        </w:rPr>
        <w:t>.</w:t>
      </w:r>
      <w:r w:rsidRPr="00B910BB">
        <w:rPr>
          <w:rFonts w:ascii="Arial" w:hAnsi="Arial" w:cs="Arial"/>
          <w:bCs/>
          <w:iCs/>
        </w:rPr>
        <w:t xml:space="preserve"> § 218k sa </w:t>
      </w:r>
      <w:r>
        <w:rPr>
          <w:rFonts w:ascii="Arial" w:hAnsi="Arial" w:cs="Arial"/>
          <w:bCs/>
          <w:iCs/>
        </w:rPr>
        <w:t>dopĺňa</w:t>
      </w:r>
      <w:r w:rsidRPr="00B910BB">
        <w:rPr>
          <w:rFonts w:ascii="Arial" w:hAnsi="Arial" w:cs="Arial"/>
          <w:bCs/>
          <w:iCs/>
        </w:rPr>
        <w:t xml:space="preserve"> odsek</w:t>
      </w:r>
      <w:r>
        <w:rPr>
          <w:rFonts w:ascii="Arial" w:hAnsi="Arial" w:cs="Arial"/>
          <w:bCs/>
          <w:iCs/>
        </w:rPr>
        <w:t>om</w:t>
      </w:r>
      <w:r w:rsidRPr="00B910BB">
        <w:rPr>
          <w:rFonts w:ascii="Arial" w:hAnsi="Arial" w:cs="Arial"/>
          <w:bCs/>
          <w:iCs/>
        </w:rPr>
        <w:t xml:space="preserve"> 5, ktorý znie: </w:t>
      </w:r>
    </w:p>
    <w:p w:rsidR="007257C5" w:rsidRPr="00B910BB" w:rsidP="007257C5">
      <w:pPr>
        <w:jc w:val="both"/>
        <w:rPr>
          <w:rFonts w:ascii="Arial" w:hAnsi="Arial" w:cs="Arial"/>
          <w:bCs/>
          <w:iCs/>
        </w:rPr>
      </w:pPr>
    </w:p>
    <w:p w:rsidR="007257C5" w:rsidP="007257C5">
      <w:pPr>
        <w:jc w:val="both"/>
        <w:rPr>
          <w:rFonts w:ascii="Arial" w:hAnsi="Arial" w:cs="Arial"/>
          <w:color w:val="000000"/>
        </w:rPr>
      </w:pPr>
      <w:r w:rsidRPr="00B910BB">
        <w:rPr>
          <w:rFonts w:ascii="Arial" w:hAnsi="Arial" w:cs="Arial"/>
          <w:bCs/>
          <w:iCs/>
        </w:rPr>
        <w:t xml:space="preserve">„(5) </w:t>
      </w:r>
      <w:r w:rsidRPr="00B910BB">
        <w:rPr>
          <w:rFonts w:ascii="Arial" w:hAnsi="Arial" w:cs="Arial"/>
        </w:rPr>
        <w:t xml:space="preserve">Ak pri cezhraničnom zlúčení vlastní nástupnícka spoločnosť alebo osoby konajúce vo vlastnom mene, ale na účet nástupníckej spoločnosti všetky akcie </w:t>
      </w:r>
      <w:r>
        <w:rPr>
          <w:rFonts w:ascii="Arial" w:hAnsi="Arial" w:cs="Arial"/>
        </w:rPr>
        <w:t>spoločností</w:t>
      </w:r>
      <w:r w:rsidRPr="00BC464A">
        <w:rPr>
          <w:rFonts w:ascii="Arial" w:hAnsi="Arial" w:cs="Arial"/>
        </w:rPr>
        <w:t xml:space="preserve"> podieľajúc</w:t>
      </w:r>
      <w:r>
        <w:rPr>
          <w:rFonts w:ascii="Arial" w:hAnsi="Arial" w:cs="Arial"/>
        </w:rPr>
        <w:t>ich</w:t>
      </w:r>
      <w:r w:rsidRPr="00BC464A">
        <w:rPr>
          <w:rFonts w:ascii="Arial" w:hAnsi="Arial" w:cs="Arial"/>
        </w:rPr>
        <w:t xml:space="preserve"> sa na splynutí alebo zlúčení</w:t>
      </w:r>
      <w:r w:rsidRPr="00B910BB">
        <w:rPr>
          <w:rFonts w:ascii="Arial" w:hAnsi="Arial" w:cs="Arial"/>
        </w:rPr>
        <w:t>, s ktorými je spojené hlasovacie právo, neuplatn</w:t>
      </w:r>
      <w:r>
        <w:rPr>
          <w:rFonts w:ascii="Arial" w:hAnsi="Arial" w:cs="Arial"/>
        </w:rPr>
        <w:t>ia</w:t>
      </w:r>
      <w:r w:rsidRPr="00B910BB">
        <w:rPr>
          <w:rFonts w:ascii="Arial" w:hAnsi="Arial" w:cs="Arial"/>
        </w:rPr>
        <w:t xml:space="preserve"> sa na cezhraničné zlúčenie ustanoveni</w:t>
      </w:r>
      <w:r>
        <w:rPr>
          <w:rFonts w:ascii="Arial" w:hAnsi="Arial" w:cs="Arial"/>
        </w:rPr>
        <w:t>a</w:t>
      </w:r>
      <w:r w:rsidRPr="00B910BB">
        <w:rPr>
          <w:rFonts w:ascii="Arial" w:hAnsi="Arial" w:cs="Arial"/>
        </w:rPr>
        <w:t xml:space="preserve"> § 69 ods. 6 písm. b),  e), § 69a ods. 1 písm. b), § 218a ods. 1 písm. a) až e), </w:t>
      </w:r>
      <w:r>
        <w:rPr>
          <w:rFonts w:ascii="Arial" w:hAnsi="Arial" w:cs="Arial"/>
        </w:rPr>
        <w:t xml:space="preserve">§ 218a ods. </w:t>
      </w:r>
      <w:r w:rsidRPr="000B0C76">
        <w:rPr>
          <w:rFonts w:ascii="Arial" w:hAnsi="Arial" w:cs="Arial"/>
        </w:rPr>
        <w:t>2 až 5</w:t>
      </w:r>
      <w:r w:rsidR="00E66817">
        <w:rPr>
          <w:rFonts w:ascii="Arial" w:hAnsi="Arial" w:cs="Arial"/>
        </w:rPr>
        <w:t>.</w:t>
      </w:r>
      <w:r w:rsidRPr="00B910BB">
        <w:rPr>
          <w:rFonts w:ascii="Arial" w:hAnsi="Arial" w:cs="Arial"/>
        </w:rPr>
        <w:t xml:space="preserve"> Písomná správa podľa § 218b ods. 1 sa pri cezhraničnom zlúčení alebo</w:t>
      </w:r>
      <w:r w:rsidRPr="0020093C">
        <w:rPr>
          <w:rFonts w:ascii="Arial" w:hAnsi="Arial" w:cs="Arial"/>
        </w:rPr>
        <w:t xml:space="preserve"> </w:t>
      </w:r>
      <w:r w:rsidRPr="00B910BB">
        <w:rPr>
          <w:rFonts w:ascii="Arial" w:hAnsi="Arial" w:cs="Arial"/>
        </w:rPr>
        <w:t>cezhraničnom splynutí vypracúva vždy.</w:t>
      </w:r>
      <w:r w:rsidRPr="0052572F">
        <w:rPr>
          <w:rFonts w:ascii="ms sans serif" w:hAnsi="ms sans serif" w:cs="Times New Roman"/>
          <w:color w:val="000000"/>
          <w:sz w:val="20"/>
          <w:szCs w:val="20"/>
        </w:rPr>
        <w:t xml:space="preserve"> </w:t>
      </w:r>
      <w:r w:rsidRPr="0052572F">
        <w:rPr>
          <w:rFonts w:ascii="Arial" w:hAnsi="Arial" w:cs="Arial"/>
          <w:color w:val="000000"/>
        </w:rPr>
        <w:t>Ustanovenie § 218c ods. 1 sa nemusí použiť, ak sú splnené podmienky podľa ods</w:t>
      </w:r>
      <w:r>
        <w:rPr>
          <w:rFonts w:ascii="Arial" w:hAnsi="Arial" w:cs="Arial"/>
          <w:color w:val="000000"/>
        </w:rPr>
        <w:t>eku</w:t>
      </w:r>
      <w:r w:rsidRPr="0052572F">
        <w:rPr>
          <w:rFonts w:ascii="Arial" w:hAnsi="Arial" w:cs="Arial"/>
          <w:color w:val="000000"/>
        </w:rPr>
        <w:t xml:space="preserve"> 1 písm. a) a b) a ods</w:t>
      </w:r>
      <w:r>
        <w:rPr>
          <w:rFonts w:ascii="Arial" w:hAnsi="Arial" w:cs="Arial"/>
          <w:color w:val="000000"/>
        </w:rPr>
        <w:t>eku</w:t>
      </w:r>
      <w:r w:rsidRPr="0052572F">
        <w:rPr>
          <w:rFonts w:ascii="Arial" w:hAnsi="Arial" w:cs="Arial"/>
          <w:color w:val="000000"/>
        </w:rPr>
        <w:t xml:space="preserve"> 2.“.</w:t>
      </w:r>
    </w:p>
    <w:p w:rsidR="007257C5" w:rsidP="007257C5">
      <w:pPr>
        <w:jc w:val="both"/>
        <w:rPr>
          <w:rFonts w:ascii="Arial" w:hAnsi="Arial" w:cs="Arial"/>
          <w:color w:val="000000"/>
        </w:rPr>
      </w:pPr>
    </w:p>
    <w:p w:rsidR="007257C5" w:rsidRPr="005E551D" w:rsidP="007257C5">
      <w:pPr>
        <w:pStyle w:val="BodyText"/>
        <w:tabs>
          <w:tab w:val="left" w:pos="567"/>
        </w:tabs>
        <w:rPr>
          <w:rFonts w:ascii="Arial" w:hAnsi="Arial" w:cs="Arial"/>
          <w:bCs/>
          <w:iCs/>
          <w:color w:val="000000"/>
          <w:sz w:val="24"/>
          <w:szCs w:val="24"/>
        </w:rPr>
      </w:pPr>
      <w:r>
        <w:rPr>
          <w:rFonts w:ascii="Arial" w:hAnsi="Arial" w:cs="Arial"/>
          <w:b/>
          <w:bCs/>
          <w:iCs/>
          <w:color w:val="000000"/>
          <w:sz w:val="24"/>
          <w:szCs w:val="24"/>
        </w:rPr>
        <w:t>73</w:t>
      </w:r>
      <w:r w:rsidRPr="005E551D">
        <w:rPr>
          <w:rFonts w:ascii="Arial" w:hAnsi="Arial" w:cs="Arial"/>
          <w:b/>
          <w:bCs/>
          <w:iCs/>
          <w:color w:val="000000"/>
          <w:sz w:val="24"/>
          <w:szCs w:val="24"/>
        </w:rPr>
        <w:t>.</w:t>
      </w:r>
      <w:r w:rsidRPr="005E551D">
        <w:rPr>
          <w:rFonts w:ascii="Arial" w:hAnsi="Arial" w:cs="Arial"/>
          <w:bCs/>
          <w:iCs/>
          <w:color w:val="000000"/>
          <w:sz w:val="24"/>
          <w:szCs w:val="24"/>
        </w:rPr>
        <w:t xml:space="preserve"> </w:t>
      </w:r>
      <w:r w:rsidRPr="005E551D">
        <w:rPr>
          <w:rFonts w:ascii="Arial" w:hAnsi="Arial" w:cs="Arial"/>
          <w:color w:val="000000"/>
          <w:sz w:val="24"/>
          <w:szCs w:val="24"/>
        </w:rPr>
        <w:t>Za § 218l sa vkladajú § 218la až 218l</w:t>
      </w:r>
      <w:r>
        <w:rPr>
          <w:rFonts w:ascii="Arial" w:hAnsi="Arial" w:cs="Arial"/>
          <w:color w:val="000000"/>
          <w:sz w:val="24"/>
          <w:szCs w:val="24"/>
        </w:rPr>
        <w:t>k</w:t>
      </w:r>
      <w:r w:rsidRPr="005E551D">
        <w:rPr>
          <w:rFonts w:ascii="Arial" w:hAnsi="Arial" w:cs="Arial"/>
          <w:color w:val="000000"/>
          <w:sz w:val="24"/>
          <w:szCs w:val="24"/>
        </w:rPr>
        <w:t xml:space="preserve">, ktoré </w:t>
      </w:r>
      <w:r>
        <w:rPr>
          <w:rFonts w:ascii="Arial" w:hAnsi="Arial" w:cs="Arial"/>
          <w:color w:val="000000"/>
          <w:sz w:val="24"/>
          <w:szCs w:val="24"/>
        </w:rPr>
        <w:t xml:space="preserve">vrátane nadpisov </w:t>
      </w:r>
      <w:r w:rsidRPr="005E551D">
        <w:rPr>
          <w:rFonts w:ascii="Arial" w:hAnsi="Arial" w:cs="Arial"/>
          <w:color w:val="000000"/>
          <w:sz w:val="24"/>
          <w:szCs w:val="24"/>
        </w:rPr>
        <w:t>znejú</w:t>
      </w:r>
      <w:r w:rsidRPr="005E551D">
        <w:rPr>
          <w:rFonts w:ascii="Arial" w:hAnsi="Arial" w:cs="Arial"/>
          <w:bCs/>
          <w:iCs/>
          <w:color w:val="000000"/>
          <w:sz w:val="24"/>
          <w:szCs w:val="24"/>
        </w:rPr>
        <w:t>:</w:t>
      </w:r>
    </w:p>
    <w:p w:rsidR="007257C5" w:rsidRPr="005E551D" w:rsidP="007257C5">
      <w:pPr>
        <w:pStyle w:val="BodyText"/>
        <w:tabs>
          <w:tab w:val="left" w:pos="567"/>
        </w:tabs>
        <w:jc w:val="left"/>
        <w:rPr>
          <w:rFonts w:ascii="Arial" w:hAnsi="Arial" w:cs="Arial"/>
          <w:bCs/>
          <w:iCs/>
          <w:color w:val="000000"/>
          <w:sz w:val="24"/>
          <w:szCs w:val="24"/>
        </w:rPr>
      </w:pPr>
    </w:p>
    <w:p w:rsidR="007257C5" w:rsidRPr="008A2EA1" w:rsidP="007257C5">
      <w:pPr>
        <w:jc w:val="center"/>
        <w:rPr>
          <w:rFonts w:ascii="Arial" w:hAnsi="Arial" w:cs="Arial"/>
          <w:bCs/>
          <w:iCs/>
        </w:rPr>
      </w:pPr>
      <w:r w:rsidRPr="008A2EA1">
        <w:rPr>
          <w:rFonts w:ascii="Arial" w:hAnsi="Arial" w:cs="Arial"/>
          <w:bCs/>
          <w:iCs/>
        </w:rPr>
        <w:t>„Účasť zamestnancov na riadení pri cezhraničnom zlúčení alebo</w:t>
      </w:r>
      <w:r w:rsidRPr="0020093C">
        <w:rPr>
          <w:rFonts w:ascii="Arial" w:hAnsi="Arial" w:cs="Arial"/>
          <w:bCs/>
          <w:iCs/>
        </w:rPr>
        <w:t xml:space="preserve"> </w:t>
      </w:r>
      <w:r w:rsidRPr="008A2EA1">
        <w:rPr>
          <w:rFonts w:ascii="Arial" w:hAnsi="Arial" w:cs="Arial"/>
          <w:bCs/>
          <w:iCs/>
        </w:rPr>
        <w:t>cezhraničnom splynutí</w:t>
      </w:r>
      <w:r>
        <w:rPr>
          <w:rFonts w:ascii="Arial" w:hAnsi="Arial" w:cs="Arial"/>
          <w:bCs/>
          <w:iCs/>
        </w:rPr>
        <w:t xml:space="preserve"> </w:t>
      </w:r>
      <w:r w:rsidRPr="002679E6">
        <w:rPr>
          <w:rFonts w:ascii="Arial" w:hAnsi="Arial" w:cs="Arial"/>
          <w:bCs/>
          <w:iCs/>
        </w:rPr>
        <w:t>spoločností</w:t>
      </w:r>
    </w:p>
    <w:p w:rsidR="007257C5" w:rsidRPr="008A2EA1" w:rsidP="007257C5">
      <w:pPr>
        <w:jc w:val="center"/>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  218la</w:t>
      </w:r>
    </w:p>
    <w:p w:rsidR="007257C5" w:rsidRPr="008A2EA1" w:rsidP="007257C5">
      <w:pPr>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(1) Ak je pri cezhraničnom zlúčení alebo cezhraničnom splynutí nástupníckou spoločnosťou spoločnosť so sídlom na území Slovenskej republiky, majú zamestnanci tejto spoločnosti právo na účasť na riadení  za podmienok a spôsobom ustanoveným v §</w:t>
      </w:r>
      <w:r>
        <w:rPr>
          <w:rFonts w:ascii="Arial" w:hAnsi="Arial" w:cs="Arial"/>
          <w:bCs/>
          <w:iCs/>
        </w:rPr>
        <w:t xml:space="preserve"> </w:t>
      </w:r>
      <w:r w:rsidRPr="005E551D">
        <w:rPr>
          <w:rFonts w:ascii="Arial" w:hAnsi="Arial" w:cs="Arial"/>
          <w:bCs/>
          <w:iCs/>
        </w:rPr>
        <w:t>200.</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(2) Účasť zamestnancov na riadení podľa § 200 sa neuplatní</w:t>
      </w:r>
      <w:r>
        <w:rPr>
          <w:rFonts w:ascii="Arial" w:hAnsi="Arial" w:cs="Arial"/>
          <w:bCs/>
          <w:iCs/>
        </w:rPr>
        <w:t>, ak</w:t>
      </w:r>
    </w:p>
    <w:p w:rsidR="007257C5" w:rsidRPr="005E551D" w:rsidP="007257C5">
      <w:pPr>
        <w:jc w:val="both"/>
        <w:rPr>
          <w:rFonts w:ascii="Arial" w:hAnsi="Arial" w:cs="Arial"/>
          <w:bCs/>
          <w:iCs/>
        </w:rPr>
      </w:pPr>
    </w:p>
    <w:p w:rsidR="007257C5" w:rsidRPr="005E551D" w:rsidP="007257C5">
      <w:pPr>
        <w:ind w:left="708"/>
        <w:jc w:val="both"/>
        <w:rPr>
          <w:rFonts w:ascii="Arial" w:hAnsi="Arial" w:cs="Arial"/>
          <w:bCs/>
          <w:iCs/>
        </w:rPr>
      </w:pPr>
      <w:r w:rsidRPr="005E551D">
        <w:rPr>
          <w:rFonts w:ascii="Arial" w:hAnsi="Arial" w:cs="Arial"/>
          <w:bCs/>
          <w:iCs/>
        </w:rPr>
        <w:t>a)</w:t>
      </w:r>
      <w:r>
        <w:rPr>
          <w:rFonts w:ascii="Arial" w:hAnsi="Arial" w:cs="Arial"/>
          <w:bCs/>
          <w:iCs/>
        </w:rPr>
        <w:t xml:space="preserve"> </w:t>
      </w:r>
      <w:r w:rsidRPr="005E551D">
        <w:rPr>
          <w:rFonts w:ascii="Arial" w:hAnsi="Arial" w:cs="Arial"/>
          <w:bCs/>
          <w:iCs/>
        </w:rPr>
        <w:t xml:space="preserve">je aspoň v jednej zo zúčastnených spoločností šesť mesiacov pred dňom zverejnenia oznámenia o uložení dokladov podľa § 69aa ods. 3 priemerný počet zamestnancov viac ako </w:t>
      </w:r>
      <w:smartTag w:uri="urn:schemas-microsoft-com:office:smarttags" w:element="metricconverter">
        <w:smartTagPr>
          <w:attr w:name="ProductID" w:val="500 a"/>
        </w:smartTagPr>
        <w:r w:rsidRPr="005E551D">
          <w:rPr>
            <w:rFonts w:ascii="Arial" w:hAnsi="Arial" w:cs="Arial"/>
            <w:bCs/>
            <w:iCs/>
          </w:rPr>
          <w:t>500 a</w:t>
        </w:r>
      </w:smartTag>
      <w:r w:rsidRPr="005E551D">
        <w:rPr>
          <w:rFonts w:ascii="Arial" w:hAnsi="Arial" w:cs="Arial"/>
          <w:bCs/>
          <w:iCs/>
        </w:rPr>
        <w:t xml:space="preserve"> v tejto spoločnosti existuje účasť zamestnancov na riadení </w:t>
      </w:r>
      <w:r>
        <w:rPr>
          <w:rFonts w:ascii="Arial" w:hAnsi="Arial" w:cs="Arial"/>
          <w:bCs/>
          <w:iCs/>
        </w:rPr>
        <w:t>podľa</w:t>
      </w:r>
      <w:r w:rsidRPr="005E551D">
        <w:rPr>
          <w:rFonts w:ascii="Arial" w:hAnsi="Arial" w:cs="Arial"/>
          <w:bCs/>
          <w:iCs/>
        </w:rPr>
        <w:t xml:space="preserve"> ustanovení </w:t>
      </w:r>
      <w:r w:rsidRPr="00B910BB">
        <w:rPr>
          <w:rFonts w:ascii="Arial" w:hAnsi="Arial" w:cs="Arial"/>
          <w:bCs/>
          <w:iCs/>
        </w:rPr>
        <w:t xml:space="preserve">osobitného predpisu </w:t>
      </w:r>
      <w:r w:rsidRPr="0020093C">
        <w:rPr>
          <w:rFonts w:ascii="Arial" w:hAnsi="Arial" w:cs="Arial"/>
          <w:bCs/>
          <w:iCs/>
        </w:rPr>
        <w:t>alebo</w:t>
      </w:r>
    </w:p>
    <w:p w:rsidR="007257C5" w:rsidRPr="005E551D" w:rsidP="007257C5">
      <w:pPr>
        <w:ind w:left="708"/>
        <w:jc w:val="both"/>
        <w:rPr>
          <w:rFonts w:ascii="Arial" w:hAnsi="Arial" w:cs="Arial"/>
          <w:bCs/>
          <w:iCs/>
        </w:rPr>
      </w:pPr>
      <w:r w:rsidRPr="005E551D">
        <w:rPr>
          <w:rFonts w:ascii="Arial" w:hAnsi="Arial" w:cs="Arial"/>
          <w:bCs/>
          <w:iCs/>
        </w:rPr>
        <w:t xml:space="preserve"> </w:t>
      </w:r>
    </w:p>
    <w:p w:rsidR="007257C5" w:rsidRPr="005E551D" w:rsidP="007257C5">
      <w:pPr>
        <w:ind w:left="708"/>
        <w:jc w:val="both"/>
        <w:rPr>
          <w:rFonts w:ascii="Arial" w:hAnsi="Arial" w:cs="Arial"/>
          <w:bCs/>
          <w:iCs/>
        </w:rPr>
      </w:pPr>
      <w:r w:rsidRPr="005E551D">
        <w:rPr>
          <w:rFonts w:ascii="Arial" w:hAnsi="Arial" w:cs="Arial"/>
          <w:bCs/>
          <w:iCs/>
        </w:rPr>
        <w:t>b) je účasť zamestnancov na riadení podľa §</w:t>
      </w:r>
      <w:r>
        <w:rPr>
          <w:rFonts w:ascii="Arial" w:hAnsi="Arial" w:cs="Arial"/>
          <w:bCs/>
          <w:iCs/>
        </w:rPr>
        <w:t xml:space="preserve"> </w:t>
      </w:r>
      <w:r w:rsidRPr="005E551D">
        <w:rPr>
          <w:rFonts w:ascii="Arial" w:hAnsi="Arial" w:cs="Arial"/>
          <w:bCs/>
          <w:iCs/>
        </w:rPr>
        <w:t>200 zabezpečená v menšom rozsahu, v akom právo účasti zamestnancov na riadení existovalo v niektorej zo zúčastnených spoločností, pričom rozsah účasti zamestnancov na riadení sa zisťuje na základe podielu zastúpenia zamestnancov v príslušných orgánoch zúčastnených spoločností, alebo</w:t>
      </w:r>
    </w:p>
    <w:p w:rsidR="007257C5" w:rsidRPr="005E551D" w:rsidP="007257C5">
      <w:pPr>
        <w:ind w:left="708"/>
        <w:jc w:val="both"/>
        <w:rPr>
          <w:rFonts w:ascii="Arial" w:hAnsi="Arial" w:cs="Arial"/>
          <w:bCs/>
          <w:iCs/>
        </w:rPr>
      </w:pPr>
    </w:p>
    <w:p w:rsidR="007257C5" w:rsidRPr="005E551D" w:rsidP="007257C5">
      <w:pPr>
        <w:ind w:left="708"/>
        <w:jc w:val="both"/>
        <w:rPr>
          <w:rFonts w:ascii="Arial" w:hAnsi="Arial" w:cs="Arial"/>
          <w:bCs/>
          <w:iCs/>
        </w:rPr>
      </w:pPr>
      <w:r w:rsidRPr="005E551D">
        <w:rPr>
          <w:rFonts w:ascii="Arial" w:hAnsi="Arial" w:cs="Arial"/>
          <w:bCs/>
          <w:iCs/>
        </w:rPr>
        <w:t>c) zamestnanci organizačných zložiek nástupníckej spoločnosti, ktoré sa nachádzajú na území iného členského štátu, nemajú právo účasti na riadení za rovnakých podmienok ako zamestnanci nástupníckej spoločnosti so sídlom na území Slovenskej republiky.</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 (3) V prípadoch uvedených v ods</w:t>
      </w:r>
      <w:r>
        <w:rPr>
          <w:rFonts w:ascii="Arial" w:hAnsi="Arial" w:cs="Arial"/>
          <w:bCs/>
          <w:iCs/>
        </w:rPr>
        <w:t>eku</w:t>
      </w:r>
      <w:r w:rsidRPr="005E551D">
        <w:rPr>
          <w:rFonts w:ascii="Arial" w:hAnsi="Arial" w:cs="Arial"/>
          <w:bCs/>
          <w:iCs/>
        </w:rPr>
        <w:t xml:space="preserve"> 2 nemôže byť </w:t>
      </w:r>
      <w:r>
        <w:rPr>
          <w:rFonts w:ascii="Arial" w:hAnsi="Arial" w:cs="Arial"/>
          <w:bCs/>
          <w:iCs/>
        </w:rPr>
        <w:t xml:space="preserve">cezhraničné </w:t>
      </w:r>
      <w:r w:rsidRPr="005E551D">
        <w:rPr>
          <w:rFonts w:ascii="Arial" w:hAnsi="Arial" w:cs="Arial"/>
          <w:bCs/>
          <w:iCs/>
        </w:rPr>
        <w:t xml:space="preserve">zlúčenie alebo </w:t>
      </w:r>
      <w:r>
        <w:rPr>
          <w:rFonts w:ascii="Arial" w:hAnsi="Arial" w:cs="Arial"/>
          <w:bCs/>
          <w:iCs/>
        </w:rPr>
        <w:t xml:space="preserve">cezhraničné </w:t>
      </w:r>
      <w:r w:rsidRPr="005E551D">
        <w:rPr>
          <w:rFonts w:ascii="Arial" w:hAnsi="Arial" w:cs="Arial"/>
          <w:bCs/>
          <w:iCs/>
        </w:rPr>
        <w:t xml:space="preserve">splynutie </w:t>
      </w:r>
      <w:r>
        <w:rPr>
          <w:rFonts w:ascii="Arial" w:hAnsi="Arial" w:cs="Arial"/>
          <w:bCs/>
          <w:iCs/>
        </w:rPr>
        <w:t xml:space="preserve">spoločností </w:t>
      </w:r>
      <w:r w:rsidRPr="005E551D">
        <w:rPr>
          <w:rFonts w:ascii="Arial" w:hAnsi="Arial" w:cs="Arial"/>
          <w:bCs/>
          <w:iCs/>
        </w:rPr>
        <w:t xml:space="preserve">zapísané do </w:t>
      </w:r>
      <w:r>
        <w:rPr>
          <w:rFonts w:ascii="Arial" w:hAnsi="Arial" w:cs="Arial"/>
          <w:bCs/>
          <w:iCs/>
        </w:rPr>
        <w:t xml:space="preserve">obchodného </w:t>
      </w:r>
      <w:r w:rsidRPr="005E551D">
        <w:rPr>
          <w:rFonts w:ascii="Arial" w:hAnsi="Arial" w:cs="Arial"/>
          <w:bCs/>
          <w:iCs/>
        </w:rPr>
        <w:t>registra</w:t>
      </w:r>
      <w:r>
        <w:rPr>
          <w:rFonts w:ascii="Arial" w:hAnsi="Arial" w:cs="Arial"/>
          <w:bCs/>
          <w:iCs/>
        </w:rPr>
        <w:t>,</w:t>
      </w:r>
      <w:r w:rsidRPr="005E551D">
        <w:rPr>
          <w:rFonts w:ascii="Arial" w:hAnsi="Arial" w:cs="Arial"/>
          <w:bCs/>
          <w:iCs/>
        </w:rPr>
        <w:t xml:space="preserve"> pokiaľ nie je uzavretá dohoda o účasti zamestnancov na riadení podľa § 218lf</w:t>
      </w:r>
      <w:r>
        <w:rPr>
          <w:rFonts w:ascii="Arial" w:hAnsi="Arial" w:cs="Arial"/>
          <w:bCs/>
          <w:iCs/>
        </w:rPr>
        <w:t>,</w:t>
      </w:r>
      <w:r w:rsidRPr="005E551D">
        <w:rPr>
          <w:rFonts w:ascii="Arial" w:hAnsi="Arial" w:cs="Arial"/>
          <w:bCs/>
          <w:iCs/>
        </w:rPr>
        <w:t xml:space="preserve"> alebo nebolo prijaté rozhodnutie podľa § 218le ods. 4, alebo márne neuplynula lehota na vyjednávanie podľa § 218lg bez uzavretia dohody o účasti zamestnancov na riadení.</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(4) </w:t>
      </w:r>
      <w:r>
        <w:rPr>
          <w:rFonts w:ascii="Arial" w:hAnsi="Arial" w:cs="Arial"/>
        </w:rPr>
        <w:t>Ak tento zákon neustanovuje inak, ustanovenia § 218lb až 218lk sa použijú vždy, ak bude mať nástupnícka spoločnosť sídlo na území Slovenskej republiky</w:t>
      </w:r>
      <w:r w:rsidRPr="005E551D">
        <w:rPr>
          <w:rFonts w:ascii="Arial" w:hAnsi="Arial" w:cs="Arial"/>
          <w:bCs/>
          <w:iCs/>
        </w:rPr>
        <w:t>.</w:t>
      </w:r>
    </w:p>
    <w:p w:rsidR="007257C5" w:rsidRPr="005E551D" w:rsidP="007257C5">
      <w:pPr>
        <w:jc w:val="both"/>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 xml:space="preserve">§ 218lb </w:t>
      </w:r>
    </w:p>
    <w:p w:rsidR="007257C5" w:rsidRPr="008A2EA1" w:rsidP="007257C5">
      <w:pPr>
        <w:jc w:val="center"/>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Osobitný vyjednávací orgán</w:t>
      </w:r>
    </w:p>
    <w:p w:rsidR="007257C5" w:rsidRPr="008A2EA1"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(1) Osobitný vyjednávací orgán je zložený zo zástupcov zamestnancov </w:t>
      </w:r>
      <w:r w:rsidRPr="005E551D">
        <w:rPr>
          <w:rFonts w:ascii="Arial" w:hAnsi="Arial" w:cs="Arial"/>
        </w:rPr>
        <w:t>zúčastnených spoločností</w:t>
      </w:r>
      <w:r w:rsidRPr="005E551D">
        <w:rPr>
          <w:rFonts w:ascii="Arial" w:hAnsi="Arial" w:cs="Arial"/>
          <w:bCs/>
          <w:iCs/>
        </w:rPr>
        <w:t xml:space="preserve"> a zo zástupcov zamestnancov ich organizačných zložiek, ktorých zastupuje  na rokovaniach o účasti zamestnancov na riadení.</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(2) Osobitný vyjednávací orgán a </w:t>
      </w:r>
      <w:r w:rsidRPr="00A12C46">
        <w:rPr>
          <w:rFonts w:ascii="Arial" w:hAnsi="Arial" w:cs="Arial"/>
          <w:bCs/>
          <w:iCs/>
        </w:rPr>
        <w:t>štatutárne orgány</w:t>
      </w:r>
      <w:r w:rsidRPr="005E551D">
        <w:rPr>
          <w:rFonts w:ascii="Arial" w:hAnsi="Arial" w:cs="Arial"/>
          <w:bCs/>
          <w:iCs/>
        </w:rPr>
        <w:t xml:space="preserve"> zúčastnených spoločností určia spôsob účasti zamestnancov na riadení písomnou dohodou. </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(3) </w:t>
      </w:r>
      <w:r w:rsidRPr="00A12C46">
        <w:rPr>
          <w:rFonts w:ascii="Arial" w:hAnsi="Arial" w:cs="Arial"/>
          <w:bCs/>
          <w:iCs/>
        </w:rPr>
        <w:t>Štatutárne orgány</w:t>
      </w:r>
      <w:r w:rsidRPr="005E551D">
        <w:rPr>
          <w:rFonts w:ascii="Arial" w:hAnsi="Arial" w:cs="Arial"/>
          <w:bCs/>
          <w:iCs/>
        </w:rPr>
        <w:t xml:space="preserve"> zúčastnených spoločností môžu jednomyseľne rozhodnúť o uplatnení štandardných pravidiel o účasti zamestnancov na riadení aj bez toho</w:t>
      </w:r>
      <w:r>
        <w:rPr>
          <w:rFonts w:ascii="Arial" w:hAnsi="Arial" w:cs="Arial"/>
          <w:bCs/>
          <w:iCs/>
        </w:rPr>
        <w:t>,</w:t>
      </w:r>
      <w:r w:rsidRPr="005E551D">
        <w:rPr>
          <w:rFonts w:ascii="Arial" w:hAnsi="Arial" w:cs="Arial"/>
          <w:bCs/>
          <w:iCs/>
        </w:rPr>
        <w:t xml:space="preserve"> aby</w:t>
      </w:r>
      <w:r>
        <w:rPr>
          <w:rFonts w:ascii="Arial" w:hAnsi="Arial" w:cs="Arial"/>
          <w:bCs/>
          <w:iCs/>
        </w:rPr>
        <w:t xml:space="preserve"> sa</w:t>
      </w:r>
      <w:r w:rsidRPr="005E551D">
        <w:rPr>
          <w:rFonts w:ascii="Arial" w:hAnsi="Arial" w:cs="Arial"/>
          <w:bCs/>
          <w:iCs/>
        </w:rPr>
        <w:t xml:space="preserve"> začali rokovania s osobitným vyjednávacím orgánom.</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(4) </w:t>
      </w:r>
      <w:r w:rsidRPr="00A12C46">
        <w:rPr>
          <w:rFonts w:ascii="Arial" w:hAnsi="Arial" w:cs="Arial"/>
          <w:bCs/>
          <w:iCs/>
        </w:rPr>
        <w:t>Štatutárny orgán</w:t>
      </w:r>
      <w:r w:rsidRPr="005E551D">
        <w:rPr>
          <w:rFonts w:ascii="Arial" w:hAnsi="Arial" w:cs="Arial"/>
          <w:bCs/>
          <w:iCs/>
        </w:rPr>
        <w:t xml:space="preserve"> každej zo </w:t>
      </w:r>
      <w:r w:rsidRPr="005E551D">
        <w:rPr>
          <w:rFonts w:ascii="Arial" w:hAnsi="Arial" w:cs="Arial"/>
        </w:rPr>
        <w:t xml:space="preserve">zúčastnených spoločností </w:t>
      </w:r>
      <w:r w:rsidRPr="005E551D">
        <w:rPr>
          <w:rFonts w:ascii="Arial" w:hAnsi="Arial" w:cs="Arial"/>
          <w:bCs/>
          <w:iCs/>
        </w:rPr>
        <w:t>je povinný bez zbytočného odkladu po zverejnení návrhu zmluvy o</w:t>
      </w:r>
      <w:r>
        <w:rPr>
          <w:rFonts w:ascii="Arial" w:hAnsi="Arial" w:cs="Arial"/>
          <w:bCs/>
          <w:iCs/>
        </w:rPr>
        <w:t xml:space="preserve"> cezhraničnom </w:t>
      </w:r>
      <w:r w:rsidRPr="005E551D">
        <w:rPr>
          <w:rFonts w:ascii="Arial" w:hAnsi="Arial" w:cs="Arial"/>
          <w:bCs/>
          <w:iCs/>
        </w:rPr>
        <w:t xml:space="preserve">splynutí alebo </w:t>
      </w:r>
      <w:r>
        <w:rPr>
          <w:rFonts w:ascii="Arial" w:hAnsi="Arial" w:cs="Arial"/>
          <w:bCs/>
          <w:iCs/>
        </w:rPr>
        <w:t xml:space="preserve">zmluvy o cezhraničnom </w:t>
      </w:r>
      <w:r w:rsidRPr="005E551D">
        <w:rPr>
          <w:rFonts w:ascii="Arial" w:hAnsi="Arial" w:cs="Arial"/>
          <w:bCs/>
          <w:iCs/>
        </w:rPr>
        <w:t>zlúčení</w:t>
      </w:r>
      <w:r>
        <w:rPr>
          <w:rFonts w:ascii="Arial" w:hAnsi="Arial" w:cs="Arial"/>
          <w:bCs/>
          <w:iCs/>
        </w:rPr>
        <w:t xml:space="preserve"> spoločností </w:t>
      </w:r>
    </w:p>
    <w:p w:rsidR="007257C5" w:rsidRPr="005E551D" w:rsidP="007257C5">
      <w:pPr>
        <w:ind w:left="708"/>
        <w:jc w:val="both"/>
        <w:rPr>
          <w:rFonts w:ascii="Arial" w:hAnsi="Arial" w:cs="Arial"/>
          <w:bCs/>
          <w:iCs/>
        </w:rPr>
      </w:pPr>
    </w:p>
    <w:p w:rsidR="007257C5" w:rsidRPr="005E551D" w:rsidP="007257C5">
      <w:pPr>
        <w:ind w:left="708"/>
        <w:jc w:val="both"/>
        <w:rPr>
          <w:rFonts w:ascii="Arial" w:hAnsi="Arial" w:cs="Arial"/>
          <w:bCs/>
          <w:iCs/>
        </w:rPr>
      </w:pPr>
      <w:r w:rsidRPr="005E551D">
        <w:rPr>
          <w:rFonts w:ascii="Arial" w:hAnsi="Arial" w:cs="Arial"/>
          <w:bCs/>
          <w:iCs/>
        </w:rPr>
        <w:t xml:space="preserve">a) prijať opatrenia nevyhnutné na začatie rokovaní so zástupcami zamestnancov </w:t>
      </w:r>
      <w:r w:rsidRPr="005E551D">
        <w:rPr>
          <w:rFonts w:ascii="Arial" w:hAnsi="Arial" w:cs="Arial"/>
        </w:rPr>
        <w:t xml:space="preserve">zúčastnených spoločností </w:t>
      </w:r>
      <w:r w:rsidRPr="005E551D">
        <w:rPr>
          <w:rFonts w:ascii="Arial" w:hAnsi="Arial" w:cs="Arial"/>
          <w:bCs/>
          <w:iCs/>
        </w:rPr>
        <w:t>a ich organizačných zložiek o budúcej účasti zamestnancov na riadení</w:t>
      </w:r>
      <w:r>
        <w:rPr>
          <w:rFonts w:ascii="Arial" w:hAnsi="Arial" w:cs="Arial"/>
          <w:bCs/>
          <w:iCs/>
        </w:rPr>
        <w:t>,</w:t>
      </w:r>
      <w:r w:rsidRPr="005E551D">
        <w:rPr>
          <w:rFonts w:ascii="Arial" w:hAnsi="Arial" w:cs="Arial"/>
          <w:bCs/>
          <w:iCs/>
        </w:rPr>
        <w:t xml:space="preserve"> </w:t>
      </w:r>
    </w:p>
    <w:p w:rsidR="007257C5" w:rsidRPr="005E551D" w:rsidP="007257C5">
      <w:pPr>
        <w:ind w:left="708"/>
        <w:jc w:val="both"/>
        <w:rPr>
          <w:rFonts w:ascii="Arial" w:hAnsi="Arial" w:cs="Arial"/>
          <w:bCs/>
          <w:iCs/>
        </w:rPr>
      </w:pPr>
    </w:p>
    <w:p w:rsidR="007257C5" w:rsidRPr="005E551D" w:rsidP="007257C5">
      <w:pPr>
        <w:ind w:left="708"/>
        <w:jc w:val="both"/>
        <w:rPr>
          <w:rFonts w:ascii="Arial" w:hAnsi="Arial" w:cs="Arial"/>
          <w:bCs/>
          <w:iCs/>
        </w:rPr>
      </w:pPr>
      <w:r w:rsidRPr="005E551D">
        <w:rPr>
          <w:rFonts w:ascii="Arial" w:hAnsi="Arial" w:cs="Arial"/>
          <w:bCs/>
          <w:iCs/>
        </w:rPr>
        <w:t>b) poskytnúť zástupcom zamestnancov, prípadne všetkým zamestnancom</w:t>
      </w:r>
      <w:r>
        <w:rPr>
          <w:rFonts w:ascii="Arial" w:hAnsi="Arial" w:cs="Arial"/>
          <w:bCs/>
          <w:iCs/>
        </w:rPr>
        <w:t>,</w:t>
      </w:r>
      <w:r w:rsidRPr="005E551D">
        <w:rPr>
          <w:rFonts w:ascii="Arial" w:hAnsi="Arial" w:cs="Arial"/>
          <w:bCs/>
          <w:iCs/>
        </w:rPr>
        <w:t xml:space="preserve"> informácie o sídle a právnej forme všetkých </w:t>
      </w:r>
      <w:r w:rsidRPr="005E551D">
        <w:rPr>
          <w:rFonts w:ascii="Arial" w:hAnsi="Arial" w:cs="Arial"/>
        </w:rPr>
        <w:t>zúčastnených spoločností</w:t>
      </w:r>
      <w:r w:rsidRPr="005E551D">
        <w:rPr>
          <w:rFonts w:ascii="Arial" w:hAnsi="Arial" w:cs="Arial"/>
          <w:bCs/>
          <w:iCs/>
        </w:rPr>
        <w:t xml:space="preserve"> a ich organizačných zložiek, o počte všetkých zamestnancov ku dňu zverejnenia návrhu zmluvy o</w:t>
      </w:r>
      <w:r>
        <w:rPr>
          <w:rFonts w:ascii="Arial" w:hAnsi="Arial" w:cs="Arial"/>
          <w:bCs/>
          <w:iCs/>
        </w:rPr>
        <w:t xml:space="preserve"> cezhraničnom </w:t>
      </w:r>
      <w:r w:rsidRPr="005E551D">
        <w:rPr>
          <w:rFonts w:ascii="Arial" w:hAnsi="Arial" w:cs="Arial"/>
          <w:bCs/>
          <w:iCs/>
        </w:rPr>
        <w:t>zlúčení alebo zmluvy o</w:t>
      </w:r>
      <w:r>
        <w:rPr>
          <w:rFonts w:ascii="Arial" w:hAnsi="Arial" w:cs="Arial"/>
          <w:bCs/>
          <w:iCs/>
        </w:rPr>
        <w:t xml:space="preserve"> cezhraničnom</w:t>
      </w:r>
      <w:r w:rsidRPr="005E551D">
        <w:rPr>
          <w:rFonts w:ascii="Arial" w:hAnsi="Arial" w:cs="Arial"/>
          <w:bCs/>
          <w:iCs/>
        </w:rPr>
        <w:t xml:space="preserve"> splynutí, o počte zamestnancov, ktorí majú právo ovplyvňovať zloženie orgánov </w:t>
      </w:r>
      <w:r w:rsidRPr="005E551D">
        <w:rPr>
          <w:rFonts w:ascii="Arial" w:hAnsi="Arial" w:cs="Arial"/>
        </w:rPr>
        <w:t>zúčastnených spoločností</w:t>
      </w:r>
      <w:r w:rsidRPr="005E551D">
        <w:rPr>
          <w:rFonts w:ascii="Arial" w:hAnsi="Arial" w:cs="Arial"/>
          <w:bCs/>
          <w:iCs/>
        </w:rPr>
        <w:t xml:space="preserve">, a o spôsobe a rozsahu tohto ovplyvňovania. </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(5) Povinnosti uvedené v odseku 4 sa vzťahujú na </w:t>
      </w:r>
      <w:r w:rsidRPr="00A12C46">
        <w:rPr>
          <w:rFonts w:ascii="Arial" w:hAnsi="Arial" w:cs="Arial"/>
          <w:bCs/>
          <w:iCs/>
        </w:rPr>
        <w:t>štatutárny orgán</w:t>
      </w:r>
      <w:r w:rsidRPr="005E551D">
        <w:rPr>
          <w:rFonts w:ascii="Arial" w:hAnsi="Arial" w:cs="Arial"/>
          <w:bCs/>
          <w:iCs/>
        </w:rPr>
        <w:t xml:space="preserve"> slovenskej </w:t>
      </w:r>
      <w:r w:rsidRPr="005E551D">
        <w:rPr>
          <w:rFonts w:ascii="Arial" w:hAnsi="Arial" w:cs="Arial"/>
        </w:rPr>
        <w:t>zúčastnenej spoločnosti</w:t>
      </w:r>
      <w:r w:rsidRPr="005E551D">
        <w:rPr>
          <w:rFonts w:ascii="Arial" w:hAnsi="Arial" w:cs="Arial"/>
          <w:bCs/>
          <w:iCs/>
        </w:rPr>
        <w:t xml:space="preserve"> aj v prípade, ak nástupnícka spoločnosť bude mať sídlo na území iného členského štátu. </w:t>
      </w:r>
    </w:p>
    <w:p w:rsidR="007257C5" w:rsidRPr="005E551D" w:rsidP="007257C5">
      <w:pPr>
        <w:jc w:val="both"/>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 xml:space="preserve">§ 218lc </w:t>
      </w:r>
    </w:p>
    <w:p w:rsidR="007257C5" w:rsidRPr="008A2EA1" w:rsidP="007257C5">
      <w:pPr>
        <w:jc w:val="center"/>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Zloženie osobitného vyjednávacieho orgánu</w:t>
      </w:r>
    </w:p>
    <w:p w:rsidR="007257C5" w:rsidRPr="008A2EA1"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(1) Počet miest v osobitnom vyjednávacom orgáne sa určí tak, že na každých aj začatých 10 % zamestnancov </w:t>
      </w:r>
      <w:r w:rsidRPr="005E551D">
        <w:rPr>
          <w:rFonts w:ascii="Arial" w:hAnsi="Arial" w:cs="Arial"/>
        </w:rPr>
        <w:t>zúčastnených spoločností</w:t>
      </w:r>
      <w:r w:rsidRPr="005E551D">
        <w:rPr>
          <w:rFonts w:ascii="Arial" w:hAnsi="Arial" w:cs="Arial"/>
          <w:bCs/>
          <w:iCs/>
        </w:rPr>
        <w:t xml:space="preserve"> a zamestnancov ich organizačných zložiek, ktorí sú zamestnaní v tom istom členskom štáte, počítaných z celkového počtu zamestnancov </w:t>
      </w:r>
      <w:r w:rsidRPr="005E551D">
        <w:rPr>
          <w:rFonts w:ascii="Arial" w:hAnsi="Arial" w:cs="Arial"/>
        </w:rPr>
        <w:t>zúčastnených spoločností a ich</w:t>
      </w:r>
      <w:r w:rsidRPr="005E551D">
        <w:rPr>
          <w:rFonts w:ascii="Arial" w:hAnsi="Arial" w:cs="Arial"/>
          <w:bCs/>
          <w:iCs/>
        </w:rPr>
        <w:t xml:space="preserve"> organizačných zložiek vo všetkých členských štátoch, pripadne jeden člen osobitného vyjednávacieho orgánu pre príslušný členský štát</w:t>
      </w:r>
      <w:r>
        <w:rPr>
          <w:rFonts w:ascii="Arial" w:hAnsi="Arial" w:cs="Arial"/>
          <w:bCs/>
          <w:iCs/>
        </w:rPr>
        <w:t>; v</w:t>
      </w:r>
      <w:r w:rsidRPr="005E551D">
        <w:rPr>
          <w:rFonts w:ascii="Arial" w:hAnsi="Arial" w:cs="Arial"/>
          <w:bCs/>
          <w:iCs/>
        </w:rPr>
        <w:t>ychádza sa</w:t>
      </w:r>
      <w:r>
        <w:rPr>
          <w:rFonts w:ascii="Arial" w:hAnsi="Arial" w:cs="Arial"/>
          <w:bCs/>
          <w:iCs/>
        </w:rPr>
        <w:t xml:space="preserve"> pritom</w:t>
      </w:r>
      <w:r w:rsidRPr="005E551D">
        <w:rPr>
          <w:rFonts w:ascii="Arial" w:hAnsi="Arial" w:cs="Arial"/>
          <w:bCs/>
          <w:iCs/>
        </w:rPr>
        <w:t xml:space="preserve"> z počtu zamestnancov ku dňu zverejnenia návrhu zmluvy o cezhraničnom zlúčení alebo cezhraničnom splynutí.</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(2) Ak </w:t>
      </w:r>
      <w:r>
        <w:rPr>
          <w:rFonts w:ascii="Arial" w:hAnsi="Arial" w:cs="Arial"/>
          <w:bCs/>
          <w:iCs/>
        </w:rPr>
        <w:t xml:space="preserve">sa </w:t>
      </w:r>
      <w:r w:rsidRPr="005E551D">
        <w:rPr>
          <w:rFonts w:ascii="Arial" w:hAnsi="Arial" w:cs="Arial"/>
          <w:bCs/>
          <w:iCs/>
        </w:rPr>
        <w:t xml:space="preserve">miesta v osobitnom vyjednávacom orgáne podľa tohto zákona alebo podľa právneho poriadku príslušného členského štátu </w:t>
      </w:r>
      <w:r>
        <w:rPr>
          <w:rFonts w:ascii="Arial" w:hAnsi="Arial" w:cs="Arial"/>
          <w:bCs/>
          <w:iCs/>
        </w:rPr>
        <w:t>neobsadia</w:t>
      </w:r>
      <w:r w:rsidRPr="005E551D">
        <w:rPr>
          <w:rFonts w:ascii="Arial" w:hAnsi="Arial" w:cs="Arial"/>
          <w:bCs/>
          <w:iCs/>
        </w:rPr>
        <w:t xml:space="preserve"> takým spôsobom, aby zamestnancov každej </w:t>
      </w:r>
      <w:r w:rsidRPr="005E551D">
        <w:rPr>
          <w:rFonts w:ascii="Arial" w:hAnsi="Arial" w:cs="Arial"/>
        </w:rPr>
        <w:t>zúčastnenej spoločnosti</w:t>
      </w:r>
      <w:r w:rsidRPr="005E551D">
        <w:rPr>
          <w:rFonts w:ascii="Arial" w:hAnsi="Arial" w:cs="Arial"/>
          <w:bCs/>
          <w:iCs/>
        </w:rPr>
        <w:t xml:space="preserve">, ktorá má zlúčením alebo splynutím zaniknúť, zastupoval v osobitnom vyjednávacom orgáne aspoň jeden zástupca zamestnancov, zvýši sa počet členov osobitného vyjednávacieho orgánu tak, aby mohli byť v osobitnom vyjednávacom orgáne prostredníctvom zástupcu zamestnancov zastúpení zamestnanci každej zanikajúcej </w:t>
      </w:r>
      <w:r w:rsidRPr="005E551D">
        <w:rPr>
          <w:rFonts w:ascii="Arial" w:hAnsi="Arial" w:cs="Arial"/>
        </w:rPr>
        <w:t>zúčastnenej spoločnosti</w:t>
      </w:r>
      <w:r w:rsidRPr="005E551D">
        <w:rPr>
          <w:rFonts w:ascii="Arial" w:hAnsi="Arial" w:cs="Arial"/>
          <w:bCs/>
          <w:iCs/>
        </w:rPr>
        <w:t xml:space="preserve">. </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(3) Ak počet členov osobitného vyjednávacieho orgánu doplnený podľa odseku 2 vo všetkých členských štátoch prekročí počet členov osobitného vyjednávacieho orgánu ustanovený podľa odseku 1 o viac ako 20 %, zvýši sa počet členov osobitného vyjednávacieho orgánu len o 20 % s tým, že dodatočné miesta sa rozdelia po jednom mieste zástupcom zamestnancov </w:t>
      </w:r>
      <w:r w:rsidRPr="005E551D">
        <w:rPr>
          <w:rFonts w:ascii="Arial" w:hAnsi="Arial" w:cs="Arial"/>
        </w:rPr>
        <w:t>zúčastnených spoločností</w:t>
      </w:r>
      <w:r w:rsidRPr="005E551D">
        <w:rPr>
          <w:rFonts w:ascii="Arial" w:hAnsi="Arial" w:cs="Arial"/>
          <w:bCs/>
          <w:iCs/>
        </w:rPr>
        <w:t xml:space="preserve"> v poradí podľa počtu ich zamestnancov.</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(4) Ak počet miest v osobitnom vyjednávacom orgáne určených pre zástupcov zamestnancov zo Slovenskej republiky nedosahuje počet zanikajúcich slovenských </w:t>
      </w:r>
      <w:r w:rsidRPr="005E551D">
        <w:rPr>
          <w:rFonts w:ascii="Arial" w:hAnsi="Arial" w:cs="Arial"/>
        </w:rPr>
        <w:t>zúčastnených spoločností</w:t>
      </w:r>
      <w:r w:rsidRPr="005E551D">
        <w:rPr>
          <w:rFonts w:ascii="Arial" w:hAnsi="Arial" w:cs="Arial"/>
          <w:bCs/>
          <w:iCs/>
        </w:rPr>
        <w:t xml:space="preserve"> ani po prípadnom zvýšení počtu členov osobitného vyjednávacieho orgánu podľa odsekov </w:t>
      </w:r>
      <w:smartTag w:uri="urn:schemas-microsoft-com:office:smarttags" w:element="metricconverter">
        <w:smartTagPr>
          <w:attr w:name="ProductID" w:val="2 a"/>
        </w:smartTagPr>
        <w:r w:rsidRPr="005E551D">
          <w:rPr>
            <w:rFonts w:ascii="Arial" w:hAnsi="Arial" w:cs="Arial"/>
            <w:bCs/>
            <w:iCs/>
          </w:rPr>
          <w:t>2 a</w:t>
        </w:r>
      </w:smartTag>
      <w:r w:rsidRPr="005E551D">
        <w:rPr>
          <w:rFonts w:ascii="Arial" w:hAnsi="Arial" w:cs="Arial"/>
          <w:bCs/>
          <w:iCs/>
        </w:rPr>
        <w:t xml:space="preserve"> 3, tieto miesta </w:t>
      </w:r>
      <w:r>
        <w:rPr>
          <w:rFonts w:ascii="Arial" w:hAnsi="Arial" w:cs="Arial"/>
          <w:bCs/>
          <w:iCs/>
        </w:rPr>
        <w:t xml:space="preserve">sa rozdelia </w:t>
      </w:r>
      <w:r w:rsidRPr="005E551D">
        <w:rPr>
          <w:rFonts w:ascii="Arial" w:hAnsi="Arial" w:cs="Arial"/>
          <w:bCs/>
          <w:iCs/>
        </w:rPr>
        <w:t xml:space="preserve">tak, aby zástupcovia zastupovali zamestnancov zanikajúcich slovenských </w:t>
      </w:r>
      <w:r w:rsidRPr="005E551D">
        <w:rPr>
          <w:rFonts w:ascii="Arial" w:hAnsi="Arial" w:cs="Arial"/>
        </w:rPr>
        <w:t>zúčastnených spoločností</w:t>
      </w:r>
      <w:r w:rsidRPr="005E551D">
        <w:rPr>
          <w:rFonts w:ascii="Arial" w:hAnsi="Arial" w:cs="Arial"/>
          <w:bCs/>
          <w:iCs/>
        </w:rPr>
        <w:t xml:space="preserve"> v poradí podľa počtu ich zamestnancov. Títo zástupcovia budú v osobitnom vyjednávacom orgáne súčasne zastupovať aj ostatných zamestnancov zo Slovenskej republiky, a to každý rovnakým podielom.</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 (5) Zamestnancov zo Slovenskej republiky môže v osobitnom vyjednávacom orgáne zastupovať aj fyzická osoba, ktorá nie je zamestnancom slovenskej </w:t>
      </w:r>
      <w:r w:rsidRPr="005E551D">
        <w:rPr>
          <w:rFonts w:ascii="Arial" w:hAnsi="Arial" w:cs="Arial"/>
        </w:rPr>
        <w:t>zúčastnenej spoločnosti</w:t>
      </w:r>
      <w:r w:rsidRPr="005E551D">
        <w:rPr>
          <w:rFonts w:ascii="Arial" w:hAnsi="Arial" w:cs="Arial"/>
          <w:bCs/>
          <w:iCs/>
        </w:rPr>
        <w:t xml:space="preserve"> alebo jej  organizačnej zložky, ak j</w:t>
      </w:r>
      <w:r>
        <w:rPr>
          <w:rFonts w:ascii="Arial" w:hAnsi="Arial" w:cs="Arial"/>
          <w:bCs/>
          <w:iCs/>
        </w:rPr>
        <w:t>u</w:t>
      </w:r>
      <w:r w:rsidRPr="005E551D">
        <w:rPr>
          <w:rFonts w:ascii="Arial" w:hAnsi="Arial" w:cs="Arial"/>
          <w:bCs/>
          <w:iCs/>
        </w:rPr>
        <w:t xml:space="preserve"> splnomocn</w:t>
      </w:r>
      <w:r>
        <w:rPr>
          <w:rFonts w:ascii="Arial" w:hAnsi="Arial" w:cs="Arial"/>
          <w:bCs/>
          <w:iCs/>
        </w:rPr>
        <w:t>ili</w:t>
      </w:r>
      <w:r w:rsidRPr="005E551D">
        <w:rPr>
          <w:rFonts w:ascii="Arial" w:hAnsi="Arial" w:cs="Arial"/>
          <w:bCs/>
          <w:iCs/>
        </w:rPr>
        <w:t xml:space="preserve"> zástupc</w:t>
      </w:r>
      <w:r>
        <w:rPr>
          <w:rFonts w:ascii="Arial" w:hAnsi="Arial" w:cs="Arial"/>
          <w:bCs/>
          <w:iCs/>
        </w:rPr>
        <w:t>ovia</w:t>
      </w:r>
      <w:r w:rsidRPr="005E551D">
        <w:rPr>
          <w:rFonts w:ascii="Arial" w:hAnsi="Arial" w:cs="Arial"/>
          <w:bCs/>
          <w:iCs/>
        </w:rPr>
        <w:t xml:space="preserve"> zamestnancov</w:t>
      </w:r>
      <w:r>
        <w:rPr>
          <w:rFonts w:ascii="Arial" w:hAnsi="Arial" w:cs="Arial"/>
          <w:bCs/>
          <w:iCs/>
        </w:rPr>
        <w:t>; ustanovenia</w:t>
      </w:r>
      <w:r w:rsidRPr="005E551D">
        <w:rPr>
          <w:rFonts w:ascii="Arial" w:hAnsi="Arial" w:cs="Arial"/>
          <w:bCs/>
          <w:iCs/>
        </w:rPr>
        <w:t xml:space="preserve"> § 218l</w:t>
      </w:r>
      <w:r>
        <w:rPr>
          <w:rFonts w:ascii="Arial" w:hAnsi="Arial" w:cs="Arial"/>
          <w:bCs/>
          <w:iCs/>
        </w:rPr>
        <w:t>i</w:t>
      </w:r>
      <w:r w:rsidRPr="005E551D">
        <w:rPr>
          <w:rFonts w:ascii="Arial" w:hAnsi="Arial" w:cs="Arial"/>
          <w:bCs/>
          <w:iCs/>
        </w:rPr>
        <w:t xml:space="preserve"> a § 218l</w:t>
      </w:r>
      <w:r>
        <w:rPr>
          <w:rFonts w:ascii="Arial" w:hAnsi="Arial" w:cs="Arial"/>
          <w:bCs/>
          <w:iCs/>
        </w:rPr>
        <w:t>j</w:t>
      </w:r>
      <w:r w:rsidRPr="005E551D">
        <w:rPr>
          <w:rFonts w:ascii="Arial" w:hAnsi="Arial" w:cs="Arial"/>
          <w:bCs/>
          <w:iCs/>
        </w:rPr>
        <w:t xml:space="preserve"> sa použijú primerane.</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(6) Na voľbu členov osobitného vyjednávacieho orgánu zastupujúcich zamestnancov </w:t>
      </w:r>
      <w:r w:rsidRPr="005E551D">
        <w:rPr>
          <w:rFonts w:ascii="Arial" w:hAnsi="Arial" w:cs="Arial"/>
        </w:rPr>
        <w:t>zúčastnených spoločností a ich</w:t>
      </w:r>
      <w:r w:rsidRPr="005E551D">
        <w:rPr>
          <w:rFonts w:ascii="Arial" w:hAnsi="Arial" w:cs="Arial"/>
          <w:bCs/>
          <w:iCs/>
        </w:rPr>
        <w:t xml:space="preserve"> organizačných zložiek so sídlom na území Slovenskej republiky sa vzťahuje osobitný zákon bez ohľadu na to, v ktorom členskom štáte bude mať nástupnícka spoločnosť sídlo. Miesta v osobitnom vyjednávacom orgáne, ktoré patria zástupcom zamestnancov z iného členského štátu ako zo Slovenskej republiky, obsadia sa spôsobom, ktorý ustanovuje právny poriadok tohto členského štátu</w:t>
      </w:r>
      <w:r>
        <w:rPr>
          <w:rFonts w:ascii="Arial" w:hAnsi="Arial" w:cs="Arial"/>
          <w:bCs/>
          <w:iCs/>
        </w:rPr>
        <w:t>.</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(7) Rozdelenie miest v osobitnom vyjednávacom orgáne sa vykoná spôsobom, aby bolo zrejmé, koľko zamestnancov každý člen osobitného vyjednávacieho orgánu zastupuje. Člen osobitného vyjednávacieho orgánu oznámi osobitnému vyjednávaciemu orgánu bez zbytočného odkladu po jeho ustanovení, koľko zamestnancov zastupuje, v ktorom členskom štáte</w:t>
      </w:r>
      <w:r>
        <w:rPr>
          <w:rFonts w:ascii="Arial" w:hAnsi="Arial" w:cs="Arial"/>
          <w:bCs/>
          <w:iCs/>
        </w:rPr>
        <w:t>,</w:t>
      </w:r>
      <w:r w:rsidRPr="005E551D">
        <w:rPr>
          <w:rFonts w:ascii="Arial" w:hAnsi="Arial" w:cs="Arial"/>
          <w:bCs/>
          <w:iCs/>
        </w:rPr>
        <w:t xml:space="preserve"> v ktorých </w:t>
      </w:r>
      <w:r w:rsidRPr="005E551D">
        <w:rPr>
          <w:rFonts w:ascii="Arial" w:hAnsi="Arial" w:cs="Arial"/>
        </w:rPr>
        <w:t>zúčastnených spoločnostiach a</w:t>
      </w:r>
      <w:r>
        <w:rPr>
          <w:rFonts w:ascii="Arial" w:hAnsi="Arial" w:cs="Arial"/>
        </w:rPr>
        <w:t xml:space="preserve"> v</w:t>
      </w:r>
      <w:r w:rsidRPr="005E551D">
        <w:rPr>
          <w:rFonts w:ascii="Arial" w:hAnsi="Arial" w:cs="Arial"/>
        </w:rPr>
        <w:t xml:space="preserve"> ktorých </w:t>
      </w:r>
      <w:r w:rsidRPr="005E551D">
        <w:rPr>
          <w:rFonts w:ascii="Arial" w:hAnsi="Arial" w:cs="Arial"/>
          <w:bCs/>
          <w:iCs/>
        </w:rPr>
        <w:t>organizačných zložkách sú títo zamestnanci zamestnaní.</w:t>
      </w:r>
    </w:p>
    <w:p w:rsidR="007257C5" w:rsidRPr="005E551D" w:rsidP="007257C5">
      <w:pPr>
        <w:jc w:val="both"/>
        <w:rPr>
          <w:rFonts w:ascii="Arial" w:hAnsi="Arial" w:cs="Arial"/>
          <w:bCs/>
          <w:iCs/>
        </w:rPr>
      </w:pPr>
    </w:p>
    <w:p w:rsidR="007257C5" w:rsidP="007257C5">
      <w:pPr>
        <w:jc w:val="both"/>
        <w:rPr>
          <w:rFonts w:ascii="Arial" w:hAnsi="Arial" w:cs="Arial"/>
          <w:bCs/>
          <w:iCs/>
        </w:rPr>
      </w:pPr>
      <w:r w:rsidRPr="005E551D">
        <w:rPr>
          <w:rFonts w:ascii="Arial" w:hAnsi="Arial" w:cs="Arial"/>
          <w:bCs/>
          <w:iCs/>
        </w:rPr>
        <w:t xml:space="preserve">(8) Ak v priebehu rokovania o účasti zamestnancov na riadení </w:t>
      </w:r>
      <w:r>
        <w:rPr>
          <w:rFonts w:ascii="Arial" w:hAnsi="Arial" w:cs="Arial"/>
          <w:bCs/>
          <w:iCs/>
        </w:rPr>
        <w:t>nastane</w:t>
      </w:r>
      <w:r w:rsidRPr="005E551D">
        <w:rPr>
          <w:rFonts w:ascii="Arial" w:hAnsi="Arial" w:cs="Arial"/>
          <w:bCs/>
          <w:iCs/>
        </w:rPr>
        <w:t xml:space="preserve"> zmen</w:t>
      </w:r>
      <w:r>
        <w:rPr>
          <w:rFonts w:ascii="Arial" w:hAnsi="Arial" w:cs="Arial"/>
          <w:bCs/>
          <w:iCs/>
        </w:rPr>
        <w:t>a</w:t>
      </w:r>
      <w:r w:rsidRPr="005E551D">
        <w:rPr>
          <w:rFonts w:ascii="Arial" w:hAnsi="Arial" w:cs="Arial"/>
          <w:bCs/>
          <w:iCs/>
        </w:rPr>
        <w:t xml:space="preserve"> v zložení orgánov </w:t>
      </w:r>
      <w:r w:rsidRPr="005E551D">
        <w:rPr>
          <w:rFonts w:ascii="Arial" w:hAnsi="Arial" w:cs="Arial"/>
        </w:rPr>
        <w:t>zúčastnených spoločností a ich</w:t>
      </w:r>
      <w:r w:rsidRPr="005E551D">
        <w:rPr>
          <w:rFonts w:ascii="Arial" w:hAnsi="Arial" w:cs="Arial"/>
          <w:bCs/>
          <w:iCs/>
        </w:rPr>
        <w:t xml:space="preserve"> organizačných zlož</w:t>
      </w:r>
      <w:r>
        <w:rPr>
          <w:rFonts w:ascii="Arial" w:hAnsi="Arial" w:cs="Arial"/>
          <w:bCs/>
          <w:iCs/>
        </w:rPr>
        <w:t>ie</w:t>
      </w:r>
      <w:r w:rsidRPr="005E551D">
        <w:rPr>
          <w:rFonts w:ascii="Arial" w:hAnsi="Arial" w:cs="Arial"/>
          <w:bCs/>
          <w:iCs/>
        </w:rPr>
        <w:t xml:space="preserve">k alebo v počte zamestnancov v nich, ktorá má za následok, že sa zloženie osobitného vyjednávacieho orgánu podstatne odchýli od pravidiel uvedených v odsekoch 1 až 4, </w:t>
      </w:r>
      <w:r>
        <w:rPr>
          <w:rFonts w:ascii="Arial" w:hAnsi="Arial" w:cs="Arial"/>
          <w:bCs/>
          <w:iCs/>
        </w:rPr>
        <w:t xml:space="preserve"> </w:t>
      </w:r>
      <w:r w:rsidRPr="005E551D">
        <w:rPr>
          <w:rFonts w:ascii="Arial" w:hAnsi="Arial" w:cs="Arial"/>
          <w:bCs/>
          <w:iCs/>
        </w:rPr>
        <w:t xml:space="preserve">vykoná </w:t>
      </w:r>
      <w:r>
        <w:rPr>
          <w:rFonts w:ascii="Arial" w:hAnsi="Arial" w:cs="Arial"/>
          <w:bCs/>
          <w:iCs/>
        </w:rPr>
        <w:t>sa</w:t>
      </w:r>
      <w:r w:rsidRPr="005E551D">
        <w:rPr>
          <w:rFonts w:ascii="Arial" w:hAnsi="Arial" w:cs="Arial"/>
          <w:bCs/>
          <w:iCs/>
        </w:rPr>
        <w:t xml:space="preserve"> bez zbytočného</w:t>
      </w:r>
      <w:r w:rsidRPr="00A43D58">
        <w:rPr>
          <w:rFonts w:ascii="Arial" w:hAnsi="Arial" w:cs="Arial"/>
          <w:bCs/>
          <w:iCs/>
        </w:rPr>
        <w:t xml:space="preserve"> </w:t>
      </w:r>
      <w:r w:rsidRPr="005E551D">
        <w:rPr>
          <w:rFonts w:ascii="Arial" w:hAnsi="Arial" w:cs="Arial"/>
          <w:bCs/>
          <w:iCs/>
        </w:rPr>
        <w:t>odkladu nové rozdelenie miest v osobitnom vyjednávacom orgáne. Nové rozdelenie miest v osobitnom vyjednávacom orgáne sa vykoná tak, aby bolo čo najmenej narušené zloženie osobitného vyjednávacieho orgánu, najmä aby</w:t>
      </w:r>
      <w:r>
        <w:rPr>
          <w:rFonts w:ascii="Arial" w:hAnsi="Arial" w:cs="Arial"/>
          <w:bCs/>
          <w:iCs/>
        </w:rPr>
        <w:t xml:space="preserve"> sa</w:t>
      </w:r>
      <w:r w:rsidRPr="005E551D">
        <w:rPr>
          <w:rFonts w:ascii="Arial" w:hAnsi="Arial" w:cs="Arial"/>
          <w:bCs/>
          <w:iCs/>
        </w:rPr>
        <w:t xml:space="preserve"> zachova</w:t>
      </w:r>
      <w:r>
        <w:rPr>
          <w:rFonts w:ascii="Arial" w:hAnsi="Arial" w:cs="Arial"/>
          <w:bCs/>
          <w:iCs/>
        </w:rPr>
        <w:t>li</w:t>
      </w:r>
      <w:r w:rsidRPr="005E551D">
        <w:rPr>
          <w:rFonts w:ascii="Arial" w:hAnsi="Arial" w:cs="Arial"/>
          <w:bCs/>
          <w:iCs/>
        </w:rPr>
        <w:t xml:space="preserve"> mandáty čo najväčšieho počtu zostávajúcich členov osobitného vyjednávacieho orgánu.</w:t>
      </w:r>
    </w:p>
    <w:p w:rsidR="007257C5"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w:t>
      </w:r>
      <w:r>
        <w:rPr>
          <w:rFonts w:ascii="Arial" w:hAnsi="Arial" w:cs="Arial"/>
          <w:bCs/>
          <w:iCs/>
        </w:rPr>
        <w:t>9</w:t>
      </w:r>
      <w:r w:rsidRPr="005E551D">
        <w:rPr>
          <w:rFonts w:ascii="Arial" w:hAnsi="Arial" w:cs="Arial"/>
          <w:bCs/>
          <w:iCs/>
        </w:rPr>
        <w:t xml:space="preserve">) </w:t>
      </w:r>
      <w:r>
        <w:rPr>
          <w:rFonts w:ascii="Arial" w:hAnsi="Arial" w:cs="Arial"/>
          <w:bCs/>
          <w:iCs/>
        </w:rPr>
        <w:t>Spoločnosti podieľajúce sa na splynutí alebo zlúčení</w:t>
      </w:r>
      <w:r w:rsidRPr="005E551D">
        <w:rPr>
          <w:rFonts w:ascii="Arial" w:hAnsi="Arial" w:cs="Arial"/>
          <w:bCs/>
          <w:iCs/>
        </w:rPr>
        <w:t xml:space="preserve"> sú povinné zabezpečiť osobitnému vyjednávaciemu orgánu a jeho členom dostatočné finančné zdroje, materiálne zdroje a organizačné predpoklady na riadny výkon jeho činnosti. </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Pr>
          <w:rFonts w:ascii="Arial" w:hAnsi="Arial" w:cs="Arial"/>
          <w:bCs/>
          <w:iCs/>
        </w:rPr>
        <w:t>(10</w:t>
      </w:r>
      <w:r w:rsidRPr="005E551D">
        <w:rPr>
          <w:rFonts w:ascii="Arial" w:hAnsi="Arial" w:cs="Arial"/>
          <w:bCs/>
          <w:iCs/>
        </w:rPr>
        <w:t xml:space="preserve">) Členovia osobitného vyjednávacieho orgánu majú nárok najmä na náhradu účelne vynaložených nákladov na výkon činnosti; odmena za výkon činnosti v osobitnom vyjednávacom orgáne im nepatrí. </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w:t>
      </w:r>
      <w:r>
        <w:rPr>
          <w:rFonts w:ascii="Arial" w:hAnsi="Arial" w:cs="Arial"/>
          <w:bCs/>
          <w:iCs/>
        </w:rPr>
        <w:t>11</w:t>
      </w:r>
      <w:r w:rsidRPr="005E551D">
        <w:rPr>
          <w:rFonts w:ascii="Arial" w:hAnsi="Arial" w:cs="Arial"/>
          <w:bCs/>
          <w:iCs/>
        </w:rPr>
        <w:t xml:space="preserve">) </w:t>
      </w:r>
      <w:r>
        <w:rPr>
          <w:rFonts w:ascii="Arial" w:hAnsi="Arial" w:cs="Arial"/>
          <w:bCs/>
          <w:iCs/>
        </w:rPr>
        <w:t>Spoločnosti podieľajúce sa na splynutí alebo zlúčení</w:t>
      </w:r>
      <w:r w:rsidRPr="005E551D">
        <w:rPr>
          <w:rFonts w:ascii="Arial" w:hAnsi="Arial" w:cs="Arial"/>
          <w:bCs/>
          <w:iCs/>
        </w:rPr>
        <w:t xml:space="preserve"> </w:t>
      </w:r>
      <w:r>
        <w:rPr>
          <w:rFonts w:ascii="Arial" w:hAnsi="Arial" w:cs="Arial"/>
          <w:bCs/>
          <w:iCs/>
        </w:rPr>
        <w:t xml:space="preserve">sú </w:t>
      </w:r>
      <w:r w:rsidRPr="005E551D">
        <w:rPr>
          <w:rFonts w:ascii="Arial" w:hAnsi="Arial" w:cs="Arial"/>
          <w:bCs/>
          <w:iCs/>
        </w:rPr>
        <w:t>v rámci rozpočtu povinné vopred vyčleniť zodpovedajúci objem finančných prostriedkov na náhradu nevyhnutných výdavkov, najmä na organizačné zabezpečenie rokovania osobitného vyjednávacieho orgánu, preklady a tlmočenie, cestovné, ubytovanie, stravné a náklady na odborných poradcov</w:t>
      </w:r>
      <w:r>
        <w:rPr>
          <w:rFonts w:ascii="Arial" w:hAnsi="Arial" w:cs="Arial"/>
          <w:bCs/>
          <w:iCs/>
        </w:rPr>
        <w:t xml:space="preserve"> prizvaných na rokovanie podľa § 218ld.</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w:t>
      </w:r>
      <w:r>
        <w:rPr>
          <w:rFonts w:ascii="Arial" w:hAnsi="Arial" w:cs="Arial"/>
          <w:bCs/>
          <w:iCs/>
        </w:rPr>
        <w:t>12</w:t>
      </w:r>
      <w:r w:rsidRPr="005E551D">
        <w:rPr>
          <w:rFonts w:ascii="Arial" w:hAnsi="Arial" w:cs="Arial"/>
          <w:bCs/>
          <w:iCs/>
        </w:rPr>
        <w:t xml:space="preserve">) Osobitný vyjednávací orgán môže rozhodnúť o tom, že bude o začatí rokovania informovať iné </w:t>
      </w:r>
      <w:r w:rsidRPr="00DA2DBA">
        <w:rPr>
          <w:rFonts w:ascii="Arial" w:hAnsi="Arial" w:cs="Arial"/>
          <w:bCs/>
          <w:iCs/>
        </w:rPr>
        <w:t>odborové organizáci</w:t>
      </w:r>
      <w:r>
        <w:rPr>
          <w:rFonts w:ascii="Arial" w:hAnsi="Arial" w:cs="Arial"/>
          <w:bCs/>
          <w:iCs/>
        </w:rPr>
        <w:t>e a združenia odborových zväzov. Ustanovenia   § 218</w:t>
      </w:r>
      <w:r w:rsidRPr="005E551D">
        <w:rPr>
          <w:rFonts w:ascii="Arial" w:hAnsi="Arial" w:cs="Arial"/>
          <w:bCs/>
          <w:iCs/>
        </w:rPr>
        <w:t>l</w:t>
      </w:r>
      <w:r>
        <w:rPr>
          <w:rFonts w:ascii="Arial" w:hAnsi="Arial" w:cs="Arial"/>
          <w:bCs/>
          <w:iCs/>
        </w:rPr>
        <w:t>i</w:t>
      </w:r>
      <w:r w:rsidRPr="005E551D">
        <w:rPr>
          <w:rFonts w:ascii="Arial" w:hAnsi="Arial" w:cs="Arial"/>
          <w:bCs/>
          <w:iCs/>
        </w:rPr>
        <w:t xml:space="preserve"> a §</w:t>
      </w:r>
      <w:r>
        <w:rPr>
          <w:rFonts w:ascii="Arial" w:hAnsi="Arial" w:cs="Arial"/>
          <w:bCs/>
          <w:iCs/>
        </w:rPr>
        <w:t xml:space="preserve"> </w:t>
      </w:r>
      <w:r w:rsidRPr="005E551D">
        <w:rPr>
          <w:rFonts w:ascii="Arial" w:hAnsi="Arial" w:cs="Arial"/>
          <w:bCs/>
          <w:iCs/>
        </w:rPr>
        <w:t>218l</w:t>
      </w:r>
      <w:r>
        <w:rPr>
          <w:rFonts w:ascii="Arial" w:hAnsi="Arial" w:cs="Arial"/>
          <w:bCs/>
          <w:iCs/>
        </w:rPr>
        <w:t>j</w:t>
      </w:r>
      <w:r w:rsidRPr="005E551D">
        <w:rPr>
          <w:rFonts w:ascii="Arial" w:hAnsi="Arial" w:cs="Arial"/>
          <w:bCs/>
          <w:iCs/>
        </w:rPr>
        <w:t xml:space="preserve"> sa</w:t>
      </w:r>
      <w:r w:rsidRPr="0005439C">
        <w:rPr>
          <w:rFonts w:ascii="Arial" w:hAnsi="Arial" w:cs="Arial"/>
          <w:bCs/>
          <w:iCs/>
        </w:rPr>
        <w:t xml:space="preserve"> </w:t>
      </w:r>
      <w:r w:rsidRPr="005E551D">
        <w:rPr>
          <w:rFonts w:ascii="Arial" w:hAnsi="Arial" w:cs="Arial"/>
          <w:bCs/>
          <w:iCs/>
        </w:rPr>
        <w:t>primerane vzťahujú aj na takéto organizácie a združenia.</w:t>
      </w:r>
    </w:p>
    <w:p w:rsidR="007257C5" w:rsidRPr="005E551D" w:rsidP="007257C5">
      <w:pPr>
        <w:jc w:val="both"/>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 xml:space="preserve">§ 218ld </w:t>
      </w:r>
    </w:p>
    <w:p w:rsidR="007257C5" w:rsidRPr="008A2EA1" w:rsidP="007257C5">
      <w:pPr>
        <w:jc w:val="center"/>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Odborní poradcovia</w:t>
      </w:r>
    </w:p>
    <w:p w:rsidR="007257C5" w:rsidRPr="005E551D" w:rsidP="007257C5">
      <w:pPr>
        <w:jc w:val="center"/>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Osobitný vyjednávací orgán môže na rokovania prizvať odborných poradcov. Bez ohľadu na počet prizvaných odborných poradcov </w:t>
      </w:r>
      <w:r>
        <w:rPr>
          <w:rFonts w:ascii="Arial" w:hAnsi="Arial" w:cs="Arial"/>
          <w:bCs/>
          <w:iCs/>
        </w:rPr>
        <w:t xml:space="preserve">spoločnosti podieľajúce sa na </w:t>
      </w:r>
      <w:r w:rsidRPr="005E551D">
        <w:rPr>
          <w:rFonts w:ascii="Arial" w:hAnsi="Arial" w:cs="Arial"/>
          <w:bCs/>
          <w:iCs/>
        </w:rPr>
        <w:t>spl</w:t>
      </w:r>
      <w:r>
        <w:rPr>
          <w:rFonts w:ascii="Arial" w:hAnsi="Arial" w:cs="Arial"/>
          <w:bCs/>
          <w:iCs/>
        </w:rPr>
        <w:t>ynutí</w:t>
      </w:r>
      <w:r w:rsidRPr="005E551D">
        <w:rPr>
          <w:rFonts w:ascii="Arial" w:hAnsi="Arial" w:cs="Arial"/>
          <w:bCs/>
          <w:iCs/>
        </w:rPr>
        <w:t xml:space="preserve"> alebo zl</w:t>
      </w:r>
      <w:r>
        <w:rPr>
          <w:rFonts w:ascii="Arial" w:hAnsi="Arial" w:cs="Arial"/>
          <w:bCs/>
          <w:iCs/>
        </w:rPr>
        <w:t>ú</w:t>
      </w:r>
      <w:r w:rsidRPr="005E551D">
        <w:rPr>
          <w:rFonts w:ascii="Arial" w:hAnsi="Arial" w:cs="Arial"/>
          <w:bCs/>
          <w:iCs/>
        </w:rPr>
        <w:t>č</w:t>
      </w:r>
      <w:r>
        <w:rPr>
          <w:rFonts w:ascii="Arial" w:hAnsi="Arial" w:cs="Arial"/>
          <w:bCs/>
          <w:iCs/>
        </w:rPr>
        <w:t>ení</w:t>
      </w:r>
      <w:r w:rsidRPr="005E551D">
        <w:rPr>
          <w:rFonts w:ascii="Arial" w:hAnsi="Arial" w:cs="Arial"/>
          <w:bCs/>
          <w:iCs/>
        </w:rPr>
        <w:t xml:space="preserve"> uhradia náklady len na jedného odborného poradcu pre príslušnú oblasť.</w:t>
      </w:r>
    </w:p>
    <w:p w:rsidR="007257C5" w:rsidRPr="005E551D" w:rsidP="007257C5">
      <w:pPr>
        <w:jc w:val="both"/>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 xml:space="preserve">§ 218le </w:t>
      </w:r>
    </w:p>
    <w:p w:rsidR="007257C5" w:rsidRPr="008A2EA1" w:rsidP="007257C5">
      <w:pPr>
        <w:jc w:val="center"/>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Rozhodnutie osobitného vyjednávacieho orgánu</w:t>
      </w:r>
    </w:p>
    <w:p w:rsidR="007257C5" w:rsidRPr="008A2EA1"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(1) Osobitný vyjednávací orgán rozhoduje uznesením prijatým nadpolovičnou väčšinou hlasov všetkých členov, ak t</w:t>
      </w:r>
      <w:r>
        <w:rPr>
          <w:rFonts w:ascii="Arial" w:hAnsi="Arial" w:cs="Arial"/>
          <w:bCs/>
          <w:iCs/>
        </w:rPr>
        <w:t>í</w:t>
      </w:r>
      <w:r w:rsidRPr="005E551D">
        <w:rPr>
          <w:rFonts w:ascii="Arial" w:hAnsi="Arial" w:cs="Arial"/>
          <w:bCs/>
          <w:iCs/>
        </w:rPr>
        <w:t xml:space="preserve">to členovia zastupujú súčasne </w:t>
      </w:r>
      <w:r>
        <w:rPr>
          <w:rFonts w:ascii="Arial" w:hAnsi="Arial" w:cs="Arial"/>
          <w:bCs/>
          <w:iCs/>
        </w:rPr>
        <w:t xml:space="preserve">najmenej </w:t>
      </w:r>
      <w:r w:rsidRPr="005E551D">
        <w:rPr>
          <w:rFonts w:ascii="Arial" w:hAnsi="Arial" w:cs="Arial"/>
          <w:bCs/>
          <w:iCs/>
        </w:rPr>
        <w:t>nadpolovičnú väčšinu zamestnancov všetkých zúčastnených spoločností a ich organizačných zložiek, ak tento zákon neustanovuje inak. Každý člen osobitného vyjednávacieho orgánu má jeden hlas.</w:t>
      </w:r>
    </w:p>
    <w:p w:rsidR="007257C5" w:rsidRPr="005E551D" w:rsidP="007257C5">
      <w:pPr>
        <w:jc w:val="both"/>
        <w:rPr>
          <w:rFonts w:ascii="Arial" w:hAnsi="Arial" w:cs="Arial"/>
          <w:bCs/>
          <w:iCs/>
        </w:rPr>
      </w:pPr>
      <w:r w:rsidRPr="005E551D">
        <w:rPr>
          <w:rFonts w:ascii="Arial" w:hAnsi="Arial" w:cs="Arial"/>
          <w:bCs/>
          <w:iCs/>
        </w:rPr>
        <w:t xml:space="preserve"> </w:t>
      </w:r>
    </w:p>
    <w:p w:rsidR="007257C5" w:rsidRPr="005E551D" w:rsidP="007257C5">
      <w:pPr>
        <w:jc w:val="both"/>
        <w:rPr>
          <w:rFonts w:ascii="Arial" w:hAnsi="Arial" w:cs="Arial"/>
          <w:bCs/>
          <w:iCs/>
        </w:rPr>
      </w:pPr>
      <w:r w:rsidRPr="005E551D">
        <w:rPr>
          <w:rFonts w:ascii="Arial" w:hAnsi="Arial" w:cs="Arial"/>
          <w:bCs/>
          <w:iCs/>
        </w:rPr>
        <w:t>(2) Dohod</w:t>
      </w:r>
      <w:r>
        <w:rPr>
          <w:rFonts w:ascii="Arial" w:hAnsi="Arial" w:cs="Arial"/>
          <w:bCs/>
          <w:iCs/>
        </w:rPr>
        <w:t>u</w:t>
      </w:r>
      <w:r w:rsidRPr="005E551D">
        <w:rPr>
          <w:rFonts w:ascii="Arial" w:hAnsi="Arial" w:cs="Arial"/>
          <w:bCs/>
          <w:iCs/>
        </w:rPr>
        <w:t xml:space="preserve"> o účasti zamestnancov na riadení, ktorá by viedla k zníženiu práva účasti zamestnancov na riadení oproti stavu, ktorý by nastal, keby dohoda o účasti zamestnancov na riadení nebola uzavretá, musí </w:t>
      </w:r>
      <w:r>
        <w:rPr>
          <w:rFonts w:ascii="Arial" w:hAnsi="Arial" w:cs="Arial"/>
          <w:bCs/>
          <w:iCs/>
        </w:rPr>
        <w:t>schváliť</w:t>
      </w:r>
      <w:r w:rsidRPr="005E551D">
        <w:rPr>
          <w:rFonts w:ascii="Arial" w:hAnsi="Arial" w:cs="Arial"/>
          <w:bCs/>
          <w:iCs/>
        </w:rPr>
        <w:t xml:space="preserve"> najmenej dvojtretinovou väčšinou hlasov všetkých členov osobitného vyjednávacieho orgánu, ak zastupujú títo členovia súčasne </w:t>
      </w:r>
      <w:r>
        <w:rPr>
          <w:rFonts w:ascii="Arial" w:hAnsi="Arial" w:cs="Arial"/>
          <w:bCs/>
          <w:iCs/>
        </w:rPr>
        <w:t xml:space="preserve">zastupujú </w:t>
      </w:r>
      <w:r w:rsidRPr="005E551D">
        <w:rPr>
          <w:rFonts w:ascii="Arial" w:hAnsi="Arial" w:cs="Arial"/>
          <w:bCs/>
          <w:iCs/>
        </w:rPr>
        <w:t>najmenej dve tretiny všetkých zamestnancov zúčastnených spoločností a ich organizačných zložiek, a to najmenej z dvoch rôznych členských štátov.</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(3) Odsek 2 sa neuplatní, ak právo ovplyvňovať zloženie orgánov v doterajších zúčastnených </w:t>
      </w:r>
      <w:r>
        <w:rPr>
          <w:rFonts w:ascii="Arial" w:hAnsi="Arial" w:cs="Arial"/>
          <w:bCs/>
          <w:iCs/>
        </w:rPr>
        <w:t>spoločnostiach</w:t>
      </w:r>
      <w:r w:rsidRPr="005E551D">
        <w:rPr>
          <w:rFonts w:ascii="Arial" w:hAnsi="Arial" w:cs="Arial"/>
          <w:bCs/>
          <w:iCs/>
        </w:rPr>
        <w:t xml:space="preserve"> má </w:t>
      </w:r>
      <w:r>
        <w:rPr>
          <w:rFonts w:ascii="Arial" w:hAnsi="Arial" w:cs="Arial"/>
          <w:bCs/>
          <w:iCs/>
        </w:rPr>
        <w:t xml:space="preserve"> </w:t>
      </w:r>
      <w:r w:rsidRPr="005E551D">
        <w:rPr>
          <w:rFonts w:ascii="Arial" w:hAnsi="Arial" w:cs="Arial"/>
          <w:bCs/>
          <w:iCs/>
        </w:rPr>
        <w:t>menej ako</w:t>
      </w:r>
      <w:r>
        <w:rPr>
          <w:rFonts w:ascii="Arial" w:hAnsi="Arial" w:cs="Arial"/>
          <w:bCs/>
          <w:iCs/>
        </w:rPr>
        <w:t xml:space="preserve"> jedna tretina</w:t>
      </w:r>
      <w:r w:rsidRPr="005E551D">
        <w:rPr>
          <w:rFonts w:ascii="Arial" w:hAnsi="Arial" w:cs="Arial"/>
          <w:bCs/>
          <w:iCs/>
        </w:rPr>
        <w:t xml:space="preserve"> z celkového počtu zamestnancov zúčastnených spoločností.</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(4)  Osobitný vyjednávací orgán môže väčšinou hlasov </w:t>
      </w:r>
      <w:r>
        <w:rPr>
          <w:rFonts w:ascii="Arial" w:hAnsi="Arial" w:cs="Arial"/>
          <w:bCs/>
          <w:iCs/>
        </w:rPr>
        <w:t xml:space="preserve">podľa </w:t>
      </w:r>
      <w:r w:rsidRPr="005E551D">
        <w:rPr>
          <w:rFonts w:ascii="Arial" w:hAnsi="Arial" w:cs="Arial"/>
          <w:bCs/>
          <w:iCs/>
        </w:rPr>
        <w:t>ods</w:t>
      </w:r>
      <w:r>
        <w:rPr>
          <w:rFonts w:ascii="Arial" w:hAnsi="Arial" w:cs="Arial"/>
          <w:bCs/>
          <w:iCs/>
        </w:rPr>
        <w:t>eku</w:t>
      </w:r>
      <w:r w:rsidRPr="005E551D">
        <w:rPr>
          <w:rFonts w:ascii="Arial" w:hAnsi="Arial" w:cs="Arial"/>
          <w:bCs/>
          <w:iCs/>
        </w:rPr>
        <w:t xml:space="preserve"> 2 rozhodnúť uznesením o tom, že nezačne rokovania o účasti zamestnancov na riadení alebo že tieto rokovania ukončí. Na účasť zamestnancov na riadení sa v takom prípade použijú pravidlá platné v členskom štáte</w:t>
      </w:r>
      <w:r>
        <w:rPr>
          <w:rFonts w:ascii="Arial" w:hAnsi="Arial" w:cs="Arial"/>
          <w:bCs/>
          <w:iCs/>
        </w:rPr>
        <w:t>,</w:t>
      </w:r>
      <w:r w:rsidRPr="005E551D">
        <w:rPr>
          <w:rFonts w:ascii="Arial" w:hAnsi="Arial" w:cs="Arial"/>
          <w:bCs/>
          <w:iCs/>
        </w:rPr>
        <w:t xml:space="preserve"> v ktorom má nástupnícka spoločnosť sídlo.</w:t>
      </w:r>
    </w:p>
    <w:p w:rsidR="007257C5" w:rsidP="007257C5">
      <w:pPr>
        <w:jc w:val="center"/>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 218lf</w:t>
      </w:r>
    </w:p>
    <w:p w:rsidR="007257C5" w:rsidRPr="008A2EA1" w:rsidP="007257C5">
      <w:pPr>
        <w:jc w:val="center"/>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 xml:space="preserve">Dohoda o účasti zamestnancov na riadení </w:t>
      </w:r>
    </w:p>
    <w:p w:rsidR="007257C5" w:rsidRPr="005E551D" w:rsidP="007257C5">
      <w:pPr>
        <w:jc w:val="both"/>
        <w:rPr>
          <w:rFonts w:ascii="Arial" w:hAnsi="Arial" w:cs="Arial"/>
          <w:bCs/>
          <w:iCs/>
        </w:rPr>
      </w:pPr>
    </w:p>
    <w:p w:rsidR="007257C5" w:rsidRPr="006C2614" w:rsidP="007257C5">
      <w:pPr>
        <w:jc w:val="both"/>
        <w:rPr>
          <w:rFonts w:ascii="Arial" w:hAnsi="Arial" w:cs="Arial"/>
          <w:bCs/>
          <w:iCs/>
        </w:rPr>
      </w:pPr>
      <w:r w:rsidRPr="005E551D">
        <w:rPr>
          <w:rFonts w:ascii="Arial" w:hAnsi="Arial" w:cs="Arial"/>
          <w:bCs/>
          <w:iCs/>
        </w:rPr>
        <w:t xml:space="preserve">(1) Zamestnanci nástupníckej spoločnosti majú za podmienok ustanovených týmto zákonom právo účasti na riadení,  a to spôsobom a v rozsahu ustanovenom v jej stanovách, na základe výsledku rokovaní o účasti zamestnancov na riadení. Ak by stanovy </w:t>
      </w:r>
      <w:r>
        <w:rPr>
          <w:rFonts w:ascii="Arial" w:hAnsi="Arial" w:cs="Arial"/>
          <w:bCs/>
          <w:iCs/>
        </w:rPr>
        <w:t xml:space="preserve">boli </w:t>
      </w:r>
      <w:r w:rsidRPr="005E551D">
        <w:rPr>
          <w:rFonts w:ascii="Arial" w:hAnsi="Arial" w:cs="Arial"/>
          <w:bCs/>
          <w:iCs/>
        </w:rPr>
        <w:t>v rozpore s dohodou o účasti zamestnancov na riadení, musia</w:t>
      </w:r>
      <w:r>
        <w:rPr>
          <w:rFonts w:ascii="Arial" w:hAnsi="Arial" w:cs="Arial"/>
          <w:bCs/>
          <w:iCs/>
        </w:rPr>
        <w:t xml:space="preserve"> sa</w:t>
      </w:r>
      <w:r w:rsidRPr="005E551D">
        <w:rPr>
          <w:rFonts w:ascii="Arial" w:hAnsi="Arial" w:cs="Arial"/>
          <w:bCs/>
          <w:iCs/>
        </w:rPr>
        <w:t xml:space="preserve">  v nevyhnutnom rozsahu zmen</w:t>
      </w:r>
      <w:r>
        <w:rPr>
          <w:rFonts w:ascii="Arial" w:hAnsi="Arial" w:cs="Arial"/>
          <w:bCs/>
          <w:iCs/>
        </w:rPr>
        <w:t>iť</w:t>
      </w:r>
      <w:r w:rsidRPr="005E551D">
        <w:rPr>
          <w:rFonts w:ascii="Arial" w:hAnsi="Arial" w:cs="Arial"/>
          <w:bCs/>
          <w:iCs/>
        </w:rPr>
        <w:t>. Takúto zmenu stanov bezodkladne schváli predstavenstvo</w:t>
      </w:r>
      <w:r>
        <w:rPr>
          <w:rFonts w:ascii="Arial" w:hAnsi="Arial" w:cs="Arial"/>
          <w:bCs/>
          <w:iCs/>
        </w:rPr>
        <w:t xml:space="preserve"> spoločnosti</w:t>
      </w:r>
      <w:r w:rsidRPr="005E551D">
        <w:rPr>
          <w:rFonts w:ascii="Arial" w:hAnsi="Arial" w:cs="Arial"/>
          <w:bCs/>
          <w:iCs/>
        </w:rPr>
        <w:t>.</w:t>
      </w:r>
      <w:r>
        <w:rPr>
          <w:rFonts w:ascii="Arial" w:hAnsi="Arial" w:cs="Arial"/>
          <w:bCs/>
          <w:iCs/>
        </w:rPr>
        <w:t xml:space="preserve"> Až do schválenia zmeny stanov predstavenstvom spoločnosti majú </w:t>
      </w:r>
      <w:r w:rsidRPr="006C2614">
        <w:rPr>
          <w:rFonts w:ascii="Arial" w:hAnsi="Arial" w:cs="Arial"/>
          <w:bCs/>
          <w:iCs/>
        </w:rPr>
        <w:t xml:space="preserve"> </w:t>
      </w:r>
      <w:r>
        <w:rPr>
          <w:rFonts w:ascii="Arial" w:hAnsi="Arial" w:cs="Arial"/>
          <w:bCs/>
          <w:iCs/>
        </w:rPr>
        <w:t>ustanovenia dohody</w:t>
      </w:r>
      <w:r w:rsidRPr="006C2614">
        <w:rPr>
          <w:rFonts w:ascii="Arial" w:hAnsi="Arial" w:cs="Arial"/>
          <w:bCs/>
          <w:iCs/>
        </w:rPr>
        <w:t xml:space="preserve"> o účasti zamestnancov</w:t>
      </w:r>
      <w:r>
        <w:rPr>
          <w:rFonts w:ascii="Arial" w:hAnsi="Arial" w:cs="Arial"/>
          <w:bCs/>
          <w:iCs/>
        </w:rPr>
        <w:t xml:space="preserve"> na riadení spoločnosti </w:t>
      </w:r>
      <w:r w:rsidRPr="006C2614">
        <w:rPr>
          <w:rFonts w:ascii="Arial" w:hAnsi="Arial" w:cs="Arial"/>
          <w:bCs/>
          <w:iCs/>
        </w:rPr>
        <w:t>prednos</w:t>
      </w:r>
      <w:r>
        <w:rPr>
          <w:rFonts w:ascii="Arial" w:hAnsi="Arial" w:cs="Arial"/>
          <w:bCs/>
          <w:iCs/>
        </w:rPr>
        <w:t>ť</w:t>
      </w:r>
      <w:r w:rsidRPr="006C2614">
        <w:rPr>
          <w:rFonts w:ascii="Arial" w:hAnsi="Arial" w:cs="Arial"/>
          <w:bCs/>
          <w:iCs/>
        </w:rPr>
        <w:t xml:space="preserve"> pred stanovami </w:t>
      </w:r>
      <w:r>
        <w:rPr>
          <w:rFonts w:ascii="Arial" w:hAnsi="Arial" w:cs="Arial"/>
          <w:bCs/>
          <w:iCs/>
        </w:rPr>
        <w:t xml:space="preserve">spoločnosti </w:t>
      </w:r>
      <w:r w:rsidRPr="006C2614">
        <w:rPr>
          <w:rFonts w:ascii="Arial" w:hAnsi="Arial" w:cs="Arial"/>
          <w:bCs/>
          <w:iCs/>
        </w:rPr>
        <w:t xml:space="preserve">v časti, </w:t>
      </w:r>
      <w:r>
        <w:rPr>
          <w:rFonts w:ascii="Arial" w:hAnsi="Arial" w:cs="Arial"/>
          <w:bCs/>
          <w:iCs/>
        </w:rPr>
        <w:t>v ktorej sú v </w:t>
      </w:r>
      <w:r w:rsidRPr="006C2614">
        <w:rPr>
          <w:rFonts w:ascii="Arial" w:hAnsi="Arial" w:cs="Arial"/>
          <w:bCs/>
          <w:iCs/>
        </w:rPr>
        <w:t>rozpore</w:t>
      </w:r>
      <w:r>
        <w:rPr>
          <w:rFonts w:ascii="Arial" w:hAnsi="Arial" w:cs="Arial"/>
          <w:bCs/>
          <w:iCs/>
        </w:rPr>
        <w:t>.</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(2) Dohodu o účasti zamestnancov na riadení uzatvára osobitný vyjednávací orgán so </w:t>
      </w:r>
      <w:r w:rsidRPr="00A12C46">
        <w:rPr>
          <w:rFonts w:ascii="Arial" w:hAnsi="Arial" w:cs="Arial"/>
          <w:bCs/>
          <w:iCs/>
        </w:rPr>
        <w:t>štatutárnymi orgánmi</w:t>
      </w:r>
      <w:r w:rsidRPr="005E551D">
        <w:rPr>
          <w:rFonts w:ascii="Arial" w:hAnsi="Arial" w:cs="Arial"/>
          <w:bCs/>
          <w:iCs/>
        </w:rPr>
        <w:t xml:space="preserve"> zúčastnených spoločností. Dohoda o účasti zamestnancov na riadení musí byť písomná a obsahuje najmä</w:t>
      </w:r>
    </w:p>
    <w:p w:rsidR="007257C5" w:rsidRPr="005E551D" w:rsidP="007257C5">
      <w:pPr>
        <w:jc w:val="both"/>
        <w:rPr>
          <w:rFonts w:ascii="Arial" w:hAnsi="Arial" w:cs="Arial"/>
          <w:bCs/>
          <w:iCs/>
        </w:rPr>
      </w:pPr>
    </w:p>
    <w:p w:rsidR="007257C5" w:rsidRPr="005E551D" w:rsidP="007257C5">
      <w:pPr>
        <w:ind w:left="708"/>
        <w:jc w:val="both"/>
        <w:rPr>
          <w:rFonts w:ascii="Arial" w:hAnsi="Arial" w:cs="Arial"/>
          <w:bCs/>
          <w:iCs/>
        </w:rPr>
      </w:pPr>
      <w:r w:rsidRPr="005E551D">
        <w:rPr>
          <w:rFonts w:ascii="Arial" w:hAnsi="Arial" w:cs="Arial"/>
          <w:bCs/>
          <w:iCs/>
        </w:rPr>
        <w:t xml:space="preserve">a) pôsobnosť dohody o účasti zamestnancov na riadení, </w:t>
      </w:r>
    </w:p>
    <w:p w:rsidR="007257C5" w:rsidRPr="005E551D" w:rsidP="007257C5">
      <w:pPr>
        <w:ind w:left="708"/>
        <w:jc w:val="both"/>
        <w:rPr>
          <w:rFonts w:ascii="Arial" w:hAnsi="Arial" w:cs="Arial"/>
          <w:bCs/>
          <w:iCs/>
        </w:rPr>
      </w:pPr>
    </w:p>
    <w:p w:rsidR="007257C5" w:rsidRPr="005E551D" w:rsidP="007257C5">
      <w:pPr>
        <w:ind w:left="708"/>
        <w:jc w:val="both"/>
        <w:rPr>
          <w:rFonts w:ascii="Arial" w:hAnsi="Arial" w:cs="Arial"/>
          <w:bCs/>
          <w:iCs/>
        </w:rPr>
      </w:pPr>
      <w:r w:rsidRPr="005E551D">
        <w:rPr>
          <w:rFonts w:ascii="Arial" w:hAnsi="Arial" w:cs="Arial"/>
          <w:bCs/>
          <w:iCs/>
        </w:rPr>
        <w:t>b) spôsob a rozsah práva účasti zamestnancov na riadení, najmä počet členov dozornej rady</w:t>
      </w:r>
      <w:r>
        <w:rPr>
          <w:rFonts w:ascii="Arial" w:hAnsi="Arial" w:cs="Arial"/>
          <w:bCs/>
          <w:iCs/>
        </w:rPr>
        <w:t>,</w:t>
      </w:r>
      <w:r w:rsidRPr="005E551D">
        <w:rPr>
          <w:rFonts w:ascii="Arial" w:hAnsi="Arial" w:cs="Arial"/>
          <w:bCs/>
          <w:iCs/>
        </w:rPr>
        <w:t xml:space="preserve"> ktorých majú zamestnanci alebo zástupcovia</w:t>
      </w:r>
      <w:r>
        <w:rPr>
          <w:rFonts w:ascii="Arial" w:hAnsi="Arial" w:cs="Arial"/>
          <w:bCs/>
          <w:iCs/>
        </w:rPr>
        <w:t xml:space="preserve"> zamestnancov</w:t>
      </w:r>
      <w:r w:rsidRPr="005E551D">
        <w:rPr>
          <w:rFonts w:ascii="Arial" w:hAnsi="Arial" w:cs="Arial"/>
          <w:bCs/>
          <w:iCs/>
        </w:rPr>
        <w:t xml:space="preserve"> právo voliť a spôsob, akým môžu </w:t>
      </w:r>
      <w:r>
        <w:rPr>
          <w:rFonts w:ascii="Arial" w:hAnsi="Arial" w:cs="Arial"/>
          <w:bCs/>
          <w:iCs/>
        </w:rPr>
        <w:t xml:space="preserve">toto právo </w:t>
      </w:r>
      <w:r w:rsidRPr="005E551D">
        <w:rPr>
          <w:rFonts w:ascii="Arial" w:hAnsi="Arial" w:cs="Arial"/>
          <w:bCs/>
          <w:iCs/>
        </w:rPr>
        <w:t>vykonávať</w:t>
      </w:r>
      <w:r>
        <w:rPr>
          <w:rFonts w:ascii="Arial" w:hAnsi="Arial" w:cs="Arial"/>
          <w:bCs/>
          <w:iCs/>
        </w:rPr>
        <w:t>,</w:t>
      </w:r>
      <w:r w:rsidRPr="005E551D">
        <w:rPr>
          <w:rFonts w:ascii="Arial" w:hAnsi="Arial" w:cs="Arial"/>
          <w:bCs/>
          <w:iCs/>
        </w:rPr>
        <w:t xml:space="preserve"> </w:t>
      </w:r>
    </w:p>
    <w:p w:rsidR="007257C5" w:rsidRPr="005E551D" w:rsidP="007257C5">
      <w:pPr>
        <w:ind w:left="708"/>
        <w:jc w:val="both"/>
        <w:rPr>
          <w:rFonts w:ascii="Arial" w:hAnsi="Arial" w:cs="Arial"/>
          <w:bCs/>
          <w:iCs/>
        </w:rPr>
      </w:pPr>
    </w:p>
    <w:p w:rsidR="007257C5" w:rsidRPr="005E551D" w:rsidP="007257C5">
      <w:pPr>
        <w:ind w:left="708"/>
        <w:jc w:val="both"/>
        <w:rPr>
          <w:rFonts w:ascii="Arial" w:hAnsi="Arial" w:cs="Arial"/>
          <w:bCs/>
          <w:iCs/>
        </w:rPr>
      </w:pPr>
      <w:r w:rsidRPr="005E551D">
        <w:rPr>
          <w:rFonts w:ascii="Arial" w:hAnsi="Arial" w:cs="Arial"/>
          <w:bCs/>
          <w:iCs/>
        </w:rPr>
        <w:t xml:space="preserve">c) deň nadobudnutia účinnosti dohody o účasti zamestnancov na riadení a dobu jej trvania, </w:t>
      </w:r>
    </w:p>
    <w:p w:rsidR="007257C5" w:rsidRPr="005E551D" w:rsidP="007257C5">
      <w:pPr>
        <w:ind w:left="708"/>
        <w:jc w:val="both"/>
        <w:rPr>
          <w:rFonts w:ascii="Arial" w:hAnsi="Arial" w:cs="Arial"/>
          <w:bCs/>
          <w:iCs/>
        </w:rPr>
      </w:pPr>
    </w:p>
    <w:p w:rsidR="007257C5" w:rsidRPr="005E551D" w:rsidP="007257C5">
      <w:pPr>
        <w:ind w:left="708"/>
        <w:jc w:val="both"/>
        <w:rPr>
          <w:rFonts w:ascii="Arial" w:hAnsi="Arial" w:cs="Arial"/>
          <w:bCs/>
          <w:iCs/>
        </w:rPr>
      </w:pPr>
      <w:r w:rsidRPr="005E551D">
        <w:rPr>
          <w:rFonts w:ascii="Arial" w:hAnsi="Arial" w:cs="Arial"/>
          <w:bCs/>
          <w:iCs/>
        </w:rPr>
        <w:t xml:space="preserve">d) </w:t>
      </w:r>
      <w:r w:rsidRPr="00F4551D">
        <w:rPr>
          <w:rFonts w:ascii="Arial" w:hAnsi="Arial" w:cs="Arial"/>
          <w:bCs/>
          <w:iCs/>
        </w:rPr>
        <w:t>určenie prípadov, kedy</w:t>
      </w:r>
      <w:r w:rsidRPr="005E551D">
        <w:rPr>
          <w:rFonts w:ascii="Arial" w:hAnsi="Arial" w:cs="Arial"/>
          <w:bCs/>
          <w:iCs/>
        </w:rPr>
        <w:t xml:space="preserve"> je </w:t>
      </w:r>
      <w:r>
        <w:rPr>
          <w:rFonts w:ascii="Arial" w:hAnsi="Arial" w:cs="Arial"/>
          <w:bCs/>
          <w:iCs/>
        </w:rPr>
        <w:t>potrebné</w:t>
      </w:r>
      <w:r w:rsidRPr="005E551D">
        <w:rPr>
          <w:rFonts w:ascii="Arial" w:hAnsi="Arial" w:cs="Arial"/>
          <w:bCs/>
          <w:iCs/>
        </w:rPr>
        <w:t xml:space="preserve"> začať nové rokovania o účasti zamestnancov na riadení a</w:t>
      </w:r>
      <w:r>
        <w:rPr>
          <w:rFonts w:ascii="Arial" w:hAnsi="Arial" w:cs="Arial"/>
          <w:bCs/>
          <w:iCs/>
        </w:rPr>
        <w:t> </w:t>
      </w:r>
      <w:r w:rsidRPr="005E551D">
        <w:rPr>
          <w:rFonts w:ascii="Arial" w:hAnsi="Arial" w:cs="Arial"/>
          <w:bCs/>
          <w:iCs/>
        </w:rPr>
        <w:t>postup</w:t>
      </w:r>
      <w:r>
        <w:rPr>
          <w:rFonts w:ascii="Arial" w:hAnsi="Arial" w:cs="Arial"/>
          <w:bCs/>
          <w:iCs/>
        </w:rPr>
        <w:t xml:space="preserve">, ktorý sa </w:t>
      </w:r>
      <w:r w:rsidRPr="00F4551D">
        <w:rPr>
          <w:rFonts w:ascii="Arial" w:hAnsi="Arial" w:cs="Arial"/>
          <w:bCs/>
          <w:iCs/>
        </w:rPr>
        <w:t>uplatní pri týchto</w:t>
      </w:r>
      <w:r w:rsidRPr="005E551D">
        <w:rPr>
          <w:rFonts w:ascii="Arial" w:hAnsi="Arial" w:cs="Arial"/>
          <w:bCs/>
          <w:iCs/>
        </w:rPr>
        <w:t xml:space="preserve"> rokovaniach. </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(3) Ak v dohode o účasti zamestnancov na riadení nie je ustanovené inak, štandardné pravidlá o účasti zamestnancov na riadení </w:t>
      </w:r>
      <w:r>
        <w:rPr>
          <w:rFonts w:ascii="Arial" w:hAnsi="Arial" w:cs="Arial"/>
        </w:rPr>
        <w:t>podľa § 218lh</w:t>
      </w:r>
      <w:r w:rsidRPr="005E551D">
        <w:rPr>
          <w:rFonts w:ascii="Arial" w:hAnsi="Arial" w:cs="Arial"/>
          <w:bCs/>
          <w:iCs/>
        </w:rPr>
        <w:t xml:space="preserve"> sa na túto dohodu nevzťahujú.</w:t>
      </w:r>
    </w:p>
    <w:p w:rsidR="007257C5" w:rsidP="007257C5">
      <w:pPr>
        <w:jc w:val="center"/>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 218lg</w:t>
      </w:r>
    </w:p>
    <w:p w:rsidR="007257C5" w:rsidRPr="008A2EA1" w:rsidP="007257C5">
      <w:pPr>
        <w:jc w:val="center"/>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Dĺžka rokovaní o dohode o účasti zamestnancov na riadení</w:t>
      </w:r>
    </w:p>
    <w:p w:rsidR="007257C5" w:rsidRPr="008A2EA1" w:rsidP="007257C5">
      <w:pPr>
        <w:jc w:val="center"/>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(1) Rokovania o dohode o účasti zamestnancov na riadení </w:t>
      </w:r>
      <w:r w:rsidRPr="00925CDF">
        <w:rPr>
          <w:rFonts w:ascii="Arial" w:hAnsi="Arial" w:cs="Arial"/>
        </w:rPr>
        <w:t>sa začínajú dňom ustanovenia</w:t>
      </w:r>
      <w:r w:rsidRPr="005E551D">
        <w:rPr>
          <w:rFonts w:ascii="Arial" w:hAnsi="Arial" w:cs="Arial"/>
          <w:bCs/>
          <w:iCs/>
        </w:rPr>
        <w:t xml:space="preserve"> </w:t>
      </w:r>
      <w:r w:rsidRPr="005E551D">
        <w:rPr>
          <w:rFonts w:ascii="Arial" w:hAnsi="Arial" w:cs="Arial"/>
          <w:bCs/>
          <w:iCs/>
        </w:rPr>
        <w:t xml:space="preserve">osobitného vyjednávacieho orgánu. Dĺžka týchto rokovaní nesmie presiahnuť </w:t>
      </w:r>
      <w:r>
        <w:rPr>
          <w:rFonts w:ascii="Arial" w:hAnsi="Arial" w:cs="Arial"/>
          <w:bCs/>
          <w:iCs/>
        </w:rPr>
        <w:t xml:space="preserve">lehotu </w:t>
      </w:r>
      <w:r w:rsidRPr="005E551D">
        <w:rPr>
          <w:rFonts w:ascii="Arial" w:hAnsi="Arial" w:cs="Arial"/>
          <w:bCs/>
          <w:iCs/>
        </w:rPr>
        <w:t>š</w:t>
      </w:r>
      <w:r>
        <w:rPr>
          <w:rFonts w:ascii="Arial" w:hAnsi="Arial" w:cs="Arial"/>
          <w:bCs/>
          <w:iCs/>
        </w:rPr>
        <w:t>i</w:t>
      </w:r>
      <w:r w:rsidRPr="005E551D">
        <w:rPr>
          <w:rFonts w:ascii="Arial" w:hAnsi="Arial" w:cs="Arial"/>
          <w:bCs/>
          <w:iCs/>
        </w:rPr>
        <w:t>es</w:t>
      </w:r>
      <w:r>
        <w:rPr>
          <w:rFonts w:ascii="Arial" w:hAnsi="Arial" w:cs="Arial"/>
          <w:bCs/>
          <w:iCs/>
        </w:rPr>
        <w:t>tich</w:t>
      </w:r>
      <w:r w:rsidRPr="005E551D">
        <w:rPr>
          <w:rFonts w:ascii="Arial" w:hAnsi="Arial" w:cs="Arial"/>
          <w:bCs/>
          <w:iCs/>
        </w:rPr>
        <w:t xml:space="preserve"> mesiacov</w:t>
      </w:r>
      <w:r>
        <w:rPr>
          <w:rFonts w:ascii="Arial" w:hAnsi="Arial" w:cs="Arial"/>
          <w:bCs/>
          <w:iCs/>
        </w:rPr>
        <w:t xml:space="preserve"> plynúcu</w:t>
      </w:r>
      <w:r w:rsidRPr="005E551D">
        <w:rPr>
          <w:rFonts w:ascii="Arial" w:hAnsi="Arial" w:cs="Arial"/>
          <w:bCs/>
          <w:iCs/>
        </w:rPr>
        <w:t xml:space="preserve"> </w:t>
      </w:r>
      <w:r w:rsidRPr="00925CDF">
        <w:rPr>
          <w:rFonts w:ascii="Arial" w:hAnsi="Arial" w:cs="Arial"/>
        </w:rPr>
        <w:t>odo dňa</w:t>
      </w:r>
      <w:r>
        <w:rPr>
          <w:rFonts w:ascii="Arial" w:hAnsi="Arial" w:cs="Arial"/>
        </w:rPr>
        <w:t xml:space="preserve"> ustanovenia </w:t>
      </w:r>
      <w:r w:rsidRPr="005E551D">
        <w:rPr>
          <w:rFonts w:ascii="Arial" w:hAnsi="Arial" w:cs="Arial"/>
          <w:bCs/>
          <w:iCs/>
        </w:rPr>
        <w:t xml:space="preserve">osobitného vyjednávacieho orgánu. </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(2) Osobitný vyjednávací orgán sa môže so </w:t>
      </w:r>
      <w:r w:rsidRPr="00A12C46">
        <w:rPr>
          <w:rFonts w:ascii="Arial" w:hAnsi="Arial" w:cs="Arial"/>
          <w:bCs/>
          <w:iCs/>
        </w:rPr>
        <w:t>štatutárnymi orgánmi</w:t>
      </w:r>
      <w:r w:rsidRPr="005E551D">
        <w:rPr>
          <w:rFonts w:ascii="Arial" w:hAnsi="Arial" w:cs="Arial"/>
          <w:bCs/>
          <w:iCs/>
        </w:rPr>
        <w:t xml:space="preserve"> spoločností dohodnúť na predĺžení lehoty</w:t>
      </w:r>
      <w:r>
        <w:rPr>
          <w:rFonts w:ascii="Arial" w:hAnsi="Arial" w:cs="Arial"/>
          <w:bCs/>
          <w:iCs/>
        </w:rPr>
        <w:t xml:space="preserve"> podľa odseku 1</w:t>
      </w:r>
      <w:r w:rsidRPr="005E551D">
        <w:rPr>
          <w:rFonts w:ascii="Arial" w:hAnsi="Arial" w:cs="Arial"/>
          <w:bCs/>
          <w:iCs/>
        </w:rPr>
        <w:t xml:space="preserve"> až </w:t>
      </w:r>
      <w:r>
        <w:rPr>
          <w:rFonts w:ascii="Arial" w:hAnsi="Arial" w:cs="Arial"/>
          <w:bCs/>
          <w:iCs/>
        </w:rPr>
        <w:t xml:space="preserve">na </w:t>
      </w:r>
      <w:r w:rsidRPr="005E551D">
        <w:rPr>
          <w:rFonts w:ascii="Arial" w:hAnsi="Arial" w:cs="Arial"/>
          <w:bCs/>
          <w:iCs/>
        </w:rPr>
        <w:t>jed</w:t>
      </w:r>
      <w:r>
        <w:rPr>
          <w:rFonts w:ascii="Arial" w:hAnsi="Arial" w:cs="Arial"/>
          <w:bCs/>
          <w:iCs/>
        </w:rPr>
        <w:t>e</w:t>
      </w:r>
      <w:r w:rsidRPr="005E551D">
        <w:rPr>
          <w:rFonts w:ascii="Arial" w:hAnsi="Arial" w:cs="Arial"/>
          <w:bCs/>
          <w:iCs/>
        </w:rPr>
        <w:t xml:space="preserve">n rok </w:t>
      </w:r>
      <w:r w:rsidRPr="00354965">
        <w:rPr>
          <w:rFonts w:ascii="Arial" w:hAnsi="Arial" w:cs="Arial"/>
        </w:rPr>
        <w:t>odo dňa</w:t>
      </w:r>
      <w:r>
        <w:rPr>
          <w:rFonts w:ascii="Arial" w:hAnsi="Arial" w:cs="Arial"/>
        </w:rPr>
        <w:t xml:space="preserve"> ustanovenia</w:t>
      </w:r>
      <w:r w:rsidRPr="005E551D">
        <w:rPr>
          <w:rFonts w:ascii="Arial" w:hAnsi="Arial" w:cs="Arial"/>
          <w:bCs/>
          <w:iCs/>
        </w:rPr>
        <w:t xml:space="preserve"> </w:t>
      </w:r>
      <w:r w:rsidRPr="005E551D">
        <w:rPr>
          <w:rFonts w:ascii="Arial" w:hAnsi="Arial" w:cs="Arial"/>
          <w:bCs/>
          <w:iCs/>
        </w:rPr>
        <w:t>osobitného vyjednávacieho orgánu.</w:t>
      </w:r>
    </w:p>
    <w:p w:rsidR="007257C5" w:rsidP="007257C5">
      <w:pPr>
        <w:jc w:val="center"/>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 218l</w:t>
      </w:r>
      <w:r>
        <w:rPr>
          <w:rFonts w:ascii="Arial" w:hAnsi="Arial" w:cs="Arial"/>
          <w:bCs/>
          <w:iCs/>
        </w:rPr>
        <w:t>h</w:t>
      </w:r>
      <w:r w:rsidRPr="008A2EA1">
        <w:rPr>
          <w:rFonts w:ascii="Arial" w:hAnsi="Arial" w:cs="Arial"/>
          <w:bCs/>
          <w:iCs/>
        </w:rPr>
        <w:t xml:space="preserve"> </w:t>
      </w:r>
    </w:p>
    <w:p w:rsidR="007257C5" w:rsidRPr="008A2EA1" w:rsidP="007257C5">
      <w:pPr>
        <w:jc w:val="center"/>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Štandardné pravidlá o účasti zamestnancov na riadení</w:t>
      </w:r>
    </w:p>
    <w:p w:rsidR="007257C5" w:rsidRPr="008A2EA1" w:rsidP="007257C5">
      <w:pPr>
        <w:jc w:val="both"/>
        <w:rPr>
          <w:rFonts w:ascii="Arial" w:hAnsi="Arial" w:cs="Arial"/>
          <w:bCs/>
          <w:iCs/>
        </w:rPr>
      </w:pP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(1)  Zamestnanci nástupníckej spoločnosti so sídlom na území Slovenskej republiky majú právo účasti na riadení  podľa odsekov 3 až </w:t>
      </w:r>
      <w:r>
        <w:rPr>
          <w:rFonts w:ascii="Arial" w:hAnsi="Arial" w:cs="Arial"/>
          <w:bCs/>
          <w:iCs/>
        </w:rPr>
        <w:t>7,</w:t>
      </w:r>
      <w:r w:rsidRPr="005E551D">
        <w:rPr>
          <w:rFonts w:ascii="Arial" w:hAnsi="Arial" w:cs="Arial"/>
          <w:bCs/>
          <w:iCs/>
        </w:rPr>
        <w:t xml:space="preserve"> ak </w:t>
      </w:r>
    </w:p>
    <w:p w:rsidR="007257C5" w:rsidRPr="005E551D" w:rsidP="007257C5">
      <w:pPr>
        <w:jc w:val="both"/>
        <w:rPr>
          <w:rFonts w:ascii="Arial" w:hAnsi="Arial" w:cs="Arial"/>
          <w:bCs/>
          <w:iCs/>
        </w:rPr>
      </w:pPr>
    </w:p>
    <w:p w:rsidR="007257C5" w:rsidRPr="005E551D" w:rsidP="007257C5">
      <w:pPr>
        <w:ind w:left="708"/>
        <w:jc w:val="both"/>
        <w:rPr>
          <w:rFonts w:ascii="Arial" w:hAnsi="Arial" w:cs="Arial"/>
          <w:bCs/>
          <w:iCs/>
        </w:rPr>
      </w:pPr>
      <w:r w:rsidRPr="005E551D">
        <w:rPr>
          <w:rFonts w:ascii="Arial" w:hAnsi="Arial" w:cs="Arial"/>
          <w:bCs/>
          <w:iCs/>
        </w:rPr>
        <w:t>a) tak ustanoví dohoda o účasti zamestnancov na riadení</w:t>
      </w:r>
      <w:r>
        <w:rPr>
          <w:rFonts w:ascii="Arial" w:hAnsi="Arial" w:cs="Arial"/>
          <w:bCs/>
          <w:iCs/>
        </w:rPr>
        <w:t>,</w:t>
      </w:r>
      <w:r w:rsidRPr="005E551D">
        <w:rPr>
          <w:rFonts w:ascii="Arial" w:hAnsi="Arial" w:cs="Arial"/>
          <w:bCs/>
          <w:iCs/>
        </w:rPr>
        <w:t xml:space="preserve"> alebo</w:t>
      </w:r>
    </w:p>
    <w:p w:rsidR="007257C5" w:rsidRPr="005E551D" w:rsidP="007257C5">
      <w:pPr>
        <w:ind w:left="708"/>
        <w:jc w:val="both"/>
        <w:rPr>
          <w:rFonts w:ascii="Arial" w:hAnsi="Arial" w:cs="Arial"/>
          <w:bCs/>
          <w:iCs/>
        </w:rPr>
      </w:pPr>
    </w:p>
    <w:p w:rsidR="007257C5" w:rsidRPr="005E551D" w:rsidP="007257C5">
      <w:pPr>
        <w:ind w:left="708"/>
        <w:jc w:val="both"/>
        <w:rPr>
          <w:rFonts w:ascii="Arial" w:hAnsi="Arial" w:cs="Arial"/>
          <w:bCs/>
          <w:iCs/>
        </w:rPr>
      </w:pPr>
      <w:r w:rsidRPr="005E551D">
        <w:rPr>
          <w:rFonts w:ascii="Arial" w:hAnsi="Arial" w:cs="Arial"/>
          <w:bCs/>
          <w:iCs/>
        </w:rPr>
        <w:t>b) bolo prijaté rozhodnutie podľa § 218lb ods. 3</w:t>
      </w:r>
      <w:r>
        <w:rPr>
          <w:rFonts w:ascii="Arial" w:hAnsi="Arial" w:cs="Arial"/>
          <w:bCs/>
          <w:iCs/>
        </w:rPr>
        <w:t>,</w:t>
      </w:r>
      <w:r w:rsidRPr="005E551D">
        <w:rPr>
          <w:rFonts w:ascii="Arial" w:hAnsi="Arial" w:cs="Arial"/>
          <w:bCs/>
          <w:iCs/>
        </w:rPr>
        <w:t xml:space="preserve"> alebo</w:t>
      </w:r>
    </w:p>
    <w:p w:rsidR="007257C5" w:rsidRPr="005E551D" w:rsidP="007257C5">
      <w:pPr>
        <w:ind w:left="708"/>
        <w:jc w:val="both"/>
        <w:rPr>
          <w:rFonts w:ascii="Arial" w:hAnsi="Arial" w:cs="Arial"/>
          <w:bCs/>
          <w:iCs/>
        </w:rPr>
      </w:pPr>
    </w:p>
    <w:p w:rsidR="007257C5" w:rsidRPr="005E551D" w:rsidP="007257C5">
      <w:pPr>
        <w:ind w:left="708"/>
        <w:jc w:val="both"/>
        <w:rPr>
          <w:rFonts w:ascii="Arial" w:hAnsi="Arial" w:cs="Arial"/>
          <w:bCs/>
          <w:iCs/>
        </w:rPr>
      </w:pPr>
      <w:r w:rsidRPr="005E551D">
        <w:rPr>
          <w:rFonts w:ascii="Arial" w:hAnsi="Arial" w:cs="Arial"/>
          <w:bCs/>
          <w:iCs/>
        </w:rPr>
        <w:t xml:space="preserve">c) strany neuzatvoria písomnú dohodu o účasti zamestnancov na </w:t>
      </w:r>
      <w:r>
        <w:rPr>
          <w:rFonts w:ascii="Arial" w:hAnsi="Arial" w:cs="Arial"/>
          <w:bCs/>
          <w:iCs/>
        </w:rPr>
        <w:t>riadení v lehote podľa § 218lg.</w:t>
      </w:r>
    </w:p>
    <w:p w:rsidR="007257C5" w:rsidRPr="005E551D" w:rsidP="007257C5">
      <w:pPr>
        <w:ind w:left="708"/>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(2) Ak účasť zamestnancov na riadení existovala pred </w:t>
      </w:r>
      <w:r>
        <w:rPr>
          <w:rFonts w:ascii="Arial" w:hAnsi="Arial" w:cs="Arial"/>
          <w:bCs/>
          <w:iCs/>
        </w:rPr>
        <w:t xml:space="preserve">cezhraničným </w:t>
      </w:r>
      <w:r w:rsidRPr="005E551D">
        <w:rPr>
          <w:rFonts w:ascii="Arial" w:hAnsi="Arial" w:cs="Arial"/>
          <w:bCs/>
          <w:iCs/>
        </w:rPr>
        <w:t xml:space="preserve">splynutím alebo </w:t>
      </w:r>
      <w:r>
        <w:rPr>
          <w:rFonts w:ascii="Arial" w:hAnsi="Arial" w:cs="Arial"/>
          <w:bCs/>
          <w:iCs/>
        </w:rPr>
        <w:t xml:space="preserve">cezhraničným </w:t>
      </w:r>
      <w:r w:rsidRPr="005E551D">
        <w:rPr>
          <w:rFonts w:ascii="Arial" w:hAnsi="Arial" w:cs="Arial"/>
          <w:bCs/>
          <w:iCs/>
        </w:rPr>
        <w:t>zlúčením</w:t>
      </w:r>
      <w:r>
        <w:rPr>
          <w:rFonts w:ascii="Arial" w:hAnsi="Arial" w:cs="Arial"/>
          <w:bCs/>
          <w:iCs/>
        </w:rPr>
        <w:t xml:space="preserve"> spoločností</w:t>
      </w:r>
      <w:r w:rsidRPr="005E551D">
        <w:rPr>
          <w:rFonts w:ascii="Arial" w:hAnsi="Arial" w:cs="Arial"/>
          <w:bCs/>
          <w:iCs/>
        </w:rPr>
        <w:t xml:space="preserve"> iba v zúčastnených spoločnostiach</w:t>
      </w:r>
      <w:r>
        <w:rPr>
          <w:rFonts w:ascii="Arial" w:hAnsi="Arial" w:cs="Arial"/>
          <w:bCs/>
          <w:iCs/>
        </w:rPr>
        <w:t>,</w:t>
      </w:r>
      <w:r w:rsidRPr="005E551D">
        <w:rPr>
          <w:rFonts w:ascii="Arial" w:hAnsi="Arial" w:cs="Arial"/>
          <w:bCs/>
          <w:iCs/>
        </w:rPr>
        <w:t xml:space="preserve"> ktorých počet zamestnancov bol menší ako </w:t>
      </w:r>
      <w:r>
        <w:rPr>
          <w:rFonts w:ascii="Arial" w:hAnsi="Arial" w:cs="Arial"/>
          <w:bCs/>
          <w:iCs/>
        </w:rPr>
        <w:t>jedna tretina</w:t>
      </w:r>
      <w:r w:rsidRPr="005E551D">
        <w:rPr>
          <w:rFonts w:ascii="Arial" w:hAnsi="Arial" w:cs="Arial"/>
          <w:bCs/>
          <w:iCs/>
        </w:rPr>
        <w:t xml:space="preserve"> celkového počtu zamestnancov zúčastnených spoločností, ustanovenia odsekov 3 až </w:t>
      </w:r>
      <w:r>
        <w:rPr>
          <w:rFonts w:ascii="Arial" w:hAnsi="Arial" w:cs="Arial"/>
          <w:bCs/>
          <w:iCs/>
        </w:rPr>
        <w:t>7</w:t>
      </w:r>
      <w:r w:rsidRPr="005E551D">
        <w:rPr>
          <w:rFonts w:ascii="Arial" w:hAnsi="Arial" w:cs="Arial"/>
          <w:bCs/>
          <w:iCs/>
        </w:rPr>
        <w:t xml:space="preserve"> sa nepoužijú.</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(3) Zamestnanci majú právo účasti na riadení  v takom rozsahu, aký zodpovedá najpriaznivejšiemu rozsahu tohto práva v ktorejkoľvek splývajúcej alebo zlučujúce</w:t>
      </w:r>
      <w:r>
        <w:rPr>
          <w:rFonts w:ascii="Arial" w:hAnsi="Arial" w:cs="Arial"/>
          <w:bCs/>
          <w:iCs/>
        </w:rPr>
        <w:t>j</w:t>
      </w:r>
      <w:r w:rsidRPr="005E551D">
        <w:rPr>
          <w:rFonts w:ascii="Arial" w:hAnsi="Arial" w:cs="Arial"/>
          <w:bCs/>
          <w:iCs/>
        </w:rPr>
        <w:t xml:space="preserve"> sa spoločnosti. Ak zamestnanci nemali právo účasti na riadení v </w:t>
      </w:r>
      <w:r>
        <w:rPr>
          <w:rFonts w:ascii="Arial" w:hAnsi="Arial" w:cs="Arial"/>
          <w:bCs/>
          <w:iCs/>
        </w:rPr>
        <w:t>nijakej</w:t>
      </w:r>
      <w:r w:rsidRPr="005E551D">
        <w:rPr>
          <w:rFonts w:ascii="Arial" w:hAnsi="Arial" w:cs="Arial"/>
          <w:bCs/>
          <w:iCs/>
        </w:rPr>
        <w:t xml:space="preserve"> zo zúčastnených spoločností, nemajú toto právo ani zamestnanci nástupníckej spoločnosti, ak jej stanovy ne</w:t>
      </w:r>
      <w:r>
        <w:rPr>
          <w:rFonts w:ascii="Arial" w:hAnsi="Arial" w:cs="Arial"/>
          <w:bCs/>
          <w:iCs/>
        </w:rPr>
        <w:t>určia</w:t>
      </w:r>
      <w:r w:rsidRPr="005E551D">
        <w:rPr>
          <w:rFonts w:ascii="Arial" w:hAnsi="Arial" w:cs="Arial"/>
          <w:bCs/>
          <w:iCs/>
        </w:rPr>
        <w:t xml:space="preserve">  inak.</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(4) O rozdelení miest v dozornej rade, ktoré pripadnú zástupcom zamestnancov z jednotlivých členských štátov podľa odseku 3, </w:t>
      </w:r>
      <w:r w:rsidRPr="003A4BBB">
        <w:rPr>
          <w:rFonts w:ascii="Arial" w:hAnsi="Arial" w:cs="Arial"/>
          <w:bCs/>
          <w:iCs/>
        </w:rPr>
        <w:t>prípadne</w:t>
      </w:r>
      <w:r w:rsidRPr="005E551D">
        <w:rPr>
          <w:rFonts w:ascii="Arial" w:hAnsi="Arial" w:cs="Arial"/>
          <w:bCs/>
          <w:iCs/>
        </w:rPr>
        <w:t xml:space="preserve"> o</w:t>
      </w:r>
      <w:r>
        <w:rPr>
          <w:rFonts w:ascii="Arial" w:hAnsi="Arial" w:cs="Arial"/>
          <w:bCs/>
          <w:iCs/>
        </w:rPr>
        <w:t> </w:t>
      </w:r>
      <w:r w:rsidRPr="005E551D">
        <w:rPr>
          <w:rFonts w:ascii="Arial" w:hAnsi="Arial" w:cs="Arial"/>
          <w:bCs/>
          <w:iCs/>
        </w:rPr>
        <w:t>spôsobe</w:t>
      </w:r>
      <w:r>
        <w:rPr>
          <w:rFonts w:ascii="Arial" w:hAnsi="Arial" w:cs="Arial"/>
          <w:bCs/>
          <w:iCs/>
        </w:rPr>
        <w:t>,</w:t>
      </w:r>
      <w:r w:rsidRPr="005E551D">
        <w:rPr>
          <w:rFonts w:ascii="Arial" w:hAnsi="Arial" w:cs="Arial"/>
          <w:bCs/>
          <w:iCs/>
        </w:rPr>
        <w:t xml:space="preserve"> akým môžu zamestnanci nástupníckej spoločnosti odporúčať alebo namietať </w:t>
      </w:r>
      <w:r>
        <w:rPr>
          <w:rFonts w:ascii="Arial" w:hAnsi="Arial" w:cs="Arial"/>
          <w:bCs/>
          <w:iCs/>
        </w:rPr>
        <w:t>proti</w:t>
      </w:r>
      <w:r w:rsidRPr="005E551D">
        <w:rPr>
          <w:rFonts w:ascii="Arial" w:hAnsi="Arial" w:cs="Arial"/>
          <w:bCs/>
          <w:iCs/>
        </w:rPr>
        <w:t xml:space="preserve"> vymenovaniu členov dozornej rady, rozhodne výbor zamestnancov. </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(5) Výbor zamestnancov je orgán zastupujúci zamestnancov, ktorý je zložený zo zamestnancov alebo </w:t>
      </w:r>
      <w:r>
        <w:rPr>
          <w:rFonts w:ascii="Arial" w:hAnsi="Arial" w:cs="Arial"/>
          <w:bCs/>
          <w:iCs/>
        </w:rPr>
        <w:t>zástupcov zamestnancov</w:t>
      </w:r>
      <w:r w:rsidRPr="005E551D">
        <w:rPr>
          <w:rFonts w:ascii="Arial" w:hAnsi="Arial" w:cs="Arial"/>
          <w:bCs/>
          <w:iCs/>
        </w:rPr>
        <w:t xml:space="preserve">. Ustanovenia o zložení osobitného vyjednávacieho orgánu sa </w:t>
      </w:r>
      <w:r>
        <w:rPr>
          <w:rFonts w:ascii="Arial" w:hAnsi="Arial" w:cs="Arial"/>
          <w:bCs/>
          <w:iCs/>
        </w:rPr>
        <w:t xml:space="preserve">primerane použijú </w:t>
      </w:r>
      <w:r w:rsidRPr="005E551D">
        <w:rPr>
          <w:rFonts w:ascii="Arial" w:hAnsi="Arial" w:cs="Arial"/>
          <w:bCs/>
          <w:iCs/>
        </w:rPr>
        <w:t xml:space="preserve">na zloženie výboru zamestnancov.  </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(6) Výbor zamestnancov rozhoduje na základe podielu zamestnancov nástupníckej spoločnosti v jednotlivých členských štátoch k celkovému počtu jej zamestnancov vo všetkých členských štátoch. Ak by tento spôsob rozdelenia viedol k tomu, že v dozornej rade nebudú zastúpení zamestnanci z jedného alebo viacerých členských štátov, výbor zamestnancov</w:t>
      </w:r>
      <w:r w:rsidRPr="003A3030">
        <w:rPr>
          <w:rFonts w:ascii="Arial" w:hAnsi="Arial" w:cs="Arial"/>
          <w:bCs/>
          <w:iCs/>
        </w:rPr>
        <w:t xml:space="preserve"> </w:t>
      </w:r>
      <w:r w:rsidRPr="005E551D">
        <w:rPr>
          <w:rFonts w:ascii="Arial" w:hAnsi="Arial" w:cs="Arial"/>
          <w:bCs/>
          <w:iCs/>
        </w:rPr>
        <w:t>vymenuje jedného člena z týchto členských štátov, a to prednostne z toho členského štátu, v ktorom má nástupnícka spoločnosť sídlo.</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(7) Na spôsob obsadzovania miest v</w:t>
      </w:r>
      <w:r>
        <w:rPr>
          <w:rFonts w:ascii="Arial" w:hAnsi="Arial" w:cs="Arial"/>
          <w:bCs/>
          <w:iCs/>
        </w:rPr>
        <w:t> </w:t>
      </w:r>
      <w:r w:rsidRPr="005E551D">
        <w:rPr>
          <w:rFonts w:ascii="Arial" w:hAnsi="Arial" w:cs="Arial"/>
          <w:bCs/>
          <w:iCs/>
        </w:rPr>
        <w:t>dozornej</w:t>
      </w:r>
      <w:r>
        <w:rPr>
          <w:rFonts w:ascii="Arial" w:hAnsi="Arial" w:cs="Arial"/>
          <w:bCs/>
          <w:iCs/>
        </w:rPr>
        <w:t xml:space="preserve"> rade</w:t>
      </w:r>
      <w:r w:rsidRPr="005E551D">
        <w:rPr>
          <w:rFonts w:ascii="Arial" w:hAnsi="Arial" w:cs="Arial"/>
          <w:bCs/>
          <w:iCs/>
        </w:rPr>
        <w:t>, ktoré na základe rozhodnutia výboru zamestnancov podľa odseku 3 pripadli zástupcom zamestnancov z iného členského štátu ako zo Slovenskej republiky, vzťahuje</w:t>
      </w:r>
      <w:r w:rsidRPr="003A3030">
        <w:rPr>
          <w:rFonts w:ascii="Arial" w:hAnsi="Arial" w:cs="Arial"/>
          <w:bCs/>
          <w:iCs/>
        </w:rPr>
        <w:t xml:space="preserve"> </w:t>
      </w:r>
      <w:r w:rsidRPr="005E551D">
        <w:rPr>
          <w:rFonts w:ascii="Arial" w:hAnsi="Arial" w:cs="Arial"/>
          <w:bCs/>
          <w:iCs/>
        </w:rPr>
        <w:t>sa právny poriadok tohto členského štátu.</w:t>
      </w:r>
    </w:p>
    <w:p w:rsidR="007257C5" w:rsidP="007257C5">
      <w:pPr>
        <w:jc w:val="center"/>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 218l</w:t>
      </w:r>
      <w:r>
        <w:rPr>
          <w:rFonts w:ascii="Arial" w:hAnsi="Arial" w:cs="Arial"/>
          <w:bCs/>
          <w:iCs/>
        </w:rPr>
        <w:t>i</w:t>
      </w:r>
    </w:p>
    <w:p w:rsidR="007257C5" w:rsidRPr="008A2EA1" w:rsidP="007257C5">
      <w:pPr>
        <w:jc w:val="center"/>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 xml:space="preserve">Povinnosť zachovávať mlčanlivosť a </w:t>
      </w:r>
      <w:r>
        <w:rPr>
          <w:rFonts w:ascii="Arial" w:hAnsi="Arial" w:cs="Arial"/>
          <w:bCs/>
          <w:iCs/>
        </w:rPr>
        <w:t>dôvernosť</w:t>
      </w:r>
      <w:r w:rsidRPr="008A2EA1">
        <w:rPr>
          <w:rFonts w:ascii="Arial" w:hAnsi="Arial" w:cs="Arial"/>
          <w:bCs/>
          <w:iCs/>
        </w:rPr>
        <w:t xml:space="preserve"> informácie</w:t>
      </w:r>
    </w:p>
    <w:p w:rsidR="007257C5" w:rsidRPr="005E551D" w:rsidP="007257C5">
      <w:pPr>
        <w:jc w:val="center"/>
        <w:rPr>
          <w:rFonts w:ascii="Arial" w:hAnsi="Arial" w:cs="Arial"/>
          <w:b/>
          <w:bCs/>
          <w:iCs/>
        </w:rPr>
      </w:pPr>
    </w:p>
    <w:p w:rsidR="007257C5" w:rsidRPr="005E551D" w:rsidP="007257C5">
      <w:pPr>
        <w:jc w:val="both"/>
        <w:rPr>
          <w:rFonts w:ascii="Arial" w:hAnsi="Arial" w:cs="Arial"/>
          <w:bCs/>
          <w:iCs/>
        </w:rPr>
      </w:pPr>
      <w:r w:rsidRPr="005E551D">
        <w:rPr>
          <w:rFonts w:ascii="Arial" w:hAnsi="Arial" w:cs="Arial"/>
          <w:bCs/>
          <w:iCs/>
        </w:rPr>
        <w:t xml:space="preserve">(1) Členovia osobitného vyjednávacieho orgánu, ich odborní poradcovia, členovia výboru zamestnancov, zástupcovia zamestnancov a zamestnanci sú povinní zachovávať mlčanlivosť o všetkých informáciách, o ktorých sa dozvedeli v súvislosti s rokovaním a ktoré boli pri ich poskytnutí označené za dôverné. </w:t>
      </w:r>
      <w:r>
        <w:rPr>
          <w:rFonts w:ascii="Arial" w:hAnsi="Arial" w:cs="Arial"/>
          <w:bCs/>
          <w:iCs/>
        </w:rPr>
        <w:t>Táto p</w:t>
      </w:r>
      <w:r w:rsidRPr="005E551D">
        <w:rPr>
          <w:rFonts w:ascii="Arial" w:hAnsi="Arial" w:cs="Arial"/>
          <w:bCs/>
          <w:iCs/>
        </w:rPr>
        <w:t>ovinnosť trvá aj po skončení funkčného obdobia.</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(2) Dozorná rada môže odoprieť poskytnutie informácie, ktorej charakter je taký, že podľa objektívnych kritérií by jej sprístupnenie vážne ohrozilo fungovanie nástupn</w:t>
      </w:r>
      <w:r>
        <w:rPr>
          <w:rFonts w:ascii="Arial" w:hAnsi="Arial" w:cs="Arial"/>
          <w:bCs/>
          <w:iCs/>
        </w:rPr>
        <w:t>í</w:t>
      </w:r>
      <w:r w:rsidRPr="005E551D">
        <w:rPr>
          <w:rFonts w:ascii="Arial" w:hAnsi="Arial" w:cs="Arial"/>
          <w:bCs/>
          <w:iCs/>
        </w:rPr>
        <w:t>ckej spoločnosti alebo jej dcérskej spoločnosti, alebo organizačnej zložky, alebo môže označiť určitú informáciu poskytnutú v súvislosti s rokovaním za dôvernú. Osobitný vyjednávací orgán alebo výbor zamestnancov sa môže domáhať, aby súd určil, že informácia bola za dôvernú označená bez primeraného dôvodu; pre slovenské zúčastnené spoločnosti to platí aj v prípade, že nástupnícka spoločnosť bude mať sídlo na území iného členského štátu.</w:t>
      </w:r>
    </w:p>
    <w:p w:rsidR="007257C5" w:rsidRPr="005E551D" w:rsidP="007257C5">
      <w:pPr>
        <w:jc w:val="both"/>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 xml:space="preserve">(3) Osobitný vyjednávací orgán a výbor zamestnancov majú spôsobilosť byť účastníkmi konania na účely uvedené v odseku </w:t>
      </w:r>
      <w:smartTag w:uri="urn:schemas-microsoft-com:office:smarttags" w:element="metricconverter">
        <w:smartTagPr>
          <w:attr w:name="ProductID" w:val="2, a"/>
        </w:smartTagPr>
        <w:r w:rsidRPr="005E551D">
          <w:rPr>
            <w:rFonts w:ascii="Arial" w:hAnsi="Arial" w:cs="Arial"/>
            <w:bCs/>
            <w:iCs/>
          </w:rPr>
          <w:t>2, a</w:t>
        </w:r>
      </w:smartTag>
      <w:r w:rsidRPr="005E551D">
        <w:rPr>
          <w:rFonts w:ascii="Arial" w:hAnsi="Arial" w:cs="Arial"/>
          <w:bCs/>
          <w:iCs/>
        </w:rPr>
        <w:t xml:space="preserve"> to aj v prípade, že nástupnícka spoločnosť bude mať sídlo v inom členskom štáte, ak príslušná organizačná zložka, o ktorej zástupcu ide, má sídlo na území Slovenskej republiky.</w:t>
      </w:r>
    </w:p>
    <w:p w:rsidR="007257C5" w:rsidRPr="005E551D" w:rsidP="007257C5">
      <w:pPr>
        <w:jc w:val="both"/>
        <w:rPr>
          <w:rFonts w:ascii="Arial" w:hAnsi="Arial" w:cs="Arial"/>
          <w:bCs/>
          <w:iCs/>
        </w:rPr>
      </w:pPr>
    </w:p>
    <w:p w:rsidR="007257C5" w:rsidP="007257C5">
      <w:pPr>
        <w:jc w:val="both"/>
        <w:rPr>
          <w:rFonts w:ascii="Arial" w:hAnsi="Arial" w:cs="Arial"/>
          <w:bCs/>
          <w:iCs/>
        </w:rPr>
      </w:pPr>
      <w:r w:rsidRPr="005E551D">
        <w:rPr>
          <w:rFonts w:ascii="Arial" w:hAnsi="Arial" w:cs="Arial"/>
          <w:bCs/>
          <w:iCs/>
        </w:rPr>
        <w:t xml:space="preserve">(4) Povinnosťou zachovávať mlčanlivosť podľa odsekov </w:t>
      </w:r>
      <w:smartTag w:uri="urn:schemas-microsoft-com:office:smarttags" w:element="metricconverter">
        <w:smartTagPr>
          <w:attr w:name="ProductID" w:val="1 a"/>
        </w:smartTagPr>
        <w:r w:rsidRPr="005E551D">
          <w:rPr>
            <w:rFonts w:ascii="Arial" w:hAnsi="Arial" w:cs="Arial"/>
            <w:bCs/>
            <w:iCs/>
          </w:rPr>
          <w:t>1 a</w:t>
        </w:r>
      </w:smartTag>
      <w:r w:rsidRPr="005E551D">
        <w:rPr>
          <w:rFonts w:ascii="Arial" w:hAnsi="Arial" w:cs="Arial"/>
          <w:bCs/>
          <w:iCs/>
        </w:rPr>
        <w:t xml:space="preserve"> 2 nie sú dotknuté ustanovenia osobitného zákona.</w:t>
      </w:r>
    </w:p>
    <w:p w:rsidR="007257C5" w:rsidRPr="005E551D" w:rsidP="007257C5">
      <w:pPr>
        <w:jc w:val="both"/>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 218l</w:t>
      </w:r>
      <w:r>
        <w:rPr>
          <w:rFonts w:ascii="Arial" w:hAnsi="Arial" w:cs="Arial"/>
          <w:bCs/>
          <w:iCs/>
        </w:rPr>
        <w:t>j</w:t>
      </w:r>
      <w:r w:rsidRPr="008A2EA1">
        <w:rPr>
          <w:rFonts w:ascii="Arial" w:hAnsi="Arial" w:cs="Arial"/>
          <w:bCs/>
          <w:iCs/>
        </w:rPr>
        <w:t xml:space="preserve"> </w:t>
      </w:r>
    </w:p>
    <w:p w:rsidR="007257C5" w:rsidRPr="008A2EA1" w:rsidP="007257C5">
      <w:pPr>
        <w:jc w:val="center"/>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Ochrana zástupcov zamestnancov</w:t>
      </w:r>
    </w:p>
    <w:p w:rsidR="007257C5" w:rsidRPr="008A2EA1" w:rsidP="007257C5">
      <w:pPr>
        <w:jc w:val="center"/>
        <w:rPr>
          <w:rFonts w:ascii="Arial" w:hAnsi="Arial" w:cs="Arial"/>
          <w:bCs/>
          <w:iCs/>
        </w:rPr>
      </w:pPr>
    </w:p>
    <w:p w:rsidR="007257C5" w:rsidRPr="005E551D" w:rsidP="007257C5">
      <w:pPr>
        <w:jc w:val="both"/>
        <w:rPr>
          <w:rFonts w:ascii="Arial" w:hAnsi="Arial" w:cs="Arial"/>
          <w:bCs/>
          <w:iCs/>
        </w:rPr>
      </w:pPr>
      <w:r w:rsidRPr="005E551D">
        <w:rPr>
          <w:rFonts w:ascii="Arial" w:hAnsi="Arial" w:cs="Arial"/>
          <w:bCs/>
          <w:iCs/>
        </w:rPr>
        <w:t>(1) Členovia osobitného vyjednávacieho orgánu, členovia výboru zamestnancov a zástupcovia zamestnancov v dozornej rade, ktorí sú zamestnancami zúčastnených spoločností alebo ich organizačných zložiek a ktorí sú zamestnaní na území Slovenskej republiky</w:t>
      </w:r>
      <w:r>
        <w:rPr>
          <w:rFonts w:ascii="Arial" w:hAnsi="Arial" w:cs="Arial"/>
          <w:bCs/>
          <w:iCs/>
        </w:rPr>
        <w:t>,</w:t>
      </w:r>
      <w:r w:rsidRPr="005E551D">
        <w:rPr>
          <w:rFonts w:ascii="Arial" w:hAnsi="Arial" w:cs="Arial"/>
          <w:bCs/>
          <w:iCs/>
        </w:rPr>
        <w:t xml:space="preserve"> majú pri vykonávaní svojich funkcií rovnakú ochranu a záruky, aké platia pre zástupcov zamestnancov na území Slovenskej republiky. Na zamestnancov zamestnaných na území iných členských štátov sa vzťahuje ochrana a záruky podľa práva týchto členských štátov. </w:t>
      </w:r>
    </w:p>
    <w:p w:rsidR="007257C5" w:rsidRPr="005E551D" w:rsidP="007257C5">
      <w:pPr>
        <w:jc w:val="both"/>
        <w:rPr>
          <w:rFonts w:ascii="Arial" w:hAnsi="Arial" w:cs="Arial"/>
          <w:bCs/>
          <w:iCs/>
        </w:rPr>
      </w:pPr>
    </w:p>
    <w:p w:rsidR="007257C5" w:rsidP="007257C5">
      <w:pPr>
        <w:jc w:val="both"/>
        <w:rPr>
          <w:rFonts w:ascii="Arial" w:hAnsi="Arial" w:cs="Arial"/>
          <w:bCs/>
          <w:iCs/>
        </w:rPr>
      </w:pPr>
      <w:r w:rsidRPr="005E551D">
        <w:rPr>
          <w:rFonts w:ascii="Arial" w:hAnsi="Arial" w:cs="Arial"/>
          <w:bCs/>
          <w:iCs/>
        </w:rPr>
        <w:t>(2) Ochrana zástupcov zamestnancov sa vzťahuje najmä na účasť na zasadnutiach osobitného vyjednávacieho orgánu, na zasadnutiach výboru zamestnancov a na zasadnutia</w:t>
      </w:r>
      <w:r>
        <w:rPr>
          <w:rFonts w:ascii="Arial" w:hAnsi="Arial" w:cs="Arial"/>
          <w:bCs/>
          <w:iCs/>
        </w:rPr>
        <w:t>ch</w:t>
      </w:r>
      <w:r w:rsidRPr="005E551D">
        <w:rPr>
          <w:rFonts w:ascii="Arial" w:hAnsi="Arial" w:cs="Arial"/>
          <w:bCs/>
          <w:iCs/>
        </w:rPr>
        <w:t xml:space="preserve"> dozornej rady. Člen osobitného vyjednávacieho orgánu a člen výboru zamestnancov majú v rozsahu ustanovenom osobitným predpisom právo na ochranu pred diskrimináciou a</w:t>
      </w:r>
      <w:r>
        <w:rPr>
          <w:rFonts w:ascii="Arial" w:hAnsi="Arial" w:cs="Arial"/>
          <w:bCs/>
          <w:iCs/>
        </w:rPr>
        <w:t xml:space="preserve"> právo </w:t>
      </w:r>
      <w:r w:rsidRPr="005E551D">
        <w:rPr>
          <w:rFonts w:ascii="Arial" w:hAnsi="Arial" w:cs="Arial"/>
          <w:bCs/>
          <w:iCs/>
        </w:rPr>
        <w:t>na pracovné voľno s náhradou mzdy. Pracovné voľno s náhradou mzdy poskytuje splývajúca alebo zlučujúca sa spoločnosť so sídlom na území Slovenskej republiky, aj keď nástupnícka spoločnosť bude mať sídlo na území iného členského štátu.</w:t>
      </w:r>
    </w:p>
    <w:p w:rsidR="007257C5" w:rsidP="007257C5">
      <w:pPr>
        <w:jc w:val="center"/>
        <w:rPr>
          <w:rFonts w:ascii="Arial" w:hAnsi="Arial" w:cs="Arial"/>
          <w:bCs/>
          <w:iCs/>
        </w:rPr>
      </w:pPr>
    </w:p>
    <w:p w:rsidR="007257C5" w:rsidRPr="004563A4" w:rsidP="007257C5">
      <w:pPr>
        <w:jc w:val="center"/>
        <w:rPr>
          <w:rFonts w:ascii="Arial" w:hAnsi="Arial" w:cs="Arial"/>
          <w:bCs/>
          <w:iCs/>
        </w:rPr>
      </w:pPr>
      <w:r w:rsidRPr="008A2EA1">
        <w:rPr>
          <w:rFonts w:ascii="Arial" w:hAnsi="Arial" w:cs="Arial"/>
          <w:bCs/>
          <w:iCs/>
        </w:rPr>
        <w:t>§ 218</w:t>
      </w:r>
      <w:r w:rsidRPr="004563A4">
        <w:rPr>
          <w:rFonts w:ascii="Arial" w:hAnsi="Arial" w:cs="Arial"/>
          <w:bCs/>
          <w:iCs/>
        </w:rPr>
        <w:t>lk</w:t>
      </w:r>
    </w:p>
    <w:p w:rsidR="007257C5" w:rsidRPr="008A2EA1" w:rsidP="007257C5">
      <w:pPr>
        <w:jc w:val="center"/>
        <w:rPr>
          <w:rFonts w:ascii="Arial" w:hAnsi="Arial" w:cs="Arial"/>
          <w:bCs/>
          <w:iCs/>
        </w:rPr>
      </w:pPr>
    </w:p>
    <w:p w:rsidR="007257C5" w:rsidRPr="008A2EA1" w:rsidP="007257C5">
      <w:pPr>
        <w:jc w:val="center"/>
        <w:rPr>
          <w:rFonts w:ascii="Arial" w:hAnsi="Arial" w:cs="Arial"/>
          <w:bCs/>
          <w:iCs/>
        </w:rPr>
      </w:pPr>
      <w:r w:rsidRPr="008A2EA1">
        <w:rPr>
          <w:rFonts w:ascii="Arial" w:hAnsi="Arial" w:cs="Arial"/>
          <w:bCs/>
          <w:iCs/>
        </w:rPr>
        <w:t>Ochrana v prípade následného zlúčenia alebo splynutia</w:t>
      </w:r>
    </w:p>
    <w:p w:rsidR="007257C5" w:rsidRPr="005E551D" w:rsidP="007257C5">
      <w:pPr>
        <w:jc w:val="center"/>
        <w:rPr>
          <w:rFonts w:ascii="Arial" w:hAnsi="Arial" w:cs="Arial"/>
          <w:b/>
          <w:bCs/>
          <w:iCs/>
        </w:rPr>
      </w:pPr>
    </w:p>
    <w:p w:rsidR="007257C5" w:rsidRPr="005E551D" w:rsidP="007257C5">
      <w:pPr>
        <w:jc w:val="both"/>
        <w:rPr>
          <w:rFonts w:ascii="Arial" w:hAnsi="Arial" w:cs="Arial"/>
          <w:bCs/>
          <w:iCs/>
        </w:rPr>
      </w:pPr>
      <w:r w:rsidRPr="005E551D">
        <w:rPr>
          <w:rFonts w:ascii="Arial" w:hAnsi="Arial" w:cs="Arial"/>
          <w:bCs/>
          <w:iCs/>
        </w:rPr>
        <w:t>Ak sa v nástupníckej spoločnosti uplatňujú ustanovenia o účasti zamestnancov</w:t>
      </w:r>
      <w:r w:rsidRPr="00054B2F">
        <w:rPr>
          <w:rFonts w:ascii="Arial" w:hAnsi="Arial" w:cs="Arial"/>
          <w:bCs/>
          <w:iCs/>
        </w:rPr>
        <w:t xml:space="preserve"> </w:t>
      </w:r>
      <w:r>
        <w:rPr>
          <w:rFonts w:ascii="Arial" w:hAnsi="Arial" w:cs="Arial"/>
          <w:bCs/>
          <w:iCs/>
        </w:rPr>
        <w:t xml:space="preserve">na riadení </w:t>
      </w:r>
      <w:r w:rsidRPr="008A2EA1">
        <w:rPr>
          <w:rFonts w:ascii="Arial" w:hAnsi="Arial" w:cs="Arial"/>
          <w:bCs/>
          <w:iCs/>
        </w:rPr>
        <w:t>pri cezhraničnom zlúčení alebo</w:t>
      </w:r>
      <w:r w:rsidRPr="0020093C">
        <w:rPr>
          <w:rFonts w:ascii="Arial" w:hAnsi="Arial" w:cs="Arial"/>
          <w:bCs/>
          <w:iCs/>
        </w:rPr>
        <w:t xml:space="preserve"> </w:t>
      </w:r>
      <w:r w:rsidRPr="008A2EA1">
        <w:rPr>
          <w:rFonts w:ascii="Arial" w:hAnsi="Arial" w:cs="Arial"/>
          <w:bCs/>
          <w:iCs/>
        </w:rPr>
        <w:t>cezhraničnom splynutí</w:t>
      </w:r>
      <w:r>
        <w:rPr>
          <w:rFonts w:ascii="Arial" w:hAnsi="Arial" w:cs="Arial"/>
          <w:bCs/>
          <w:iCs/>
        </w:rPr>
        <w:t xml:space="preserve"> </w:t>
      </w:r>
      <w:r w:rsidRPr="002679E6">
        <w:rPr>
          <w:rFonts w:ascii="Arial" w:hAnsi="Arial" w:cs="Arial"/>
          <w:bCs/>
          <w:iCs/>
        </w:rPr>
        <w:t>spoločností</w:t>
      </w:r>
      <w:r w:rsidRPr="005E551D">
        <w:rPr>
          <w:rFonts w:ascii="Arial" w:hAnsi="Arial" w:cs="Arial"/>
          <w:bCs/>
          <w:iCs/>
        </w:rPr>
        <w:t xml:space="preserve">, táto spoločnosť je povinná zachovať tieto pravidlá v prípade následných zlúčení alebo splynutí </w:t>
      </w:r>
      <w:r>
        <w:rPr>
          <w:rFonts w:ascii="Arial" w:hAnsi="Arial" w:cs="Arial"/>
          <w:bCs/>
          <w:iCs/>
        </w:rPr>
        <w:t xml:space="preserve">počas </w:t>
      </w:r>
      <w:r w:rsidRPr="005E551D">
        <w:rPr>
          <w:rFonts w:ascii="Arial" w:hAnsi="Arial" w:cs="Arial"/>
          <w:bCs/>
          <w:iCs/>
        </w:rPr>
        <w:t xml:space="preserve">troch </w:t>
      </w:r>
      <w:r>
        <w:rPr>
          <w:rFonts w:ascii="Arial" w:hAnsi="Arial" w:cs="Arial"/>
          <w:bCs/>
          <w:iCs/>
        </w:rPr>
        <w:t xml:space="preserve">nasledujúcich </w:t>
      </w:r>
      <w:r w:rsidRPr="005E551D">
        <w:rPr>
          <w:rFonts w:ascii="Arial" w:hAnsi="Arial" w:cs="Arial"/>
          <w:bCs/>
          <w:iCs/>
        </w:rPr>
        <w:t xml:space="preserve">rokov od zápisu cezhraničného zlúčenia alebo cezhraničného splynutia do </w:t>
      </w:r>
      <w:r>
        <w:rPr>
          <w:rFonts w:ascii="Arial" w:hAnsi="Arial" w:cs="Arial"/>
          <w:bCs/>
          <w:iCs/>
        </w:rPr>
        <w:t>o</w:t>
      </w:r>
      <w:r w:rsidRPr="005E551D">
        <w:rPr>
          <w:rFonts w:ascii="Arial" w:hAnsi="Arial" w:cs="Arial"/>
          <w:bCs/>
          <w:iCs/>
        </w:rPr>
        <w:t>bchodného registra, a to primeraným uplatnením ustanovení § 218la až § 218l</w:t>
      </w:r>
      <w:r>
        <w:rPr>
          <w:rFonts w:ascii="Arial" w:hAnsi="Arial" w:cs="Arial"/>
          <w:bCs/>
          <w:iCs/>
        </w:rPr>
        <w:t>i</w:t>
      </w:r>
      <w:r w:rsidRPr="005E551D">
        <w:rPr>
          <w:rFonts w:ascii="Arial" w:hAnsi="Arial" w:cs="Arial"/>
          <w:bCs/>
          <w:iCs/>
        </w:rPr>
        <w:t>.“.</w:t>
      </w:r>
    </w:p>
    <w:p w:rsidR="007257C5" w:rsidP="007257C5">
      <w:pPr>
        <w:jc w:val="both"/>
        <w:rPr>
          <w:rFonts w:ascii="Arial" w:hAnsi="Arial" w:cs="Arial"/>
          <w:b/>
          <w:color w:val="0000FF"/>
        </w:rPr>
      </w:pPr>
    </w:p>
    <w:p w:rsidR="007257C5" w:rsidRPr="00EA4BA4" w:rsidP="007257C5">
      <w:pPr>
        <w:jc w:val="both"/>
        <w:rPr>
          <w:rFonts w:ascii="Arial" w:hAnsi="Arial" w:cs="Arial"/>
        </w:rPr>
      </w:pPr>
      <w:r>
        <w:rPr>
          <w:rFonts w:ascii="Arial" w:hAnsi="Arial" w:cs="Arial"/>
          <w:b/>
        </w:rPr>
        <w:t>74</w:t>
      </w:r>
      <w:r w:rsidRPr="00C4099D">
        <w:rPr>
          <w:rFonts w:ascii="Arial" w:hAnsi="Arial" w:cs="Arial"/>
          <w:b/>
        </w:rPr>
        <w:t>.</w:t>
      </w:r>
      <w:r>
        <w:rPr>
          <w:rFonts w:ascii="Arial" w:hAnsi="Arial" w:cs="Arial"/>
        </w:rPr>
        <w:t xml:space="preserve"> </w:t>
      </w:r>
      <w:r w:rsidRPr="00EA4BA4">
        <w:rPr>
          <w:rFonts w:ascii="Arial" w:hAnsi="Arial" w:cs="Arial"/>
        </w:rPr>
        <w:t xml:space="preserve">V § 218m ods. 2 </w:t>
      </w:r>
      <w:r>
        <w:rPr>
          <w:rFonts w:ascii="Arial" w:hAnsi="Arial" w:cs="Arial"/>
        </w:rPr>
        <w:t xml:space="preserve">v </w:t>
      </w:r>
      <w:r w:rsidRPr="00EA4BA4">
        <w:rPr>
          <w:rFonts w:ascii="Arial" w:hAnsi="Arial" w:cs="Arial"/>
        </w:rPr>
        <w:t>prv</w:t>
      </w:r>
      <w:r>
        <w:rPr>
          <w:rFonts w:ascii="Arial" w:hAnsi="Arial" w:cs="Arial"/>
        </w:rPr>
        <w:t>ej</w:t>
      </w:r>
      <w:r w:rsidRPr="00EA4BA4">
        <w:rPr>
          <w:rFonts w:ascii="Arial" w:hAnsi="Arial" w:cs="Arial"/>
        </w:rPr>
        <w:t xml:space="preserve"> vet</w:t>
      </w:r>
      <w:r>
        <w:rPr>
          <w:rFonts w:ascii="Arial" w:hAnsi="Arial" w:cs="Arial"/>
        </w:rPr>
        <w:t>e</w:t>
      </w:r>
      <w:r w:rsidRPr="00EA4BA4">
        <w:rPr>
          <w:rFonts w:ascii="Arial" w:hAnsi="Arial" w:cs="Arial"/>
        </w:rPr>
        <w:t xml:space="preserve"> sa slová „o zmluve o splynutí spoločností alebo o zmluve o zlúčení spoločností“ nahrádzajú slovami „o návrhu zmluvy o splynutí spoločností alebo zmluvy o zlúčení spoločností“ a v druhej vete sa slová „splývajúcich spoločnostiach alebo o zlučujúcich sa spoločnostiach“ nahrádzajú slovami „spoločnostiach podieľajúcich sa na splynutí alebo zlúčení“.</w:t>
      </w:r>
    </w:p>
    <w:p w:rsidR="007257C5" w:rsidP="007257C5">
      <w:pPr>
        <w:jc w:val="both"/>
        <w:rPr>
          <w:rFonts w:ascii="Arial" w:hAnsi="Arial" w:cs="Arial"/>
        </w:rPr>
      </w:pPr>
    </w:p>
    <w:p w:rsidR="007257C5" w:rsidRPr="00EA4BA4" w:rsidP="007257C5">
      <w:pPr>
        <w:jc w:val="both"/>
        <w:rPr>
          <w:rFonts w:ascii="Arial" w:hAnsi="Arial" w:cs="Arial"/>
        </w:rPr>
      </w:pPr>
      <w:r>
        <w:rPr>
          <w:rFonts w:ascii="Arial" w:hAnsi="Arial" w:cs="Arial"/>
          <w:b/>
        </w:rPr>
        <w:t>75</w:t>
      </w:r>
      <w:r w:rsidRPr="00C4099D">
        <w:rPr>
          <w:rFonts w:ascii="Arial" w:hAnsi="Arial" w:cs="Arial"/>
          <w:b/>
        </w:rPr>
        <w:t>.</w:t>
      </w:r>
      <w:r>
        <w:rPr>
          <w:rFonts w:ascii="Arial" w:hAnsi="Arial" w:cs="Arial"/>
        </w:rPr>
        <w:t xml:space="preserve"> </w:t>
      </w:r>
      <w:r w:rsidRPr="00EA4BA4">
        <w:rPr>
          <w:rFonts w:ascii="Arial" w:hAnsi="Arial" w:cs="Arial"/>
        </w:rPr>
        <w:t xml:space="preserve">V § 218n ods. 1 </w:t>
      </w:r>
      <w:r>
        <w:rPr>
          <w:rFonts w:ascii="Arial" w:hAnsi="Arial" w:cs="Arial"/>
        </w:rPr>
        <w:t>v pr</w:t>
      </w:r>
      <w:r w:rsidRPr="00EA4BA4">
        <w:rPr>
          <w:rFonts w:ascii="Arial" w:hAnsi="Arial" w:cs="Arial"/>
        </w:rPr>
        <w:t>ve</w:t>
      </w:r>
      <w:r>
        <w:rPr>
          <w:rFonts w:ascii="Arial" w:hAnsi="Arial" w:cs="Arial"/>
        </w:rPr>
        <w:t>j</w:t>
      </w:r>
      <w:r w:rsidRPr="00EA4BA4">
        <w:rPr>
          <w:rFonts w:ascii="Arial" w:hAnsi="Arial" w:cs="Arial"/>
        </w:rPr>
        <w:t xml:space="preserve"> </w:t>
      </w:r>
      <w:r>
        <w:rPr>
          <w:rFonts w:ascii="Arial" w:hAnsi="Arial" w:cs="Arial"/>
        </w:rPr>
        <w:t>vete</w:t>
      </w:r>
      <w:r w:rsidRPr="00EA4BA4">
        <w:rPr>
          <w:rFonts w:ascii="Arial" w:hAnsi="Arial" w:cs="Arial"/>
        </w:rPr>
        <w:t xml:space="preserve"> sa za slová „§ 59 ods. 3“ vkladá čiarka a slová „ak tento zákon neustanovuje inak“.</w:t>
      </w:r>
    </w:p>
    <w:p w:rsidR="007257C5" w:rsidP="007257C5">
      <w:pPr>
        <w:jc w:val="both"/>
        <w:rPr>
          <w:rFonts w:ascii="Arial" w:hAnsi="Arial" w:cs="Arial"/>
          <w:b/>
          <w:color w:val="0000FF"/>
        </w:rPr>
      </w:pPr>
    </w:p>
    <w:p w:rsidR="007257C5" w:rsidP="007257C5">
      <w:pPr>
        <w:jc w:val="both"/>
        <w:rPr>
          <w:rFonts w:ascii="Arial" w:hAnsi="Arial" w:cs="Arial"/>
        </w:rPr>
      </w:pPr>
      <w:r>
        <w:rPr>
          <w:rFonts w:ascii="Arial" w:hAnsi="Arial" w:cs="Arial"/>
          <w:b/>
        </w:rPr>
        <w:t>76</w:t>
      </w:r>
      <w:r w:rsidRPr="0018337C">
        <w:rPr>
          <w:rFonts w:ascii="Arial" w:hAnsi="Arial" w:cs="Arial"/>
          <w:b/>
        </w:rPr>
        <w:t xml:space="preserve">. </w:t>
      </w:r>
      <w:r w:rsidRPr="0018337C">
        <w:rPr>
          <w:rFonts w:ascii="Arial" w:hAnsi="Arial" w:cs="Arial"/>
        </w:rPr>
        <w:t>V § 218o ods. 1 písm</w:t>
      </w:r>
      <w:r>
        <w:rPr>
          <w:rFonts w:ascii="Arial" w:hAnsi="Arial" w:cs="Arial"/>
        </w:rPr>
        <w:t>.</w:t>
      </w:r>
      <w:r w:rsidRPr="0018337C">
        <w:rPr>
          <w:rFonts w:ascii="Arial" w:hAnsi="Arial" w:cs="Arial"/>
        </w:rPr>
        <w:t xml:space="preserve"> a) sa slová „§</w:t>
      </w:r>
      <w:r>
        <w:rPr>
          <w:rFonts w:ascii="Arial" w:hAnsi="Arial" w:cs="Arial"/>
        </w:rPr>
        <w:t xml:space="preserve"> </w:t>
      </w:r>
      <w:r w:rsidRPr="0018337C">
        <w:rPr>
          <w:rFonts w:ascii="Arial" w:hAnsi="Arial" w:cs="Arial"/>
        </w:rPr>
        <w:t>218a ods. 5“ nahrádzajú slovami „§ 218a ods. 6“.</w:t>
      </w:r>
    </w:p>
    <w:p w:rsidR="007257C5" w:rsidRPr="0018337C" w:rsidP="007257C5">
      <w:pPr>
        <w:jc w:val="both"/>
        <w:rPr>
          <w:rFonts w:ascii="Arial" w:hAnsi="Arial" w:cs="Arial"/>
        </w:rPr>
      </w:pPr>
    </w:p>
    <w:p w:rsidR="007257C5" w:rsidRPr="0018337C" w:rsidP="007257C5">
      <w:pPr>
        <w:jc w:val="both"/>
        <w:rPr>
          <w:rFonts w:ascii="Arial" w:hAnsi="Arial" w:cs="Arial"/>
          <w:b/>
        </w:rPr>
      </w:pPr>
      <w:r>
        <w:rPr>
          <w:rFonts w:ascii="Arial" w:hAnsi="Arial" w:cs="Arial"/>
          <w:b/>
        </w:rPr>
        <w:t>77</w:t>
      </w:r>
      <w:r w:rsidRPr="0018337C">
        <w:rPr>
          <w:rFonts w:ascii="Arial" w:hAnsi="Arial" w:cs="Arial"/>
          <w:b/>
        </w:rPr>
        <w:t xml:space="preserve">. </w:t>
      </w:r>
      <w:r w:rsidRPr="0018337C">
        <w:rPr>
          <w:rFonts w:ascii="Arial" w:hAnsi="Arial" w:cs="Arial"/>
        </w:rPr>
        <w:t>V § 218p písm. a) sa slová „218a ods. 5“ nahrádzajú slovami „§ 218a ods. 6“.</w:t>
      </w:r>
    </w:p>
    <w:p w:rsidR="007257C5" w:rsidRPr="0018337C" w:rsidP="007257C5">
      <w:pPr>
        <w:jc w:val="both"/>
        <w:rPr>
          <w:rFonts w:ascii="Arial" w:hAnsi="Arial" w:cs="Arial"/>
          <w:b/>
        </w:rPr>
      </w:pPr>
    </w:p>
    <w:p w:rsidR="007257C5" w:rsidRPr="005E551D" w:rsidP="007257C5">
      <w:pPr>
        <w:jc w:val="both"/>
        <w:rPr>
          <w:rFonts w:ascii="Arial" w:hAnsi="Arial" w:cs="Arial"/>
          <w:b/>
        </w:rPr>
      </w:pPr>
      <w:r>
        <w:rPr>
          <w:rFonts w:ascii="Arial" w:hAnsi="Arial" w:cs="Arial"/>
          <w:b/>
        </w:rPr>
        <w:t>78</w:t>
      </w:r>
      <w:r w:rsidRPr="005E551D">
        <w:rPr>
          <w:rFonts w:ascii="Arial" w:hAnsi="Arial" w:cs="Arial"/>
          <w:b/>
        </w:rPr>
        <w:t xml:space="preserve">. </w:t>
      </w:r>
      <w:r w:rsidRPr="005E551D">
        <w:rPr>
          <w:rFonts w:ascii="Arial" w:hAnsi="Arial" w:cs="Arial"/>
        </w:rPr>
        <w:t>V § 244 odsek 2 znie:</w:t>
      </w:r>
    </w:p>
    <w:p w:rsidR="007257C5" w:rsidP="007257C5">
      <w:pPr>
        <w:jc w:val="both"/>
        <w:rPr>
          <w:rFonts w:ascii="Arial" w:hAnsi="Arial" w:cs="Arial"/>
        </w:rPr>
      </w:pPr>
      <w:r w:rsidRPr="005E551D">
        <w:rPr>
          <w:rFonts w:ascii="Arial" w:hAnsi="Arial" w:cs="Arial"/>
        </w:rPr>
        <w:t xml:space="preserve">„(2) Kontrolná komisia sa vyjadruje </w:t>
      </w:r>
      <w:r w:rsidRPr="00B74D87">
        <w:rPr>
          <w:rFonts w:ascii="Arial" w:hAnsi="Arial" w:cs="Arial"/>
        </w:rPr>
        <w:t>k </w:t>
      </w:r>
      <w:r w:rsidRPr="00E323B9">
        <w:rPr>
          <w:rFonts w:ascii="Arial" w:hAnsi="Arial" w:cs="Arial"/>
        </w:rPr>
        <w:t>účtovn</w:t>
      </w:r>
      <w:r>
        <w:rPr>
          <w:rFonts w:ascii="Arial" w:hAnsi="Arial" w:cs="Arial"/>
        </w:rPr>
        <w:t>ým závierkam, ktoré je družstvo povinné vyhotovovať podľa osobitného predpisu</w:t>
      </w:r>
      <w:r w:rsidRPr="005E551D">
        <w:rPr>
          <w:rFonts w:ascii="Arial" w:hAnsi="Arial" w:cs="Arial"/>
        </w:rPr>
        <w:t xml:space="preserve"> </w:t>
      </w:r>
      <w:r w:rsidRPr="005E551D">
        <w:rPr>
          <w:rFonts w:ascii="Arial" w:hAnsi="Arial" w:cs="Arial"/>
        </w:rPr>
        <w:t>a</w:t>
      </w:r>
      <w:r>
        <w:rPr>
          <w:rFonts w:ascii="Arial" w:hAnsi="Arial" w:cs="Arial"/>
        </w:rPr>
        <w:t xml:space="preserve"> k</w:t>
      </w:r>
      <w:r w:rsidRPr="005E551D">
        <w:rPr>
          <w:rFonts w:ascii="Arial" w:hAnsi="Arial" w:cs="Arial"/>
        </w:rPr>
        <w:t> návrhu na rozdelenie zisku alebo</w:t>
      </w:r>
      <w:r>
        <w:rPr>
          <w:rFonts w:ascii="Arial" w:hAnsi="Arial" w:cs="Arial"/>
        </w:rPr>
        <w:t xml:space="preserve"> k návrhu</w:t>
      </w:r>
      <w:r w:rsidRPr="005E551D">
        <w:rPr>
          <w:rFonts w:ascii="Arial" w:hAnsi="Arial" w:cs="Arial"/>
        </w:rPr>
        <w:t xml:space="preserve"> úhrady straty družstva.“.</w:t>
      </w:r>
    </w:p>
    <w:p w:rsidR="007257C5" w:rsidP="007257C5">
      <w:pPr>
        <w:jc w:val="both"/>
        <w:rPr>
          <w:rFonts w:ascii="Arial" w:hAnsi="Arial" w:cs="Arial"/>
        </w:rPr>
      </w:pPr>
    </w:p>
    <w:p w:rsidR="007257C5" w:rsidP="007257C5">
      <w:pPr>
        <w:jc w:val="both"/>
        <w:rPr>
          <w:rFonts w:ascii="Arial" w:hAnsi="Arial" w:cs="Arial"/>
        </w:rPr>
      </w:pPr>
      <w:r>
        <w:rPr>
          <w:rFonts w:ascii="Arial" w:hAnsi="Arial" w:cs="Arial"/>
          <w:b/>
        </w:rPr>
        <w:t>79</w:t>
      </w:r>
      <w:r w:rsidRPr="00324307">
        <w:rPr>
          <w:rFonts w:ascii="Arial" w:hAnsi="Arial" w:cs="Arial"/>
          <w:b/>
        </w:rPr>
        <w:t>.</w:t>
      </w:r>
      <w:r>
        <w:rPr>
          <w:rFonts w:ascii="Arial" w:hAnsi="Arial" w:cs="Arial"/>
        </w:rPr>
        <w:t xml:space="preserve"> V § 254 ods. 2 písmeno a) znie:</w:t>
      </w:r>
    </w:p>
    <w:p w:rsidR="007257C5" w:rsidP="007257C5">
      <w:pPr>
        <w:jc w:val="both"/>
        <w:rPr>
          <w:rFonts w:ascii="Arial" w:hAnsi="Arial" w:cs="Arial"/>
        </w:rPr>
      </w:pPr>
      <w:r>
        <w:rPr>
          <w:rFonts w:ascii="Arial" w:hAnsi="Arial" w:cs="Arial"/>
        </w:rPr>
        <w:t xml:space="preserve">„a) </w:t>
      </w:r>
      <w:r w:rsidRPr="00324307">
        <w:rPr>
          <w:rFonts w:ascii="Arial" w:hAnsi="Arial" w:cs="Arial"/>
        </w:rPr>
        <w:t>uznesením členskej schôdze, ak ide o zrušenie družstva s likvidáciou, alebo o zrušenie družstva bez l</w:t>
      </w:r>
      <w:r>
        <w:rPr>
          <w:rFonts w:ascii="Arial" w:hAnsi="Arial" w:cs="Arial"/>
        </w:rPr>
        <w:t>ikvidácie s právnym nástupcom (</w:t>
      </w:r>
      <w:r w:rsidRPr="00324307">
        <w:rPr>
          <w:rFonts w:ascii="Arial" w:hAnsi="Arial" w:cs="Arial"/>
        </w:rPr>
        <w:t>§ 255)</w:t>
      </w:r>
      <w:r>
        <w:rPr>
          <w:rFonts w:ascii="Arial" w:hAnsi="Arial" w:cs="Arial"/>
        </w:rPr>
        <w:t>,</w:t>
      </w:r>
      <w:r w:rsidRPr="00324307">
        <w:rPr>
          <w:rFonts w:ascii="Arial" w:hAnsi="Arial" w:cs="Arial"/>
        </w:rPr>
        <w:t>“</w:t>
      </w:r>
      <w:r>
        <w:rPr>
          <w:rFonts w:ascii="Arial" w:hAnsi="Arial" w:cs="Arial"/>
        </w:rPr>
        <w:t>.</w:t>
      </w:r>
    </w:p>
    <w:p w:rsidR="007257C5" w:rsidP="007257C5">
      <w:pPr>
        <w:jc w:val="both"/>
        <w:rPr>
          <w:rFonts w:ascii="Arial" w:hAnsi="Arial" w:cs="Arial"/>
        </w:rPr>
      </w:pPr>
    </w:p>
    <w:p w:rsidR="007257C5" w:rsidP="007257C5">
      <w:pPr>
        <w:jc w:val="both"/>
        <w:rPr>
          <w:rFonts w:ascii="Arial" w:hAnsi="Arial" w:cs="Arial"/>
          <w:b/>
        </w:rPr>
      </w:pPr>
    </w:p>
    <w:p w:rsidR="007257C5" w:rsidP="007257C5">
      <w:pPr>
        <w:jc w:val="both"/>
        <w:rPr>
          <w:rFonts w:ascii="Arial" w:hAnsi="Arial" w:cs="Arial"/>
          <w:b/>
        </w:rPr>
      </w:pPr>
    </w:p>
    <w:p w:rsidR="007257C5" w:rsidRPr="00615A5B" w:rsidP="007257C5">
      <w:pPr>
        <w:jc w:val="both"/>
        <w:rPr>
          <w:rFonts w:ascii="Arial" w:hAnsi="Arial" w:cs="Arial"/>
        </w:rPr>
      </w:pPr>
      <w:r>
        <w:rPr>
          <w:rFonts w:ascii="Arial" w:hAnsi="Arial" w:cs="Arial"/>
          <w:b/>
        </w:rPr>
        <w:t>80</w:t>
      </w:r>
      <w:r w:rsidRPr="00615A5B">
        <w:rPr>
          <w:rFonts w:ascii="Arial" w:hAnsi="Arial" w:cs="Arial"/>
          <w:b/>
        </w:rPr>
        <w:t>.</w:t>
      </w:r>
      <w:r w:rsidRPr="00615A5B">
        <w:rPr>
          <w:rFonts w:ascii="Arial" w:hAnsi="Arial" w:cs="Arial"/>
        </w:rPr>
        <w:t xml:space="preserve">  </w:t>
      </w:r>
      <w:r>
        <w:rPr>
          <w:rFonts w:ascii="Arial" w:hAnsi="Arial" w:cs="Arial"/>
        </w:rPr>
        <w:t xml:space="preserve">V </w:t>
      </w:r>
      <w:r w:rsidRPr="00615A5B">
        <w:rPr>
          <w:rFonts w:ascii="Arial" w:hAnsi="Arial" w:cs="Arial"/>
        </w:rPr>
        <w:t>§ 255 ods</w:t>
      </w:r>
      <w:r>
        <w:rPr>
          <w:rFonts w:ascii="Arial" w:hAnsi="Arial" w:cs="Arial"/>
        </w:rPr>
        <w:t>ek</w:t>
      </w:r>
      <w:r w:rsidRPr="00615A5B">
        <w:rPr>
          <w:rFonts w:ascii="Arial" w:hAnsi="Arial" w:cs="Arial"/>
        </w:rPr>
        <w:t xml:space="preserve"> 2 znie: </w:t>
      </w:r>
    </w:p>
    <w:p w:rsidR="007257C5" w:rsidRPr="00312B2F" w:rsidP="007257C5">
      <w:pPr>
        <w:jc w:val="both"/>
        <w:rPr>
          <w:rFonts w:ascii="Arial" w:hAnsi="Arial" w:cs="Arial"/>
        </w:rPr>
      </w:pPr>
      <w:r w:rsidRPr="00615A5B">
        <w:rPr>
          <w:rFonts w:ascii="Arial" w:hAnsi="Arial" w:cs="Arial"/>
          <w:color w:val="000000"/>
        </w:rPr>
        <w:t>„(2) Člen, ktorý nesúhlasí so zlúčením, splynutím alebo rozdelením družstva, môže z družstva vystúpiť ku dňu, keď má k tomuto prevodu dôjsť, ak to oznámi predstavenstvu do jedného týždňa po uznesení členskej schôdze. Nárok na vyrovnací podiel podľa § 233 je povinný uhradiť členovi, ktorý z družstva vystúpil, právny nástupca družstva do jedného mesiaca odo dňa, keď na neho prešlo imanie družstva.“.</w:t>
      </w:r>
    </w:p>
    <w:p w:rsidR="007257C5" w:rsidRPr="00312B2F" w:rsidP="007257C5">
      <w:pPr>
        <w:jc w:val="both"/>
        <w:rPr>
          <w:rFonts w:ascii="Arial" w:hAnsi="Arial" w:cs="Arial"/>
        </w:rPr>
      </w:pPr>
    </w:p>
    <w:p w:rsidR="007257C5" w:rsidRPr="00E86BA5" w:rsidP="007257C5">
      <w:pPr>
        <w:jc w:val="both"/>
        <w:rPr>
          <w:rFonts w:ascii="Arial" w:hAnsi="Arial" w:cs="Arial"/>
          <w:color w:val="000000"/>
        </w:rPr>
      </w:pPr>
      <w:r>
        <w:rPr>
          <w:rFonts w:ascii="Arial" w:hAnsi="Arial" w:cs="Arial"/>
          <w:b/>
          <w:bCs/>
          <w:iCs/>
        </w:rPr>
        <w:t>81</w:t>
      </w:r>
      <w:r w:rsidRPr="00E86BA5">
        <w:rPr>
          <w:rFonts w:ascii="Arial" w:hAnsi="Arial" w:cs="Arial"/>
          <w:b/>
          <w:bCs/>
          <w:iCs/>
        </w:rPr>
        <w:t>.</w:t>
      </w:r>
      <w:r>
        <w:rPr>
          <w:rFonts w:ascii="Arial" w:hAnsi="Arial" w:cs="Arial"/>
          <w:bCs/>
          <w:iCs/>
        </w:rPr>
        <w:t xml:space="preserve"> V § 257 ods. 1 písm. g) sa za </w:t>
      </w:r>
      <w:r w:rsidRPr="00E86BA5">
        <w:rPr>
          <w:rFonts w:ascii="Arial" w:hAnsi="Arial" w:cs="Arial"/>
          <w:bCs/>
          <w:iCs/>
        </w:rPr>
        <w:t>slová „</w:t>
      </w:r>
      <w:r w:rsidRPr="00E86BA5">
        <w:rPr>
          <w:rFonts w:ascii="Arial" w:hAnsi="Arial" w:cs="Arial"/>
          <w:color w:val="000000"/>
        </w:rPr>
        <w:t xml:space="preserve">povinnosť uložiť do zbierky listín“ vkladá slovo „schválenú“. </w:t>
      </w:r>
    </w:p>
    <w:p w:rsidR="007257C5" w:rsidP="007257C5">
      <w:pPr>
        <w:jc w:val="both"/>
        <w:rPr>
          <w:rFonts w:ascii="Arial" w:hAnsi="Arial" w:cs="Arial"/>
          <w:bCs/>
          <w:iCs/>
        </w:rPr>
      </w:pPr>
    </w:p>
    <w:p w:rsidR="007257C5" w:rsidP="007257C5">
      <w:pPr>
        <w:jc w:val="both"/>
        <w:rPr>
          <w:rFonts w:ascii="Arial" w:hAnsi="Arial" w:cs="Arial"/>
          <w:bCs/>
          <w:iCs/>
        </w:rPr>
      </w:pPr>
      <w:r>
        <w:rPr>
          <w:rFonts w:ascii="Arial" w:hAnsi="Arial" w:cs="Arial"/>
          <w:b/>
          <w:bCs/>
          <w:iCs/>
        </w:rPr>
        <w:t>82</w:t>
      </w:r>
      <w:r w:rsidRPr="00E86BA5">
        <w:rPr>
          <w:rFonts w:ascii="Arial" w:hAnsi="Arial" w:cs="Arial"/>
          <w:b/>
          <w:bCs/>
          <w:iCs/>
        </w:rPr>
        <w:t>.</w:t>
      </w:r>
      <w:r>
        <w:rPr>
          <w:rFonts w:ascii="Arial" w:hAnsi="Arial" w:cs="Arial"/>
          <w:bCs/>
          <w:iCs/>
        </w:rPr>
        <w:t xml:space="preserve"> V § 260 sa slová „hlavy I., dielu I. (§ 56 až 75)“ nahrádzajú slovami „prvej hlavy, prvého dielu“.</w:t>
      </w:r>
    </w:p>
    <w:p w:rsidR="007257C5" w:rsidP="007257C5">
      <w:pPr>
        <w:jc w:val="both"/>
        <w:rPr>
          <w:rFonts w:ascii="Arial" w:hAnsi="Arial" w:cs="Arial"/>
          <w:bCs/>
          <w:iCs/>
        </w:rPr>
      </w:pPr>
    </w:p>
    <w:p w:rsidR="007257C5" w:rsidRPr="0039348F" w:rsidP="007257C5">
      <w:pPr>
        <w:outlineLvl w:val="4"/>
        <w:rPr>
          <w:rFonts w:ascii="Arial" w:hAnsi="Arial" w:cs="Arial"/>
          <w:bCs/>
        </w:rPr>
      </w:pPr>
      <w:r>
        <w:rPr>
          <w:rFonts w:ascii="Arial" w:hAnsi="Arial" w:cs="Arial"/>
          <w:b/>
        </w:rPr>
        <w:t xml:space="preserve">83. </w:t>
      </w:r>
      <w:r w:rsidRPr="0039348F">
        <w:rPr>
          <w:rFonts w:ascii="Arial" w:hAnsi="Arial" w:cs="Arial"/>
          <w:bCs/>
        </w:rPr>
        <w:t>V § 262 ods. 1 sa na konci pripájajú tieto vety:</w:t>
      </w:r>
    </w:p>
    <w:p w:rsidR="007257C5" w:rsidRPr="0039348F" w:rsidP="007257C5">
      <w:pPr>
        <w:jc w:val="both"/>
        <w:rPr>
          <w:rFonts w:ascii="Arial" w:hAnsi="Arial" w:cs="Arial"/>
          <w:bCs/>
          <w:lang w:eastAsia="cs-CZ"/>
        </w:rPr>
      </w:pPr>
      <w:r w:rsidRPr="0039348F">
        <w:rPr>
          <w:rFonts w:ascii="Arial" w:hAnsi="Arial" w:cs="Arial"/>
          <w:lang w:eastAsia="cs-CZ"/>
        </w:rPr>
        <w:t xml:space="preserve">„Ak takáto dohoda smeruje k zhoršeniu právneho postavenia zmluvnej strany, ktorá je spotrebiteľom, je neplatná. </w:t>
      </w:r>
      <w:r w:rsidRPr="0039348F">
        <w:rPr>
          <w:rFonts w:ascii="Arial" w:hAnsi="Arial" w:cs="Arial"/>
          <w:bCs/>
          <w:lang w:eastAsia="cs-CZ"/>
        </w:rPr>
        <w:t>Ustanovenia o spotrebiteľských zmluvách podľa Občianskeho zákonníka a osobitných predpisov sa použijú primerane.“.</w:t>
      </w:r>
    </w:p>
    <w:p w:rsidR="007257C5" w:rsidRPr="0039348F" w:rsidP="007257C5">
      <w:pPr>
        <w:jc w:val="both"/>
        <w:rPr>
          <w:rFonts w:ascii="Arial" w:hAnsi="Arial" w:cs="Arial"/>
          <w:bCs/>
          <w:lang w:eastAsia="cs-CZ"/>
        </w:rPr>
      </w:pPr>
    </w:p>
    <w:p w:rsidR="007257C5" w:rsidRPr="0039348F" w:rsidP="007257C5">
      <w:pPr>
        <w:jc w:val="both"/>
        <w:outlineLvl w:val="4"/>
        <w:rPr>
          <w:rFonts w:ascii="Arial" w:hAnsi="Arial" w:cs="Arial"/>
          <w:bCs/>
        </w:rPr>
      </w:pPr>
      <w:r>
        <w:rPr>
          <w:rFonts w:ascii="Arial" w:hAnsi="Arial" w:cs="Arial"/>
          <w:b/>
          <w:bCs/>
        </w:rPr>
        <w:t>84</w:t>
      </w:r>
      <w:r w:rsidRPr="0039348F">
        <w:rPr>
          <w:rFonts w:ascii="Arial" w:hAnsi="Arial" w:cs="Arial"/>
          <w:b/>
          <w:bCs/>
        </w:rPr>
        <w:t>.</w:t>
      </w:r>
      <w:r>
        <w:rPr>
          <w:rFonts w:ascii="Arial" w:hAnsi="Arial" w:cs="Arial"/>
          <w:bCs/>
        </w:rPr>
        <w:t xml:space="preserve"> </w:t>
      </w:r>
      <w:r w:rsidRPr="0039348F">
        <w:rPr>
          <w:rFonts w:ascii="Arial" w:hAnsi="Arial" w:cs="Arial"/>
          <w:bCs/>
        </w:rPr>
        <w:t>V § 266 sa za odsek 4 vkladá nový odsek 5, ktorý znie:</w:t>
      </w:r>
    </w:p>
    <w:p w:rsidR="007257C5" w:rsidRPr="0039348F" w:rsidP="007257C5">
      <w:pPr>
        <w:jc w:val="both"/>
        <w:rPr>
          <w:rFonts w:ascii="Arial" w:hAnsi="Arial" w:cs="Arial"/>
        </w:rPr>
      </w:pPr>
      <w:r w:rsidRPr="0039348F">
        <w:rPr>
          <w:rFonts w:ascii="Arial" w:hAnsi="Arial" w:cs="Arial"/>
        </w:rPr>
        <w:t xml:space="preserve">„(5) </w:t>
      </w:r>
      <w:r w:rsidRPr="0039348F">
        <w:rPr>
          <w:rFonts w:ascii="Arial" w:hAnsi="Arial" w:cs="Arial"/>
          <w:bCs/>
        </w:rPr>
        <w:t xml:space="preserve">Pri pochybnostiach o obsahu právnych vzťahov medzi dodávateľom a spotrebiteľom, ktoré sa spravujú týmto zákonom, </w:t>
      </w:r>
      <w:r w:rsidRPr="00147EF6">
        <w:rPr>
          <w:rFonts w:ascii="Arial" w:hAnsi="Arial" w:cs="Arial"/>
          <w:bCs/>
        </w:rPr>
        <w:t>sa použije</w:t>
      </w:r>
      <w:r w:rsidRPr="0039348F">
        <w:rPr>
          <w:rFonts w:ascii="Arial" w:hAnsi="Arial" w:cs="Arial"/>
          <w:bCs/>
        </w:rPr>
        <w:t xml:space="preserve"> výklad, ktorý je pre spotrebiteľa priaznivejší</w:t>
      </w:r>
      <w:r w:rsidRPr="0039348F">
        <w:rPr>
          <w:rFonts w:ascii="Arial" w:hAnsi="Arial" w:cs="Arial"/>
        </w:rPr>
        <w:t>.“.</w:t>
      </w:r>
    </w:p>
    <w:p w:rsidR="007257C5" w:rsidRPr="0039348F" w:rsidP="007257C5">
      <w:pPr>
        <w:jc w:val="both"/>
        <w:rPr>
          <w:rFonts w:ascii="Arial" w:hAnsi="Arial" w:cs="Arial"/>
        </w:rPr>
      </w:pPr>
      <w:r w:rsidRPr="0039348F">
        <w:rPr>
          <w:rFonts w:ascii="Arial" w:hAnsi="Arial" w:cs="Arial"/>
        </w:rPr>
        <w:t> </w:t>
      </w:r>
    </w:p>
    <w:p w:rsidR="007257C5" w:rsidRPr="0039348F" w:rsidP="007257C5">
      <w:pPr>
        <w:jc w:val="both"/>
        <w:rPr>
          <w:rFonts w:ascii="Arial" w:hAnsi="Arial" w:cs="Arial"/>
        </w:rPr>
      </w:pPr>
      <w:r w:rsidRPr="0039348F">
        <w:rPr>
          <w:rFonts w:ascii="Arial" w:hAnsi="Arial" w:cs="Arial"/>
        </w:rPr>
        <w:t>Doterajší odsek 5 sa označuje ako odsek 6.</w:t>
      </w:r>
    </w:p>
    <w:p w:rsidR="007257C5" w:rsidP="007257C5">
      <w:pPr>
        <w:jc w:val="both"/>
        <w:rPr>
          <w:rFonts w:ascii="Arial" w:hAnsi="Arial" w:cs="Arial"/>
          <w:bCs/>
          <w:iCs/>
        </w:rPr>
      </w:pPr>
    </w:p>
    <w:p w:rsidR="007257C5" w:rsidRPr="0039348F" w:rsidP="007257C5">
      <w:pPr>
        <w:jc w:val="both"/>
        <w:outlineLvl w:val="4"/>
        <w:rPr>
          <w:rFonts w:ascii="Arial" w:hAnsi="Arial" w:cs="Arial"/>
          <w:bCs/>
        </w:rPr>
      </w:pPr>
      <w:r>
        <w:rPr>
          <w:rFonts w:ascii="Arial" w:hAnsi="Arial" w:cs="Arial"/>
          <w:b/>
        </w:rPr>
        <w:t>85</w:t>
      </w:r>
      <w:r w:rsidRPr="0039348F">
        <w:rPr>
          <w:rFonts w:ascii="Arial" w:hAnsi="Arial" w:cs="Arial"/>
          <w:b/>
        </w:rPr>
        <w:t>.</w:t>
      </w:r>
      <w:r>
        <w:rPr>
          <w:rFonts w:ascii="Arial" w:hAnsi="Arial" w:cs="Arial"/>
        </w:rPr>
        <w:t xml:space="preserve"> </w:t>
      </w:r>
      <w:r w:rsidRPr="0039348F">
        <w:rPr>
          <w:rFonts w:ascii="Arial" w:hAnsi="Arial" w:cs="Arial"/>
        </w:rPr>
        <w:t>Doterajší text § 499 sa označuje ako odsek 1 a dopĺňa sa odsekom 2, ktorý znie:</w:t>
      </w:r>
    </w:p>
    <w:p w:rsidR="007257C5" w:rsidRPr="0039348F" w:rsidP="007257C5">
      <w:pPr>
        <w:jc w:val="both"/>
        <w:outlineLvl w:val="4"/>
        <w:rPr>
          <w:rFonts w:ascii="Arial" w:hAnsi="Arial" w:cs="Arial"/>
          <w:bCs/>
          <w:iCs/>
        </w:rPr>
      </w:pPr>
      <w:r w:rsidRPr="0039348F">
        <w:rPr>
          <w:rFonts w:ascii="Arial" w:hAnsi="Arial" w:cs="Arial"/>
        </w:rPr>
        <w:t>„(2)</w:t>
      </w:r>
      <w:r w:rsidRPr="0039348F">
        <w:rPr>
          <w:rFonts w:ascii="Arial" w:hAnsi="Arial" w:cs="Arial"/>
          <w:b/>
          <w:bCs/>
          <w:i/>
          <w:iCs/>
        </w:rPr>
        <w:t xml:space="preserve"> </w:t>
      </w:r>
      <w:r w:rsidRPr="0039348F">
        <w:rPr>
          <w:rFonts w:ascii="Arial" w:hAnsi="Arial" w:cs="Arial"/>
          <w:bCs/>
          <w:iCs/>
        </w:rPr>
        <w:t>Na úver poskytovaný v prospech dlžníka, ktorý je spotrebiteľom, sa primerane použijú ustanovenia predpisov o spotrebiteľských úveroch.“.</w:t>
      </w:r>
    </w:p>
    <w:p w:rsidR="007257C5" w:rsidP="007257C5">
      <w:pPr>
        <w:jc w:val="both"/>
        <w:rPr>
          <w:rFonts w:ascii="Arial" w:hAnsi="Arial" w:cs="Arial"/>
          <w:bCs/>
          <w:iCs/>
        </w:rPr>
      </w:pPr>
    </w:p>
    <w:p w:rsidR="007257C5" w:rsidP="007257C5">
      <w:pPr>
        <w:jc w:val="both"/>
        <w:rPr>
          <w:rFonts w:ascii="Arial" w:hAnsi="Arial" w:cs="Arial"/>
          <w:bCs/>
          <w:iCs/>
        </w:rPr>
      </w:pPr>
      <w:r>
        <w:rPr>
          <w:rFonts w:ascii="Arial" w:hAnsi="Arial" w:cs="Arial"/>
          <w:b/>
          <w:bCs/>
          <w:iCs/>
        </w:rPr>
        <w:t>86</w:t>
      </w:r>
      <w:r w:rsidRPr="00BB025E">
        <w:rPr>
          <w:rFonts w:ascii="Arial" w:hAnsi="Arial" w:cs="Arial"/>
          <w:b/>
          <w:bCs/>
          <w:iCs/>
        </w:rPr>
        <w:t>.</w:t>
      </w:r>
      <w:r>
        <w:rPr>
          <w:rFonts w:ascii="Arial" w:hAnsi="Arial" w:cs="Arial"/>
          <w:bCs/>
          <w:iCs/>
        </w:rPr>
        <w:t xml:space="preserve"> Za § 768d sa vkladá nový § 768da, ktorý vrátane nadpisu znie:</w:t>
      </w:r>
    </w:p>
    <w:p w:rsidR="007257C5" w:rsidP="007257C5">
      <w:pPr>
        <w:jc w:val="both"/>
        <w:rPr>
          <w:rFonts w:ascii="Arial" w:hAnsi="Arial" w:cs="Arial"/>
          <w:bCs/>
          <w:iCs/>
        </w:rPr>
      </w:pPr>
    </w:p>
    <w:p w:rsidR="007257C5" w:rsidRPr="00147EF6" w:rsidP="007257C5">
      <w:pPr>
        <w:jc w:val="center"/>
        <w:rPr>
          <w:rFonts w:ascii="Arial" w:hAnsi="Arial" w:cs="Arial"/>
          <w:bCs/>
          <w:iCs/>
        </w:rPr>
      </w:pPr>
      <w:r w:rsidRPr="00147EF6">
        <w:rPr>
          <w:rFonts w:ascii="Arial" w:hAnsi="Arial" w:cs="Arial"/>
          <w:bCs/>
          <w:iCs/>
        </w:rPr>
        <w:t>„§ 768da</w:t>
      </w:r>
    </w:p>
    <w:p w:rsidR="007257C5" w:rsidRPr="00147EF6" w:rsidP="007257C5">
      <w:pPr>
        <w:jc w:val="center"/>
        <w:rPr>
          <w:rFonts w:ascii="Arial" w:hAnsi="Arial" w:cs="Arial"/>
          <w:bCs/>
          <w:iCs/>
        </w:rPr>
      </w:pPr>
      <w:r w:rsidRPr="00147EF6">
        <w:rPr>
          <w:rFonts w:ascii="Arial" w:hAnsi="Arial" w:cs="Arial"/>
          <w:bCs/>
          <w:iCs/>
        </w:rPr>
        <w:t>Prechodné ustanovenie k úpravám účinným od 15. decembra 2007</w:t>
      </w:r>
    </w:p>
    <w:p w:rsidR="007257C5" w:rsidP="007257C5">
      <w:pPr>
        <w:jc w:val="both"/>
        <w:rPr>
          <w:rFonts w:ascii="Arial" w:hAnsi="Arial" w:cs="Arial"/>
          <w:bCs/>
          <w:iCs/>
        </w:rPr>
      </w:pPr>
    </w:p>
    <w:p w:rsidR="007257C5" w:rsidP="007257C5">
      <w:pPr>
        <w:jc w:val="both"/>
        <w:rPr>
          <w:rFonts w:ascii="Arial" w:hAnsi="Arial" w:cs="Arial"/>
          <w:bCs/>
          <w:iCs/>
        </w:rPr>
      </w:pPr>
      <w:r w:rsidR="00500895">
        <w:rPr>
          <w:rFonts w:ascii="Arial" w:hAnsi="Arial" w:cs="Arial"/>
          <w:bCs/>
          <w:iCs/>
        </w:rPr>
        <w:tab/>
      </w:r>
      <w:r>
        <w:rPr>
          <w:rFonts w:ascii="Arial" w:hAnsi="Arial" w:cs="Arial"/>
          <w:bCs/>
          <w:iCs/>
        </w:rPr>
        <w:t xml:space="preserve">Právo akcionárov nástupníckej spoločnosti na vyrovnanie alebo na odkúpenie akcií, jeho uplatnenie, ako aj súdne konania začaté na jeho základe pred nadobudnutím účinnosti tohto zákona sa spravujú podľa </w:t>
      </w:r>
      <w:r w:rsidR="00530BBE">
        <w:rPr>
          <w:rFonts w:ascii="Arial" w:hAnsi="Arial" w:cs="Arial"/>
          <w:bCs/>
          <w:iCs/>
        </w:rPr>
        <w:t>tohto zákona</w:t>
      </w:r>
      <w:r>
        <w:rPr>
          <w:rFonts w:ascii="Arial" w:hAnsi="Arial" w:cs="Arial"/>
          <w:bCs/>
          <w:iCs/>
        </w:rPr>
        <w:t>.“.</w:t>
      </w:r>
    </w:p>
    <w:p w:rsidR="007257C5" w:rsidP="007257C5">
      <w:pPr>
        <w:jc w:val="both"/>
        <w:rPr>
          <w:rFonts w:ascii="Arial" w:hAnsi="Arial" w:cs="Arial"/>
          <w:bCs/>
          <w:iCs/>
        </w:rPr>
      </w:pPr>
    </w:p>
    <w:p w:rsidR="007257C5" w:rsidRPr="005E551D" w:rsidP="007257C5">
      <w:pPr>
        <w:spacing w:after="240"/>
        <w:jc w:val="both"/>
        <w:rPr>
          <w:rFonts w:ascii="Arial" w:hAnsi="Arial" w:cs="Arial"/>
        </w:rPr>
      </w:pPr>
      <w:r w:rsidRPr="00147EF6">
        <w:rPr>
          <w:rFonts w:ascii="Arial" w:hAnsi="Arial" w:cs="Arial"/>
          <w:b/>
        </w:rPr>
        <w:t>87.</w:t>
      </w:r>
      <w:r w:rsidRPr="00147EF6">
        <w:rPr>
          <w:rFonts w:ascii="Arial" w:hAnsi="Arial" w:cs="Arial"/>
        </w:rPr>
        <w:t xml:space="preserve"> </w:t>
      </w:r>
      <w:r w:rsidRPr="00147EF6">
        <w:rPr>
          <w:rFonts w:ascii="Arial" w:hAnsi="Arial" w:cs="Arial"/>
          <w:color w:val="000000"/>
        </w:rPr>
        <w:t xml:space="preserve">V prílohe </w:t>
      </w:r>
      <w:r w:rsidRPr="00147EF6">
        <w:rPr>
          <w:rFonts w:ascii="Arial" w:hAnsi="Arial" w:cs="Arial"/>
        </w:rPr>
        <w:t>k zákonu č. 513/1991 Zb. v znení neskorších predpisov</w:t>
      </w:r>
      <w:r w:rsidRPr="00147EF6">
        <w:rPr>
          <w:rFonts w:ascii="Arial" w:hAnsi="Arial" w:cs="Arial"/>
          <w:color w:val="000000"/>
        </w:rPr>
        <w:t xml:space="preserve"> body </w:t>
      </w:r>
      <w:r w:rsidRPr="00147EF6">
        <w:rPr>
          <w:rFonts w:ascii="Arial" w:hAnsi="Arial" w:cs="Arial"/>
        </w:rPr>
        <w:t>8 až 1</w:t>
      </w:r>
      <w:r>
        <w:rPr>
          <w:rFonts w:ascii="Arial" w:hAnsi="Arial" w:cs="Arial"/>
        </w:rPr>
        <w:t>4</w:t>
      </w:r>
      <w:r w:rsidRPr="005E551D">
        <w:rPr>
          <w:rFonts w:ascii="Arial" w:hAnsi="Arial" w:cs="Arial"/>
        </w:rPr>
        <w:t xml:space="preserve"> znejú:</w:t>
      </w:r>
    </w:p>
    <w:p w:rsidR="007257C5" w:rsidRPr="00102C8B" w:rsidP="007257C5">
      <w:pPr>
        <w:jc w:val="both"/>
        <w:rPr>
          <w:rFonts w:ascii="Arial" w:hAnsi="Arial" w:cs="Arial"/>
          <w:color w:val="000000"/>
        </w:rPr>
      </w:pPr>
      <w:r w:rsidRPr="005E551D">
        <w:rPr>
          <w:rFonts w:ascii="Arial" w:hAnsi="Arial" w:cs="Arial"/>
          <w:color w:val="000000"/>
        </w:rPr>
        <w:t>„</w:t>
      </w:r>
      <w:r w:rsidRPr="00102C8B">
        <w:rPr>
          <w:rFonts w:ascii="Arial" w:hAnsi="Arial" w:cs="Arial"/>
          <w:color w:val="000000"/>
        </w:rPr>
        <w:t>8. Smernica Európskeho parlamentu a Rady 2000/35/EHS z 29. júna 2003 o boji proti oneskoreným platbám v obchodných transakciách (Mimoriadne vydanie Ú. v. EÚ, kap. 17/zv. 1, Ú. v. ES L 200, 8. 8. 2000).</w:t>
      </w:r>
    </w:p>
    <w:p w:rsidR="007257C5" w:rsidRPr="00102C8B" w:rsidP="007257C5">
      <w:pPr>
        <w:jc w:val="both"/>
        <w:rPr>
          <w:rFonts w:ascii="Arial" w:hAnsi="Arial" w:cs="Arial"/>
          <w:color w:val="000000"/>
        </w:rPr>
      </w:pPr>
    </w:p>
    <w:p w:rsidR="007257C5" w:rsidRPr="00102C8B" w:rsidP="007257C5">
      <w:pPr>
        <w:jc w:val="both"/>
        <w:rPr>
          <w:rFonts w:ascii="Arial" w:hAnsi="Arial" w:cs="Arial"/>
          <w:color w:val="000000"/>
        </w:rPr>
      </w:pPr>
      <w:r w:rsidRPr="00102C8B">
        <w:rPr>
          <w:rFonts w:ascii="Arial" w:hAnsi="Arial" w:cs="Arial"/>
          <w:color w:val="000000"/>
        </w:rPr>
        <w:t>9. Smernica Európskeho parlamentu a Rady 2003/58/ES z 15. júla 2003, ktorou sa mení a dopĺňa smernica Rady 68/151/EHS v súvislosti s požiadavkami na zverejňovanie s ohľadom na určité typy spoločností (Mimoriadne vydanie Ú. v. EÚ, kap. 17/zv. 1, Ú. v. EÚ L 221, 4. 9. 2003).</w:t>
      </w:r>
    </w:p>
    <w:p w:rsidR="007257C5" w:rsidRPr="00102C8B" w:rsidP="007257C5">
      <w:pPr>
        <w:jc w:val="both"/>
        <w:rPr>
          <w:rFonts w:ascii="Arial" w:hAnsi="Arial" w:cs="Arial"/>
          <w:color w:val="000000"/>
        </w:rPr>
      </w:pPr>
    </w:p>
    <w:p w:rsidR="007257C5" w:rsidP="007257C5">
      <w:pPr>
        <w:jc w:val="both"/>
        <w:rPr>
          <w:rFonts w:ascii="Arial" w:hAnsi="Arial" w:cs="Arial"/>
          <w:color w:val="000000"/>
        </w:rPr>
      </w:pPr>
      <w:r>
        <w:rPr>
          <w:rFonts w:ascii="Arial" w:hAnsi="Arial" w:cs="Arial"/>
          <w:color w:val="000000"/>
        </w:rPr>
        <w:t>10</w:t>
      </w:r>
      <w:r w:rsidRPr="00102C8B">
        <w:rPr>
          <w:rFonts w:ascii="Arial" w:hAnsi="Arial" w:cs="Arial"/>
          <w:color w:val="000000"/>
        </w:rPr>
        <w:t>. Smernica Európskeho parlamentu a Rady 2004/48/ES z 29. apríla 2004 o vymožiteľnosti práv duševného vlastníctva (Mimoriadne vydanie Ú. v. EÚ, kap. 17/zv. 2, Ú. v. EÚ L 157, 30. 4. 2004).</w:t>
      </w:r>
    </w:p>
    <w:p w:rsidR="007257C5" w:rsidRPr="00102C8B" w:rsidP="007257C5">
      <w:pPr>
        <w:jc w:val="both"/>
        <w:rPr>
          <w:rFonts w:ascii="Arial" w:hAnsi="Arial" w:cs="Arial"/>
          <w:color w:val="000000"/>
        </w:rPr>
      </w:pPr>
    </w:p>
    <w:p w:rsidR="007257C5" w:rsidRPr="005E551D" w:rsidP="007257C5">
      <w:pPr>
        <w:jc w:val="both"/>
        <w:rPr>
          <w:rFonts w:ascii="Arial" w:hAnsi="Arial" w:cs="Arial"/>
          <w:color w:val="000000"/>
        </w:rPr>
      </w:pPr>
      <w:r w:rsidRPr="005E551D">
        <w:rPr>
          <w:rFonts w:ascii="Arial" w:hAnsi="Arial" w:cs="Arial"/>
          <w:color w:val="000000"/>
        </w:rPr>
        <w:t>11. Smernica Európskeho parlamentu a Rady 2005/56/ES z 26. októbra 2005 o cezhraničných zlúčeniach alebo</w:t>
      </w:r>
      <w:r>
        <w:rPr>
          <w:rFonts w:ascii="Arial" w:hAnsi="Arial" w:cs="Arial"/>
          <w:color w:val="000000"/>
        </w:rPr>
        <w:t xml:space="preserve"> </w:t>
      </w:r>
      <w:r w:rsidRPr="005E551D">
        <w:rPr>
          <w:rFonts w:ascii="Arial" w:hAnsi="Arial" w:cs="Arial"/>
          <w:color w:val="000000"/>
        </w:rPr>
        <w:t>splynutiach kapitálových spoločností (</w:t>
      </w:r>
      <w:r>
        <w:rPr>
          <w:rFonts w:ascii="Arial" w:hAnsi="Arial" w:cs="Arial"/>
          <w:color w:val="000000"/>
        </w:rPr>
        <w:t>Ú. v. EÚ L 310/1, 25. 11. 2005).</w:t>
      </w:r>
    </w:p>
    <w:p w:rsidR="007257C5" w:rsidRPr="005E551D" w:rsidP="007257C5">
      <w:pPr>
        <w:jc w:val="both"/>
        <w:rPr>
          <w:rFonts w:ascii="Arial" w:hAnsi="Arial" w:cs="Arial"/>
          <w:color w:val="000000"/>
        </w:rPr>
      </w:pPr>
    </w:p>
    <w:p w:rsidR="007257C5" w:rsidRPr="005E551D" w:rsidP="007257C5">
      <w:pPr>
        <w:jc w:val="both"/>
        <w:rPr>
          <w:rStyle w:val="Strong"/>
          <w:rFonts w:ascii="Arial" w:hAnsi="Arial" w:cs="Arial"/>
          <w:b w:val="0"/>
        </w:rPr>
      </w:pPr>
      <w:r w:rsidRPr="005E551D">
        <w:rPr>
          <w:rFonts w:ascii="Arial" w:hAnsi="Arial" w:cs="Arial"/>
          <w:color w:val="000000"/>
        </w:rPr>
        <w:t xml:space="preserve">12. </w:t>
      </w:r>
      <w:r w:rsidRPr="005E551D">
        <w:rPr>
          <w:rFonts w:ascii="Arial" w:hAnsi="Arial" w:cs="Arial"/>
        </w:rPr>
        <w:t xml:space="preserve">Smernica </w:t>
      </w:r>
      <w:r w:rsidRPr="005E551D">
        <w:rPr>
          <w:rStyle w:val="Strong"/>
          <w:rFonts w:ascii="Arial" w:hAnsi="Arial" w:cs="Arial"/>
          <w:b w:val="0"/>
        </w:rPr>
        <w:t>Európskeho parlamentu a Rady 2006/46/ES zo 14. júna 2006 , ktorou sa mení a dopĺňa smernica Rady 78/660/EHS o ročnej účtovnej závierke niektorých typov spoločností, smernica Rady 83/349/EHS o konsolidovaných účtovných závierkach, smernica Rady 86/635/EHS o ročnej účtovnej závierke a konsolidovaných účtoch bánk a iných finančných inštitúcií a smernica Rady 91/674/EHS o ročných účtovných závierkach a konsolidovaných účtovných závierkach poisťovní (</w:t>
      </w:r>
      <w:r>
        <w:rPr>
          <w:rStyle w:val="Strong"/>
          <w:rFonts w:ascii="Arial" w:hAnsi="Arial" w:cs="Arial"/>
          <w:b w:val="0"/>
        </w:rPr>
        <w:t>Ú. v .EÚ L 224/1, 16. 08. 2006).</w:t>
      </w:r>
    </w:p>
    <w:p w:rsidR="007257C5" w:rsidRPr="005E551D" w:rsidP="007257C5">
      <w:pPr>
        <w:jc w:val="both"/>
        <w:rPr>
          <w:rFonts w:ascii="Arial" w:hAnsi="Arial" w:cs="Arial"/>
          <w:color w:val="000000"/>
        </w:rPr>
      </w:pPr>
    </w:p>
    <w:p w:rsidR="007257C5" w:rsidRPr="005E551D" w:rsidP="007257C5">
      <w:pPr>
        <w:jc w:val="both"/>
        <w:rPr>
          <w:rFonts w:ascii="Arial" w:hAnsi="Arial" w:cs="Arial"/>
        </w:rPr>
      </w:pPr>
      <w:r w:rsidRPr="005E551D">
        <w:rPr>
          <w:rFonts w:ascii="Arial" w:hAnsi="Arial" w:cs="Arial"/>
          <w:color w:val="000000"/>
        </w:rPr>
        <w:t xml:space="preserve">13. Smernica Európskeho parlamentu a Rady </w:t>
      </w:r>
      <w:r w:rsidRPr="005E551D">
        <w:rPr>
          <w:rFonts w:ascii="Arial" w:hAnsi="Arial" w:cs="Arial"/>
        </w:rPr>
        <w:t>č. 2006/68/ES zo 6. septembra 2006, ktorou sa mení a dopĺňa smernica Rady 77/91/EHS, pokiaľ ide o zakladanie akciových  spoločností, udržiavanie a zmenu ich základného imania (Ú</w:t>
      </w:r>
      <w:r>
        <w:rPr>
          <w:rFonts w:ascii="Arial" w:hAnsi="Arial" w:cs="Arial"/>
        </w:rPr>
        <w:t>. v. EÚ L 264/32, 25. 09. 2006).</w:t>
      </w:r>
    </w:p>
    <w:p w:rsidR="007257C5" w:rsidRPr="005E551D" w:rsidP="007257C5">
      <w:pPr>
        <w:jc w:val="both"/>
        <w:rPr>
          <w:rFonts w:ascii="Arial" w:hAnsi="Arial" w:cs="Arial"/>
        </w:rPr>
      </w:pPr>
    </w:p>
    <w:p w:rsidR="007257C5" w:rsidRPr="005E551D" w:rsidP="007257C5">
      <w:pPr>
        <w:autoSpaceDE/>
        <w:autoSpaceDN/>
        <w:jc w:val="both"/>
        <w:rPr>
          <w:rFonts w:ascii="Arial" w:hAnsi="Arial" w:cs="Arial"/>
        </w:rPr>
      </w:pPr>
      <w:r w:rsidRPr="005E551D">
        <w:rPr>
          <w:rFonts w:ascii="Arial" w:hAnsi="Arial" w:cs="Arial"/>
        </w:rPr>
        <w:t>14. Smernica</w:t>
      </w:r>
      <w:r w:rsidRPr="005E551D">
        <w:rPr>
          <w:rFonts w:ascii="Arial" w:hAnsi="Arial" w:cs="Arial"/>
          <w:bCs/>
        </w:rPr>
        <w:t xml:space="preserve"> Európskeho Parlamentu a Rady 2006/114/ES z 12. decembra 2006 o klamlivej a porovnávacej reklame (Ú. v. EÚ L376/21</w:t>
      </w:r>
      <w:r>
        <w:rPr>
          <w:rFonts w:ascii="Arial" w:hAnsi="Arial" w:cs="Arial"/>
          <w:bCs/>
        </w:rPr>
        <w:t>, 27. 12. 2006).</w:t>
      </w:r>
    </w:p>
    <w:p w:rsidR="007257C5" w:rsidRPr="005E551D" w:rsidP="007257C5">
      <w:pPr>
        <w:jc w:val="both"/>
        <w:rPr>
          <w:rFonts w:ascii="Arial" w:hAnsi="Arial" w:cs="Arial"/>
        </w:rPr>
      </w:pPr>
    </w:p>
    <w:p w:rsidR="007257C5" w:rsidRPr="00361C4A" w:rsidP="007257C5">
      <w:pPr>
        <w:tabs>
          <w:tab w:val="left" w:pos="6480"/>
        </w:tabs>
        <w:jc w:val="center"/>
        <w:outlineLvl w:val="0"/>
        <w:rPr>
          <w:rFonts w:ascii="Arial" w:hAnsi="Arial" w:cs="Arial"/>
          <w:b/>
          <w:bCs/>
          <w:color w:val="008000"/>
        </w:rPr>
      </w:pPr>
      <w:r w:rsidRPr="00361C4A">
        <w:rPr>
          <w:rFonts w:ascii="Arial" w:hAnsi="Arial" w:cs="Arial"/>
          <w:b/>
          <w:bCs/>
          <w:color w:val="008000"/>
        </w:rPr>
        <w:t>Čl. II</w:t>
      </w:r>
    </w:p>
    <w:p w:rsidR="007257C5" w:rsidRPr="00361C4A" w:rsidP="007257C5">
      <w:pPr>
        <w:tabs>
          <w:tab w:val="left" w:pos="6480"/>
        </w:tabs>
        <w:ind w:firstLine="705"/>
        <w:rPr>
          <w:rFonts w:ascii="Arial" w:hAnsi="Arial" w:cs="Arial"/>
        </w:rPr>
      </w:pPr>
    </w:p>
    <w:p w:rsidR="007257C5" w:rsidRPr="00361C4A" w:rsidP="007257C5">
      <w:pPr>
        <w:tabs>
          <w:tab w:val="left" w:pos="6480"/>
        </w:tabs>
        <w:jc w:val="both"/>
        <w:rPr>
          <w:rFonts w:ascii="Arial" w:hAnsi="Arial" w:cs="Arial"/>
          <w:b/>
        </w:rPr>
      </w:pPr>
      <w:r w:rsidRPr="00361C4A">
        <w:rPr>
          <w:rFonts w:ascii="Arial" w:hAnsi="Arial" w:cs="Arial"/>
          <w:b/>
        </w:rPr>
        <w:t xml:space="preserve">Zákon č. 530/2003 Z. z. o obchodnom registri a o zmene a doplnení niektorých zákonov v znení zákona č. </w:t>
      </w:r>
      <w:r w:rsidRPr="00361C4A">
        <w:rPr>
          <w:rFonts w:ascii="Arial" w:hAnsi="Arial" w:cs="Arial"/>
          <w:b/>
          <w:color w:val="000000"/>
        </w:rPr>
        <w:t>432/2004 Z. z., zákona č. 562/2004 Z. z.</w:t>
      </w:r>
      <w:r>
        <w:rPr>
          <w:rFonts w:ascii="Arial" w:hAnsi="Arial" w:cs="Arial"/>
          <w:b/>
          <w:color w:val="000000"/>
        </w:rPr>
        <w:t xml:space="preserve"> a</w:t>
      </w:r>
      <w:r w:rsidRPr="00361C4A">
        <w:rPr>
          <w:rFonts w:ascii="Arial" w:hAnsi="Arial" w:cs="Arial"/>
          <w:b/>
          <w:color w:val="000000"/>
        </w:rPr>
        <w:t xml:space="preserve"> zákona č. 24/2007 Z. z.  sa mení</w:t>
      </w:r>
      <w:r w:rsidRPr="00361C4A">
        <w:rPr>
          <w:rFonts w:ascii="Arial" w:hAnsi="Arial" w:cs="Arial"/>
          <w:b/>
        </w:rPr>
        <w:t xml:space="preserve"> a dopĺňa takto:</w:t>
      </w:r>
    </w:p>
    <w:p w:rsidR="007257C5" w:rsidRPr="00102C8B" w:rsidP="007257C5">
      <w:pPr>
        <w:pStyle w:val="BodyText"/>
        <w:jc w:val="left"/>
        <w:rPr>
          <w:rFonts w:ascii="Arial" w:hAnsi="Arial" w:cs="Arial"/>
          <w:sz w:val="24"/>
          <w:szCs w:val="24"/>
          <w:highlight w:val="yellow"/>
        </w:rPr>
      </w:pPr>
    </w:p>
    <w:p w:rsidR="007257C5" w:rsidRPr="00361C4A" w:rsidP="007257C5">
      <w:pPr>
        <w:pStyle w:val="BodyText"/>
        <w:rPr>
          <w:rFonts w:ascii="Arial" w:hAnsi="Arial" w:cs="Arial"/>
          <w:sz w:val="24"/>
          <w:szCs w:val="24"/>
        </w:rPr>
      </w:pPr>
      <w:r w:rsidRPr="00361C4A">
        <w:rPr>
          <w:rFonts w:ascii="Arial" w:hAnsi="Arial" w:cs="Arial"/>
          <w:b/>
          <w:sz w:val="24"/>
          <w:szCs w:val="24"/>
        </w:rPr>
        <w:t>1.</w:t>
      </w:r>
      <w:r w:rsidRPr="00361C4A">
        <w:rPr>
          <w:rFonts w:ascii="Arial" w:hAnsi="Arial" w:cs="Arial"/>
          <w:sz w:val="24"/>
          <w:szCs w:val="24"/>
        </w:rPr>
        <w:t xml:space="preserve"> </w:t>
      </w:r>
      <w:r>
        <w:rPr>
          <w:rFonts w:ascii="Arial" w:hAnsi="Arial" w:cs="Arial"/>
          <w:sz w:val="24"/>
          <w:szCs w:val="24"/>
        </w:rPr>
        <w:t xml:space="preserve">V </w:t>
      </w:r>
      <w:r w:rsidRPr="00BA2FDC">
        <w:rPr>
          <w:rFonts w:ascii="Arial" w:hAnsi="Arial" w:cs="Arial"/>
          <w:sz w:val="24"/>
          <w:szCs w:val="24"/>
        </w:rPr>
        <w:t>§ 2 sa odsek 2 dopĺňa písmenom g), ktoré znie:</w:t>
      </w:r>
    </w:p>
    <w:p w:rsidR="007257C5" w:rsidRPr="00361C4A" w:rsidP="007257C5">
      <w:pPr>
        <w:pStyle w:val="BodyText"/>
        <w:rPr>
          <w:rFonts w:ascii="Arial" w:hAnsi="Arial" w:cs="Arial"/>
          <w:sz w:val="24"/>
          <w:szCs w:val="24"/>
        </w:rPr>
      </w:pPr>
      <w:r w:rsidRPr="00361C4A">
        <w:rPr>
          <w:rFonts w:ascii="Arial" w:hAnsi="Arial" w:cs="Arial"/>
          <w:sz w:val="24"/>
          <w:szCs w:val="24"/>
        </w:rPr>
        <w:t>„g) pri zúčastnenej spoločnosti podľa osobitného zákona</w:t>
      </w:r>
      <w:r>
        <w:rPr>
          <w:rFonts w:ascii="Arial" w:hAnsi="Arial" w:cs="Arial"/>
          <w:sz w:val="24"/>
          <w:szCs w:val="24"/>
          <w:vertAlign w:val="superscript"/>
        </w:rPr>
        <w:t>1b)</w:t>
      </w:r>
      <w:r w:rsidRPr="00361C4A">
        <w:rPr>
          <w:rFonts w:ascii="Arial" w:hAnsi="Arial" w:cs="Arial"/>
          <w:sz w:val="24"/>
          <w:szCs w:val="24"/>
        </w:rPr>
        <w:t xml:space="preserve"> údaj o tom, že sa spoločnosť podieľa na cezhraničnom zlúčení alebo cezhraničnom splynutí</w:t>
      </w:r>
      <w:r>
        <w:rPr>
          <w:rFonts w:ascii="Arial" w:hAnsi="Arial" w:cs="Arial"/>
          <w:sz w:val="24"/>
          <w:szCs w:val="24"/>
        </w:rPr>
        <w:t xml:space="preserve"> spoločností,</w:t>
      </w:r>
      <w:r w:rsidRPr="00361C4A">
        <w:rPr>
          <w:rFonts w:ascii="Arial" w:hAnsi="Arial" w:cs="Arial"/>
          <w:sz w:val="24"/>
          <w:szCs w:val="24"/>
        </w:rPr>
        <w:t xml:space="preserve"> s uvedením údaj</w:t>
      </w:r>
      <w:r>
        <w:rPr>
          <w:rFonts w:ascii="Arial" w:hAnsi="Arial" w:cs="Arial"/>
          <w:sz w:val="24"/>
          <w:szCs w:val="24"/>
        </w:rPr>
        <w:t>a,</w:t>
      </w:r>
      <w:r w:rsidRPr="00361C4A">
        <w:rPr>
          <w:rFonts w:ascii="Arial" w:hAnsi="Arial" w:cs="Arial"/>
          <w:sz w:val="24"/>
          <w:szCs w:val="24"/>
        </w:rPr>
        <w:t xml:space="preserve"> v ktorom členskom štáte bude mať</w:t>
      </w:r>
      <w:r w:rsidRPr="0005439C">
        <w:rPr>
          <w:rFonts w:ascii="Arial" w:hAnsi="Arial" w:cs="Arial"/>
          <w:sz w:val="24"/>
          <w:szCs w:val="24"/>
        </w:rPr>
        <w:t xml:space="preserve"> </w:t>
      </w:r>
      <w:r w:rsidRPr="00361C4A">
        <w:rPr>
          <w:rFonts w:ascii="Arial" w:hAnsi="Arial" w:cs="Arial"/>
          <w:sz w:val="24"/>
          <w:szCs w:val="24"/>
        </w:rPr>
        <w:t>nástupnícka spoločnosť podľa návrhu zmluvy o cezhraničnom zlúčení alebo zmluvy o cezhraničnom splynutí svoje sídlo“.“</w:t>
      </w:r>
    </w:p>
    <w:p w:rsidR="007257C5" w:rsidRPr="00102C8B" w:rsidP="007257C5">
      <w:pPr>
        <w:pStyle w:val="BodyText"/>
        <w:rPr>
          <w:rFonts w:ascii="Arial" w:hAnsi="Arial" w:cs="Arial"/>
          <w:sz w:val="24"/>
          <w:szCs w:val="24"/>
          <w:highlight w:val="yellow"/>
        </w:rPr>
      </w:pPr>
    </w:p>
    <w:p w:rsidR="007257C5" w:rsidRPr="002679E6" w:rsidP="007257C5">
      <w:pPr>
        <w:pStyle w:val="BodyText"/>
        <w:rPr>
          <w:rFonts w:ascii="Arial" w:hAnsi="Arial" w:cs="Arial"/>
          <w:sz w:val="24"/>
          <w:szCs w:val="24"/>
        </w:rPr>
      </w:pPr>
      <w:r w:rsidRPr="002679E6">
        <w:rPr>
          <w:rFonts w:ascii="Arial" w:hAnsi="Arial" w:cs="Arial"/>
          <w:sz w:val="24"/>
          <w:szCs w:val="24"/>
        </w:rPr>
        <w:t>Poznámka pod čiarou k odkazu 1b znie:</w:t>
      </w:r>
    </w:p>
    <w:p w:rsidR="007257C5" w:rsidRPr="002679E6" w:rsidP="007257C5">
      <w:pPr>
        <w:pStyle w:val="BodyText"/>
        <w:rPr>
          <w:rFonts w:ascii="Arial" w:hAnsi="Arial" w:cs="Arial"/>
          <w:sz w:val="24"/>
          <w:szCs w:val="24"/>
        </w:rPr>
      </w:pPr>
      <w:r w:rsidRPr="002679E6">
        <w:rPr>
          <w:rFonts w:ascii="Arial" w:hAnsi="Arial" w:cs="Arial"/>
          <w:sz w:val="24"/>
          <w:szCs w:val="24"/>
        </w:rPr>
        <w:t>„1b) § 69aa ods. 1 písm. d) Obchodného zákonníka.“.</w:t>
      </w:r>
    </w:p>
    <w:p w:rsidR="007257C5" w:rsidRPr="002679E6" w:rsidP="007257C5">
      <w:pPr>
        <w:pStyle w:val="BodyText"/>
        <w:rPr>
          <w:rFonts w:ascii="Arial" w:hAnsi="Arial" w:cs="Arial"/>
          <w:sz w:val="24"/>
          <w:szCs w:val="24"/>
        </w:rPr>
      </w:pPr>
    </w:p>
    <w:p w:rsidR="007257C5" w:rsidRPr="00CB00C3" w:rsidP="007257C5">
      <w:pPr>
        <w:jc w:val="both"/>
        <w:rPr>
          <w:rFonts w:ascii="Arial" w:hAnsi="Arial" w:cs="Arial"/>
        </w:rPr>
      </w:pPr>
      <w:r>
        <w:rPr>
          <w:rFonts w:ascii="Arial" w:hAnsi="Arial" w:cs="Arial"/>
          <w:b/>
        </w:rPr>
        <w:t>2</w:t>
      </w:r>
      <w:r w:rsidRPr="00615A5B">
        <w:rPr>
          <w:rFonts w:ascii="Arial" w:hAnsi="Arial" w:cs="Arial"/>
          <w:b/>
        </w:rPr>
        <w:t xml:space="preserve">. </w:t>
      </w:r>
      <w:r w:rsidRPr="00615A5B">
        <w:rPr>
          <w:rFonts w:ascii="Arial" w:hAnsi="Arial" w:cs="Arial"/>
        </w:rPr>
        <w:t>Poznámka</w:t>
      </w:r>
      <w:r w:rsidRPr="00CB00C3">
        <w:rPr>
          <w:rFonts w:ascii="Arial" w:hAnsi="Arial" w:cs="Arial"/>
        </w:rPr>
        <w:t xml:space="preserve"> pod čiarou k odkazu 4 znie:</w:t>
      </w:r>
    </w:p>
    <w:p w:rsidR="007257C5" w:rsidRPr="00CB00C3" w:rsidP="007257C5">
      <w:pPr>
        <w:jc w:val="both"/>
        <w:rPr>
          <w:rFonts w:ascii="Arial" w:hAnsi="Arial" w:cs="Arial"/>
        </w:rPr>
      </w:pPr>
      <w:r w:rsidRPr="00CB00C3">
        <w:rPr>
          <w:rFonts w:ascii="Arial" w:hAnsi="Arial" w:cs="Arial"/>
        </w:rPr>
        <w:t xml:space="preserve"> „4) § 59 ods. 3, § 59a a § 59b Obchodného zákonníka.“.</w:t>
      </w:r>
    </w:p>
    <w:p w:rsidR="007257C5" w:rsidRPr="003B1659" w:rsidP="007257C5">
      <w:pPr>
        <w:pStyle w:val="BodyText"/>
        <w:rPr>
          <w:rFonts w:ascii="Arial" w:hAnsi="Arial" w:cs="Arial"/>
          <w:sz w:val="24"/>
          <w:szCs w:val="24"/>
          <w:highlight w:val="yellow"/>
        </w:rPr>
      </w:pPr>
    </w:p>
    <w:p w:rsidR="007257C5" w:rsidP="007257C5">
      <w:pPr>
        <w:pStyle w:val="BodyText"/>
        <w:rPr>
          <w:rFonts w:ascii="Arial" w:hAnsi="Arial" w:cs="Arial"/>
          <w:sz w:val="24"/>
          <w:szCs w:val="24"/>
        </w:rPr>
      </w:pPr>
      <w:r>
        <w:rPr>
          <w:rFonts w:ascii="Arial" w:hAnsi="Arial" w:cs="Arial"/>
          <w:b/>
          <w:sz w:val="24"/>
          <w:szCs w:val="24"/>
        </w:rPr>
        <w:t>3</w:t>
      </w:r>
      <w:r w:rsidRPr="00651374">
        <w:rPr>
          <w:rFonts w:ascii="Arial" w:hAnsi="Arial" w:cs="Arial"/>
          <w:b/>
          <w:sz w:val="24"/>
          <w:szCs w:val="24"/>
        </w:rPr>
        <w:t>.</w:t>
      </w:r>
      <w:r w:rsidRPr="00651374">
        <w:rPr>
          <w:rFonts w:ascii="Arial" w:hAnsi="Arial" w:cs="Arial"/>
          <w:sz w:val="24"/>
          <w:szCs w:val="24"/>
        </w:rPr>
        <w:t xml:space="preserve"> </w:t>
      </w:r>
      <w:r>
        <w:rPr>
          <w:rFonts w:ascii="Arial" w:hAnsi="Arial" w:cs="Arial"/>
          <w:sz w:val="24"/>
          <w:szCs w:val="24"/>
        </w:rPr>
        <w:t>V § 3 ods. 1 sa za písmeno o</w:t>
      </w:r>
      <w:r w:rsidRPr="00651374">
        <w:rPr>
          <w:rFonts w:ascii="Arial" w:hAnsi="Arial" w:cs="Arial"/>
          <w:sz w:val="24"/>
          <w:szCs w:val="24"/>
        </w:rPr>
        <w:t xml:space="preserve">) vkladá nové písmeno </w:t>
      </w:r>
      <w:r>
        <w:rPr>
          <w:rFonts w:ascii="Arial" w:hAnsi="Arial" w:cs="Arial"/>
          <w:sz w:val="24"/>
          <w:szCs w:val="24"/>
        </w:rPr>
        <w:t>p</w:t>
      </w:r>
      <w:r w:rsidRPr="00651374">
        <w:rPr>
          <w:rFonts w:ascii="Arial" w:hAnsi="Arial" w:cs="Arial"/>
          <w:sz w:val="24"/>
          <w:szCs w:val="24"/>
        </w:rPr>
        <w:t xml:space="preserve">), ktoré znie: </w:t>
      </w:r>
    </w:p>
    <w:p w:rsidR="007257C5" w:rsidRPr="00651374" w:rsidP="007257C5">
      <w:pPr>
        <w:pStyle w:val="BodyText"/>
        <w:rPr>
          <w:rFonts w:ascii="Arial" w:hAnsi="Arial" w:cs="Arial"/>
          <w:sz w:val="24"/>
          <w:szCs w:val="24"/>
        </w:rPr>
      </w:pPr>
      <w:r w:rsidRPr="00651374">
        <w:rPr>
          <w:rFonts w:ascii="Arial" w:hAnsi="Arial" w:cs="Arial"/>
          <w:sz w:val="24"/>
          <w:szCs w:val="24"/>
        </w:rPr>
        <w:t>„</w:t>
      </w:r>
      <w:r>
        <w:rPr>
          <w:rFonts w:ascii="Arial" w:hAnsi="Arial" w:cs="Arial"/>
          <w:sz w:val="24"/>
          <w:szCs w:val="24"/>
        </w:rPr>
        <w:t>p</w:t>
      </w:r>
      <w:r w:rsidRPr="00651374">
        <w:rPr>
          <w:rFonts w:ascii="Arial" w:hAnsi="Arial" w:cs="Arial"/>
          <w:sz w:val="24"/>
          <w:szCs w:val="24"/>
        </w:rPr>
        <w:t xml:space="preserve">) </w:t>
      </w:r>
      <w:r w:rsidRPr="00651374">
        <w:rPr>
          <w:rFonts w:ascii="Arial" w:hAnsi="Arial" w:cs="Arial"/>
          <w:bCs/>
          <w:iCs/>
          <w:sz w:val="24"/>
          <w:szCs w:val="24"/>
        </w:rPr>
        <w:t xml:space="preserve">zmluva o cezhraničnom splynutí alebo </w:t>
      </w:r>
      <w:r>
        <w:rPr>
          <w:rFonts w:ascii="Arial" w:hAnsi="Arial" w:cs="Arial"/>
          <w:bCs/>
          <w:iCs/>
          <w:sz w:val="24"/>
          <w:szCs w:val="24"/>
        </w:rPr>
        <w:t xml:space="preserve">zmluva o </w:t>
      </w:r>
      <w:r w:rsidRPr="00651374">
        <w:rPr>
          <w:rFonts w:ascii="Arial" w:hAnsi="Arial" w:cs="Arial"/>
          <w:bCs/>
          <w:iCs/>
          <w:sz w:val="24"/>
          <w:szCs w:val="24"/>
        </w:rPr>
        <w:t xml:space="preserve">cezhraničnom zlúčení </w:t>
      </w:r>
      <w:r>
        <w:rPr>
          <w:rFonts w:ascii="Arial" w:hAnsi="Arial" w:cs="Arial"/>
          <w:bCs/>
          <w:iCs/>
          <w:sz w:val="24"/>
          <w:szCs w:val="24"/>
        </w:rPr>
        <w:t xml:space="preserve">spoločností </w:t>
      </w:r>
      <w:r w:rsidRPr="00651374">
        <w:rPr>
          <w:rFonts w:ascii="Arial" w:hAnsi="Arial" w:cs="Arial"/>
          <w:bCs/>
          <w:iCs/>
          <w:sz w:val="24"/>
          <w:szCs w:val="24"/>
        </w:rPr>
        <w:t>podľa osobitného zákona,</w:t>
      </w:r>
      <w:r w:rsidRPr="00651374">
        <w:rPr>
          <w:rFonts w:ascii="Arial" w:hAnsi="Arial" w:cs="Arial"/>
          <w:bCs/>
          <w:iCs/>
          <w:sz w:val="24"/>
          <w:szCs w:val="24"/>
          <w:vertAlign w:val="superscript"/>
        </w:rPr>
        <w:t>5a)</w:t>
      </w:r>
      <w:r>
        <w:rPr>
          <w:rFonts w:ascii="Arial" w:hAnsi="Arial" w:cs="Arial"/>
          <w:bCs/>
          <w:iCs/>
          <w:sz w:val="24"/>
          <w:szCs w:val="24"/>
        </w:rPr>
        <w:t>“.</w:t>
      </w:r>
    </w:p>
    <w:p w:rsidR="007257C5" w:rsidRPr="00651374" w:rsidP="007257C5">
      <w:pPr>
        <w:pStyle w:val="BodyText"/>
        <w:rPr>
          <w:rFonts w:ascii="Arial" w:hAnsi="Arial" w:cs="Arial"/>
          <w:sz w:val="24"/>
          <w:szCs w:val="24"/>
        </w:rPr>
      </w:pPr>
    </w:p>
    <w:p w:rsidR="007257C5" w:rsidRPr="00651374" w:rsidP="007257C5">
      <w:pPr>
        <w:pStyle w:val="BodyText"/>
        <w:rPr>
          <w:rFonts w:ascii="Arial" w:hAnsi="Arial" w:cs="Arial"/>
          <w:sz w:val="24"/>
          <w:szCs w:val="24"/>
        </w:rPr>
      </w:pPr>
      <w:r w:rsidRPr="00651374">
        <w:rPr>
          <w:rFonts w:ascii="Arial" w:hAnsi="Arial" w:cs="Arial"/>
          <w:sz w:val="24"/>
          <w:szCs w:val="24"/>
        </w:rPr>
        <w:t>Doterajšie písm</w:t>
      </w:r>
      <w:r>
        <w:rPr>
          <w:rFonts w:ascii="Arial" w:hAnsi="Arial" w:cs="Arial"/>
          <w:sz w:val="24"/>
          <w:szCs w:val="24"/>
        </w:rPr>
        <w:t>eno p) sa označuje ako písmeno q</w:t>
      </w:r>
      <w:r w:rsidRPr="00651374">
        <w:rPr>
          <w:rFonts w:ascii="Arial" w:hAnsi="Arial" w:cs="Arial"/>
          <w:sz w:val="24"/>
          <w:szCs w:val="24"/>
        </w:rPr>
        <w:t xml:space="preserve">). </w:t>
      </w:r>
    </w:p>
    <w:p w:rsidR="007257C5" w:rsidRPr="00651374" w:rsidP="007257C5">
      <w:pPr>
        <w:pStyle w:val="BodyText"/>
        <w:rPr>
          <w:rFonts w:ascii="Arial" w:hAnsi="Arial" w:cs="Arial"/>
          <w:bCs/>
          <w:iCs/>
          <w:color w:val="00FF00"/>
          <w:sz w:val="22"/>
          <w:szCs w:val="22"/>
        </w:rPr>
      </w:pPr>
    </w:p>
    <w:p w:rsidR="007257C5" w:rsidP="007257C5">
      <w:pPr>
        <w:pStyle w:val="BodyText"/>
        <w:rPr>
          <w:rFonts w:ascii="Arial" w:hAnsi="Arial" w:cs="Arial"/>
          <w:bCs/>
          <w:iCs/>
          <w:sz w:val="24"/>
          <w:szCs w:val="24"/>
        </w:rPr>
      </w:pPr>
      <w:r w:rsidRPr="00651374">
        <w:rPr>
          <w:rFonts w:ascii="Arial" w:hAnsi="Arial" w:cs="Arial"/>
          <w:bCs/>
          <w:iCs/>
          <w:sz w:val="24"/>
          <w:szCs w:val="24"/>
        </w:rPr>
        <w:t>Poznámka pod čiarou k odkazu 5a znie:</w:t>
      </w:r>
    </w:p>
    <w:p w:rsidR="007257C5" w:rsidP="007257C5">
      <w:pPr>
        <w:pStyle w:val="BodyText"/>
        <w:rPr>
          <w:rFonts w:ascii="Arial" w:hAnsi="Arial" w:cs="Arial"/>
          <w:bCs/>
          <w:iCs/>
          <w:sz w:val="24"/>
          <w:szCs w:val="24"/>
        </w:rPr>
      </w:pPr>
      <w:r w:rsidRPr="00651374">
        <w:rPr>
          <w:rFonts w:ascii="Arial" w:hAnsi="Arial" w:cs="Arial"/>
          <w:bCs/>
          <w:iCs/>
          <w:sz w:val="24"/>
          <w:szCs w:val="24"/>
        </w:rPr>
        <w:t xml:space="preserve"> „</w:t>
      </w:r>
      <w:r>
        <w:rPr>
          <w:rFonts w:ascii="Arial" w:hAnsi="Arial" w:cs="Arial"/>
          <w:bCs/>
          <w:iCs/>
          <w:sz w:val="24"/>
          <w:szCs w:val="24"/>
        </w:rPr>
        <w:t xml:space="preserve">5a) </w:t>
      </w:r>
      <w:r w:rsidRPr="00651374">
        <w:rPr>
          <w:rFonts w:ascii="Arial" w:hAnsi="Arial" w:cs="Arial"/>
          <w:bCs/>
          <w:iCs/>
          <w:sz w:val="24"/>
          <w:szCs w:val="24"/>
        </w:rPr>
        <w:t>§ 69aa ods. 2 Obchodného zákonníka.“.</w:t>
      </w:r>
    </w:p>
    <w:p w:rsidR="007257C5" w:rsidP="007257C5">
      <w:pPr>
        <w:pStyle w:val="BodyText"/>
        <w:rPr>
          <w:rFonts w:ascii="Arial" w:hAnsi="Arial" w:cs="Arial"/>
          <w:bCs/>
          <w:iCs/>
          <w:sz w:val="24"/>
          <w:szCs w:val="24"/>
        </w:rPr>
      </w:pPr>
    </w:p>
    <w:p w:rsidR="007257C5" w:rsidP="007257C5">
      <w:pPr>
        <w:jc w:val="both"/>
        <w:rPr>
          <w:rFonts w:ascii="Arial" w:hAnsi="Arial" w:cs="Arial"/>
        </w:rPr>
      </w:pPr>
      <w:r>
        <w:rPr>
          <w:rFonts w:ascii="Arial" w:hAnsi="Arial" w:cs="Arial"/>
          <w:b/>
        </w:rPr>
        <w:t>4</w:t>
      </w:r>
      <w:r w:rsidRPr="003B1659">
        <w:rPr>
          <w:rFonts w:ascii="Arial" w:hAnsi="Arial" w:cs="Arial"/>
          <w:b/>
        </w:rPr>
        <w:t>.</w:t>
      </w:r>
      <w:r>
        <w:rPr>
          <w:rFonts w:ascii="Arial" w:hAnsi="Arial" w:cs="Arial"/>
        </w:rPr>
        <w:t xml:space="preserve"> V § 3 ods. 3 v druhej vete sa odkaz 5a nad slovom „podpisu“ nahrádza odkazom 5aa. </w:t>
      </w:r>
    </w:p>
    <w:p w:rsidR="007257C5" w:rsidP="007257C5">
      <w:pPr>
        <w:jc w:val="both"/>
        <w:rPr>
          <w:rFonts w:ascii="Arial" w:hAnsi="Arial" w:cs="Arial"/>
        </w:rPr>
      </w:pPr>
    </w:p>
    <w:p w:rsidR="007257C5" w:rsidP="007257C5">
      <w:pPr>
        <w:pStyle w:val="BodyText"/>
        <w:rPr>
          <w:rFonts w:ascii="Arial" w:hAnsi="Arial" w:cs="Arial"/>
          <w:sz w:val="24"/>
          <w:szCs w:val="24"/>
        </w:rPr>
      </w:pPr>
      <w:r>
        <w:rPr>
          <w:rFonts w:ascii="Arial" w:hAnsi="Arial" w:cs="Arial"/>
          <w:b/>
          <w:sz w:val="24"/>
          <w:szCs w:val="24"/>
        </w:rPr>
        <w:t>5</w:t>
      </w:r>
      <w:r w:rsidRPr="00A02FAA">
        <w:rPr>
          <w:rFonts w:ascii="Arial" w:hAnsi="Arial" w:cs="Arial"/>
          <w:b/>
          <w:sz w:val="24"/>
          <w:szCs w:val="24"/>
        </w:rPr>
        <w:t>.</w:t>
      </w:r>
      <w:r>
        <w:rPr>
          <w:rFonts w:ascii="Arial" w:hAnsi="Arial" w:cs="Arial"/>
          <w:b/>
        </w:rPr>
        <w:t xml:space="preserve"> </w:t>
      </w:r>
      <w:r w:rsidRPr="003B1659">
        <w:rPr>
          <w:rFonts w:ascii="Arial" w:hAnsi="Arial" w:cs="Arial"/>
          <w:sz w:val="24"/>
          <w:szCs w:val="24"/>
        </w:rPr>
        <w:t>V § 5a ods. 1 sa odkaz 5a nad slovom „podpis</w:t>
      </w:r>
      <w:r>
        <w:rPr>
          <w:rFonts w:ascii="Arial" w:hAnsi="Arial" w:cs="Arial"/>
          <w:sz w:val="24"/>
          <w:szCs w:val="24"/>
        </w:rPr>
        <w:t>om</w:t>
      </w:r>
      <w:r w:rsidRPr="003B1659">
        <w:rPr>
          <w:rFonts w:ascii="Arial" w:hAnsi="Arial" w:cs="Arial"/>
          <w:sz w:val="24"/>
          <w:szCs w:val="24"/>
        </w:rPr>
        <w:t>“ nahrádza odkazom 5</w:t>
      </w:r>
      <w:r>
        <w:rPr>
          <w:rFonts w:ascii="Arial" w:hAnsi="Arial" w:cs="Arial"/>
          <w:sz w:val="24"/>
          <w:szCs w:val="24"/>
        </w:rPr>
        <w:t>aa.</w:t>
      </w:r>
    </w:p>
    <w:p w:rsidR="007257C5" w:rsidP="007257C5">
      <w:pPr>
        <w:jc w:val="both"/>
        <w:rPr>
          <w:rFonts w:ascii="Arial" w:hAnsi="Arial" w:cs="Arial"/>
        </w:rPr>
      </w:pPr>
    </w:p>
    <w:p w:rsidR="007257C5" w:rsidP="007257C5">
      <w:pPr>
        <w:jc w:val="both"/>
        <w:rPr>
          <w:rFonts w:ascii="Arial" w:hAnsi="Arial" w:cs="Arial"/>
        </w:rPr>
      </w:pPr>
      <w:r>
        <w:rPr>
          <w:rFonts w:ascii="Arial" w:hAnsi="Arial" w:cs="Arial"/>
        </w:rPr>
        <w:t xml:space="preserve">Poznámka pod čiarou k odkazu 5aa znie: </w:t>
      </w:r>
    </w:p>
    <w:p w:rsidR="007257C5" w:rsidRPr="00CF762D" w:rsidP="007257C5">
      <w:pPr>
        <w:pStyle w:val="FootnoteText"/>
        <w:jc w:val="both"/>
        <w:rPr>
          <w:rFonts w:ascii="Times New Roman" w:hAnsi="Times New Roman" w:cs="Times New Roman"/>
          <w:sz w:val="24"/>
          <w:szCs w:val="24"/>
        </w:rPr>
      </w:pPr>
      <w:r w:rsidRPr="00CF762D">
        <w:rPr>
          <w:rFonts w:ascii="Arial" w:hAnsi="Arial" w:cs="Arial"/>
          <w:sz w:val="24"/>
          <w:szCs w:val="24"/>
        </w:rPr>
        <w:t>„</w:t>
      </w:r>
      <w:r>
        <w:rPr>
          <w:rFonts w:ascii="Arial" w:hAnsi="Arial" w:cs="Arial"/>
          <w:sz w:val="24"/>
          <w:szCs w:val="24"/>
        </w:rPr>
        <w:t xml:space="preserve">5aa) </w:t>
      </w:r>
      <w:r w:rsidRPr="00CF762D">
        <w:rPr>
          <w:rFonts w:ascii="Arial" w:hAnsi="Arial" w:cs="Arial"/>
          <w:sz w:val="24"/>
          <w:szCs w:val="24"/>
        </w:rPr>
        <w:t xml:space="preserve">§ 4 zákona č. 215/2002 Z. z. o elektronickom podpise a o zmene a doplnení niektorých zákonov.“. </w:t>
      </w:r>
    </w:p>
    <w:p w:rsidR="007257C5" w:rsidP="007257C5">
      <w:pPr>
        <w:pStyle w:val="BodyText"/>
        <w:rPr>
          <w:rFonts w:ascii="Arial" w:hAnsi="Arial" w:cs="Arial"/>
          <w:sz w:val="24"/>
          <w:szCs w:val="24"/>
        </w:rPr>
      </w:pPr>
    </w:p>
    <w:p w:rsidR="007257C5" w:rsidRPr="002679E6" w:rsidP="007257C5">
      <w:pPr>
        <w:rPr>
          <w:rFonts w:ascii="Arial" w:hAnsi="Arial" w:cs="Arial"/>
        </w:rPr>
      </w:pPr>
      <w:r>
        <w:rPr>
          <w:rFonts w:ascii="Arial" w:hAnsi="Arial" w:cs="Arial"/>
          <w:b/>
          <w:lang w:val="cs-CZ"/>
        </w:rPr>
        <w:t>6</w:t>
      </w:r>
      <w:r w:rsidRPr="002679E6">
        <w:rPr>
          <w:rFonts w:ascii="Arial" w:hAnsi="Arial" w:cs="Arial"/>
          <w:b/>
          <w:lang w:val="cs-CZ"/>
        </w:rPr>
        <w:t>.</w:t>
      </w:r>
      <w:r w:rsidRPr="002679E6">
        <w:rPr>
          <w:rFonts w:ascii="Arial" w:hAnsi="Arial" w:cs="Arial"/>
          <w:lang w:val="cs-CZ"/>
        </w:rPr>
        <w:t xml:space="preserve"> V § 6 sa odsek 1 dop</w:t>
      </w:r>
      <w:r w:rsidRPr="002679E6">
        <w:rPr>
          <w:rFonts w:ascii="Arial" w:hAnsi="Arial" w:cs="Arial"/>
        </w:rPr>
        <w:t>ĺňa písmenom g), ktoré znie:</w:t>
      </w:r>
    </w:p>
    <w:p w:rsidR="007257C5" w:rsidRPr="00103769" w:rsidP="007257C5">
      <w:pPr>
        <w:jc w:val="both"/>
        <w:rPr>
          <w:rStyle w:val="Strong"/>
          <w:rFonts w:ascii="Arial" w:hAnsi="Arial" w:cs="Arial"/>
          <w:b w:val="0"/>
          <w:bCs w:val="0"/>
        </w:rPr>
      </w:pPr>
      <w:r w:rsidRPr="00103769">
        <w:rPr>
          <w:rFonts w:ascii="Arial" w:hAnsi="Arial" w:cs="Arial"/>
        </w:rPr>
        <w:t>„</w:t>
      </w:r>
      <w:r w:rsidRPr="00103769">
        <w:rPr>
          <w:rStyle w:val="Strong"/>
          <w:rFonts w:ascii="Arial" w:hAnsi="Arial" w:cs="Arial"/>
          <w:b w:val="0"/>
          <w:iCs/>
        </w:rPr>
        <w:t>g) pri návrhu na zápis zmeny zapísaných údajov fyzickej osoby alebo osôb, ktoré sú členmi štatutárneho orgánu právnickej osoby, osoby vedúceho podniku alebo organizačnej zložky podniku zahraničnej osoby a osoby vedúceho organizačnej zložky podniku je splnená podmienka bezúhonnosti podľa osobitného predpisu</w:t>
      </w:r>
      <w:r>
        <w:rPr>
          <w:rStyle w:val="Strong"/>
          <w:rFonts w:ascii="Arial" w:hAnsi="Arial" w:cs="Arial"/>
          <w:b w:val="0"/>
          <w:iCs/>
          <w:vertAlign w:val="superscript"/>
        </w:rPr>
        <w:t>6d)</w:t>
      </w:r>
      <w:r w:rsidRPr="00103769">
        <w:rPr>
          <w:rStyle w:val="Strong"/>
          <w:rFonts w:ascii="Arial" w:hAnsi="Arial" w:cs="Arial"/>
          <w:b w:val="0"/>
          <w:bCs w:val="0"/>
        </w:rPr>
        <w:t>.“.</w:t>
      </w:r>
    </w:p>
    <w:p w:rsidR="007257C5" w:rsidRPr="002679E6" w:rsidP="007257C5">
      <w:pPr>
        <w:rPr>
          <w:rFonts w:ascii="Arial" w:hAnsi="Arial" w:cs="Arial"/>
        </w:rPr>
      </w:pPr>
    </w:p>
    <w:p w:rsidR="007257C5" w:rsidRPr="002679E6" w:rsidP="007257C5">
      <w:pPr>
        <w:rPr>
          <w:rFonts w:ascii="Arial" w:hAnsi="Arial" w:cs="Arial"/>
        </w:rPr>
      </w:pPr>
      <w:r w:rsidRPr="002679E6">
        <w:rPr>
          <w:rFonts w:ascii="Arial" w:hAnsi="Arial" w:cs="Arial"/>
        </w:rPr>
        <w:t xml:space="preserve">Poznámka pod čiarou k odkazu 6d znie: </w:t>
      </w:r>
    </w:p>
    <w:p w:rsidR="007257C5" w:rsidRPr="002679E6" w:rsidP="007257C5">
      <w:pPr>
        <w:rPr>
          <w:rFonts w:ascii="Arial" w:hAnsi="Arial" w:cs="Arial"/>
        </w:rPr>
      </w:pPr>
      <w:r w:rsidRPr="002679E6">
        <w:rPr>
          <w:rFonts w:ascii="Arial" w:hAnsi="Arial" w:cs="Arial"/>
        </w:rPr>
        <w:t xml:space="preserve">„6d) </w:t>
      </w:r>
      <w:r>
        <w:rPr>
          <w:rFonts w:ascii="Arial" w:hAnsi="Arial" w:cs="Arial"/>
        </w:rPr>
        <w:t>Z</w:t>
      </w:r>
      <w:r w:rsidRPr="002679E6">
        <w:rPr>
          <w:rFonts w:ascii="Arial" w:hAnsi="Arial" w:cs="Arial"/>
        </w:rPr>
        <w:t>ákon č. 455/1991 Zb.“.</w:t>
      </w:r>
    </w:p>
    <w:p w:rsidR="007257C5" w:rsidP="007257C5">
      <w:pPr>
        <w:rPr>
          <w:rFonts w:ascii="Arial" w:hAnsi="Arial" w:cs="Arial"/>
          <w:b/>
        </w:rPr>
      </w:pPr>
    </w:p>
    <w:p w:rsidR="007257C5" w:rsidRPr="00E81CF2" w:rsidP="007257C5">
      <w:pPr>
        <w:rPr>
          <w:rFonts w:ascii="Arial" w:hAnsi="Arial" w:cs="Arial"/>
        </w:rPr>
      </w:pPr>
      <w:r>
        <w:rPr>
          <w:rFonts w:ascii="Arial" w:hAnsi="Arial" w:cs="Arial"/>
          <w:b/>
        </w:rPr>
        <w:t>7</w:t>
      </w:r>
      <w:r w:rsidRPr="00E81CF2">
        <w:rPr>
          <w:rFonts w:ascii="Arial" w:hAnsi="Arial" w:cs="Arial"/>
          <w:b/>
        </w:rPr>
        <w:t>.</w:t>
      </w:r>
      <w:r w:rsidRPr="00E81CF2">
        <w:rPr>
          <w:rFonts w:ascii="Arial" w:hAnsi="Arial" w:cs="Arial"/>
        </w:rPr>
        <w:t xml:space="preserve">  § 7 sa dopĺňa odsekom 16, ktorý znie:</w:t>
      </w:r>
    </w:p>
    <w:p w:rsidR="007257C5" w:rsidRPr="00651374" w:rsidP="007257C5">
      <w:pPr>
        <w:pStyle w:val="BodyText"/>
        <w:rPr>
          <w:rFonts w:ascii="Arial" w:hAnsi="Arial" w:cs="Arial"/>
          <w:sz w:val="24"/>
          <w:szCs w:val="24"/>
        </w:rPr>
      </w:pPr>
    </w:p>
    <w:p w:rsidR="007257C5" w:rsidP="007257C5">
      <w:pPr>
        <w:jc w:val="both"/>
        <w:rPr>
          <w:rFonts w:ascii="Arial" w:hAnsi="Arial" w:cs="Arial"/>
          <w:bCs/>
          <w:iCs/>
          <w:color w:val="000000"/>
        </w:rPr>
      </w:pPr>
      <w:r w:rsidRPr="00651374">
        <w:rPr>
          <w:rFonts w:ascii="Arial" w:hAnsi="Arial" w:cs="Arial"/>
          <w:bCs/>
          <w:iCs/>
          <w:color w:val="000000"/>
        </w:rPr>
        <w:t xml:space="preserve">„(16) Pred zápisom </w:t>
      </w:r>
      <w:r>
        <w:rPr>
          <w:rFonts w:ascii="Arial" w:hAnsi="Arial" w:cs="Arial"/>
          <w:bCs/>
          <w:iCs/>
          <w:color w:val="000000"/>
        </w:rPr>
        <w:t xml:space="preserve">nástupníckej </w:t>
      </w:r>
      <w:r w:rsidRPr="00651374">
        <w:rPr>
          <w:rFonts w:ascii="Arial" w:hAnsi="Arial" w:cs="Arial"/>
          <w:bCs/>
          <w:iCs/>
          <w:color w:val="000000"/>
        </w:rPr>
        <w:t>spoločnosti,  ktorá vzniká v dôsledku cezhraničného splynutia</w:t>
      </w:r>
      <w:r w:rsidRPr="000E56BC">
        <w:rPr>
          <w:rFonts w:ascii="Arial" w:hAnsi="Arial" w:cs="Arial"/>
          <w:bCs/>
          <w:iCs/>
          <w:color w:val="0000FF"/>
        </w:rPr>
        <w:t xml:space="preserve"> </w:t>
      </w:r>
      <w:r w:rsidRPr="00147EF6">
        <w:rPr>
          <w:rFonts w:ascii="Arial" w:hAnsi="Arial" w:cs="Arial"/>
          <w:bCs/>
          <w:iCs/>
        </w:rPr>
        <w:t>spoločností, alebo pred zápisom zmien pri spoločnosti, ktorá je pri cezhraničnom zlúčení spoločností nástupníckou spoločnosťou, do obchodného registra,  registrový súd okrem skutočností</w:t>
      </w:r>
      <w:r w:rsidRPr="00651374">
        <w:rPr>
          <w:rFonts w:ascii="Arial" w:hAnsi="Arial" w:cs="Arial"/>
          <w:bCs/>
          <w:iCs/>
          <w:color w:val="000000"/>
        </w:rPr>
        <w:t xml:space="preserve"> podľa § 6 z predložených listín preverí aj to, či</w:t>
      </w:r>
    </w:p>
    <w:p w:rsidR="007257C5" w:rsidRPr="00651374" w:rsidP="007257C5">
      <w:pPr>
        <w:jc w:val="both"/>
        <w:rPr>
          <w:rFonts w:ascii="Arial" w:hAnsi="Arial" w:cs="Arial"/>
          <w:bCs/>
          <w:iCs/>
          <w:color w:val="000000"/>
        </w:rPr>
      </w:pPr>
    </w:p>
    <w:p w:rsidR="007257C5" w:rsidRPr="00651374" w:rsidP="007257C5">
      <w:pPr>
        <w:spacing w:after="240"/>
        <w:jc w:val="both"/>
        <w:rPr>
          <w:rFonts w:ascii="Arial" w:hAnsi="Arial" w:cs="Arial"/>
          <w:bCs/>
          <w:iCs/>
          <w:shadow/>
          <w:color w:val="00FF00"/>
          <w:vertAlign w:val="superscript"/>
        </w:rPr>
      </w:pPr>
      <w:r w:rsidRPr="00651374">
        <w:rPr>
          <w:rFonts w:ascii="Arial" w:hAnsi="Arial" w:cs="Arial"/>
          <w:bCs/>
          <w:iCs/>
          <w:color w:val="000000"/>
        </w:rPr>
        <w:t>a) zanikajúca zúčastnená spoločnosť a nástupnícka spoločnosť</w:t>
      </w:r>
      <w:r>
        <w:rPr>
          <w:rFonts w:ascii="Arial" w:hAnsi="Arial" w:cs="Arial"/>
          <w:bCs/>
          <w:iCs/>
          <w:color w:val="000000"/>
        </w:rPr>
        <w:t xml:space="preserve"> majú</w:t>
      </w:r>
      <w:r w:rsidRPr="00651374">
        <w:rPr>
          <w:rFonts w:ascii="Arial" w:hAnsi="Arial" w:cs="Arial"/>
          <w:bCs/>
          <w:iCs/>
          <w:color w:val="000000"/>
        </w:rPr>
        <w:t xml:space="preserve"> obdobnú právnu formu, ak nejde o prípad podľa osobitného zákona,</w:t>
      </w:r>
      <w:r w:rsidRPr="00651374">
        <w:rPr>
          <w:rFonts w:ascii="Arial" w:hAnsi="Arial" w:cs="Arial"/>
          <w:bCs/>
          <w:iCs/>
          <w:shadow/>
          <w:color w:val="000000"/>
          <w:vertAlign w:val="superscript"/>
        </w:rPr>
        <w:t>15a)</w:t>
      </w:r>
      <w:r w:rsidRPr="00651374">
        <w:rPr>
          <w:rFonts w:ascii="Arial" w:hAnsi="Arial" w:cs="Arial"/>
          <w:bCs/>
          <w:iCs/>
          <w:shadow/>
          <w:color w:val="00FF00"/>
          <w:vertAlign w:val="superscript"/>
        </w:rPr>
        <w:t xml:space="preserve">  </w:t>
      </w:r>
    </w:p>
    <w:p w:rsidR="007257C5" w:rsidRPr="00651374" w:rsidP="007257C5">
      <w:pPr>
        <w:spacing w:after="240"/>
        <w:jc w:val="both"/>
        <w:rPr>
          <w:rFonts w:ascii="Arial" w:hAnsi="Arial" w:cs="Arial"/>
          <w:bCs/>
          <w:iCs/>
          <w:color w:val="000000"/>
        </w:rPr>
      </w:pPr>
      <w:r w:rsidRPr="00651374">
        <w:rPr>
          <w:rFonts w:ascii="Arial" w:hAnsi="Arial" w:cs="Arial"/>
          <w:bCs/>
          <w:iCs/>
          <w:color w:val="000000"/>
        </w:rPr>
        <w:t xml:space="preserve">b) zlučované alebo splývajúce spoločnosti schválili spoločný návrh zmluvy o cezhraničnom zlúčení alebo zmluvy o cezhraničnom splynutí v rovnakom znení, </w:t>
      </w:r>
    </w:p>
    <w:p w:rsidR="007257C5" w:rsidRPr="00651374" w:rsidP="007257C5">
      <w:pPr>
        <w:spacing w:after="240"/>
        <w:jc w:val="both"/>
        <w:rPr>
          <w:rFonts w:ascii="Arial" w:hAnsi="Arial" w:cs="Arial"/>
          <w:bCs/>
          <w:iCs/>
        </w:rPr>
      </w:pPr>
      <w:r w:rsidRPr="00651374">
        <w:rPr>
          <w:rFonts w:ascii="Arial" w:hAnsi="Arial" w:cs="Arial"/>
          <w:bCs/>
          <w:iCs/>
          <w:color w:val="000000"/>
        </w:rPr>
        <w:t xml:space="preserve">c)  </w:t>
      </w:r>
      <w:r w:rsidRPr="00651374">
        <w:rPr>
          <w:rFonts w:ascii="Arial" w:hAnsi="Arial" w:cs="Arial"/>
          <w:bCs/>
          <w:iCs/>
        </w:rPr>
        <w:t>všetk</w:t>
      </w:r>
      <w:r>
        <w:rPr>
          <w:rFonts w:ascii="Arial" w:hAnsi="Arial" w:cs="Arial"/>
          <w:bCs/>
          <w:iCs/>
        </w:rPr>
        <w:t>y</w:t>
      </w:r>
      <w:r w:rsidRPr="00651374">
        <w:rPr>
          <w:rFonts w:ascii="Arial" w:hAnsi="Arial" w:cs="Arial"/>
          <w:bCs/>
          <w:iCs/>
        </w:rPr>
        <w:t xml:space="preserve"> slovensk</w:t>
      </w:r>
      <w:r>
        <w:rPr>
          <w:rFonts w:ascii="Arial" w:hAnsi="Arial" w:cs="Arial"/>
          <w:bCs/>
          <w:iCs/>
        </w:rPr>
        <w:t>é</w:t>
      </w:r>
      <w:r w:rsidRPr="00651374">
        <w:rPr>
          <w:rFonts w:ascii="Arial" w:hAnsi="Arial" w:cs="Arial"/>
          <w:bCs/>
          <w:iCs/>
        </w:rPr>
        <w:t xml:space="preserve"> zúčastnen</w:t>
      </w:r>
      <w:r>
        <w:rPr>
          <w:rFonts w:ascii="Arial" w:hAnsi="Arial" w:cs="Arial"/>
          <w:bCs/>
          <w:iCs/>
        </w:rPr>
        <w:t>é</w:t>
      </w:r>
      <w:r w:rsidRPr="00651374">
        <w:rPr>
          <w:rFonts w:ascii="Arial" w:hAnsi="Arial" w:cs="Arial"/>
          <w:bCs/>
          <w:iCs/>
        </w:rPr>
        <w:t xml:space="preserve">  spoločnost</w:t>
      </w:r>
      <w:r>
        <w:rPr>
          <w:rFonts w:ascii="Arial" w:hAnsi="Arial" w:cs="Arial"/>
          <w:bCs/>
          <w:iCs/>
        </w:rPr>
        <w:t>i</w:t>
      </w:r>
      <w:r w:rsidRPr="00651374">
        <w:rPr>
          <w:rFonts w:ascii="Arial" w:hAnsi="Arial" w:cs="Arial"/>
          <w:bCs/>
          <w:iCs/>
        </w:rPr>
        <w:t xml:space="preserve">  dodrža</w:t>
      </w:r>
      <w:r>
        <w:rPr>
          <w:rFonts w:ascii="Arial" w:hAnsi="Arial" w:cs="Arial"/>
          <w:bCs/>
          <w:iCs/>
        </w:rPr>
        <w:t>li</w:t>
      </w:r>
      <w:r w:rsidRPr="00651374">
        <w:rPr>
          <w:rFonts w:ascii="Arial" w:hAnsi="Arial" w:cs="Arial"/>
          <w:bCs/>
          <w:iCs/>
        </w:rPr>
        <w:t xml:space="preserve"> požiadavky kladené na postup pri cezhraničnom zlúčení alebo cezhraničnom splynutí </w:t>
      </w:r>
      <w:r>
        <w:rPr>
          <w:rFonts w:ascii="Arial" w:hAnsi="Arial" w:cs="Arial"/>
          <w:bCs/>
          <w:iCs/>
        </w:rPr>
        <w:t xml:space="preserve">spoločností </w:t>
      </w:r>
      <w:r w:rsidRPr="00651374">
        <w:rPr>
          <w:rFonts w:ascii="Arial" w:hAnsi="Arial" w:cs="Arial"/>
          <w:bCs/>
          <w:iCs/>
        </w:rPr>
        <w:t>ustanovené osobitným zákonom,</w:t>
      </w:r>
      <w:r w:rsidRPr="00651374">
        <w:rPr>
          <w:rFonts w:ascii="Arial" w:hAnsi="Arial" w:cs="Arial"/>
          <w:bCs/>
          <w:iCs/>
          <w:vertAlign w:val="superscript"/>
        </w:rPr>
        <w:t>15</w:t>
      </w:r>
      <w:r>
        <w:rPr>
          <w:rFonts w:ascii="Arial" w:hAnsi="Arial" w:cs="Arial"/>
          <w:bCs/>
          <w:iCs/>
          <w:vertAlign w:val="superscript"/>
        </w:rPr>
        <w:t>aa</w:t>
      </w:r>
      <w:r w:rsidRPr="00651374">
        <w:rPr>
          <w:rFonts w:ascii="Arial" w:hAnsi="Arial" w:cs="Arial"/>
          <w:bCs/>
          <w:iCs/>
          <w:vertAlign w:val="superscript"/>
        </w:rPr>
        <w:t>)</w:t>
      </w:r>
      <w:r w:rsidRPr="00651374">
        <w:rPr>
          <w:rFonts w:ascii="Arial" w:hAnsi="Arial" w:cs="Arial"/>
          <w:bCs/>
          <w:iCs/>
        </w:rPr>
        <w:t xml:space="preserve"> ktorých splnenie sa preukazuje predložením osvedčenia vydaného podľa ustanovení osobitného zákona,</w:t>
      </w:r>
      <w:r w:rsidRPr="00651374">
        <w:rPr>
          <w:rFonts w:ascii="Arial" w:hAnsi="Arial" w:cs="Arial"/>
          <w:bCs/>
          <w:iCs/>
          <w:vertAlign w:val="superscript"/>
        </w:rPr>
        <w:t>15</w:t>
      </w:r>
      <w:r>
        <w:rPr>
          <w:rFonts w:ascii="Arial" w:hAnsi="Arial" w:cs="Arial"/>
          <w:bCs/>
          <w:iCs/>
          <w:vertAlign w:val="superscript"/>
        </w:rPr>
        <w:t>ab</w:t>
      </w:r>
      <w:r w:rsidRPr="00651374">
        <w:rPr>
          <w:rFonts w:ascii="Arial" w:hAnsi="Arial" w:cs="Arial"/>
          <w:bCs/>
          <w:iCs/>
          <w:vertAlign w:val="superscript"/>
        </w:rPr>
        <w:t>)</w:t>
      </w:r>
      <w:r w:rsidRPr="00651374">
        <w:rPr>
          <w:rFonts w:ascii="Arial" w:hAnsi="Arial" w:cs="Arial"/>
          <w:bCs/>
          <w:iCs/>
        </w:rPr>
        <w:t xml:space="preserve"> </w:t>
      </w:r>
    </w:p>
    <w:p w:rsidR="007257C5" w:rsidRPr="00651374" w:rsidP="007257C5">
      <w:pPr>
        <w:spacing w:after="240"/>
        <w:jc w:val="both"/>
        <w:rPr>
          <w:rFonts w:ascii="Arial" w:hAnsi="Arial" w:cs="Arial"/>
          <w:bCs/>
          <w:iCs/>
        </w:rPr>
      </w:pPr>
      <w:r w:rsidRPr="00651374">
        <w:rPr>
          <w:rFonts w:ascii="Arial" w:hAnsi="Arial" w:cs="Arial"/>
          <w:bCs/>
          <w:iCs/>
          <w:color w:val="000000"/>
        </w:rPr>
        <w:t xml:space="preserve">d) </w:t>
      </w:r>
      <w:r w:rsidRPr="00651374">
        <w:rPr>
          <w:rFonts w:ascii="Arial" w:hAnsi="Arial" w:cs="Arial"/>
          <w:bCs/>
          <w:iCs/>
        </w:rPr>
        <w:t>všetk</w:t>
      </w:r>
      <w:r>
        <w:rPr>
          <w:rFonts w:ascii="Arial" w:hAnsi="Arial" w:cs="Arial"/>
          <w:bCs/>
          <w:iCs/>
        </w:rPr>
        <w:t>y</w:t>
      </w:r>
      <w:r w:rsidRPr="00651374">
        <w:rPr>
          <w:rFonts w:ascii="Arial" w:hAnsi="Arial" w:cs="Arial"/>
          <w:bCs/>
          <w:iCs/>
        </w:rPr>
        <w:t xml:space="preserve"> zahraničn</w:t>
      </w:r>
      <w:r>
        <w:rPr>
          <w:rFonts w:ascii="Arial" w:hAnsi="Arial" w:cs="Arial"/>
          <w:bCs/>
          <w:iCs/>
        </w:rPr>
        <w:t>é</w:t>
      </w:r>
      <w:r w:rsidRPr="00651374">
        <w:rPr>
          <w:rFonts w:ascii="Arial" w:hAnsi="Arial" w:cs="Arial"/>
          <w:bCs/>
          <w:iCs/>
        </w:rPr>
        <w:t xml:space="preserve"> zúčastnen</w:t>
      </w:r>
      <w:r>
        <w:rPr>
          <w:rFonts w:ascii="Arial" w:hAnsi="Arial" w:cs="Arial"/>
          <w:bCs/>
          <w:iCs/>
        </w:rPr>
        <w:t>é</w:t>
      </w:r>
      <w:r w:rsidRPr="00651374">
        <w:rPr>
          <w:rFonts w:ascii="Arial" w:hAnsi="Arial" w:cs="Arial"/>
          <w:bCs/>
          <w:iCs/>
        </w:rPr>
        <w:t xml:space="preserve"> spoločnost</w:t>
      </w:r>
      <w:r>
        <w:rPr>
          <w:rFonts w:ascii="Arial" w:hAnsi="Arial" w:cs="Arial"/>
          <w:bCs/>
          <w:iCs/>
        </w:rPr>
        <w:t>i</w:t>
      </w:r>
      <w:r w:rsidRPr="00651374">
        <w:rPr>
          <w:rFonts w:ascii="Arial" w:hAnsi="Arial" w:cs="Arial"/>
          <w:bCs/>
          <w:iCs/>
        </w:rPr>
        <w:t xml:space="preserve"> dodrža</w:t>
      </w:r>
      <w:r>
        <w:rPr>
          <w:rFonts w:ascii="Arial" w:hAnsi="Arial" w:cs="Arial"/>
          <w:bCs/>
          <w:iCs/>
        </w:rPr>
        <w:t>li</w:t>
      </w:r>
      <w:r w:rsidRPr="00651374">
        <w:rPr>
          <w:rFonts w:ascii="Arial" w:hAnsi="Arial" w:cs="Arial"/>
          <w:bCs/>
          <w:iCs/>
        </w:rPr>
        <w:t xml:space="preserve"> požiadavky</w:t>
      </w:r>
      <w:r>
        <w:rPr>
          <w:rFonts w:ascii="Arial" w:hAnsi="Arial" w:cs="Arial"/>
          <w:bCs/>
          <w:iCs/>
        </w:rPr>
        <w:t xml:space="preserve"> kladené na</w:t>
      </w:r>
      <w:r w:rsidRPr="00651374">
        <w:rPr>
          <w:rFonts w:ascii="Arial" w:hAnsi="Arial" w:cs="Arial"/>
          <w:bCs/>
          <w:iCs/>
        </w:rPr>
        <w:t xml:space="preserve"> postup pri cezhraničnom  zlúčení alebo</w:t>
      </w:r>
      <w:r w:rsidRPr="0020093C">
        <w:rPr>
          <w:rFonts w:ascii="Arial" w:hAnsi="Arial" w:cs="Arial"/>
          <w:bCs/>
          <w:iCs/>
        </w:rPr>
        <w:t xml:space="preserve"> </w:t>
      </w:r>
      <w:r w:rsidRPr="00651374">
        <w:rPr>
          <w:rFonts w:ascii="Arial" w:hAnsi="Arial" w:cs="Arial"/>
          <w:bCs/>
          <w:iCs/>
        </w:rPr>
        <w:t>cezhraničnom  splynutí spoločností ustanovené právnymi predpismi štátu, na ktorého</w:t>
      </w:r>
      <w:r w:rsidRPr="0005439C">
        <w:rPr>
          <w:rFonts w:ascii="Arial" w:hAnsi="Arial" w:cs="Arial"/>
          <w:bCs/>
          <w:iCs/>
        </w:rPr>
        <w:t xml:space="preserve"> </w:t>
      </w:r>
      <w:r w:rsidRPr="00651374">
        <w:rPr>
          <w:rFonts w:ascii="Arial" w:hAnsi="Arial" w:cs="Arial"/>
          <w:bCs/>
          <w:iCs/>
        </w:rPr>
        <w:t>území majú tieto spoločnosti svoje sídla, ktorých</w:t>
      </w:r>
      <w:r>
        <w:rPr>
          <w:rFonts w:ascii="Arial" w:hAnsi="Arial" w:cs="Arial"/>
          <w:bCs/>
          <w:iCs/>
        </w:rPr>
        <w:t xml:space="preserve"> </w:t>
      </w:r>
      <w:r w:rsidRPr="00651374">
        <w:rPr>
          <w:rFonts w:ascii="Arial" w:hAnsi="Arial" w:cs="Arial"/>
          <w:bCs/>
          <w:iCs/>
        </w:rPr>
        <w:t xml:space="preserve">splnenie sa preukazuje predložením osvedčenia alebo inej verejnej listiny vydanej v súlade s právnymi predpismi daného štátu, </w:t>
      </w:r>
    </w:p>
    <w:p w:rsidR="007257C5" w:rsidRPr="00651374" w:rsidP="007257C5">
      <w:pPr>
        <w:spacing w:after="240"/>
        <w:jc w:val="both"/>
        <w:rPr>
          <w:rFonts w:ascii="Arial" w:hAnsi="Arial" w:cs="Arial"/>
          <w:bCs/>
          <w:iCs/>
          <w:color w:val="00FF00"/>
        </w:rPr>
      </w:pPr>
      <w:r w:rsidRPr="00651374">
        <w:rPr>
          <w:rFonts w:ascii="Arial" w:hAnsi="Arial" w:cs="Arial"/>
          <w:bCs/>
          <w:iCs/>
          <w:color w:val="000000"/>
        </w:rPr>
        <w:t>e) bola</w:t>
      </w:r>
      <w:r>
        <w:rPr>
          <w:rFonts w:ascii="Arial" w:hAnsi="Arial" w:cs="Arial"/>
          <w:bCs/>
          <w:iCs/>
          <w:color w:val="000000"/>
        </w:rPr>
        <w:t xml:space="preserve"> uzavretá</w:t>
      </w:r>
      <w:r w:rsidRPr="00651374">
        <w:rPr>
          <w:rFonts w:ascii="Arial" w:hAnsi="Arial" w:cs="Arial"/>
          <w:bCs/>
          <w:iCs/>
          <w:color w:val="000000"/>
        </w:rPr>
        <w:t xml:space="preserve"> d</w:t>
      </w:r>
      <w:r>
        <w:rPr>
          <w:rFonts w:ascii="Arial" w:hAnsi="Arial" w:cs="Arial"/>
          <w:bCs/>
          <w:iCs/>
          <w:color w:val="000000"/>
        </w:rPr>
        <w:t>ohoda o účasti zamestnancov na riadení tam, kde bola</w:t>
      </w:r>
      <w:r w:rsidRPr="00651374">
        <w:rPr>
          <w:rFonts w:ascii="Arial" w:hAnsi="Arial" w:cs="Arial"/>
          <w:bCs/>
          <w:iCs/>
          <w:color w:val="000000"/>
        </w:rPr>
        <w:t xml:space="preserve"> </w:t>
      </w:r>
      <w:r>
        <w:rPr>
          <w:rFonts w:ascii="Arial" w:hAnsi="Arial" w:cs="Arial"/>
          <w:bCs/>
          <w:iCs/>
          <w:color w:val="000000"/>
        </w:rPr>
        <w:t>potrebná,</w:t>
      </w:r>
      <w:r w:rsidRPr="00651374">
        <w:rPr>
          <w:rFonts w:ascii="Arial" w:hAnsi="Arial" w:cs="Arial"/>
          <w:bCs/>
          <w:iCs/>
          <w:color w:val="000000"/>
        </w:rPr>
        <w:t xml:space="preserve"> v súlade s ustanoveniami osobitného zákona.</w:t>
      </w:r>
      <w:r w:rsidRPr="00651374">
        <w:rPr>
          <w:rFonts w:ascii="Arial" w:hAnsi="Arial" w:cs="Arial"/>
          <w:bCs/>
          <w:iCs/>
          <w:color w:val="000000"/>
          <w:vertAlign w:val="superscript"/>
        </w:rPr>
        <w:t>15</w:t>
      </w:r>
      <w:r>
        <w:rPr>
          <w:rFonts w:ascii="Arial" w:hAnsi="Arial" w:cs="Arial"/>
          <w:bCs/>
          <w:iCs/>
          <w:color w:val="000000"/>
          <w:vertAlign w:val="superscript"/>
        </w:rPr>
        <w:t>ac</w:t>
      </w:r>
      <w:r w:rsidRPr="00651374">
        <w:rPr>
          <w:rFonts w:ascii="Arial" w:hAnsi="Arial" w:cs="Arial"/>
          <w:bCs/>
          <w:iCs/>
          <w:color w:val="000000"/>
          <w:vertAlign w:val="superscript"/>
        </w:rPr>
        <w:t>)“</w:t>
      </w:r>
      <w:r w:rsidRPr="00651374">
        <w:rPr>
          <w:rFonts w:ascii="Arial" w:hAnsi="Arial" w:cs="Arial"/>
          <w:bCs/>
          <w:iCs/>
          <w:color w:val="000000"/>
        </w:rPr>
        <w:t>.</w:t>
      </w:r>
      <w:r w:rsidRPr="00651374">
        <w:rPr>
          <w:rFonts w:ascii="Arial" w:hAnsi="Arial" w:cs="Arial"/>
          <w:bCs/>
          <w:iCs/>
          <w:color w:val="000000"/>
          <w:vertAlign w:val="superscript"/>
        </w:rPr>
        <w:t xml:space="preserve">  </w:t>
      </w:r>
      <w:r w:rsidRPr="00651374">
        <w:rPr>
          <w:rFonts w:ascii="Arial" w:hAnsi="Arial" w:cs="Arial"/>
          <w:bCs/>
          <w:iCs/>
          <w:color w:val="00FF00"/>
        </w:rPr>
        <w:t xml:space="preserve"> </w:t>
      </w:r>
    </w:p>
    <w:p w:rsidR="007257C5" w:rsidP="007257C5">
      <w:pPr>
        <w:spacing w:after="240"/>
        <w:jc w:val="both"/>
        <w:rPr>
          <w:rFonts w:ascii="Arial" w:hAnsi="Arial" w:cs="Arial"/>
          <w:bCs/>
          <w:iCs/>
          <w:color w:val="000000"/>
        </w:rPr>
      </w:pPr>
      <w:r>
        <w:rPr>
          <w:rFonts w:ascii="Arial" w:hAnsi="Arial" w:cs="Arial"/>
        </w:rPr>
        <w:t>Poznámky pod čiarou k odkazom 15a až 15ac znejú</w:t>
      </w:r>
      <w:r w:rsidRPr="00651374">
        <w:rPr>
          <w:rFonts w:ascii="Arial" w:hAnsi="Arial" w:cs="Arial"/>
          <w:bCs/>
          <w:iCs/>
          <w:color w:val="000000"/>
        </w:rPr>
        <w:t>:</w:t>
      </w:r>
    </w:p>
    <w:p w:rsidR="007257C5" w:rsidRPr="00651374" w:rsidP="007257C5">
      <w:pPr>
        <w:spacing w:after="240"/>
        <w:jc w:val="both"/>
        <w:rPr>
          <w:rFonts w:ascii="Arial" w:hAnsi="Arial" w:cs="Arial"/>
          <w:bCs/>
          <w:iCs/>
          <w:color w:val="000000"/>
        </w:rPr>
      </w:pPr>
      <w:r w:rsidRPr="00651374">
        <w:rPr>
          <w:rFonts w:ascii="Arial" w:hAnsi="Arial" w:cs="Arial"/>
          <w:bCs/>
          <w:iCs/>
          <w:color w:val="000000"/>
        </w:rPr>
        <w:t xml:space="preserve"> „15a) § 69aa ods. 1</w:t>
      </w:r>
      <w:r>
        <w:rPr>
          <w:rFonts w:ascii="Arial" w:hAnsi="Arial" w:cs="Arial"/>
          <w:bCs/>
          <w:iCs/>
          <w:color w:val="000000"/>
        </w:rPr>
        <w:t xml:space="preserve"> </w:t>
      </w:r>
      <w:r w:rsidRPr="00651374">
        <w:rPr>
          <w:rFonts w:ascii="Arial" w:hAnsi="Arial" w:cs="Arial"/>
          <w:bCs/>
          <w:iCs/>
          <w:color w:val="000000"/>
        </w:rPr>
        <w:t>písm. e) druhá veta Obchodného zákonníka.“.</w:t>
      </w:r>
    </w:p>
    <w:p w:rsidR="007257C5" w:rsidRPr="00651374" w:rsidP="007257C5">
      <w:pPr>
        <w:spacing w:after="240"/>
        <w:jc w:val="both"/>
        <w:rPr>
          <w:rFonts w:ascii="Arial" w:hAnsi="Arial" w:cs="Arial"/>
          <w:bCs/>
          <w:iCs/>
          <w:color w:val="000000"/>
        </w:rPr>
      </w:pPr>
      <w:r w:rsidRPr="00651374">
        <w:rPr>
          <w:rFonts w:ascii="Arial" w:hAnsi="Arial" w:cs="Arial"/>
          <w:bCs/>
          <w:iCs/>
          <w:color w:val="000000"/>
        </w:rPr>
        <w:t>„15</w:t>
      </w:r>
      <w:r>
        <w:rPr>
          <w:rFonts w:ascii="Arial" w:hAnsi="Arial" w:cs="Arial"/>
          <w:bCs/>
          <w:iCs/>
          <w:color w:val="000000"/>
        </w:rPr>
        <w:t>aa</w:t>
      </w:r>
      <w:r w:rsidRPr="00651374">
        <w:rPr>
          <w:rFonts w:ascii="Arial" w:hAnsi="Arial" w:cs="Arial"/>
          <w:bCs/>
          <w:iCs/>
          <w:color w:val="000000"/>
        </w:rPr>
        <w:t>) § 69</w:t>
      </w:r>
      <w:r>
        <w:rPr>
          <w:rFonts w:ascii="Arial" w:hAnsi="Arial" w:cs="Arial"/>
          <w:bCs/>
          <w:iCs/>
          <w:color w:val="000000"/>
        </w:rPr>
        <w:t xml:space="preserve"> až</w:t>
      </w:r>
      <w:r w:rsidRPr="00651374">
        <w:rPr>
          <w:rFonts w:ascii="Arial" w:hAnsi="Arial" w:cs="Arial"/>
          <w:bCs/>
          <w:iCs/>
          <w:color w:val="000000"/>
        </w:rPr>
        <w:t xml:space="preserve"> 69aa a </w:t>
      </w:r>
      <w:r w:rsidRPr="00E81CF2">
        <w:rPr>
          <w:rFonts w:ascii="Arial" w:hAnsi="Arial" w:cs="Arial"/>
          <w:bCs/>
          <w:iCs/>
          <w:color w:val="000000"/>
        </w:rPr>
        <w:t>§ 2</w:t>
      </w:r>
      <w:r w:rsidRPr="00651374">
        <w:rPr>
          <w:rFonts w:ascii="Arial" w:hAnsi="Arial" w:cs="Arial"/>
          <w:bCs/>
          <w:iCs/>
          <w:color w:val="000000"/>
        </w:rPr>
        <w:t>18a až 218</w:t>
      </w:r>
      <w:r>
        <w:rPr>
          <w:rFonts w:ascii="Arial" w:hAnsi="Arial" w:cs="Arial"/>
          <w:bCs/>
          <w:iCs/>
          <w:color w:val="000000"/>
        </w:rPr>
        <w:t>lk</w:t>
      </w:r>
      <w:r w:rsidRPr="00651374">
        <w:rPr>
          <w:rFonts w:ascii="Arial" w:hAnsi="Arial" w:cs="Arial"/>
          <w:bCs/>
          <w:iCs/>
          <w:color w:val="000000"/>
        </w:rPr>
        <w:t xml:space="preserve"> Obchodného zákonníka.“.</w:t>
      </w:r>
    </w:p>
    <w:p w:rsidR="007257C5" w:rsidRPr="00651374" w:rsidP="007257C5">
      <w:pPr>
        <w:spacing w:after="240"/>
        <w:jc w:val="both"/>
        <w:rPr>
          <w:rFonts w:ascii="Arial" w:hAnsi="Arial" w:cs="Arial"/>
          <w:bCs/>
          <w:iCs/>
          <w:color w:val="000000"/>
        </w:rPr>
      </w:pPr>
      <w:r w:rsidRPr="00651374">
        <w:rPr>
          <w:rFonts w:ascii="Arial" w:hAnsi="Arial" w:cs="Arial"/>
          <w:bCs/>
          <w:iCs/>
          <w:color w:val="000000"/>
        </w:rPr>
        <w:t>„15</w:t>
      </w:r>
      <w:r>
        <w:rPr>
          <w:rFonts w:ascii="Arial" w:hAnsi="Arial" w:cs="Arial"/>
          <w:bCs/>
          <w:iCs/>
          <w:color w:val="000000"/>
        </w:rPr>
        <w:t>ab</w:t>
      </w:r>
      <w:r w:rsidRPr="00651374">
        <w:rPr>
          <w:rFonts w:ascii="Arial" w:hAnsi="Arial" w:cs="Arial"/>
          <w:bCs/>
          <w:iCs/>
          <w:color w:val="000000"/>
        </w:rPr>
        <w:t xml:space="preserve">) § 69aa ods. </w:t>
      </w:r>
      <w:r>
        <w:rPr>
          <w:rFonts w:ascii="Arial" w:hAnsi="Arial" w:cs="Arial"/>
          <w:bCs/>
          <w:iCs/>
          <w:color w:val="000000"/>
        </w:rPr>
        <w:t>7</w:t>
      </w:r>
      <w:r w:rsidRPr="00651374">
        <w:rPr>
          <w:rFonts w:ascii="Arial" w:hAnsi="Arial" w:cs="Arial"/>
          <w:bCs/>
          <w:iCs/>
          <w:color w:val="000000"/>
        </w:rPr>
        <w:t xml:space="preserve"> Obchodného zákonníka.“.</w:t>
      </w:r>
    </w:p>
    <w:p w:rsidR="007257C5" w:rsidP="007257C5">
      <w:pPr>
        <w:spacing w:after="240"/>
        <w:jc w:val="both"/>
        <w:rPr>
          <w:rFonts w:ascii="Arial" w:hAnsi="Arial" w:cs="Arial"/>
          <w:bCs/>
          <w:iCs/>
          <w:color w:val="000000"/>
        </w:rPr>
      </w:pPr>
      <w:r w:rsidRPr="00651374">
        <w:rPr>
          <w:rFonts w:ascii="Arial" w:hAnsi="Arial" w:cs="Arial"/>
          <w:bCs/>
          <w:iCs/>
          <w:color w:val="000000"/>
        </w:rPr>
        <w:t>„15</w:t>
      </w:r>
      <w:r>
        <w:rPr>
          <w:rFonts w:ascii="Arial" w:hAnsi="Arial" w:cs="Arial"/>
          <w:bCs/>
          <w:iCs/>
          <w:color w:val="000000"/>
        </w:rPr>
        <w:t>ac</w:t>
      </w:r>
      <w:r w:rsidRPr="00651374">
        <w:rPr>
          <w:rFonts w:ascii="Arial" w:hAnsi="Arial" w:cs="Arial"/>
          <w:bCs/>
          <w:iCs/>
          <w:color w:val="000000"/>
        </w:rPr>
        <w:t xml:space="preserve">) § </w:t>
      </w:r>
      <w:r w:rsidRPr="00E81CF2">
        <w:rPr>
          <w:rFonts w:ascii="Arial" w:hAnsi="Arial" w:cs="Arial"/>
          <w:bCs/>
          <w:iCs/>
          <w:color w:val="000000"/>
        </w:rPr>
        <w:t>218la až 218lk</w:t>
      </w:r>
      <w:r>
        <w:rPr>
          <w:rFonts w:ascii="Arial" w:hAnsi="Arial" w:cs="Arial"/>
          <w:bCs/>
          <w:iCs/>
          <w:color w:val="000000"/>
        </w:rPr>
        <w:t xml:space="preserve"> </w:t>
      </w:r>
      <w:r w:rsidRPr="00651374">
        <w:rPr>
          <w:rFonts w:ascii="Arial" w:hAnsi="Arial" w:cs="Arial"/>
          <w:bCs/>
          <w:iCs/>
          <w:color w:val="000000"/>
        </w:rPr>
        <w:t>Obchodného zákonníka.“.</w:t>
      </w:r>
    </w:p>
    <w:p w:rsidR="007257C5" w:rsidP="007257C5">
      <w:pPr>
        <w:spacing w:after="240"/>
        <w:jc w:val="both"/>
        <w:rPr>
          <w:rFonts w:ascii="Arial" w:hAnsi="Arial" w:cs="Arial"/>
          <w:bCs/>
          <w:iCs/>
        </w:rPr>
      </w:pPr>
      <w:r>
        <w:rPr>
          <w:rFonts w:ascii="Arial" w:hAnsi="Arial" w:cs="Arial"/>
          <w:b/>
          <w:bCs/>
          <w:iCs/>
          <w:color w:val="000000"/>
        </w:rPr>
        <w:t>8</w:t>
      </w:r>
      <w:r w:rsidRPr="00CB00C3">
        <w:rPr>
          <w:rFonts w:ascii="Arial" w:hAnsi="Arial" w:cs="Arial"/>
          <w:b/>
          <w:bCs/>
          <w:iCs/>
          <w:color w:val="000000"/>
        </w:rPr>
        <w:t>.</w:t>
      </w:r>
      <w:r w:rsidRPr="00CB00C3">
        <w:rPr>
          <w:rFonts w:ascii="Arial" w:hAnsi="Arial" w:cs="Arial"/>
          <w:bCs/>
          <w:iCs/>
          <w:color w:val="000000"/>
        </w:rPr>
        <w:t xml:space="preserve"> V § 8 ods</w:t>
      </w:r>
      <w:r>
        <w:rPr>
          <w:rFonts w:ascii="Arial" w:hAnsi="Arial" w:cs="Arial"/>
          <w:bCs/>
          <w:iCs/>
          <w:color w:val="000000"/>
        </w:rPr>
        <w:t>ek</w:t>
      </w:r>
      <w:r w:rsidRPr="00CB00C3">
        <w:rPr>
          <w:rFonts w:ascii="Arial" w:hAnsi="Arial" w:cs="Arial"/>
          <w:bCs/>
          <w:iCs/>
          <w:color w:val="000000"/>
        </w:rPr>
        <w:t xml:space="preserve"> 1 sa za prvú vetu vkladá </w:t>
      </w:r>
      <w:r>
        <w:rPr>
          <w:rFonts w:ascii="Arial" w:hAnsi="Arial" w:cs="Arial"/>
          <w:bCs/>
          <w:iCs/>
          <w:color w:val="000000"/>
        </w:rPr>
        <w:t xml:space="preserve">nová </w:t>
      </w:r>
      <w:r w:rsidRPr="00CB00C3">
        <w:rPr>
          <w:rFonts w:ascii="Arial" w:hAnsi="Arial" w:cs="Arial"/>
          <w:bCs/>
          <w:iCs/>
          <w:color w:val="000000"/>
        </w:rPr>
        <w:t>druhá veta, ktorá znie: „</w:t>
      </w:r>
      <w:r w:rsidRPr="00CB00C3">
        <w:rPr>
          <w:rFonts w:ascii="Arial" w:hAnsi="Arial" w:cs="Arial"/>
          <w:bCs/>
          <w:iCs/>
        </w:rPr>
        <w:t xml:space="preserve">V prípade cezhraničného zlúčenia alebo cezhraničného splynutia </w:t>
      </w:r>
      <w:r w:rsidRPr="00147EF6">
        <w:rPr>
          <w:rFonts w:ascii="Arial" w:hAnsi="Arial" w:cs="Arial"/>
          <w:bCs/>
          <w:iCs/>
        </w:rPr>
        <w:t>spoločností registrový</w:t>
      </w:r>
      <w:r w:rsidRPr="00CB00C3">
        <w:rPr>
          <w:rFonts w:ascii="Arial" w:hAnsi="Arial" w:cs="Arial"/>
          <w:bCs/>
          <w:iCs/>
        </w:rPr>
        <w:t xml:space="preserve"> súd vykoná zápis, ak sú splnené podmienky podľa § 7 ods. 16, v lehote 30 dní od podania návrhu na zápis.“.</w:t>
      </w:r>
    </w:p>
    <w:p w:rsidR="007257C5" w:rsidP="007257C5">
      <w:pPr>
        <w:jc w:val="both"/>
        <w:rPr>
          <w:rFonts w:ascii="Arial" w:hAnsi="Arial" w:cs="Arial"/>
          <w:b/>
        </w:rPr>
      </w:pPr>
      <w:r>
        <w:rPr>
          <w:rFonts w:ascii="Arial" w:hAnsi="Arial" w:cs="Arial"/>
          <w:b/>
        </w:rPr>
        <w:t>9</w:t>
      </w:r>
      <w:r w:rsidRPr="00F90777">
        <w:rPr>
          <w:rFonts w:ascii="Arial" w:hAnsi="Arial" w:cs="Arial"/>
          <w:b/>
        </w:rPr>
        <w:t xml:space="preserve">. </w:t>
      </w:r>
      <w:r>
        <w:rPr>
          <w:rFonts w:ascii="Arial" w:hAnsi="Arial" w:cs="Arial"/>
        </w:rPr>
        <w:t>V § 8a ods. 1 písm. a) sa odkaz 15a nad slovom „majetku“ nahrádza odkazom 15ad.</w:t>
      </w:r>
    </w:p>
    <w:p w:rsidR="007257C5" w:rsidP="007257C5">
      <w:pPr>
        <w:jc w:val="both"/>
        <w:rPr>
          <w:rFonts w:ascii="Arial" w:hAnsi="Arial" w:cs="Arial"/>
        </w:rPr>
      </w:pPr>
    </w:p>
    <w:p w:rsidR="007257C5" w:rsidP="007257C5">
      <w:pPr>
        <w:jc w:val="both"/>
        <w:rPr>
          <w:rFonts w:ascii="Arial" w:hAnsi="Arial" w:cs="Arial"/>
        </w:rPr>
      </w:pPr>
      <w:r>
        <w:rPr>
          <w:rFonts w:ascii="Arial" w:hAnsi="Arial" w:cs="Arial"/>
          <w:b/>
        </w:rPr>
        <w:t xml:space="preserve">10. </w:t>
      </w:r>
      <w:r>
        <w:rPr>
          <w:rFonts w:ascii="Arial" w:hAnsi="Arial" w:cs="Arial"/>
        </w:rPr>
        <w:t xml:space="preserve">V § 8a ods. 1 písm. b) sa odkaz 15a nad slovom „podstaty“ nahrádza odkazom 15ad. </w:t>
      </w:r>
    </w:p>
    <w:p w:rsidR="007257C5" w:rsidP="007257C5">
      <w:pPr>
        <w:jc w:val="both"/>
        <w:rPr>
          <w:rFonts w:ascii="Arial" w:hAnsi="Arial" w:cs="Arial"/>
        </w:rPr>
      </w:pPr>
    </w:p>
    <w:p w:rsidR="007257C5" w:rsidP="007257C5">
      <w:pPr>
        <w:jc w:val="both"/>
        <w:rPr>
          <w:rFonts w:ascii="Arial" w:hAnsi="Arial" w:cs="Arial"/>
        </w:rPr>
      </w:pPr>
      <w:r>
        <w:rPr>
          <w:rFonts w:ascii="Arial" w:hAnsi="Arial" w:cs="Arial"/>
        </w:rPr>
        <w:t>Poznámka pod čiarou k odkazu 15ad znie:</w:t>
      </w:r>
    </w:p>
    <w:p w:rsidR="007257C5" w:rsidRPr="005B06C7" w:rsidP="007257C5">
      <w:pPr>
        <w:jc w:val="both"/>
        <w:rPr>
          <w:rFonts w:ascii="Arial" w:hAnsi="Arial" w:cs="Arial"/>
        </w:rPr>
      </w:pPr>
      <w:r w:rsidRPr="005B06C7">
        <w:rPr>
          <w:rFonts w:ascii="Arial" w:hAnsi="Arial" w:cs="Arial"/>
        </w:rPr>
        <w:t>„</w:t>
      </w:r>
      <w:r>
        <w:rPr>
          <w:rFonts w:ascii="Arial" w:hAnsi="Arial" w:cs="Arial"/>
        </w:rPr>
        <w:t xml:space="preserve">15ad) </w:t>
      </w:r>
      <w:r w:rsidRPr="005B06C7">
        <w:rPr>
          <w:rFonts w:ascii="Arial" w:hAnsi="Arial" w:cs="Arial"/>
        </w:rPr>
        <w:t xml:space="preserve">§ 68 ods. 3 písm. d) Obchodného zákonníka.“. </w:t>
      </w:r>
    </w:p>
    <w:p w:rsidR="007257C5" w:rsidP="007257C5">
      <w:pPr>
        <w:jc w:val="both"/>
        <w:rPr>
          <w:rFonts w:ascii="Arial" w:hAnsi="Arial" w:cs="Arial"/>
        </w:rPr>
      </w:pPr>
    </w:p>
    <w:p w:rsidR="007257C5" w:rsidP="007257C5">
      <w:pPr>
        <w:jc w:val="both"/>
        <w:rPr>
          <w:rFonts w:ascii="Arial" w:hAnsi="Arial" w:cs="Arial"/>
        </w:rPr>
      </w:pPr>
      <w:r>
        <w:rPr>
          <w:rFonts w:ascii="Arial" w:hAnsi="Arial" w:cs="Arial"/>
          <w:b/>
        </w:rPr>
        <w:t>11</w:t>
      </w:r>
      <w:r w:rsidRPr="00CB00C3">
        <w:rPr>
          <w:rFonts w:ascii="Arial" w:hAnsi="Arial" w:cs="Arial"/>
          <w:b/>
        </w:rPr>
        <w:t>.</w:t>
      </w:r>
      <w:r w:rsidRPr="00CB00C3">
        <w:rPr>
          <w:rFonts w:ascii="Arial" w:hAnsi="Arial" w:cs="Arial"/>
        </w:rPr>
        <w:t xml:space="preserve"> § 9 sa </w:t>
      </w:r>
      <w:r>
        <w:rPr>
          <w:rFonts w:ascii="Arial" w:hAnsi="Arial" w:cs="Arial"/>
        </w:rPr>
        <w:t>dopĺňa</w:t>
      </w:r>
      <w:r w:rsidRPr="00CB00C3">
        <w:rPr>
          <w:rFonts w:ascii="Arial" w:hAnsi="Arial" w:cs="Arial"/>
        </w:rPr>
        <w:t xml:space="preserve"> odsek</w:t>
      </w:r>
      <w:r>
        <w:rPr>
          <w:rFonts w:ascii="Arial" w:hAnsi="Arial" w:cs="Arial"/>
        </w:rPr>
        <w:t>om</w:t>
      </w:r>
      <w:r w:rsidRPr="00CB00C3">
        <w:rPr>
          <w:rFonts w:ascii="Arial" w:hAnsi="Arial" w:cs="Arial"/>
        </w:rPr>
        <w:t xml:space="preserve"> 6, ktorý znie:</w:t>
      </w:r>
    </w:p>
    <w:p w:rsidR="007257C5" w:rsidRPr="00CB00C3" w:rsidP="007257C5">
      <w:pPr>
        <w:jc w:val="both"/>
        <w:rPr>
          <w:rFonts w:ascii="Arial" w:hAnsi="Arial" w:cs="Arial"/>
        </w:rPr>
      </w:pPr>
      <w:r w:rsidRPr="00CB00C3">
        <w:rPr>
          <w:rFonts w:ascii="Arial" w:hAnsi="Arial" w:cs="Arial"/>
        </w:rPr>
        <w:t>„(6) Pri predkladaní listín uvedených v § 3 ods</w:t>
      </w:r>
      <w:r>
        <w:rPr>
          <w:rFonts w:ascii="Arial" w:hAnsi="Arial" w:cs="Arial"/>
        </w:rPr>
        <w:t>.</w:t>
      </w:r>
      <w:r w:rsidRPr="00CB00C3">
        <w:rPr>
          <w:rFonts w:ascii="Arial" w:hAnsi="Arial" w:cs="Arial"/>
        </w:rPr>
        <w:t xml:space="preserve"> 1 písm</w:t>
      </w:r>
      <w:r>
        <w:rPr>
          <w:rFonts w:ascii="Arial" w:hAnsi="Arial" w:cs="Arial"/>
        </w:rPr>
        <w:t>.</w:t>
      </w:r>
      <w:r w:rsidRPr="00CB00C3">
        <w:rPr>
          <w:rFonts w:ascii="Arial" w:hAnsi="Arial" w:cs="Arial"/>
        </w:rPr>
        <w:t xml:space="preserve"> g) je zapísaná fyzická osoba alebo fyzická osoba, ktorá je oprávnená konať v mene zapísanej právnickej osoby</w:t>
      </w:r>
      <w:r>
        <w:rPr>
          <w:rFonts w:ascii="Arial" w:hAnsi="Arial" w:cs="Arial"/>
        </w:rPr>
        <w:t>,</w:t>
      </w:r>
      <w:r w:rsidRPr="00CB00C3">
        <w:rPr>
          <w:rFonts w:ascii="Arial" w:hAnsi="Arial" w:cs="Arial"/>
        </w:rPr>
        <w:t xml:space="preserve"> povinná spolu s listinami predložiť písomné vyhlásenie</w:t>
      </w:r>
      <w:r>
        <w:rPr>
          <w:rFonts w:ascii="Arial" w:hAnsi="Arial" w:cs="Arial"/>
        </w:rPr>
        <w:t>,</w:t>
      </w:r>
      <w:r w:rsidRPr="00CB00C3">
        <w:rPr>
          <w:rFonts w:ascii="Arial" w:hAnsi="Arial" w:cs="Arial"/>
        </w:rPr>
        <w:t xml:space="preserve"> či predkladané listiny príslušný orgán schválil alebo neschválil.“.</w:t>
      </w:r>
    </w:p>
    <w:p w:rsidR="007257C5" w:rsidRPr="00102C8B" w:rsidP="007257C5">
      <w:pPr>
        <w:jc w:val="both"/>
        <w:rPr>
          <w:rFonts w:ascii="Arial" w:hAnsi="Arial" w:cs="Arial"/>
          <w:b/>
          <w:highlight w:val="yellow"/>
        </w:rPr>
      </w:pPr>
    </w:p>
    <w:p w:rsidR="007257C5" w:rsidRPr="00CB00C3" w:rsidP="007257C5">
      <w:pPr>
        <w:jc w:val="both"/>
        <w:rPr>
          <w:rFonts w:ascii="Arial" w:hAnsi="Arial" w:cs="Arial"/>
        </w:rPr>
      </w:pPr>
      <w:r>
        <w:rPr>
          <w:rFonts w:ascii="Arial" w:hAnsi="Arial" w:cs="Arial"/>
          <w:b/>
        </w:rPr>
        <w:t>12</w:t>
      </w:r>
      <w:r w:rsidRPr="00CB00C3">
        <w:rPr>
          <w:rFonts w:ascii="Arial" w:hAnsi="Arial" w:cs="Arial"/>
          <w:b/>
        </w:rPr>
        <w:t>.</w:t>
      </w:r>
      <w:r w:rsidRPr="00CB00C3">
        <w:rPr>
          <w:rFonts w:ascii="Arial" w:hAnsi="Arial" w:cs="Arial"/>
        </w:rPr>
        <w:t xml:space="preserve">  § 10 sa </w:t>
      </w:r>
      <w:r>
        <w:rPr>
          <w:rFonts w:ascii="Arial" w:hAnsi="Arial" w:cs="Arial"/>
        </w:rPr>
        <w:t>dopĺňa</w:t>
      </w:r>
      <w:r w:rsidRPr="00CB00C3">
        <w:rPr>
          <w:rFonts w:ascii="Arial" w:hAnsi="Arial" w:cs="Arial"/>
        </w:rPr>
        <w:t xml:space="preserve"> odsek</w:t>
      </w:r>
      <w:r>
        <w:rPr>
          <w:rFonts w:ascii="Arial" w:hAnsi="Arial" w:cs="Arial"/>
        </w:rPr>
        <w:t>om</w:t>
      </w:r>
      <w:r w:rsidRPr="00CB00C3">
        <w:rPr>
          <w:rFonts w:ascii="Arial" w:hAnsi="Arial" w:cs="Arial"/>
        </w:rPr>
        <w:t xml:space="preserve"> 5, ktorý znie:</w:t>
      </w:r>
    </w:p>
    <w:p w:rsidR="007257C5" w:rsidP="007257C5">
      <w:pPr>
        <w:jc w:val="both"/>
        <w:rPr>
          <w:rFonts w:ascii="Arial" w:hAnsi="Arial" w:cs="Arial"/>
          <w:bCs/>
          <w:iCs/>
        </w:rPr>
      </w:pPr>
      <w:r w:rsidRPr="00CB00C3">
        <w:rPr>
          <w:rFonts w:ascii="Arial" w:hAnsi="Arial" w:cs="Arial"/>
        </w:rPr>
        <w:t>„</w:t>
      </w:r>
      <w:r w:rsidRPr="00CB00C3">
        <w:rPr>
          <w:rFonts w:ascii="Arial" w:hAnsi="Arial" w:cs="Arial"/>
          <w:bCs/>
          <w:iCs/>
        </w:rPr>
        <w:t>(5) Pri cezhraničnom zlúčení alebo cezhraničnom splynutí</w:t>
      </w:r>
      <w:r w:rsidRPr="000E56BC">
        <w:rPr>
          <w:rFonts w:ascii="Arial" w:hAnsi="Arial" w:cs="Arial"/>
          <w:bCs/>
          <w:iCs/>
          <w:color w:val="0000FF"/>
        </w:rPr>
        <w:t xml:space="preserve"> </w:t>
      </w:r>
      <w:r w:rsidRPr="00147EF6">
        <w:rPr>
          <w:rFonts w:ascii="Arial" w:hAnsi="Arial" w:cs="Arial"/>
          <w:bCs/>
          <w:iCs/>
        </w:rPr>
        <w:t>spoločností,</w:t>
      </w:r>
      <w:r w:rsidRPr="00CB00C3">
        <w:rPr>
          <w:rFonts w:ascii="Arial" w:hAnsi="Arial" w:cs="Arial"/>
          <w:bCs/>
          <w:iCs/>
        </w:rPr>
        <w:t xml:space="preserve"> pri ktorom je nástupníckou zúčastnenou spoločnosťou slovenská zúčastnená spoločnosť, registrový súd, ktorý zapisuje nástupnícku zúčastnenú spoločnosť</w:t>
      </w:r>
      <w:r>
        <w:rPr>
          <w:rFonts w:ascii="Arial" w:hAnsi="Arial" w:cs="Arial"/>
          <w:bCs/>
          <w:iCs/>
        </w:rPr>
        <w:t>,</w:t>
      </w:r>
      <w:r w:rsidRPr="00CB00C3">
        <w:rPr>
          <w:rFonts w:ascii="Arial" w:hAnsi="Arial" w:cs="Arial"/>
          <w:bCs/>
          <w:iCs/>
        </w:rPr>
        <w:t xml:space="preserve"> prípadne registrový súd, ktorý zapisuje zmeny pri zanikajúcich zúčastnených spoločnostiach</w:t>
      </w:r>
      <w:r>
        <w:rPr>
          <w:rFonts w:ascii="Arial" w:hAnsi="Arial" w:cs="Arial"/>
          <w:bCs/>
          <w:iCs/>
        </w:rPr>
        <w:t>,</w:t>
      </w:r>
      <w:r w:rsidRPr="00CB00C3">
        <w:rPr>
          <w:rFonts w:ascii="Arial" w:hAnsi="Arial" w:cs="Arial"/>
          <w:bCs/>
          <w:iCs/>
        </w:rPr>
        <w:t xml:space="preserve"> bez zbytočného odkladu oznámi zahraničným obchodným registrom alebo iným evidenciám, do ktorých bola povinná každá zo spoločností zúčastnených na cezhraničnom zlúčení alebo</w:t>
      </w:r>
      <w:r w:rsidRPr="0020093C">
        <w:rPr>
          <w:rFonts w:ascii="Arial" w:hAnsi="Arial" w:cs="Arial"/>
          <w:bCs/>
          <w:iCs/>
        </w:rPr>
        <w:t xml:space="preserve"> </w:t>
      </w:r>
      <w:r w:rsidRPr="00CB00C3">
        <w:rPr>
          <w:rFonts w:ascii="Arial" w:hAnsi="Arial" w:cs="Arial"/>
          <w:bCs/>
          <w:iCs/>
        </w:rPr>
        <w:t>cezhraničnom splynutí ukladať listiny, že cezhraničné zlúčeni</w:t>
      </w:r>
      <w:r>
        <w:rPr>
          <w:rFonts w:ascii="Arial" w:hAnsi="Arial" w:cs="Arial"/>
          <w:bCs/>
          <w:iCs/>
        </w:rPr>
        <w:t>e</w:t>
      </w:r>
      <w:r w:rsidRPr="00CB00C3">
        <w:rPr>
          <w:rFonts w:ascii="Arial" w:hAnsi="Arial" w:cs="Arial"/>
          <w:bCs/>
          <w:iCs/>
        </w:rPr>
        <w:t xml:space="preserve"> alebo cezhraničné splynutie nadobudlo účinnosť.“. </w:t>
      </w:r>
    </w:p>
    <w:p w:rsidR="007257C5" w:rsidP="007257C5">
      <w:pPr>
        <w:jc w:val="both"/>
        <w:rPr>
          <w:rFonts w:ascii="Arial" w:hAnsi="Arial" w:cs="Arial"/>
          <w:b/>
          <w:bCs/>
          <w:iCs/>
        </w:rPr>
      </w:pPr>
    </w:p>
    <w:p w:rsidR="007257C5" w:rsidRPr="00AF085E" w:rsidP="007257C5">
      <w:pPr>
        <w:jc w:val="both"/>
        <w:rPr>
          <w:rFonts w:ascii="Arial" w:hAnsi="Arial" w:cs="Arial"/>
          <w:b/>
        </w:rPr>
      </w:pPr>
      <w:r>
        <w:rPr>
          <w:rFonts w:ascii="Arial" w:hAnsi="Arial" w:cs="Arial"/>
          <w:b/>
          <w:bCs/>
          <w:iCs/>
        </w:rPr>
        <w:t>13</w:t>
      </w:r>
      <w:r w:rsidRPr="0001300E">
        <w:rPr>
          <w:rFonts w:ascii="Arial" w:hAnsi="Arial" w:cs="Arial"/>
          <w:b/>
          <w:bCs/>
          <w:iCs/>
        </w:rPr>
        <w:t>.</w:t>
      </w:r>
      <w:r>
        <w:rPr>
          <w:rFonts w:ascii="Arial" w:hAnsi="Arial" w:cs="Arial"/>
          <w:bCs/>
          <w:iCs/>
        </w:rPr>
        <w:t xml:space="preserve"> </w:t>
      </w:r>
      <w:r w:rsidRPr="0001300E">
        <w:rPr>
          <w:rFonts w:ascii="Arial" w:hAnsi="Arial" w:cs="Arial"/>
        </w:rPr>
        <w:t>V § 12 odsek 10 znie:</w:t>
      </w:r>
      <w:r w:rsidRPr="00AF085E">
        <w:rPr>
          <w:rFonts w:ascii="Arial" w:hAnsi="Arial" w:cs="Arial"/>
          <w:b/>
        </w:rPr>
        <w:t xml:space="preserve"> </w:t>
      </w:r>
    </w:p>
    <w:p w:rsidR="007257C5" w:rsidRPr="00812F7A" w:rsidP="007257C5">
      <w:pPr>
        <w:jc w:val="both"/>
        <w:rPr>
          <w:rFonts w:ascii="Arial" w:hAnsi="Arial" w:cs="Arial"/>
        </w:rPr>
      </w:pPr>
      <w:r w:rsidRPr="00812F7A">
        <w:rPr>
          <w:rFonts w:ascii="Arial" w:hAnsi="Arial" w:cs="Arial"/>
        </w:rPr>
        <w:t xml:space="preserve">„(10) Správnosť údajov uvedených vo výpise, v potvrdení, že v obchodnom registri určitý zápis nie je, kópii listiny alebo potvrdení o tom, že v zbierke listín určitá listina nie je, ktoré sú zasielané žiadateľovi v elektronickej podobe prostredníctvom elektronických prostriedkov, </w:t>
      </w:r>
      <w:r w:rsidRPr="00C73791">
        <w:rPr>
          <w:rFonts w:ascii="Arial" w:hAnsi="Arial" w:cs="Arial"/>
        </w:rPr>
        <w:t>sa potvrdzuje</w:t>
      </w:r>
      <w:r w:rsidRPr="00812F7A">
        <w:rPr>
          <w:rFonts w:ascii="Arial" w:hAnsi="Arial" w:cs="Arial"/>
        </w:rPr>
        <w:t xml:space="preserve"> na to určeným zaručeným elektronickým podpisom prevádzkovateľa informačného systému verejnej správy</w:t>
      </w:r>
      <w:r>
        <w:rPr>
          <w:rFonts w:ascii="Arial" w:hAnsi="Arial" w:cs="Arial"/>
        </w:rPr>
        <w:t>.</w:t>
      </w:r>
      <w:r w:rsidRPr="00812F7A">
        <w:rPr>
          <w:rFonts w:ascii="Arial" w:hAnsi="Arial" w:cs="Arial"/>
          <w:vertAlign w:val="superscript"/>
        </w:rPr>
        <w:t>21a</w:t>
      </w:r>
      <w:r w:rsidRPr="00812F7A">
        <w:rPr>
          <w:rFonts w:ascii="Arial" w:hAnsi="Arial" w:cs="Arial"/>
        </w:rPr>
        <w:t xml:space="preserve">)“. </w:t>
      </w:r>
    </w:p>
    <w:p w:rsidR="007257C5" w:rsidRPr="00812F7A" w:rsidP="007257C5">
      <w:pPr>
        <w:jc w:val="both"/>
        <w:rPr>
          <w:rFonts w:ascii="Arial" w:hAnsi="Arial" w:cs="Arial"/>
        </w:rPr>
      </w:pPr>
    </w:p>
    <w:p w:rsidR="007257C5" w:rsidRPr="00812F7A" w:rsidP="007257C5">
      <w:pPr>
        <w:jc w:val="both"/>
        <w:rPr>
          <w:rFonts w:ascii="Arial" w:hAnsi="Arial" w:cs="Arial"/>
        </w:rPr>
      </w:pPr>
      <w:r w:rsidRPr="00812F7A">
        <w:rPr>
          <w:rFonts w:ascii="Arial" w:hAnsi="Arial" w:cs="Arial"/>
        </w:rPr>
        <w:t xml:space="preserve">Poznámka pod čiarou k odkazu 21a znie: </w:t>
      </w:r>
    </w:p>
    <w:p w:rsidR="007257C5" w:rsidRPr="00CB00C3" w:rsidP="007257C5">
      <w:pPr>
        <w:jc w:val="both"/>
        <w:rPr>
          <w:rFonts w:ascii="Arial" w:hAnsi="Arial" w:cs="Arial"/>
          <w:bCs/>
          <w:iCs/>
        </w:rPr>
      </w:pPr>
      <w:r w:rsidRPr="00812F7A">
        <w:rPr>
          <w:rFonts w:ascii="Arial" w:hAnsi="Arial" w:cs="Arial"/>
        </w:rPr>
        <w:t xml:space="preserve">„21a) § </w:t>
      </w:r>
      <w:smartTag w:uri="urn:schemas-microsoft-com:office:smarttags" w:element="metricconverter">
        <w:smartTagPr>
          <w:attr w:name="ProductID" w:val="7 a"/>
        </w:smartTagPr>
        <w:r w:rsidRPr="00812F7A">
          <w:rPr>
            <w:rFonts w:ascii="Arial" w:hAnsi="Arial" w:cs="Arial"/>
          </w:rPr>
          <w:t>7 a</w:t>
        </w:r>
      </w:smartTag>
      <w:r w:rsidRPr="00812F7A">
        <w:rPr>
          <w:rFonts w:ascii="Arial" w:hAnsi="Arial" w:cs="Arial"/>
        </w:rPr>
        <w:t xml:space="preserve"> § 8 zákona č. 275/2006 Z. z.“. </w:t>
      </w:r>
    </w:p>
    <w:p w:rsidR="007257C5" w:rsidRPr="00102C8B" w:rsidP="007257C5">
      <w:pPr>
        <w:jc w:val="both"/>
        <w:rPr>
          <w:rFonts w:ascii="Arial" w:hAnsi="Arial" w:cs="Arial"/>
          <w:b/>
          <w:bCs/>
          <w:iCs/>
          <w:color w:val="000000"/>
          <w:highlight w:val="yellow"/>
        </w:rPr>
      </w:pPr>
    </w:p>
    <w:p w:rsidR="007257C5" w:rsidRPr="00CB00C3" w:rsidP="007257C5">
      <w:pPr>
        <w:spacing w:after="240"/>
        <w:jc w:val="both"/>
        <w:rPr>
          <w:rFonts w:ascii="Arial" w:hAnsi="Arial" w:cs="Arial"/>
          <w:color w:val="000000"/>
        </w:rPr>
      </w:pPr>
      <w:r>
        <w:rPr>
          <w:rFonts w:ascii="Arial" w:hAnsi="Arial" w:cs="Arial"/>
          <w:b/>
          <w:bCs/>
          <w:iCs/>
          <w:color w:val="000000"/>
        </w:rPr>
        <w:t>14</w:t>
      </w:r>
      <w:r w:rsidRPr="00CB00C3">
        <w:rPr>
          <w:rFonts w:ascii="Arial" w:hAnsi="Arial" w:cs="Arial"/>
          <w:b/>
          <w:bCs/>
          <w:iCs/>
          <w:color w:val="000000"/>
        </w:rPr>
        <w:t>.</w:t>
      </w:r>
      <w:r w:rsidRPr="00CB00C3">
        <w:rPr>
          <w:rFonts w:ascii="Arial" w:hAnsi="Arial" w:cs="Arial"/>
          <w:bCs/>
          <w:iCs/>
          <w:color w:val="000000"/>
        </w:rPr>
        <w:t xml:space="preserve"> </w:t>
      </w:r>
      <w:r>
        <w:rPr>
          <w:rFonts w:ascii="Arial" w:hAnsi="Arial" w:cs="Arial"/>
          <w:color w:val="000000"/>
        </w:rPr>
        <w:t>P</w:t>
      </w:r>
      <w:r w:rsidRPr="00CB00C3">
        <w:rPr>
          <w:rFonts w:ascii="Arial" w:hAnsi="Arial" w:cs="Arial"/>
          <w:color w:val="000000"/>
        </w:rPr>
        <w:t>ríloh</w:t>
      </w:r>
      <w:r>
        <w:rPr>
          <w:rFonts w:ascii="Arial" w:hAnsi="Arial" w:cs="Arial"/>
          <w:color w:val="000000"/>
        </w:rPr>
        <w:t>a</w:t>
      </w:r>
      <w:r w:rsidRPr="00CB00C3">
        <w:rPr>
          <w:rFonts w:ascii="Arial" w:hAnsi="Arial" w:cs="Arial"/>
          <w:color w:val="000000"/>
        </w:rPr>
        <w:t xml:space="preserve"> </w:t>
      </w:r>
      <w:r w:rsidRPr="00147EF6">
        <w:rPr>
          <w:rFonts w:ascii="Arial" w:hAnsi="Arial" w:cs="Arial"/>
        </w:rPr>
        <w:t>k zákonu č. 530/2003 Z. z.</w:t>
      </w:r>
      <w:r>
        <w:rPr>
          <w:rFonts w:ascii="Arial" w:hAnsi="Arial" w:cs="Arial"/>
          <w:b/>
          <w:color w:val="000080"/>
        </w:rPr>
        <w:t xml:space="preserve"> </w:t>
      </w:r>
      <w:r w:rsidRPr="00CB00C3">
        <w:rPr>
          <w:rFonts w:ascii="Arial" w:hAnsi="Arial" w:cs="Arial"/>
          <w:color w:val="000000"/>
        </w:rPr>
        <w:t>sa dopĺňa bod</w:t>
      </w:r>
      <w:r>
        <w:rPr>
          <w:rFonts w:ascii="Arial" w:hAnsi="Arial" w:cs="Arial"/>
          <w:color w:val="000000"/>
        </w:rPr>
        <w:t>mi  8 a 9</w:t>
      </w:r>
      <w:r w:rsidRPr="00CB00C3">
        <w:rPr>
          <w:rFonts w:ascii="Arial" w:hAnsi="Arial" w:cs="Arial"/>
          <w:color w:val="000000"/>
        </w:rPr>
        <w:t>, ktoré znejú:</w:t>
      </w:r>
    </w:p>
    <w:p w:rsidR="007257C5" w:rsidRPr="00CB00C3" w:rsidP="007257C5">
      <w:pPr>
        <w:jc w:val="both"/>
        <w:rPr>
          <w:rFonts w:ascii="Arial" w:hAnsi="Arial" w:cs="Arial"/>
          <w:color w:val="000000"/>
        </w:rPr>
      </w:pPr>
      <w:r w:rsidRPr="00CB00C3">
        <w:rPr>
          <w:rFonts w:ascii="Arial" w:hAnsi="Arial" w:cs="Arial"/>
          <w:color w:val="000000"/>
        </w:rPr>
        <w:t>„</w:t>
      </w:r>
      <w:r>
        <w:rPr>
          <w:rFonts w:ascii="Arial" w:hAnsi="Arial" w:cs="Arial"/>
          <w:color w:val="000000"/>
        </w:rPr>
        <w:t>8</w:t>
      </w:r>
      <w:r w:rsidRPr="00CB00C3">
        <w:rPr>
          <w:rFonts w:ascii="Arial" w:hAnsi="Arial" w:cs="Arial"/>
          <w:color w:val="000000"/>
        </w:rPr>
        <w:t>. Smernica Európskeho parlamentu a Rady 2005/56/ES z 26. októbra 2005 o cezhraničných zlúčeniach alebo</w:t>
      </w:r>
      <w:r>
        <w:rPr>
          <w:rFonts w:ascii="Arial" w:hAnsi="Arial" w:cs="Arial"/>
          <w:color w:val="000000"/>
        </w:rPr>
        <w:t xml:space="preserve"> </w:t>
      </w:r>
      <w:r w:rsidRPr="00CB00C3">
        <w:rPr>
          <w:rFonts w:ascii="Arial" w:hAnsi="Arial" w:cs="Arial"/>
          <w:color w:val="000000"/>
        </w:rPr>
        <w:t>splynutiach kapitálových spoločností (Úradný vestník Európskej Únie L 310/1, 25. 11. 2005).</w:t>
      </w:r>
    </w:p>
    <w:p w:rsidR="007257C5" w:rsidRPr="00CB00C3" w:rsidP="007257C5">
      <w:pPr>
        <w:jc w:val="both"/>
        <w:rPr>
          <w:rFonts w:ascii="Arial" w:hAnsi="Arial" w:cs="Arial"/>
          <w:color w:val="000000"/>
        </w:rPr>
      </w:pPr>
    </w:p>
    <w:p w:rsidR="007257C5" w:rsidRPr="005E551D" w:rsidP="007257C5">
      <w:pPr>
        <w:jc w:val="both"/>
        <w:rPr>
          <w:rStyle w:val="Strong"/>
          <w:rFonts w:ascii="Arial" w:hAnsi="Arial" w:cs="Arial"/>
          <w:b w:val="0"/>
        </w:rPr>
      </w:pPr>
      <w:r>
        <w:rPr>
          <w:rStyle w:val="Strong"/>
          <w:rFonts w:ascii="Arial" w:hAnsi="Arial" w:cs="Arial"/>
          <w:b w:val="0"/>
        </w:rPr>
        <w:t>9</w:t>
      </w:r>
      <w:r w:rsidRPr="00CB00C3">
        <w:rPr>
          <w:rStyle w:val="Strong"/>
          <w:rFonts w:ascii="Arial" w:hAnsi="Arial" w:cs="Arial"/>
          <w:b w:val="0"/>
        </w:rPr>
        <w:t>. Smernica Európskeho parlamentu a Rady 2006/46/ES zo 14. júna 2006 , ktorou sa mení a dopĺňa smernica Rady 78/660/EHS o ročnej účtovnej závierke niektorých typov spoločností, smernica Rady 83/349/EHS o konsolidovaných účtovných závierkach, smernica Rady 86/635/EHS o ročnej účtovnej závierke a konsolidovaných účtoch bánk a iných finančných inštitúcií a smernica Rady 91/674/EHS o ročných účtovných závierkach a konsolidovaných účtovných závierkach poisťovní (Úradný vestník Európskej Únie L 224/1, 16. 08. 2006).“.</w:t>
      </w:r>
    </w:p>
    <w:p w:rsidR="007257C5" w:rsidP="007257C5">
      <w:pPr>
        <w:jc w:val="both"/>
        <w:rPr>
          <w:rStyle w:val="Strong"/>
          <w:rFonts w:ascii="Arial" w:hAnsi="Arial" w:cs="Arial"/>
          <w:b w:val="0"/>
        </w:rPr>
      </w:pPr>
    </w:p>
    <w:p w:rsidR="007257C5" w:rsidP="007257C5">
      <w:pPr>
        <w:outlineLvl w:val="1"/>
        <w:rPr>
          <w:rFonts w:ascii="Arial" w:hAnsi="Arial" w:cs="Arial"/>
          <w:bCs/>
        </w:rPr>
      </w:pPr>
    </w:p>
    <w:p w:rsidR="007257C5" w:rsidRPr="005E551D" w:rsidP="007257C5">
      <w:pPr>
        <w:jc w:val="center"/>
        <w:outlineLvl w:val="0"/>
        <w:rPr>
          <w:rFonts w:ascii="Arial" w:hAnsi="Arial" w:cs="Arial"/>
          <w:b/>
          <w:bCs/>
          <w:color w:val="008000"/>
        </w:rPr>
      </w:pPr>
      <w:r>
        <w:rPr>
          <w:rFonts w:ascii="Arial" w:hAnsi="Arial" w:cs="Arial"/>
          <w:b/>
          <w:bCs/>
          <w:color w:val="008000"/>
        </w:rPr>
        <w:t>Čl. III</w:t>
      </w:r>
    </w:p>
    <w:p w:rsidR="007257C5" w:rsidRPr="005E551D" w:rsidP="007257C5">
      <w:pPr>
        <w:jc w:val="center"/>
        <w:outlineLvl w:val="0"/>
        <w:rPr>
          <w:rFonts w:ascii="Arial" w:hAnsi="Arial" w:cs="Arial"/>
          <w:b/>
          <w:bCs/>
          <w:color w:val="008000"/>
        </w:rPr>
      </w:pPr>
    </w:p>
    <w:p w:rsidR="007257C5" w:rsidRPr="00003C59" w:rsidP="007257C5">
      <w:pPr>
        <w:rPr>
          <w:rFonts w:ascii="Arial" w:hAnsi="Arial" w:cs="Arial"/>
        </w:rPr>
      </w:pPr>
      <w:r w:rsidRPr="00003C59">
        <w:rPr>
          <w:rFonts w:ascii="Arial" w:hAnsi="Arial" w:cs="Arial"/>
          <w:szCs w:val="26"/>
        </w:rPr>
        <w:t>Tento zákon nadobúda účinnosť 15.</w:t>
      </w:r>
      <w:r w:rsidRPr="00003C59">
        <w:rPr>
          <w:rFonts w:ascii="Times New Roman" w:hAnsi="Times New Roman" w:cs="Arial"/>
        </w:rPr>
        <w:t> </w:t>
      </w:r>
      <w:r w:rsidRPr="00003C59">
        <w:rPr>
          <w:rFonts w:ascii="Arial" w:hAnsi="Arial" w:cs="Arial"/>
        </w:rPr>
        <w:t xml:space="preserve">decembra </w:t>
      </w:r>
      <w:r w:rsidRPr="00003C59">
        <w:rPr>
          <w:rFonts w:ascii="Arial" w:hAnsi="Arial" w:cs="Arial"/>
          <w:szCs w:val="26"/>
        </w:rPr>
        <w:t>2007 okrem ustanovení</w:t>
      </w:r>
      <w:r w:rsidRPr="00003C59">
        <w:rPr>
          <w:rFonts w:ascii="Arial" w:hAnsi="Arial" w:cs="Arial"/>
        </w:rPr>
        <w:t xml:space="preserve"> čl. I bod</w:t>
      </w:r>
      <w:r>
        <w:rPr>
          <w:rFonts w:ascii="Arial" w:hAnsi="Arial" w:cs="Arial"/>
        </w:rPr>
        <w:t>u</w:t>
      </w:r>
      <w:r w:rsidRPr="00003C59">
        <w:rPr>
          <w:rFonts w:ascii="Arial" w:hAnsi="Arial" w:cs="Arial"/>
        </w:rPr>
        <w:t xml:space="preserve"> </w:t>
      </w:r>
      <w:r>
        <w:rPr>
          <w:rFonts w:ascii="Arial" w:hAnsi="Arial" w:cs="Arial"/>
        </w:rPr>
        <w:t>3 [§ 44 ods. 1 písm. a)</w:t>
      </w:r>
      <w:r w:rsidRPr="00003C59">
        <w:rPr>
          <w:rFonts w:ascii="Arial" w:hAnsi="Arial" w:cs="Arial"/>
        </w:rPr>
        <w:t xml:space="preserve">], bodu </w:t>
      </w:r>
      <w:r>
        <w:rPr>
          <w:rFonts w:ascii="Arial" w:hAnsi="Arial" w:cs="Arial"/>
        </w:rPr>
        <w:t>4</w:t>
      </w:r>
      <w:r w:rsidRPr="00003C59">
        <w:rPr>
          <w:rFonts w:ascii="Arial" w:hAnsi="Arial" w:cs="Arial"/>
        </w:rPr>
        <w:t xml:space="preserve"> [§ </w:t>
      </w:r>
      <w:r>
        <w:rPr>
          <w:rFonts w:ascii="Arial" w:hAnsi="Arial" w:cs="Arial"/>
        </w:rPr>
        <w:t>45</w:t>
      </w:r>
      <w:r w:rsidRPr="00003C59">
        <w:rPr>
          <w:rFonts w:ascii="Arial" w:hAnsi="Arial" w:cs="Arial"/>
        </w:rPr>
        <w:t>]</w:t>
      </w:r>
      <w:r>
        <w:rPr>
          <w:rFonts w:ascii="Arial" w:hAnsi="Arial" w:cs="Arial"/>
        </w:rPr>
        <w:t xml:space="preserve"> a </w:t>
      </w:r>
      <w:r w:rsidRPr="00003C59">
        <w:rPr>
          <w:rFonts w:ascii="Arial" w:hAnsi="Arial" w:cs="Arial"/>
        </w:rPr>
        <w:t xml:space="preserve">bodu </w:t>
      </w:r>
      <w:r>
        <w:rPr>
          <w:rFonts w:ascii="Arial" w:hAnsi="Arial" w:cs="Arial"/>
        </w:rPr>
        <w:t>5 [§ 46 ods. 1], ktoré nadobúdajú účinnosť  1. januára 2008.</w:t>
      </w:r>
    </w:p>
    <w:p w:rsidR="007257C5" w:rsidRPr="00003C59" w:rsidP="007257C5">
      <w:pPr>
        <w:rPr>
          <w:rFonts w:ascii="Arial" w:hAnsi="Arial" w:cs="Arial"/>
        </w:rPr>
      </w:pPr>
    </w:p>
    <w:p w:rsidR="007257C5" w:rsidP="007257C5">
      <w:pPr>
        <w:rPr>
          <w:rFonts w:ascii="Times New Roman" w:hAnsi="Times New Roman" w:cs="Times New Roman"/>
        </w:rPr>
      </w:pPr>
    </w:p>
    <w:p w:rsidR="007257C5" w:rsidP="007257C5">
      <w:pPr>
        <w:rPr>
          <w:rFonts w:ascii="Times New Roman" w:hAnsi="Times New Roman" w:cs="Times New Roman"/>
        </w:rPr>
      </w:pPr>
    </w:p>
    <w:p w:rsidR="007257C5" w:rsidP="007257C5">
      <w:pPr>
        <w:rPr>
          <w:rFonts w:ascii="Times New Roman" w:hAnsi="Times New Roman" w:cs="Times New Roman"/>
        </w:rPr>
      </w:pPr>
    </w:p>
    <w:p w:rsidR="007257C5">
      <w:pPr>
        <w:rPr>
          <w:rFonts w:ascii="Times New Roman" w:hAnsi="Times New Roman" w:cs="Times New Roman"/>
        </w:rPr>
      </w:pPr>
    </w:p>
    <w:sectPr>
      <w:headerReference w:type="even" r:id="rId4"/>
      <w:head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EUAlbertina-Bold-Identity-H">
    <w:altName w:val="Arial Unicode MS"/>
    <w:panose1 w:val="00000000000000000000"/>
    <w:charset w:val="00"/>
    <w:family w:val="auto"/>
    <w:pitch w:val="default"/>
    <w:sig w:usb0="00000000" w:usb1="00000000" w:usb2="00000000" w:usb3="00000000" w:csb0="00000001" w:csb1="00000000"/>
  </w:font>
  <w:font w:name="EUAlbertina-Regular-Identity-H">
    <w:altName w:val="Arial Unicode MS"/>
    <w:panose1 w:val="00000000000000000000"/>
    <w:charset w:val="00"/>
    <w:family w:val="auto"/>
    <w:pitch w:val="default"/>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7C5" w:rsidP="007257C5">
    <w:pPr>
      <w:pStyle w:val="Head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7257C5">
    <w:pPr>
      <w:pStyle w:val="Head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7C5" w:rsidP="007257C5">
    <w:pPr>
      <w:pStyle w:val="Header"/>
      <w:framePr w:vAnchor="text" w:hAnchor="margin" w:xAlign="center" w:y="1"/>
      <w:rPr>
        <w:rStyle w:val="PageNumber"/>
        <w:rFonts w:ascii="Times New Roman" w:hAnsi="Times New Roman" w:cs="Times New Roman"/>
      </w:rPr>
    </w:pPr>
    <w:r>
      <w:rPr>
        <w:rStyle w:val="PageNumber"/>
        <w:rFonts w:ascii="Times New Roman" w:hAnsi="Times New Roman" w:cs="Times New Roman"/>
      </w:rPr>
      <w:t>-</w:t>
    </w:r>
    <w:r w:rsidRPr="00BE0DF6">
      <w:rPr>
        <w:rStyle w:val="PageNumber"/>
        <w:rFonts w:ascii="Times New Roman" w:hAnsi="Times New Roman" w:cs="Times New Roman"/>
        <w:sz w:val="20"/>
        <w:szCs w:val="20"/>
      </w:rPr>
      <w:fldChar w:fldCharType="begin"/>
    </w:r>
    <w:r w:rsidRPr="00BE0DF6">
      <w:rPr>
        <w:rStyle w:val="PageNumber"/>
        <w:rFonts w:ascii="Times New Roman" w:hAnsi="Times New Roman" w:cs="Times New Roman"/>
        <w:sz w:val="20"/>
        <w:szCs w:val="20"/>
      </w:rPr>
      <w:instrText xml:space="preserve">PAGE  </w:instrText>
    </w:r>
    <w:r w:rsidRPr="00BE0DF6">
      <w:rPr>
        <w:rStyle w:val="PageNumber"/>
        <w:rFonts w:ascii="Times New Roman" w:hAnsi="Times New Roman" w:cs="Times New Roman"/>
        <w:sz w:val="20"/>
        <w:szCs w:val="20"/>
      </w:rPr>
      <w:fldChar w:fldCharType="separate"/>
    </w:r>
    <w:r w:rsidR="00587041">
      <w:rPr>
        <w:rStyle w:val="PageNumber"/>
        <w:rFonts w:ascii="Times New Roman" w:hAnsi="Times New Roman" w:cs="Times New Roman"/>
        <w:noProof/>
        <w:sz w:val="20"/>
        <w:szCs w:val="20"/>
      </w:rPr>
      <w:t>27</w:t>
    </w:r>
    <w:r w:rsidRPr="00BE0DF6">
      <w:rPr>
        <w:rStyle w:val="PageNumber"/>
        <w:rFonts w:ascii="Times New Roman" w:hAnsi="Times New Roman" w:cs="Times New Roman"/>
        <w:sz w:val="20"/>
        <w:szCs w:val="20"/>
      </w:rPr>
      <w:fldChar w:fldCharType="end"/>
    </w:r>
    <w:r>
      <w:rPr>
        <w:rStyle w:val="PageNumber"/>
        <w:rFonts w:ascii="Times New Roman" w:hAnsi="Times New Roman" w:cs="Times New Roman"/>
      </w:rPr>
      <w:t>-</w:t>
    </w:r>
  </w:p>
  <w:p w:rsidR="007257C5">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2580"/>
    <w:multiLevelType w:val="multilevel"/>
    <w:tmpl w:val="D2EC5E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C40045"/>
    <w:multiLevelType w:val="hybridMultilevel"/>
    <w:tmpl w:val="0CF6B4FC"/>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
    <w:nsid w:val="061B6BF5"/>
    <w:multiLevelType w:val="hybridMultilevel"/>
    <w:tmpl w:val="E2764EC4"/>
    <w:lvl w:ilvl="0">
      <w:start w:val="1"/>
      <w:numFmt w:val="lowerLetter"/>
      <w:lvlText w:val="%1)"/>
      <w:lvlJc w:val="left"/>
      <w:pPr>
        <w:tabs>
          <w:tab w:val="num" w:pos="720"/>
        </w:tabs>
        <w:ind w:left="720" w:hanging="360"/>
      </w:pPr>
      <w:rPr>
        <w:rFonts w:ascii="Arial" w:hAnsi="Arial" w:cs="Arial"/>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6F10E6D"/>
    <w:multiLevelType w:val="hybridMultilevel"/>
    <w:tmpl w:val="FCF28CBA"/>
    <w:lvl w:ilvl="0">
      <w:start w:val="1"/>
      <w:numFmt w:val="decimal"/>
      <w:lvlText w:val="(%1)"/>
      <w:lvlJc w:val="left"/>
      <w:pPr>
        <w:tabs>
          <w:tab w:val="num" w:pos="1080"/>
        </w:tabs>
        <w:ind w:left="1080" w:hanging="720"/>
      </w:pPr>
      <w:rPr>
        <w:color w:val="0000FF"/>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035713"/>
    <w:multiLevelType w:val="multilevel"/>
    <w:tmpl w:val="4C92F90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C140F05"/>
    <w:multiLevelType w:val="hybridMultilevel"/>
    <w:tmpl w:val="D2EC5E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280A5C"/>
    <w:multiLevelType w:val="hybridMultilevel"/>
    <w:tmpl w:val="FA4005D2"/>
    <w:lvl w:ilvl="0">
      <w:start w:val="1"/>
      <w:numFmt w:val="lowerLetter"/>
      <w:lvlText w:val="%1)"/>
      <w:lvlJc w:val="left"/>
      <w:pPr>
        <w:tabs>
          <w:tab w:val="num" w:pos="360"/>
        </w:tabs>
        <w:ind w:left="360" w:hanging="360"/>
      </w:pPr>
      <w:rPr>
        <w:rFonts w:ascii="Arial" w:hAnsi="Arial" w:cs="Arial"/>
        <w:sz w:val="24"/>
        <w:szCs w:val="24"/>
        <w:rtl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13B241BD"/>
    <w:multiLevelType w:val="hybridMultilevel"/>
    <w:tmpl w:val="682AB516"/>
    <w:lvl w:ilvl="0">
      <w:start w:val="1"/>
      <w:numFmt w:val="lowerLetter"/>
      <w:lvlText w:val="%1)"/>
      <w:lvlJc w:val="left"/>
      <w:pPr>
        <w:tabs>
          <w:tab w:val="num" w:pos="3420"/>
        </w:tabs>
        <w:ind w:left="3420" w:hanging="360"/>
      </w:pPr>
    </w:lvl>
    <w:lvl w:ilvl="1">
      <w:start w:val="1"/>
      <w:numFmt w:val="lowerLetter"/>
      <w:lvlText w:val="%2."/>
      <w:lvlJc w:val="left"/>
      <w:pPr>
        <w:tabs>
          <w:tab w:val="num" w:pos="3780"/>
        </w:tabs>
        <w:ind w:left="3780" w:hanging="360"/>
      </w:pPr>
    </w:lvl>
    <w:lvl w:ilvl="2">
      <w:start w:val="1"/>
      <w:numFmt w:val="lowerRoman"/>
      <w:lvlText w:val="%3."/>
      <w:lvlJc w:val="right"/>
      <w:pPr>
        <w:tabs>
          <w:tab w:val="num" w:pos="4500"/>
        </w:tabs>
        <w:ind w:left="4500" w:hanging="180"/>
      </w:pPr>
    </w:lvl>
    <w:lvl w:ilvl="3">
      <w:start w:val="1"/>
      <w:numFmt w:val="decimal"/>
      <w:lvlText w:val="%4."/>
      <w:lvlJc w:val="left"/>
      <w:pPr>
        <w:tabs>
          <w:tab w:val="num" w:pos="5220"/>
        </w:tabs>
        <w:ind w:left="5220" w:hanging="360"/>
      </w:pPr>
    </w:lvl>
    <w:lvl w:ilvl="4">
      <w:start w:val="1"/>
      <w:numFmt w:val="lowerLetter"/>
      <w:lvlText w:val="%5."/>
      <w:lvlJc w:val="left"/>
      <w:pPr>
        <w:tabs>
          <w:tab w:val="num" w:pos="5940"/>
        </w:tabs>
        <w:ind w:left="5940" w:hanging="360"/>
      </w:pPr>
    </w:lvl>
    <w:lvl w:ilvl="5">
      <w:start w:val="1"/>
      <w:numFmt w:val="lowerRoman"/>
      <w:lvlText w:val="%6."/>
      <w:lvlJc w:val="right"/>
      <w:pPr>
        <w:tabs>
          <w:tab w:val="num" w:pos="6660"/>
        </w:tabs>
        <w:ind w:left="6660" w:hanging="180"/>
      </w:pPr>
    </w:lvl>
    <w:lvl w:ilvl="6">
      <w:start w:val="1"/>
      <w:numFmt w:val="decimal"/>
      <w:lvlText w:val="%7."/>
      <w:lvlJc w:val="left"/>
      <w:pPr>
        <w:tabs>
          <w:tab w:val="num" w:pos="7380"/>
        </w:tabs>
        <w:ind w:left="7380" w:hanging="360"/>
      </w:pPr>
    </w:lvl>
    <w:lvl w:ilvl="7">
      <w:start w:val="1"/>
      <w:numFmt w:val="lowerLetter"/>
      <w:lvlText w:val="%8."/>
      <w:lvlJc w:val="left"/>
      <w:pPr>
        <w:tabs>
          <w:tab w:val="num" w:pos="8100"/>
        </w:tabs>
        <w:ind w:left="8100" w:hanging="360"/>
      </w:pPr>
    </w:lvl>
    <w:lvl w:ilvl="8">
      <w:start w:val="1"/>
      <w:numFmt w:val="lowerRoman"/>
      <w:lvlText w:val="%9."/>
      <w:lvlJc w:val="right"/>
      <w:pPr>
        <w:tabs>
          <w:tab w:val="num" w:pos="8820"/>
        </w:tabs>
        <w:ind w:left="8820" w:hanging="180"/>
      </w:pPr>
    </w:lvl>
  </w:abstractNum>
  <w:abstractNum w:abstractNumId="8">
    <w:nsid w:val="17943C3C"/>
    <w:multiLevelType w:val="multilevel"/>
    <w:tmpl w:val="2BDABAE0"/>
    <w:lvl w:ilvl="0">
      <w:start w:val="1"/>
      <w:numFmt w:val="lowerLetter"/>
      <w:lvlText w:val="%1)"/>
      <w:lvlJc w:val="left"/>
      <w:pPr>
        <w:tabs>
          <w:tab w:val="num" w:pos="720"/>
        </w:tabs>
        <w:ind w:left="720" w:hanging="360"/>
      </w:pPr>
      <w:rPr>
        <w:rFonts w:ascii="Arial" w:hAnsi="Arial" w:cs="Arial"/>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8790F6B"/>
    <w:multiLevelType w:val="hybridMultilevel"/>
    <w:tmpl w:val="11CAFA7A"/>
    <w:lvl w:ilvl="0">
      <w:start w:val="1"/>
      <w:numFmt w:val="lowerLetter"/>
      <w:lvlText w:val="%1)"/>
      <w:lvlJc w:val="left"/>
      <w:pPr>
        <w:tabs>
          <w:tab w:val="num" w:pos="1140"/>
        </w:tabs>
        <w:ind w:left="1140" w:hanging="360"/>
      </w:pPr>
      <w:rPr>
        <w:rFonts w:ascii="Arial" w:hAnsi="Arial" w:cs="Arial"/>
        <w:color w:val="000000"/>
        <w:sz w:val="24"/>
        <w:szCs w:val="24"/>
        <w:rtl w:val="0"/>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10">
    <w:nsid w:val="1F7A53B8"/>
    <w:multiLevelType w:val="hybridMultilevel"/>
    <w:tmpl w:val="AADC5DB0"/>
    <w:lvl w:ilvl="0">
      <w:start w:val="2"/>
      <w:numFmt w:val="decimal"/>
      <w:lvlText w:val="%1."/>
      <w:lvlJc w:val="left"/>
      <w:pPr>
        <w:tabs>
          <w:tab w:val="num" w:pos="720"/>
        </w:tabs>
        <w:ind w:left="720" w:hanging="360"/>
      </w:pPr>
      <w:rPr>
        <w:b/>
        <w:color w:val="auto"/>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B2F5304"/>
    <w:multiLevelType w:val="hybridMultilevel"/>
    <w:tmpl w:val="395E29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4D0A51"/>
    <w:multiLevelType w:val="hybridMultilevel"/>
    <w:tmpl w:val="2BDABAE0"/>
    <w:lvl w:ilvl="0">
      <w:start w:val="1"/>
      <w:numFmt w:val="lowerLetter"/>
      <w:lvlText w:val="%1)"/>
      <w:lvlJc w:val="left"/>
      <w:pPr>
        <w:tabs>
          <w:tab w:val="num" w:pos="720"/>
        </w:tabs>
        <w:ind w:left="720" w:hanging="360"/>
      </w:pPr>
      <w:rPr>
        <w:rFonts w:ascii="Arial" w:hAnsi="Arial" w:cs="Arial"/>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8F6BC8"/>
    <w:multiLevelType w:val="hybridMultilevel"/>
    <w:tmpl w:val="51EA0B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9EE27EB"/>
    <w:multiLevelType w:val="hybridMultilevel"/>
    <w:tmpl w:val="59908044"/>
    <w:lvl w:ilvl="0">
      <w:start w:val="1"/>
      <w:numFmt w:val="lowerLetter"/>
      <w:lvlText w:val="%1)"/>
      <w:lvlJc w:val="left"/>
      <w:pPr>
        <w:tabs>
          <w:tab w:val="num" w:pos="3420"/>
        </w:tabs>
        <w:ind w:left="3420" w:hanging="360"/>
      </w:pPr>
    </w:lvl>
    <w:lvl w:ilvl="1">
      <w:start w:val="1"/>
      <w:numFmt w:val="lowerLetter"/>
      <w:lvlText w:val="%2."/>
      <w:lvlJc w:val="left"/>
      <w:pPr>
        <w:tabs>
          <w:tab w:val="num" w:pos="3780"/>
        </w:tabs>
        <w:ind w:left="3780" w:hanging="360"/>
      </w:pPr>
    </w:lvl>
    <w:lvl w:ilvl="2">
      <w:start w:val="1"/>
      <w:numFmt w:val="lowerRoman"/>
      <w:lvlText w:val="%3."/>
      <w:lvlJc w:val="right"/>
      <w:pPr>
        <w:tabs>
          <w:tab w:val="num" w:pos="4500"/>
        </w:tabs>
        <w:ind w:left="4500" w:hanging="180"/>
      </w:pPr>
    </w:lvl>
    <w:lvl w:ilvl="3">
      <w:start w:val="1"/>
      <w:numFmt w:val="decimal"/>
      <w:lvlText w:val="%4."/>
      <w:lvlJc w:val="left"/>
      <w:pPr>
        <w:tabs>
          <w:tab w:val="num" w:pos="5220"/>
        </w:tabs>
        <w:ind w:left="5220" w:hanging="360"/>
      </w:pPr>
    </w:lvl>
    <w:lvl w:ilvl="4">
      <w:start w:val="1"/>
      <w:numFmt w:val="lowerLetter"/>
      <w:lvlText w:val="%5."/>
      <w:lvlJc w:val="left"/>
      <w:pPr>
        <w:tabs>
          <w:tab w:val="num" w:pos="5940"/>
        </w:tabs>
        <w:ind w:left="5940" w:hanging="360"/>
      </w:pPr>
    </w:lvl>
    <w:lvl w:ilvl="5">
      <w:start w:val="1"/>
      <w:numFmt w:val="lowerRoman"/>
      <w:lvlText w:val="%6."/>
      <w:lvlJc w:val="right"/>
      <w:pPr>
        <w:tabs>
          <w:tab w:val="num" w:pos="6660"/>
        </w:tabs>
        <w:ind w:left="6660" w:hanging="180"/>
      </w:pPr>
    </w:lvl>
    <w:lvl w:ilvl="6">
      <w:start w:val="1"/>
      <w:numFmt w:val="decimal"/>
      <w:lvlText w:val="%7."/>
      <w:lvlJc w:val="left"/>
      <w:pPr>
        <w:tabs>
          <w:tab w:val="num" w:pos="7380"/>
        </w:tabs>
        <w:ind w:left="7380" w:hanging="360"/>
      </w:pPr>
    </w:lvl>
    <w:lvl w:ilvl="7">
      <w:start w:val="1"/>
      <w:numFmt w:val="lowerLetter"/>
      <w:lvlText w:val="%8."/>
      <w:lvlJc w:val="left"/>
      <w:pPr>
        <w:tabs>
          <w:tab w:val="num" w:pos="8100"/>
        </w:tabs>
        <w:ind w:left="8100" w:hanging="360"/>
      </w:pPr>
    </w:lvl>
    <w:lvl w:ilvl="8">
      <w:start w:val="1"/>
      <w:numFmt w:val="lowerRoman"/>
      <w:lvlText w:val="%9."/>
      <w:lvlJc w:val="right"/>
      <w:pPr>
        <w:tabs>
          <w:tab w:val="num" w:pos="8820"/>
        </w:tabs>
        <w:ind w:left="8820" w:hanging="180"/>
      </w:pPr>
    </w:lvl>
  </w:abstractNum>
  <w:abstractNum w:abstractNumId="15">
    <w:nsid w:val="3B89324E"/>
    <w:multiLevelType w:val="multilevel"/>
    <w:tmpl w:val="FDBCA4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CE73396"/>
    <w:multiLevelType w:val="hybridMultilevel"/>
    <w:tmpl w:val="C4A45BF6"/>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rPr>
        <w:rFonts w:ascii="Times New Roman" w:hAnsi="Times New Roman" w:cs="Times New Roman"/>
        <w:rtl w:val="0"/>
      </w:rPr>
    </w:lvl>
    <w:lvl w:ilvl="2">
      <w:start w:val="10"/>
      <w:numFmt w:val="upperRoman"/>
      <w:lvlText w:val="%3."/>
      <w:lvlJc w:val="left"/>
      <w:pPr>
        <w:tabs>
          <w:tab w:val="num" w:pos="3060"/>
        </w:tabs>
        <w:ind w:left="3060" w:hanging="72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E0C196C"/>
    <w:multiLevelType w:val="hybridMultilevel"/>
    <w:tmpl w:val="654C824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7D16B85"/>
    <w:multiLevelType w:val="hybridMultilevel"/>
    <w:tmpl w:val="4F700D72"/>
    <w:lvl w:ilvl="0">
      <w:start w:val="1"/>
      <w:numFmt w:val="lowerLetter"/>
      <w:lvlText w:val="%1)"/>
      <w:lvlJc w:val="left"/>
      <w:pPr>
        <w:tabs>
          <w:tab w:val="num" w:pos="720"/>
        </w:tabs>
        <w:ind w:left="720" w:hanging="360"/>
      </w:pPr>
      <w:rPr>
        <w:rFonts w:ascii="Arial" w:hAnsi="Arial" w:cs="Arial"/>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881372A"/>
    <w:multiLevelType w:val="hybridMultilevel"/>
    <w:tmpl w:val="1A3610A4"/>
    <w:lvl w:ilvl="0">
      <w:start w:val="1"/>
      <w:numFmt w:val="lowerLetter"/>
      <w:lvlText w:val="%1)"/>
      <w:lvlJc w:val="left"/>
      <w:pPr>
        <w:tabs>
          <w:tab w:val="num" w:pos="788"/>
        </w:tabs>
        <w:ind w:left="788" w:hanging="360"/>
      </w:pPr>
    </w:lvl>
    <w:lvl w:ilvl="1">
      <w:start w:val="1"/>
      <w:numFmt w:val="lowerLetter"/>
      <w:lvlText w:val="%2."/>
      <w:lvlJc w:val="left"/>
      <w:pPr>
        <w:tabs>
          <w:tab w:val="num" w:pos="1508"/>
        </w:tabs>
        <w:ind w:left="1508" w:hanging="360"/>
      </w:pPr>
    </w:lvl>
    <w:lvl w:ilvl="2">
      <w:start w:val="1"/>
      <w:numFmt w:val="lowerRoman"/>
      <w:lvlText w:val="%3."/>
      <w:lvlJc w:val="right"/>
      <w:pPr>
        <w:tabs>
          <w:tab w:val="num" w:pos="2228"/>
        </w:tabs>
        <w:ind w:left="2228" w:hanging="180"/>
      </w:pPr>
    </w:lvl>
    <w:lvl w:ilvl="3">
      <w:start w:val="1"/>
      <w:numFmt w:val="decimal"/>
      <w:lvlText w:val="%4."/>
      <w:lvlJc w:val="left"/>
      <w:pPr>
        <w:tabs>
          <w:tab w:val="num" w:pos="2948"/>
        </w:tabs>
        <w:ind w:left="2948" w:hanging="360"/>
      </w:pPr>
    </w:lvl>
    <w:lvl w:ilvl="4">
      <w:start w:val="1"/>
      <w:numFmt w:val="lowerLetter"/>
      <w:lvlText w:val="%5."/>
      <w:lvlJc w:val="left"/>
      <w:pPr>
        <w:tabs>
          <w:tab w:val="num" w:pos="3668"/>
        </w:tabs>
        <w:ind w:left="3668" w:hanging="360"/>
      </w:pPr>
    </w:lvl>
    <w:lvl w:ilvl="5">
      <w:start w:val="1"/>
      <w:numFmt w:val="lowerRoman"/>
      <w:lvlText w:val="%6."/>
      <w:lvlJc w:val="right"/>
      <w:pPr>
        <w:tabs>
          <w:tab w:val="num" w:pos="4388"/>
        </w:tabs>
        <w:ind w:left="4388" w:hanging="180"/>
      </w:pPr>
    </w:lvl>
    <w:lvl w:ilvl="6">
      <w:start w:val="1"/>
      <w:numFmt w:val="decimal"/>
      <w:lvlText w:val="%7."/>
      <w:lvlJc w:val="left"/>
      <w:pPr>
        <w:tabs>
          <w:tab w:val="num" w:pos="5108"/>
        </w:tabs>
        <w:ind w:left="5108" w:hanging="360"/>
      </w:pPr>
    </w:lvl>
    <w:lvl w:ilvl="7">
      <w:start w:val="1"/>
      <w:numFmt w:val="lowerLetter"/>
      <w:lvlText w:val="%8."/>
      <w:lvlJc w:val="left"/>
      <w:pPr>
        <w:tabs>
          <w:tab w:val="num" w:pos="5828"/>
        </w:tabs>
        <w:ind w:left="5828" w:hanging="360"/>
      </w:pPr>
    </w:lvl>
    <w:lvl w:ilvl="8">
      <w:start w:val="1"/>
      <w:numFmt w:val="lowerRoman"/>
      <w:lvlText w:val="%9."/>
      <w:lvlJc w:val="right"/>
      <w:pPr>
        <w:tabs>
          <w:tab w:val="num" w:pos="6548"/>
        </w:tabs>
        <w:ind w:left="6548" w:hanging="180"/>
      </w:pPr>
    </w:lvl>
  </w:abstractNum>
  <w:abstractNum w:abstractNumId="20">
    <w:nsid w:val="49B1471B"/>
    <w:multiLevelType w:val="hybridMultilevel"/>
    <w:tmpl w:val="DB28464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A8524D3"/>
    <w:multiLevelType w:val="hybridMultilevel"/>
    <w:tmpl w:val="68B42FE8"/>
    <w:lvl w:ilvl="0">
      <w:start w:val="1"/>
      <w:numFmt w:val="lowerLetter"/>
      <w:lvlText w:val="%1)"/>
      <w:lvlJc w:val="left"/>
      <w:pPr>
        <w:tabs>
          <w:tab w:val="num" w:pos="1200"/>
        </w:tabs>
        <w:ind w:left="1200" w:hanging="360"/>
      </w:p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22">
    <w:nsid w:val="549A5B0F"/>
    <w:multiLevelType w:val="multilevel"/>
    <w:tmpl w:val="846A5E0C"/>
    <w:lvl w:ilvl="0">
      <w:start w:val="1"/>
      <w:numFmt w:val="lowerLetter"/>
      <w:lvlText w:val="%1)"/>
      <w:lvlJc w:val="left"/>
      <w:pPr>
        <w:tabs>
          <w:tab w:val="num" w:pos="1140"/>
        </w:tabs>
        <w:ind w:left="1140" w:hanging="360"/>
      </w:pPr>
      <w:rPr>
        <w:color w:val="000000"/>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3">
    <w:nsid w:val="5D7224DB"/>
    <w:multiLevelType w:val="hybridMultilevel"/>
    <w:tmpl w:val="3744A8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0527EC1"/>
    <w:multiLevelType w:val="multilevel"/>
    <w:tmpl w:val="076E43E8"/>
    <w:lvl w:ilvl="0">
      <w:start w:val="1"/>
      <w:numFmt w:val="none"/>
      <w:lvlText w:val="e)"/>
      <w:lvlJc w:val="left"/>
      <w:pPr>
        <w:tabs>
          <w:tab w:val="num" w:pos="1140"/>
        </w:tabs>
        <w:ind w:left="1140" w:hanging="360"/>
      </w:pPr>
      <w:rPr>
        <w:color w:val="000000"/>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5">
    <w:nsid w:val="605D159B"/>
    <w:multiLevelType w:val="multilevel"/>
    <w:tmpl w:val="1F9CF332"/>
    <w:lvl w:ilvl="0">
      <w:start w:val="1"/>
      <w:numFmt w:val="lowerLetter"/>
      <w:lvlText w:val="%1)"/>
      <w:lvlJc w:val="left"/>
      <w:pPr>
        <w:tabs>
          <w:tab w:val="num" w:pos="1140"/>
        </w:tabs>
        <w:ind w:left="1140" w:hanging="360"/>
      </w:pPr>
      <w:rPr>
        <w:color w:val="000000"/>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6">
    <w:nsid w:val="631A3AA0"/>
    <w:multiLevelType w:val="hybridMultilevel"/>
    <w:tmpl w:val="7924D6D0"/>
    <w:lvl w:ilvl="0">
      <w:start w:val="1"/>
      <w:numFmt w:val="none"/>
      <w:lvlText w:val="e)"/>
      <w:lvlJc w:val="left"/>
      <w:pPr>
        <w:tabs>
          <w:tab w:val="num" w:pos="1140"/>
        </w:tabs>
        <w:ind w:left="11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A877CE"/>
    <w:multiLevelType w:val="hybridMultilevel"/>
    <w:tmpl w:val="E32226B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9">
    <w:nsid w:val="72F73F95"/>
    <w:multiLevelType w:val="hybridMultilevel"/>
    <w:tmpl w:val="E970F5F0"/>
    <w:lvl w:ilvl="0">
      <w:start w:val="1"/>
      <w:numFmt w:val="lowerLetter"/>
      <w:lvlText w:val="%1)"/>
      <w:lvlJc w:val="left"/>
      <w:pPr>
        <w:tabs>
          <w:tab w:val="num" w:pos="720"/>
        </w:tabs>
        <w:ind w:left="720" w:hanging="360"/>
      </w:pPr>
      <w:rPr>
        <w:rFonts w:ascii="Arial" w:hAnsi="Arial" w:cs="Arial"/>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E136694"/>
    <w:multiLevelType w:val="hybridMultilevel"/>
    <w:tmpl w:val="4C92F90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F15282E"/>
    <w:multiLevelType w:val="hybridMultilevel"/>
    <w:tmpl w:val="5C86E3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1"/>
  </w:num>
  <w:num w:numId="3">
    <w:abstractNumId w:val="9"/>
  </w:num>
  <w:num w:numId="4">
    <w:abstractNumId w:val="3"/>
  </w:num>
  <w:num w:numId="5">
    <w:abstractNumId w:val="14"/>
  </w:num>
  <w:num w:numId="6">
    <w:abstractNumId w:val="7"/>
  </w:num>
  <w:num w:numId="7">
    <w:abstractNumId w:val="10"/>
  </w:num>
  <w:num w:numId="8">
    <w:abstractNumId w:val="28"/>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
  </w:num>
  <w:num w:numId="12">
    <w:abstractNumId w:val="30"/>
  </w:num>
  <w:num w:numId="13">
    <w:abstractNumId w:val="15"/>
  </w:num>
  <w:num w:numId="14">
    <w:abstractNumId w:val="4"/>
  </w:num>
  <w:num w:numId="15">
    <w:abstractNumId w:val="22"/>
  </w:num>
  <w:num w:numId="16">
    <w:abstractNumId w:val="25"/>
  </w:num>
  <w:num w:numId="17">
    <w:abstractNumId w:val="26"/>
  </w:num>
  <w:num w:numId="18">
    <w:abstractNumId w:val="12"/>
  </w:num>
  <w:num w:numId="19">
    <w:abstractNumId w:val="18"/>
  </w:num>
  <w:num w:numId="20">
    <w:abstractNumId w:val="2"/>
  </w:num>
  <w:num w:numId="21">
    <w:abstractNumId w:val="6"/>
  </w:num>
  <w:num w:numId="22">
    <w:abstractNumId w:val="24"/>
  </w:num>
  <w:num w:numId="23">
    <w:abstractNumId w:val="29"/>
  </w:num>
  <w:num w:numId="24">
    <w:abstractNumId w:val="17"/>
  </w:num>
  <w:num w:numId="25">
    <w:abstractNumId w:val="11"/>
  </w:num>
  <w:num w:numId="26">
    <w:abstractNumId w:val="8"/>
  </w:num>
  <w:num w:numId="27">
    <w:abstractNumId w:val="19"/>
  </w:num>
  <w:num w:numId="28">
    <w:abstractNumId w:val="23"/>
  </w:num>
  <w:num w:numId="29">
    <w:abstractNumId w:val="13"/>
  </w:num>
  <w:num w:numId="30">
    <w:abstractNumId w:val="20"/>
  </w:num>
  <w:num w:numId="31">
    <w:abstractNumId w:val="5"/>
  </w:num>
  <w:num w:numId="32">
    <w:abstractNumId w:val="0"/>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trackRevisions/>
  <w:defaultTabStop w:val="708"/>
  <w:hyphenationZone w:val="425"/>
  <w:characterSpacingControl w:val="doNotCompress"/>
  <w:compat>
    <w:doNotUseIndentAsNumberingTabStop/>
    <w:allowSpaceOfSameStyleInTable/>
    <w:splitPgBreakAndParaMark/>
    <w:useAnsiKerningPairs/>
  </w:compat>
  <w:rsids>
    <w:rsidRoot w:val="00000000"/>
    <w:rsid w:val="00003C59"/>
    <w:rsid w:val="000115AA"/>
    <w:rsid w:val="0001300E"/>
    <w:rsid w:val="00013D8B"/>
    <w:rsid w:val="00020432"/>
    <w:rsid w:val="000351E9"/>
    <w:rsid w:val="0005439C"/>
    <w:rsid w:val="00054B2F"/>
    <w:rsid w:val="000723DE"/>
    <w:rsid w:val="000749C5"/>
    <w:rsid w:val="00081516"/>
    <w:rsid w:val="00093A3E"/>
    <w:rsid w:val="000A7120"/>
    <w:rsid w:val="000B0C76"/>
    <w:rsid w:val="000E56BC"/>
    <w:rsid w:val="00101FB1"/>
    <w:rsid w:val="00102C8B"/>
    <w:rsid w:val="00103769"/>
    <w:rsid w:val="001465E4"/>
    <w:rsid w:val="00147EF6"/>
    <w:rsid w:val="00154A0C"/>
    <w:rsid w:val="00174098"/>
    <w:rsid w:val="0018337C"/>
    <w:rsid w:val="0020093C"/>
    <w:rsid w:val="00231EE9"/>
    <w:rsid w:val="002679E6"/>
    <w:rsid w:val="00312B2F"/>
    <w:rsid w:val="0032183A"/>
    <w:rsid w:val="00324307"/>
    <w:rsid w:val="00353849"/>
    <w:rsid w:val="00354965"/>
    <w:rsid w:val="00361C4A"/>
    <w:rsid w:val="0039348F"/>
    <w:rsid w:val="003A3030"/>
    <w:rsid w:val="003A4BBB"/>
    <w:rsid w:val="003A741A"/>
    <w:rsid w:val="003B1659"/>
    <w:rsid w:val="00450957"/>
    <w:rsid w:val="004563A4"/>
    <w:rsid w:val="004E0D5D"/>
    <w:rsid w:val="00500895"/>
    <w:rsid w:val="00517C82"/>
    <w:rsid w:val="0052572F"/>
    <w:rsid w:val="00530BBE"/>
    <w:rsid w:val="005526A7"/>
    <w:rsid w:val="005625C6"/>
    <w:rsid w:val="0057358B"/>
    <w:rsid w:val="00587041"/>
    <w:rsid w:val="005B06C7"/>
    <w:rsid w:val="005B2C2C"/>
    <w:rsid w:val="005E551D"/>
    <w:rsid w:val="00614A37"/>
    <w:rsid w:val="00615A5B"/>
    <w:rsid w:val="006205B2"/>
    <w:rsid w:val="00634354"/>
    <w:rsid w:val="00651374"/>
    <w:rsid w:val="00683C1A"/>
    <w:rsid w:val="006B0DE9"/>
    <w:rsid w:val="006C2614"/>
    <w:rsid w:val="006D5274"/>
    <w:rsid w:val="007257C5"/>
    <w:rsid w:val="00730D10"/>
    <w:rsid w:val="00761DA2"/>
    <w:rsid w:val="0077258B"/>
    <w:rsid w:val="007E2FF3"/>
    <w:rsid w:val="00812F7A"/>
    <w:rsid w:val="00821CF0"/>
    <w:rsid w:val="00856D08"/>
    <w:rsid w:val="008A2EA1"/>
    <w:rsid w:val="008D4DF2"/>
    <w:rsid w:val="00911BBB"/>
    <w:rsid w:val="00925CDF"/>
    <w:rsid w:val="0094156D"/>
    <w:rsid w:val="0094326F"/>
    <w:rsid w:val="009A5E85"/>
    <w:rsid w:val="00A02FAA"/>
    <w:rsid w:val="00A12C46"/>
    <w:rsid w:val="00A16B31"/>
    <w:rsid w:val="00A3560E"/>
    <w:rsid w:val="00A43D58"/>
    <w:rsid w:val="00A839A9"/>
    <w:rsid w:val="00A8518A"/>
    <w:rsid w:val="00AF085E"/>
    <w:rsid w:val="00AF1FF6"/>
    <w:rsid w:val="00B15C6B"/>
    <w:rsid w:val="00B74D87"/>
    <w:rsid w:val="00B84712"/>
    <w:rsid w:val="00B910BB"/>
    <w:rsid w:val="00BA12E1"/>
    <w:rsid w:val="00BA2FDC"/>
    <w:rsid w:val="00BB025E"/>
    <w:rsid w:val="00BC464A"/>
    <w:rsid w:val="00BE0DF6"/>
    <w:rsid w:val="00BE7FE2"/>
    <w:rsid w:val="00BF45F3"/>
    <w:rsid w:val="00C4099D"/>
    <w:rsid w:val="00C50445"/>
    <w:rsid w:val="00C73791"/>
    <w:rsid w:val="00CB00C3"/>
    <w:rsid w:val="00CF762D"/>
    <w:rsid w:val="00DA0499"/>
    <w:rsid w:val="00DA2DBA"/>
    <w:rsid w:val="00E323B9"/>
    <w:rsid w:val="00E66817"/>
    <w:rsid w:val="00E81CF2"/>
    <w:rsid w:val="00E86BA5"/>
    <w:rsid w:val="00EA4BA4"/>
    <w:rsid w:val="00EC2C70"/>
    <w:rsid w:val="00EF728E"/>
    <w:rsid w:val="00F4551D"/>
    <w:rsid w:val="00F75200"/>
    <w:rsid w:val="00F90777"/>
    <w:rsid w:val="00FD338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57C5"/>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7257C5"/>
    <w:pPr>
      <w:keepNext/>
      <w:spacing w:before="240" w:after="60"/>
      <w:jc w:val="left"/>
      <w:outlineLvl w:val="0"/>
    </w:pPr>
    <w:rPr>
      <w:rFonts w:ascii="Arial" w:hAnsi="Arial" w:cs="Arial"/>
      <w:b/>
      <w:bCs/>
      <w:kern w:val="32"/>
      <w:sz w:val="32"/>
      <w:szCs w:val="32"/>
    </w:rPr>
  </w:style>
  <w:style w:type="character" w:default="1" w:styleId="DefaultParagraphFont">
    <w:name w:val="Default Paragraph Font"/>
    <w:semiHidden/>
  </w:style>
  <w:style w:type="paragraph" w:styleId="BodyText">
    <w:name w:val="Body Text"/>
    <w:basedOn w:val="Normal"/>
    <w:rsid w:val="007257C5"/>
    <w:pPr>
      <w:jc w:val="both"/>
    </w:pPr>
    <w:rPr>
      <w:sz w:val="28"/>
      <w:szCs w:val="28"/>
    </w:rPr>
  </w:style>
  <w:style w:type="character" w:styleId="CommentReference">
    <w:name w:val="annotation reference"/>
    <w:basedOn w:val="DefaultParagraphFont"/>
    <w:semiHidden/>
    <w:rsid w:val="007257C5"/>
    <w:rPr>
      <w:sz w:val="16"/>
      <w:szCs w:val="16"/>
      <w:rtl w:val="0"/>
    </w:rPr>
  </w:style>
  <w:style w:type="paragraph" w:styleId="CommentText">
    <w:name w:val="annotation text"/>
    <w:basedOn w:val="Normal"/>
    <w:semiHidden/>
    <w:rsid w:val="007257C5"/>
    <w:pPr>
      <w:jc w:val="left"/>
    </w:pPr>
    <w:rPr>
      <w:bCs/>
      <w:iCs/>
      <w:sz w:val="20"/>
      <w:szCs w:val="20"/>
    </w:rPr>
  </w:style>
  <w:style w:type="character" w:styleId="Strong">
    <w:name w:val="Strong"/>
    <w:basedOn w:val="DefaultParagraphFont"/>
    <w:qFormat/>
    <w:rsid w:val="007257C5"/>
    <w:rPr>
      <w:b/>
      <w:bCs/>
      <w:rtl w:val="0"/>
    </w:rPr>
  </w:style>
  <w:style w:type="paragraph" w:styleId="Header">
    <w:name w:val="header"/>
    <w:basedOn w:val="Normal"/>
    <w:rsid w:val="007257C5"/>
    <w:pPr>
      <w:tabs>
        <w:tab w:val="center" w:pos="4536"/>
        <w:tab w:val="right" w:pos="9072"/>
      </w:tabs>
      <w:jc w:val="left"/>
    </w:pPr>
  </w:style>
  <w:style w:type="character" w:styleId="PageNumber">
    <w:name w:val="page number"/>
    <w:basedOn w:val="DefaultParagraphFont"/>
    <w:rsid w:val="007257C5"/>
  </w:style>
  <w:style w:type="paragraph" w:styleId="FootnoteText">
    <w:name w:val="footnote text"/>
    <w:basedOn w:val="Normal"/>
    <w:semiHidden/>
    <w:rsid w:val="007257C5"/>
    <w:pPr>
      <w:jc w:val="left"/>
    </w:pPr>
    <w:rPr>
      <w:sz w:val="20"/>
      <w:szCs w:val="20"/>
    </w:rPr>
  </w:style>
  <w:style w:type="paragraph" w:styleId="Footer">
    <w:name w:val="footer"/>
    <w:basedOn w:val="Normal"/>
    <w:rsid w:val="007257C5"/>
    <w:pPr>
      <w:tabs>
        <w:tab w:val="center" w:pos="4536"/>
        <w:tab w:val="right" w:pos="9072"/>
      </w:tabs>
      <w:jc w:val="left"/>
    </w:pPr>
  </w:style>
  <w:style w:type="paragraph" w:customStyle="1" w:styleId="Textbodu">
    <w:name w:val="Text bodu"/>
    <w:basedOn w:val="Normal"/>
    <w:rsid w:val="007257C5"/>
    <w:pPr>
      <w:numPr>
        <w:ilvl w:val="2"/>
        <w:numId w:val="8"/>
      </w:numPr>
      <w:tabs>
        <w:tab w:val="left" w:pos="850"/>
      </w:tabs>
      <w:ind w:left="850" w:hanging="425"/>
      <w:jc w:val="both"/>
      <w:outlineLvl w:val="8"/>
    </w:pPr>
    <w:rPr>
      <w:szCs w:val="20"/>
      <w:lang w:val="cs-CZ"/>
    </w:rPr>
  </w:style>
  <w:style w:type="paragraph" w:customStyle="1" w:styleId="Textpsmene">
    <w:name w:val="Text písmene"/>
    <w:basedOn w:val="Normal"/>
    <w:rsid w:val="007257C5"/>
    <w:pPr>
      <w:numPr>
        <w:ilvl w:val="1"/>
        <w:numId w:val="8"/>
      </w:numPr>
      <w:tabs>
        <w:tab w:val="left" w:pos="425"/>
      </w:tabs>
      <w:ind w:left="425" w:hanging="425"/>
      <w:jc w:val="both"/>
      <w:outlineLvl w:val="7"/>
    </w:pPr>
    <w:rPr>
      <w:szCs w:val="20"/>
      <w:lang w:val="cs-CZ"/>
    </w:rPr>
  </w:style>
  <w:style w:type="paragraph" w:customStyle="1" w:styleId="Textodstavce">
    <w:name w:val="Text odstavce"/>
    <w:basedOn w:val="Normal"/>
    <w:rsid w:val="007257C5"/>
    <w:pPr>
      <w:numPr>
        <w:ilvl w:val="0"/>
        <w:numId w:val="8"/>
      </w:numPr>
      <w:tabs>
        <w:tab w:val="left" w:pos="782"/>
        <w:tab w:val="left" w:pos="851"/>
      </w:tabs>
      <w:spacing w:before="120" w:after="120"/>
      <w:ind w:firstLine="425"/>
      <w:jc w:val="both"/>
      <w:outlineLvl w:val="6"/>
    </w:pPr>
    <w:rPr>
      <w:szCs w:val="20"/>
      <w:lang w:val="cs-CZ"/>
    </w:rPr>
  </w:style>
  <w:style w:type="paragraph" w:customStyle="1" w:styleId="Textparagrafu">
    <w:name w:val="Text paragrafu"/>
    <w:basedOn w:val="Normal"/>
    <w:rsid w:val="007257C5"/>
    <w:pPr>
      <w:spacing w:before="240"/>
      <w:ind w:firstLine="425"/>
      <w:jc w:val="both"/>
      <w:outlineLvl w:val="5"/>
    </w:pPr>
    <w:rPr>
      <w:szCs w:val="20"/>
      <w:lang w:val="cs-CZ"/>
    </w:rPr>
  </w:style>
  <w:style w:type="paragraph" w:customStyle="1" w:styleId="Paragraf">
    <w:name w:val="Paragraf"/>
    <w:basedOn w:val="Normal"/>
    <w:next w:val="Textodstavce"/>
    <w:rsid w:val="007257C5"/>
    <w:pPr>
      <w:keepNext/>
      <w:keepLines/>
      <w:spacing w:before="240"/>
      <w:jc w:val="center"/>
      <w:outlineLvl w:val="5"/>
    </w:pPr>
    <w:rPr>
      <w:szCs w:val="20"/>
      <w:lang w:val="cs-CZ"/>
    </w:rPr>
  </w:style>
  <w:style w:type="paragraph" w:customStyle="1" w:styleId="Oddl">
    <w:name w:val="Oddíl"/>
    <w:basedOn w:val="Normal"/>
    <w:next w:val="Nadpisoddlu"/>
    <w:rsid w:val="007257C5"/>
    <w:pPr>
      <w:keepNext/>
      <w:keepLines/>
      <w:spacing w:before="240"/>
      <w:jc w:val="center"/>
      <w:outlineLvl w:val="4"/>
    </w:pPr>
    <w:rPr>
      <w:szCs w:val="20"/>
      <w:lang w:val="cs-CZ"/>
    </w:rPr>
  </w:style>
  <w:style w:type="paragraph" w:customStyle="1" w:styleId="Nadpisoddlu">
    <w:name w:val="Nadpis oddílu"/>
    <w:basedOn w:val="Normal"/>
    <w:next w:val="Paragraf"/>
    <w:rsid w:val="007257C5"/>
    <w:pPr>
      <w:keepNext/>
      <w:keepLines/>
      <w:jc w:val="center"/>
      <w:outlineLvl w:val="4"/>
    </w:pPr>
    <w:rPr>
      <w:b/>
      <w:szCs w:val="20"/>
      <w:lang w:val="cs-CZ"/>
    </w:rPr>
  </w:style>
  <w:style w:type="paragraph" w:customStyle="1" w:styleId="Dl">
    <w:name w:val="Díl"/>
    <w:basedOn w:val="Normal"/>
    <w:next w:val="Nadpisdlu"/>
    <w:rsid w:val="007257C5"/>
    <w:pPr>
      <w:keepNext/>
      <w:keepLines/>
      <w:spacing w:before="240"/>
      <w:jc w:val="center"/>
      <w:outlineLvl w:val="3"/>
    </w:pPr>
    <w:rPr>
      <w:szCs w:val="20"/>
      <w:lang w:val="cs-CZ"/>
    </w:rPr>
  </w:style>
  <w:style w:type="paragraph" w:customStyle="1" w:styleId="Nadpisdlu">
    <w:name w:val="Nadpis dílu"/>
    <w:basedOn w:val="Normal"/>
    <w:next w:val="Oddl"/>
    <w:rsid w:val="007257C5"/>
    <w:pPr>
      <w:keepNext/>
      <w:keepLines/>
      <w:jc w:val="center"/>
      <w:outlineLvl w:val="3"/>
    </w:pPr>
    <w:rPr>
      <w:b/>
      <w:szCs w:val="20"/>
      <w:lang w:val="cs-CZ"/>
    </w:rPr>
  </w:style>
  <w:style w:type="paragraph" w:customStyle="1" w:styleId="CELEX">
    <w:name w:val="CELEX"/>
    <w:basedOn w:val="Normal"/>
    <w:next w:val="Normal"/>
    <w:rsid w:val="007257C5"/>
    <w:pPr>
      <w:spacing w:before="60"/>
      <w:jc w:val="both"/>
    </w:pPr>
    <w:rPr>
      <w:i/>
      <w:sz w:val="20"/>
      <w:szCs w:val="20"/>
      <w:lang w:val="cs-CZ"/>
    </w:rPr>
  </w:style>
  <w:style w:type="paragraph" w:styleId="BalloonText">
    <w:name w:val="Balloon Text"/>
    <w:basedOn w:val="Normal"/>
    <w:semiHidden/>
    <w:rsid w:val="00F75200"/>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27</Pages>
  <Words>9670</Words>
  <Characters>57053</Characters>
  <Application>Microsoft Office Word</Application>
  <DocSecurity>0</DocSecurity>
  <Lines>0</Lines>
  <Paragraphs>0</Paragraphs>
  <ScaleCrop>false</ScaleCrop>
  <Company>Ministerstvo spravodlivosti SR</Company>
  <LinksUpToDate>false</LinksUpToDate>
  <CharactersWithSpaces>66590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anna.mikusova</dc:creator>
  <cp:lastModifiedBy>lucia.pjescakova</cp:lastModifiedBy>
  <cp:revision>2</cp:revision>
  <cp:lastPrinted>2007-09-25T13:36:00Z</cp:lastPrinted>
  <dcterms:created xsi:type="dcterms:W3CDTF">2007-09-28T08:29:00Z</dcterms:created>
  <dcterms:modified xsi:type="dcterms:W3CDTF">2007-09-28T08:29:00Z</dcterms:modified>
</cp:coreProperties>
</file>