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5EEA" w:rsidRPr="007D1859" w:rsidP="00625EEA">
      <w:pPr>
        <w:spacing w:after="150"/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ab/>
        <w:tab/>
        <w:tab/>
        <w:tab/>
        <w:tab/>
      </w:r>
      <w:r w:rsidRPr="00D95392">
        <w:rPr>
          <w:rFonts w:ascii="Arial Narrow" w:hAnsi="Arial Narrow" w:cs="Times New Roman"/>
          <w:iCs/>
          <w:sz w:val="22"/>
          <w:szCs w:val="22"/>
        </w:rPr>
        <w:tab/>
      </w:r>
      <w:r w:rsidRPr="007D1859">
        <w:rPr>
          <w:rFonts w:ascii="Times New Roman" w:hAnsi="Times New Roman" w:cs="Times New Roman"/>
          <w:iCs/>
        </w:rPr>
        <w:t>Príloha</w:t>
      </w:r>
      <w:r w:rsidRPr="007D1859" w:rsidR="00357355">
        <w:rPr>
          <w:rFonts w:ascii="Times New Roman" w:hAnsi="Times New Roman" w:cs="Times New Roman"/>
          <w:iCs/>
        </w:rPr>
        <w:t xml:space="preserve"> č. 2</w:t>
      </w:r>
      <w:r w:rsidRPr="007D1859">
        <w:rPr>
          <w:rFonts w:ascii="Times New Roman" w:hAnsi="Times New Roman" w:cs="Times New Roman"/>
          <w:iCs/>
        </w:rPr>
        <w:t xml:space="preserve"> k zákonu </w:t>
      </w:r>
      <w:r w:rsidRPr="007D1859" w:rsidR="00C85FC7">
        <w:rPr>
          <w:rFonts w:ascii="Times New Roman" w:hAnsi="Times New Roman" w:cs="Times New Roman"/>
          <w:iCs/>
        </w:rPr>
        <w:t xml:space="preserve">č. </w:t>
      </w:r>
      <w:r w:rsidRPr="007D1859" w:rsidR="00357355">
        <w:rPr>
          <w:rFonts w:ascii="Times New Roman" w:hAnsi="Times New Roman" w:cs="Times New Roman"/>
          <w:iCs/>
        </w:rPr>
        <w:t xml:space="preserve"> </w:t>
      </w:r>
      <w:r w:rsidRPr="007D1859">
        <w:rPr>
          <w:rFonts w:ascii="Times New Roman" w:hAnsi="Times New Roman" w:cs="Times New Roman"/>
          <w:iCs/>
        </w:rPr>
        <w:t>.../200</w:t>
      </w:r>
      <w:r w:rsidRPr="007D1859" w:rsidR="006C36A7">
        <w:rPr>
          <w:rFonts w:ascii="Times New Roman" w:hAnsi="Times New Roman" w:cs="Times New Roman"/>
          <w:iCs/>
        </w:rPr>
        <w:t>7</w:t>
      </w:r>
      <w:r w:rsidRPr="007D1859">
        <w:rPr>
          <w:rFonts w:ascii="Times New Roman" w:hAnsi="Times New Roman" w:cs="Times New Roman"/>
          <w:iCs/>
        </w:rPr>
        <w:t xml:space="preserve"> Z. z.</w:t>
      </w:r>
    </w:p>
    <w:p w:rsidR="00D95392" w:rsidRPr="007D1859" w:rsidP="00D95392">
      <w:pPr>
        <w:spacing w:after="150"/>
        <w:ind w:left="360"/>
        <w:jc w:val="center"/>
        <w:rPr>
          <w:rFonts w:ascii="Times New Roman" w:hAnsi="Times New Roman" w:cs="Times New Roman"/>
          <w:iCs/>
        </w:rPr>
      </w:pPr>
    </w:p>
    <w:p w:rsidR="00625EEA" w:rsidRPr="007D1859" w:rsidP="00D95392">
      <w:pPr>
        <w:spacing w:after="150"/>
        <w:ind w:left="360"/>
        <w:jc w:val="center"/>
        <w:rPr>
          <w:rFonts w:ascii="Times New Roman" w:hAnsi="Times New Roman" w:cs="Times New Roman"/>
          <w:b/>
          <w:iCs/>
        </w:rPr>
      </w:pPr>
      <w:r w:rsidRPr="007D1859" w:rsidR="00D95392">
        <w:rPr>
          <w:rFonts w:ascii="Times New Roman" w:hAnsi="Times New Roman" w:cs="Times New Roman"/>
          <w:b/>
          <w:iCs/>
        </w:rPr>
        <w:t>Zoznam preberaných právnych aktov Európskych spoločenstiev a Európskej únie</w:t>
      </w:r>
    </w:p>
    <w:p w:rsidR="00625EEA" w:rsidRPr="007D1859" w:rsidP="00625EEA">
      <w:pPr>
        <w:spacing w:after="150"/>
        <w:ind w:left="360"/>
        <w:jc w:val="both"/>
        <w:rPr>
          <w:rFonts w:ascii="Times New Roman" w:hAnsi="Times New Roman" w:cs="Times New Roman"/>
          <w:iCs/>
        </w:rPr>
      </w:pPr>
    </w:p>
    <w:p w:rsidR="008A617B" w:rsidRPr="007D1859" w:rsidP="00670150">
      <w:pPr>
        <w:numPr>
          <w:ilvl w:val="0"/>
          <w:numId w:val="1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3B6FC5">
        <w:rPr>
          <w:rFonts w:ascii="Times New Roman" w:hAnsi="Times New Roman" w:cs="Times New Roman"/>
        </w:rPr>
        <w:t xml:space="preserve">Smernica Rady </w:t>
      </w:r>
      <w:r w:rsidRPr="007D1859" w:rsidR="00575587">
        <w:rPr>
          <w:rFonts w:ascii="Times New Roman" w:hAnsi="Times New Roman" w:cs="Times New Roman"/>
        </w:rPr>
        <w:t>64/225/EHS z 25. februára 1964 o zrušení obmedzení slobody usadiť sa a slobody poskytovať služby vo vzťahu k zaisten</w:t>
      </w:r>
      <w:r w:rsidRPr="007D1859" w:rsidR="00575587">
        <w:rPr>
          <w:rFonts w:ascii="Times New Roman" w:hAnsi="Times New Roman" w:cs="Times New Roman"/>
        </w:rPr>
        <w:t>iu a retrocesii (</w:t>
      </w:r>
      <w:r w:rsidRPr="007D1859" w:rsidR="00575587">
        <w:rPr>
          <w:rStyle w:val="Emphasis"/>
          <w:rFonts w:ascii="Times New Roman" w:hAnsi="Times New Roman" w:cs="Times New Roman"/>
          <w:i w:val="0"/>
        </w:rPr>
        <w:t xml:space="preserve">Ú. v. ES 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L </w:t>
      </w:r>
      <w:r w:rsidRPr="007D1859" w:rsidR="00575587">
        <w:rPr>
          <w:rStyle w:val="Emphasis"/>
          <w:rFonts w:ascii="Times New Roman" w:hAnsi="Times New Roman" w:cs="Times New Roman"/>
          <w:i w:val="0"/>
        </w:rPr>
        <w:t xml:space="preserve">56, 4.4.1964, Mimoriadne vydanie </w:t>
      </w:r>
      <w:r w:rsidRPr="007D1859" w:rsidR="000B30B2">
        <w:rPr>
          <w:rStyle w:val="Emphasis"/>
          <w:rFonts w:ascii="Times New Roman" w:hAnsi="Times New Roman" w:cs="Times New Roman"/>
          <w:i w:val="0"/>
        </w:rPr>
        <w:t>Ú.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 v</w:t>
      </w:r>
      <w:r w:rsidRPr="007D1859" w:rsidR="000B30B2">
        <w:rPr>
          <w:rStyle w:val="Emphasis"/>
          <w:rFonts w:ascii="Times New Roman" w:hAnsi="Times New Roman" w:cs="Times New Roman"/>
          <w:i w:val="0"/>
        </w:rPr>
        <w:t>. EÚ 06/zv. 01)</w:t>
      </w:r>
      <w:r w:rsidRPr="007D1859">
        <w:rPr>
          <w:rStyle w:val="Emphasis"/>
          <w:rFonts w:ascii="Times New Roman" w:hAnsi="Times New Roman" w:cs="Times New Roman"/>
          <w:i w:val="0"/>
        </w:rPr>
        <w:t>.</w:t>
      </w:r>
    </w:p>
    <w:p w:rsidR="0067022F" w:rsidRPr="007D1859" w:rsidP="00D9200C">
      <w:pPr>
        <w:spacing w:after="150"/>
        <w:ind w:left="720" w:hanging="360"/>
        <w:jc w:val="both"/>
        <w:rPr>
          <w:rStyle w:val="Emphasis"/>
          <w:rFonts w:ascii="Times New Roman" w:hAnsi="Times New Roman" w:cs="Times New Roman"/>
          <w:i w:val="0"/>
          <w:highlight w:val="yellow"/>
        </w:rPr>
      </w:pPr>
      <w:r w:rsidRPr="007D1859" w:rsidR="00086929">
        <w:rPr>
          <w:rStyle w:val="Emphasis"/>
          <w:rFonts w:ascii="Times New Roman" w:hAnsi="Times New Roman" w:cs="Times New Roman"/>
          <w:i w:val="0"/>
        </w:rPr>
        <w:t xml:space="preserve">2  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>Prvá s</w:t>
      </w:r>
      <w:r w:rsidRPr="007D1859" w:rsidR="000B30B2">
        <w:rPr>
          <w:rStyle w:val="Emphasis"/>
          <w:rFonts w:ascii="Times New Roman" w:hAnsi="Times New Roman" w:cs="Times New Roman"/>
          <w:i w:val="0"/>
        </w:rPr>
        <w:t xml:space="preserve">mernica Rady 73/239/EHS z 24. júla 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1973 o koordinácii zákonov, iných právnych predpisov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6D7966">
        <w:rPr>
          <w:rStyle w:val="Emphasis"/>
          <w:rFonts w:ascii="Times New Roman" w:hAnsi="Times New Roman" w:cs="Times New Roman"/>
          <w:i w:val="0"/>
        </w:rPr>
        <w:t>a správnych opatrení vzťahujúcich sa na začatie a vykonávanie priameho poist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enia s výnimkou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6D7966">
        <w:rPr>
          <w:rStyle w:val="Emphasis"/>
          <w:rFonts w:ascii="Times New Roman" w:hAnsi="Times New Roman" w:cs="Times New Roman"/>
          <w:i w:val="0"/>
        </w:rPr>
        <w:t>životného poistenia (U. v. ES L 228,</w:t>
      </w:r>
      <w:r w:rsidRPr="007D1859" w:rsidR="004F7B29">
        <w:rPr>
          <w:rStyle w:val="Emphasis"/>
          <w:rFonts w:ascii="Times New Roman" w:hAnsi="Times New Roman" w:cs="Times New Roman"/>
          <w:i w:val="0"/>
        </w:rPr>
        <w:t xml:space="preserve"> 16.8.1973,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 Mimoriadne vydanie Ú. v. 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 xml:space="preserve">EÚ 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>06/zv. 01</w:t>
      </w:r>
      <w:r w:rsidRPr="007D1859" w:rsidR="00561BAC">
        <w:rPr>
          <w:rStyle w:val="Emphasis"/>
          <w:rFonts w:ascii="Times New Roman" w:hAnsi="Times New Roman" w:cs="Times New Roman"/>
          <w:i w:val="0"/>
        </w:rPr>
        <w:t>)</w:t>
      </w:r>
      <w:r w:rsidRPr="007D1859" w:rsidR="008A617B">
        <w:rPr>
          <w:rStyle w:val="Emphasis"/>
          <w:rFonts w:ascii="Times New Roman" w:hAnsi="Times New Roman" w:cs="Times New Roman"/>
          <w:i w:val="0"/>
        </w:rPr>
        <w:t xml:space="preserve">, </w:t>
      </w:r>
      <w:r w:rsidRPr="007D1859" w:rsidR="006D7966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 xml:space="preserve">v znení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102161">
        <w:rPr>
          <w:rStyle w:val="Emphasis"/>
          <w:rFonts w:ascii="Times New Roman" w:hAnsi="Times New Roman" w:cs="Times New Roman"/>
          <w:i w:val="0"/>
        </w:rPr>
        <w:t>smernice Rady 76/58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>0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 xml:space="preserve">/EHS z 29. júna 1976 </w:t>
      </w:r>
      <w:r w:rsidRPr="007D1859" w:rsidR="00295CC3">
        <w:rPr>
          <w:rStyle w:val="Emphasis"/>
          <w:rFonts w:ascii="Times New Roman" w:hAnsi="Times New Roman" w:cs="Times New Roman"/>
          <w:i w:val="0"/>
        </w:rPr>
        <w:t>(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>Ú. v. ES L 189,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 xml:space="preserve"> 13.7.1976,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 xml:space="preserve"> Mimoriadne vydanie Ú. v. EÚ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102161">
        <w:rPr>
          <w:rStyle w:val="Emphasis"/>
          <w:rFonts w:ascii="Times New Roman" w:hAnsi="Times New Roman" w:cs="Times New Roman"/>
          <w:i w:val="0"/>
        </w:rPr>
        <w:t>06/zv. 01</w:t>
      </w:r>
      <w:r w:rsidRPr="007D1859" w:rsidR="00561BAC">
        <w:rPr>
          <w:rStyle w:val="Emphasis"/>
          <w:rFonts w:ascii="Times New Roman" w:hAnsi="Times New Roman" w:cs="Times New Roman"/>
          <w:i w:val="0"/>
        </w:rPr>
        <w:t>)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 xml:space="preserve">, v znení smernice 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 xml:space="preserve">Rady </w:t>
      </w:r>
      <w:r w:rsidRPr="007D1859" w:rsidR="00102161">
        <w:rPr>
          <w:rStyle w:val="Emphasis"/>
          <w:rFonts w:ascii="Times New Roman" w:hAnsi="Times New Roman" w:cs="Times New Roman"/>
          <w:i w:val="0"/>
        </w:rPr>
        <w:t>84/641/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>EH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 xml:space="preserve">S z 10. decembra 1984 Ú. v. ES L 339, 27.12.1984,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080874">
        <w:rPr>
          <w:rStyle w:val="Emphasis"/>
          <w:rFonts w:ascii="Times New Roman" w:hAnsi="Times New Roman" w:cs="Times New Roman"/>
          <w:i w:val="0"/>
        </w:rPr>
        <w:t>Mimoriadne vydanie Ú. v. EÚ 06/zv. 01</w:t>
      </w:r>
      <w:r w:rsidRPr="007D1859" w:rsidR="00561BAC">
        <w:rPr>
          <w:rStyle w:val="Emphasis"/>
          <w:rFonts w:ascii="Times New Roman" w:hAnsi="Times New Roman" w:cs="Times New Roman"/>
          <w:i w:val="0"/>
        </w:rPr>
        <w:t>)</w:t>
      </w:r>
      <w:r w:rsidRPr="007D1859" w:rsidR="00080874">
        <w:rPr>
          <w:rStyle w:val="Emphasis"/>
          <w:rFonts w:ascii="Times New Roman" w:hAnsi="Times New Roman" w:cs="Times New Roman"/>
          <w:i w:val="0"/>
        </w:rPr>
        <w:t xml:space="preserve">, v znení smernice Rady 87/343/EHS </w:t>
      </w:r>
      <w:r w:rsidRPr="007D1859" w:rsidR="00080874">
        <w:rPr>
          <w:rFonts w:ascii="Times New Roman" w:hAnsi="Times New Roman" w:cs="Times New Roman"/>
        </w:rPr>
        <w:t>z 22. júna 1987</w:t>
      </w:r>
      <w:r w:rsidRPr="007D1859" w:rsidR="00295CC3">
        <w:rPr>
          <w:rFonts w:ascii="Times New Roman" w:hAnsi="Times New Roman" w:cs="Times New Roman"/>
        </w:rPr>
        <w:t xml:space="preserve">, Ú. v. </w:t>
      </w:r>
      <w:r w:rsidRPr="007D1859" w:rsidR="00295CC3">
        <w:rPr>
          <w:rStyle w:val="Emphasis"/>
          <w:rFonts w:ascii="Times New Roman" w:hAnsi="Times New Roman" w:cs="Times New Roman"/>
          <w:i w:val="0"/>
        </w:rPr>
        <w:t> ES L 185, 4.7.1987,</w:t>
      </w:r>
      <w:r w:rsidRPr="007D1859" w:rsidR="00561BAC">
        <w:rPr>
          <w:rStyle w:val="Emphasis"/>
          <w:rFonts w:ascii="Times New Roman" w:hAnsi="Times New Roman" w:cs="Times New Roman"/>
          <w:i w:val="0"/>
        </w:rPr>
        <w:t xml:space="preserve"> Mimoriadne vydanie </w:t>
      </w:r>
      <w:r w:rsidRPr="007D1859" w:rsidR="00676F6A">
        <w:rPr>
          <w:rStyle w:val="Emphasis"/>
          <w:rFonts w:ascii="Times New Roman" w:hAnsi="Times New Roman" w:cs="Times New Roman"/>
          <w:i w:val="0"/>
        </w:rPr>
        <w:t>Ú. v. 06/zv. 01)</w:t>
      </w:r>
      <w:r w:rsidRPr="007D1859" w:rsidR="00683B70">
        <w:rPr>
          <w:rStyle w:val="Emphasis"/>
          <w:rFonts w:ascii="Times New Roman" w:hAnsi="Times New Roman" w:cs="Times New Roman"/>
          <w:i w:val="0"/>
        </w:rPr>
        <w:t xml:space="preserve">, v znení smernice Rady 87/344/EHS z 22. júna 1987 (Ú. v. ES L 185, 4.7.1987, Mimoriadne vydanie Ú. v. EÚ 06/zv. 01), </w:t>
      </w:r>
      <w:r w:rsidRPr="007D1859" w:rsidR="00676F6A">
        <w:rPr>
          <w:rStyle w:val="Emphasis"/>
          <w:rFonts w:ascii="Times New Roman" w:hAnsi="Times New Roman" w:cs="Times New Roman"/>
          <w:i w:val="0"/>
        </w:rPr>
        <w:t xml:space="preserve"> v znení smernice Rady </w:t>
      </w:r>
      <w:r w:rsidRPr="007D1859" w:rsidR="0032412B">
        <w:rPr>
          <w:rStyle w:val="Emphasis"/>
          <w:rFonts w:ascii="Times New Roman" w:hAnsi="Times New Roman" w:cs="Times New Roman"/>
          <w:i w:val="0"/>
        </w:rPr>
        <w:t>88</w:t>
      </w:r>
      <w:r w:rsidRPr="007D1859" w:rsidR="00676F6A">
        <w:rPr>
          <w:rStyle w:val="Emphasis"/>
          <w:rFonts w:ascii="Times New Roman" w:hAnsi="Times New Roman" w:cs="Times New Roman"/>
          <w:i w:val="0"/>
        </w:rPr>
        <w:t>/357/EHS z</w:t>
      </w:r>
      <w:r w:rsidRPr="007D1859" w:rsidR="00662AC4">
        <w:rPr>
          <w:rStyle w:val="Emphasis"/>
          <w:rFonts w:ascii="Times New Roman" w:hAnsi="Times New Roman" w:cs="Times New Roman"/>
          <w:i w:val="0"/>
        </w:rPr>
        <w:t> </w:t>
      </w:r>
      <w:r w:rsidRPr="007D1859" w:rsidR="00676F6A">
        <w:rPr>
          <w:rStyle w:val="Emphasis"/>
          <w:rFonts w:ascii="Times New Roman" w:hAnsi="Times New Roman" w:cs="Times New Roman"/>
          <w:i w:val="0"/>
        </w:rPr>
        <w:t>22</w:t>
      </w:r>
      <w:r w:rsidRPr="007D1859" w:rsidR="00662AC4">
        <w:rPr>
          <w:rStyle w:val="Emphasis"/>
          <w:rFonts w:ascii="Times New Roman" w:hAnsi="Times New Roman" w:cs="Times New Roman"/>
          <w:i w:val="0"/>
        </w:rPr>
        <w:t>.</w:t>
      </w:r>
      <w:r w:rsidRPr="007D1859" w:rsidR="00676F6A">
        <w:rPr>
          <w:rStyle w:val="Emphasis"/>
          <w:rFonts w:ascii="Times New Roman" w:hAnsi="Times New Roman" w:cs="Times New Roman"/>
          <w:i w:val="0"/>
        </w:rPr>
        <w:t xml:space="preserve"> júna 1988 (Ú. v. </w:t>
      </w:r>
      <w:r w:rsidRPr="007D1859" w:rsidR="00092775">
        <w:rPr>
          <w:rStyle w:val="Emphasis"/>
          <w:rFonts w:ascii="Times New Roman" w:hAnsi="Times New Roman" w:cs="Times New Roman"/>
          <w:i w:val="0"/>
        </w:rPr>
        <w:t>ES L 172, 4.7.1988, Mimoriadne vydanie Ú. v. EÚ 06/zv. 01</w:t>
      </w:r>
      <w:r w:rsidRPr="007D1859" w:rsidR="002004C8">
        <w:rPr>
          <w:rStyle w:val="Emphasis"/>
          <w:rFonts w:ascii="Times New Roman" w:hAnsi="Times New Roman" w:cs="Times New Roman"/>
          <w:i w:val="0"/>
        </w:rPr>
        <w:t>)</w:t>
      </w:r>
      <w:r w:rsidRPr="007D1859" w:rsidR="00092775">
        <w:rPr>
          <w:rStyle w:val="Emphasis"/>
          <w:rFonts w:ascii="Times New Roman" w:hAnsi="Times New Roman" w:cs="Times New Roman"/>
          <w:i w:val="0"/>
        </w:rPr>
        <w:t xml:space="preserve">, </w:t>
      </w:r>
      <w:r w:rsidRPr="007D1859" w:rsidR="002004C8">
        <w:rPr>
          <w:rStyle w:val="Emphasis"/>
          <w:rFonts w:ascii="Times New Roman" w:hAnsi="Times New Roman" w:cs="Times New Roman"/>
          <w:i w:val="0"/>
        </w:rPr>
        <w:t xml:space="preserve">v znení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2004C8">
        <w:rPr>
          <w:rStyle w:val="Emphasis"/>
          <w:rFonts w:ascii="Times New Roman" w:hAnsi="Times New Roman" w:cs="Times New Roman"/>
          <w:i w:val="0"/>
        </w:rPr>
        <w:t xml:space="preserve">smernice Rady </w:t>
      </w:r>
      <w:r w:rsidRPr="007D1859" w:rsidR="0032412B">
        <w:rPr>
          <w:rStyle w:val="Emphasis"/>
          <w:rFonts w:ascii="Times New Roman" w:hAnsi="Times New Roman" w:cs="Times New Roman"/>
          <w:i w:val="0"/>
        </w:rPr>
        <w:t>90</w:t>
      </w:r>
      <w:r w:rsidRPr="007D1859" w:rsidR="002004C8">
        <w:rPr>
          <w:rStyle w:val="Emphasis"/>
          <w:rFonts w:ascii="Times New Roman" w:hAnsi="Times New Roman" w:cs="Times New Roman"/>
          <w:i w:val="0"/>
        </w:rPr>
        <w:t xml:space="preserve">/618/EHS z 8. novembra 1990, Ú. v. ES L 330, 29.11.1990, Mimoriadne vydanie Ú. v. EÚ 06/zv. 01), v znení smernice Rady 92/49/EHS z 18. júna 1992 (Ú. v. ES L 228, 11.8.1992, Mimoriadne vydanie Ú. v. EÚ 06/zv. 01), v znení smernice Európskeho parlamentu a Rady 95/26/ES z 29. júna 1995 (Ú. v. ES L 168, 18.7.1995, Mimoriadne vydanie Ú. v. EÚ 06/zv. 02), v znení </w:t>
      </w:r>
      <w:r w:rsidRPr="007D1859" w:rsidR="009C3A3B">
        <w:rPr>
          <w:rStyle w:val="Emphasis"/>
          <w:rFonts w:ascii="Times New Roman" w:hAnsi="Times New Roman" w:cs="Times New Roman"/>
          <w:i w:val="0"/>
        </w:rPr>
        <w:t>smernice Európskeho parlamentu a Rady 2002/13/ES z 5. marca 2002 (Ú. v. ES L 77, 20.3.2002, Mimoriadne vydanie Ú. v. EÚ 06/zv. 0</w:t>
      </w:r>
      <w:r w:rsidRPr="007D1859" w:rsidR="0032412B">
        <w:rPr>
          <w:rStyle w:val="Emphasis"/>
          <w:rFonts w:ascii="Times New Roman" w:hAnsi="Times New Roman" w:cs="Times New Roman"/>
          <w:i w:val="0"/>
        </w:rPr>
        <w:t>4)</w:t>
      </w:r>
      <w:r w:rsidRPr="007D1859" w:rsidR="00662AC4">
        <w:rPr>
          <w:rStyle w:val="Emphasis"/>
          <w:rFonts w:ascii="Times New Roman" w:hAnsi="Times New Roman" w:cs="Times New Roman"/>
          <w:i w:val="0"/>
        </w:rPr>
        <w:t>,</w:t>
      </w:r>
      <w:r w:rsidRPr="007D1859" w:rsidR="00803E46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803E46">
        <w:rPr>
          <w:rFonts w:ascii="Times New Roman" w:hAnsi="Times New Roman" w:cs="Times New Roman"/>
          <w:color w:val="000000"/>
        </w:rPr>
        <w:t xml:space="preserve">v znení </w:t>
      </w:r>
      <w:r w:rsidRPr="007D1859" w:rsidR="00803E46">
        <w:rPr>
          <w:rFonts w:ascii="Times New Roman" w:hAnsi="Times New Roman" w:cs="Times New Roman"/>
        </w:rPr>
        <w:t>smernice Európskeho parlamentu a Rady 2002/87/ES zo 16. decembra 2002 (</w:t>
      </w:r>
      <w:r w:rsidRPr="007D1859" w:rsidR="00803E46">
        <w:rPr>
          <w:rStyle w:val="Emphasis"/>
          <w:rFonts w:ascii="Times New Roman" w:hAnsi="Times New Roman" w:cs="Times New Roman"/>
          <w:i w:val="0"/>
        </w:rPr>
        <w:t xml:space="preserve">Ú. v. EÚ L 35, 11.2.2003, </w:t>
      </w:r>
      <w:r w:rsidRPr="007D1859" w:rsidR="00803E46">
        <w:rPr>
          <w:rFonts w:ascii="Times New Roman" w:hAnsi="Times New Roman" w:cs="Times New Roman"/>
          <w:iCs/>
        </w:rPr>
        <w:t xml:space="preserve">Mimoriadne vydanie </w:t>
      </w:r>
      <w:r w:rsidRPr="007D1859" w:rsidR="00E744B0">
        <w:rPr>
          <w:rFonts w:ascii="Times New Roman" w:hAnsi="Times New Roman" w:cs="Times New Roman"/>
          <w:iCs/>
        </w:rPr>
        <w:t>Ú.</w:t>
      </w:r>
      <w:r w:rsidRPr="007D1859" w:rsidR="00E744B0">
        <w:rPr>
          <w:rFonts w:ascii="Times New Roman" w:hAnsi="Times New Roman" w:cs="Times New Roman"/>
          <w:color w:val="000000"/>
        </w:rPr>
        <w:t xml:space="preserve"> </w:t>
      </w:r>
      <w:r w:rsidRPr="007D1859" w:rsidR="00803E46">
        <w:rPr>
          <w:rFonts w:ascii="Times New Roman" w:hAnsi="Times New Roman" w:cs="Times New Roman"/>
          <w:color w:val="000000"/>
        </w:rPr>
        <w:t>v.</w:t>
      </w:r>
      <w:r w:rsidRPr="007D1859" w:rsidR="00803E46">
        <w:rPr>
          <w:rFonts w:ascii="Times New Roman" w:hAnsi="Times New Roman" w:cs="Times New Roman"/>
          <w:i/>
          <w:color w:val="000000"/>
        </w:rPr>
        <w:t xml:space="preserve"> </w:t>
      </w:r>
      <w:r w:rsidRPr="007D1859" w:rsidR="00803E46">
        <w:rPr>
          <w:rFonts w:ascii="Times New Roman" w:hAnsi="Times New Roman" w:cs="Times New Roman"/>
          <w:iCs/>
        </w:rPr>
        <w:t>EÚ 6/ zv. 4),</w:t>
      </w:r>
      <w:r w:rsidRPr="007D1859" w:rsidR="00803E46">
        <w:rPr>
          <w:rFonts w:ascii="Times New Roman" w:hAnsi="Times New Roman" w:cs="Times New Roman"/>
        </w:rPr>
        <w:t xml:space="preserve"> </w:t>
      </w:r>
      <w:r w:rsidRPr="007D1859" w:rsidR="00662AC4">
        <w:rPr>
          <w:rStyle w:val="Emphasis"/>
          <w:rFonts w:ascii="Times New Roman" w:hAnsi="Times New Roman" w:cs="Times New Roman"/>
          <w:i w:val="0"/>
        </w:rPr>
        <w:t xml:space="preserve">v znení 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ab/>
      </w:r>
      <w:r w:rsidRPr="007D1859" w:rsidR="00662AC4">
        <w:rPr>
          <w:rStyle w:val="Emphasis"/>
          <w:rFonts w:ascii="Times New Roman" w:hAnsi="Times New Roman" w:cs="Times New Roman"/>
          <w:i w:val="0"/>
        </w:rPr>
        <w:t>smernice Európskeho parlamentu a Rady 2005/1/ES z 9. marca 2005 (Ú. v. EÚ</w:t>
      </w:r>
      <w:r w:rsidRPr="007D1859" w:rsidR="00F26C0D">
        <w:rPr>
          <w:rStyle w:val="Emphasis"/>
          <w:rFonts w:ascii="Times New Roman" w:hAnsi="Times New Roman" w:cs="Times New Roman"/>
          <w:i w:val="0"/>
        </w:rPr>
        <w:t xml:space="preserve"> L 79, 24.3.2005), v znení smernice Európskeho parlamentu a Rady 2005/68/ES zo 16. novembra 2005 (Ú. v. EÚ L 323, 9.12.2005)</w:t>
      </w:r>
      <w:r w:rsidRPr="007D1859">
        <w:rPr>
          <w:rStyle w:val="Emphasis"/>
          <w:rFonts w:ascii="Times New Roman" w:hAnsi="Times New Roman" w:cs="Times New Roman"/>
          <w:i w:val="0"/>
        </w:rPr>
        <w:t>,</w:t>
      </w:r>
      <w:r w:rsidRPr="007D1859" w:rsidR="00086929">
        <w:rPr>
          <w:rStyle w:val="Emphasis"/>
          <w:rFonts w:ascii="Times New Roman" w:hAnsi="Times New Roman" w:cs="Times New Roman"/>
          <w:i w:val="0"/>
        </w:rPr>
        <w:t xml:space="preserve"> v znení smernice Rady 2006/101/ES z 20. novembra 2006 (Ú. v. EÚ L 363, 20.12.2006).</w:t>
      </w:r>
    </w:p>
    <w:p w:rsidR="0040425E" w:rsidRPr="007D1859" w:rsidP="00670150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042ED7">
        <w:rPr>
          <w:rStyle w:val="Emphasis"/>
          <w:rFonts w:ascii="Times New Roman" w:hAnsi="Times New Roman" w:cs="Times New Roman"/>
          <w:i w:val="0"/>
        </w:rPr>
        <w:t>Smernica Rady 73/240/EHS z 24. júla 1973, ktorou sa rušia obmedzenia práva usadiť sa v oblasti priameho poistenia s výnimkou životného poistenia (Ú. v. ES L 228, 16.8.1973, Mimoriadne vydanie Ú. v. EÚ 06/zv. 01).</w:t>
      </w:r>
    </w:p>
    <w:p w:rsidR="0040425E" w:rsidRPr="007D1859" w:rsidP="0040425E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9C3A3B">
        <w:rPr>
          <w:rStyle w:val="Emphasis"/>
          <w:rFonts w:ascii="Times New Roman" w:hAnsi="Times New Roman" w:cs="Times New Roman"/>
          <w:i w:val="0"/>
        </w:rPr>
        <w:t>Smernica Rady 78/473/EHS z 30. mája 1978 o koordinácii zákonov, iných právnych predpisov a správnych opatrení týkajúcich sa spolupoistenia v rámci spoločenstva (Ú. v. ES L 151, 7.6.1978, Mimoriadne vydanie Ú. v. EÚ 06/zv. 01).</w:t>
      </w:r>
    </w:p>
    <w:p w:rsidR="0040425E" w:rsidRPr="007D1859" w:rsidP="0040425E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3D2535">
        <w:rPr>
          <w:rStyle w:val="Emphasis"/>
          <w:rFonts w:ascii="Times New Roman" w:hAnsi="Times New Roman" w:cs="Times New Roman"/>
          <w:i w:val="0"/>
        </w:rPr>
        <w:t>Smernica Rady 87/344/EHS z 22. júna 1987 o koordinácii zákonov, iných pr</w:t>
      </w:r>
      <w:r w:rsidRPr="007D1859" w:rsidR="003D2535">
        <w:rPr>
          <w:rStyle w:val="Emphasis"/>
          <w:rFonts w:ascii="Times New Roman" w:hAnsi="Times New Roman" w:cs="Times New Roman"/>
          <w:i w:val="0"/>
        </w:rPr>
        <w:t>ávnych predpisov a správnych opatrení týkajúcich sa poistenia právnej ochrany (Ú. v. ES L 185, 4.7.1987</w:t>
      </w:r>
      <w:r w:rsidRPr="007D1859" w:rsidR="00AA2BB7">
        <w:rPr>
          <w:rStyle w:val="Emphasis"/>
          <w:rFonts w:ascii="Times New Roman" w:hAnsi="Times New Roman" w:cs="Times New Roman"/>
          <w:i w:val="0"/>
        </w:rPr>
        <w:t>, Mimoriadne vydanie Ú. v. EÚ 06/zv.01).</w:t>
      </w:r>
    </w:p>
    <w:p w:rsidR="002D23B8" w:rsidRPr="007D1859" w:rsidP="0040425E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8859B6">
        <w:rPr>
          <w:rStyle w:val="Emphasis"/>
          <w:rFonts w:ascii="Times New Roman" w:hAnsi="Times New Roman" w:cs="Times New Roman"/>
          <w:i w:val="0"/>
        </w:rPr>
        <w:t xml:space="preserve">Druhá smernica Rady 88/357/EHS z 22. júna </w:t>
      </w:r>
      <w:r w:rsidRPr="007D1859" w:rsidR="00554A7D">
        <w:rPr>
          <w:rStyle w:val="Emphasis"/>
          <w:rFonts w:ascii="Times New Roman" w:hAnsi="Times New Roman" w:cs="Times New Roman"/>
          <w:i w:val="0"/>
        </w:rPr>
        <w:t>1</w:t>
      </w:r>
      <w:r w:rsidRPr="007D1859" w:rsidR="008859B6">
        <w:rPr>
          <w:rStyle w:val="Emphasis"/>
          <w:rFonts w:ascii="Times New Roman" w:hAnsi="Times New Roman" w:cs="Times New Roman"/>
          <w:i w:val="0"/>
        </w:rPr>
        <w:t>988 o koordinácii zákonov, iných právnych predpisov a správnych opatre</w:t>
      </w:r>
      <w:r w:rsidRPr="007D1859" w:rsidR="008859B6">
        <w:rPr>
          <w:rStyle w:val="Emphasis"/>
          <w:rFonts w:ascii="Times New Roman" w:hAnsi="Times New Roman" w:cs="Times New Roman"/>
          <w:i w:val="0"/>
        </w:rPr>
        <w:t>ní, týkajúcich sa priameho poistenia s výnimkou životného poistenia, na uľahčenie účinného vykonávania slobody poskytovať služby a o zmene a doplnení smernice 73/239/EHS (Ú. v. ES L 172, 4.7.198</w:t>
      </w:r>
      <w:r w:rsidRPr="007D1859" w:rsidR="009B66C6">
        <w:rPr>
          <w:rStyle w:val="Emphasis"/>
          <w:rFonts w:ascii="Times New Roman" w:hAnsi="Times New Roman" w:cs="Times New Roman"/>
          <w:i w:val="0"/>
        </w:rPr>
        <w:t>8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,</w:t>
      </w:r>
      <w:r w:rsidRPr="007D1859" w:rsidR="008859B6">
        <w:rPr>
          <w:rStyle w:val="Emphasis"/>
          <w:rFonts w:ascii="Times New Roman" w:hAnsi="Times New Roman" w:cs="Times New Roman"/>
          <w:i w:val="0"/>
        </w:rPr>
        <w:t xml:space="preserve"> Mimoriadne vydanie Ú. v. E</w:t>
      </w:r>
      <w:r w:rsidRPr="007D1859" w:rsidR="00544C3B">
        <w:rPr>
          <w:rStyle w:val="Emphasis"/>
          <w:rFonts w:ascii="Times New Roman" w:hAnsi="Times New Roman" w:cs="Times New Roman"/>
          <w:i w:val="0"/>
        </w:rPr>
        <w:t>Ú 06/zv.01), v znení smernice Rad</w:t>
      </w:r>
      <w:r w:rsidRPr="007D1859" w:rsidR="00544C3B">
        <w:rPr>
          <w:rStyle w:val="Emphasis"/>
          <w:rFonts w:ascii="Times New Roman" w:hAnsi="Times New Roman" w:cs="Times New Roman"/>
          <w:i w:val="0"/>
        </w:rPr>
        <w:t>y 90/618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/EHS</w:t>
      </w:r>
      <w:r w:rsidRPr="007D1859" w:rsidR="00544C3B">
        <w:rPr>
          <w:rStyle w:val="Emphasis"/>
          <w:rFonts w:ascii="Times New Roman" w:hAnsi="Times New Roman" w:cs="Times New Roman"/>
          <w:i w:val="0"/>
        </w:rPr>
        <w:t xml:space="preserve"> z 8. novembra </w:t>
      </w:r>
      <w:r w:rsidRPr="007D1859" w:rsidR="004D0861">
        <w:rPr>
          <w:rStyle w:val="Emphasis"/>
          <w:rFonts w:ascii="Times New Roman" w:hAnsi="Times New Roman" w:cs="Times New Roman"/>
          <w:i w:val="0"/>
        </w:rPr>
        <w:t>1990 (Ú. v. ES L 330, 29.11.1990, Mimoriadne vydanie Ú. v. EÚ 06/zv. 01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)</w:t>
      </w:r>
      <w:r w:rsidRPr="007D1859" w:rsidR="004D0861">
        <w:rPr>
          <w:rStyle w:val="Emphasis"/>
          <w:rFonts w:ascii="Times New Roman" w:hAnsi="Times New Roman" w:cs="Times New Roman"/>
          <w:i w:val="0"/>
        </w:rPr>
        <w:t>,</w:t>
      </w:r>
      <w:r w:rsidRPr="007D1859" w:rsidR="002145B5">
        <w:rPr>
          <w:rStyle w:val="Emphasis"/>
          <w:rFonts w:ascii="Times New Roman" w:hAnsi="Times New Roman" w:cs="Times New Roman"/>
          <w:i w:val="0"/>
        </w:rPr>
        <w:t xml:space="preserve"> v znení smernice Rady 92/49/EHS z 18. júna 1992 (Ú. v. ES L 228, 11.8.1992, Mimoriadne vydanie Ú. v. EÚ 06/zv. 01), </w:t>
      </w:r>
      <w:r w:rsidRPr="007D1859">
        <w:rPr>
          <w:rStyle w:val="Emphasis"/>
          <w:rFonts w:ascii="Times New Roman" w:hAnsi="Times New Roman" w:cs="Times New Roman"/>
          <w:i w:val="0"/>
        </w:rPr>
        <w:t>v znení smernice 2000/26/ES Európskeho parlamentu a Rady zo 16. mája 2000 (Ú. v. ES L 181, 20.7.2000, Mimoriadne vydanie Ú. v. EÚ 06/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 xml:space="preserve"> zv. </w:t>
      </w:r>
      <w:r w:rsidRPr="007D1859">
        <w:rPr>
          <w:rStyle w:val="Emphasis"/>
          <w:rFonts w:ascii="Times New Roman" w:hAnsi="Times New Roman" w:cs="Times New Roman"/>
          <w:i w:val="0"/>
        </w:rPr>
        <w:t>03), v znení smernice Európskeho parlamentu a Rady 2005/14/ES z 11. mája 2005 (Ú. v. EÚ L 14</w:t>
      </w:r>
      <w:r w:rsidRPr="007D1859" w:rsidR="006F494F">
        <w:rPr>
          <w:rStyle w:val="Emphasis"/>
          <w:rFonts w:ascii="Times New Roman" w:hAnsi="Times New Roman" w:cs="Times New Roman"/>
          <w:i w:val="0"/>
        </w:rPr>
        <w:t>9, 11.6.2005).</w:t>
      </w:r>
    </w:p>
    <w:p w:rsidR="0040425E" w:rsidRPr="007D1859" w:rsidP="0040425E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5526A6">
        <w:rPr>
          <w:rStyle w:val="Emphasis"/>
          <w:rFonts w:ascii="Times New Roman" w:hAnsi="Times New Roman" w:cs="Times New Roman"/>
          <w:i w:val="0"/>
        </w:rPr>
        <w:t>Smernica Rady 91/371/EHS z 20. júna 1991 o vykonáv</w:t>
      </w:r>
      <w:r w:rsidRPr="007D1859" w:rsidR="005526A6">
        <w:rPr>
          <w:rStyle w:val="Emphasis"/>
          <w:rFonts w:ascii="Times New Roman" w:hAnsi="Times New Roman" w:cs="Times New Roman"/>
          <w:i w:val="0"/>
        </w:rPr>
        <w:t>aní dohody medzi Európskym hospodárskym spoločenstvom a Švajčiarskou konfederáciou o priamom poistení s výnimkou životného poistenia (Ú. v. ES L 205, 27.7.1991, Mimoriadne vydanie Ú. v. EÚ 06/zv. 01).</w:t>
      </w:r>
    </w:p>
    <w:p w:rsidR="0040425E" w:rsidRPr="007D1859" w:rsidP="0040425E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8C439B">
        <w:rPr>
          <w:rStyle w:val="Emphasis"/>
          <w:rFonts w:ascii="Times New Roman" w:hAnsi="Times New Roman" w:cs="Times New Roman"/>
          <w:i w:val="0"/>
        </w:rPr>
        <w:t xml:space="preserve">Smernica Rady 91/675/EHS z 19. decembra 1991, ktorou sa zriaďuje Výbor pre poistenie (Ú. v. ES L 374, 31.12.1991, Mimoriadne vydanie Ú. v. EÚ 06/zv. 01), 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v znení n</w:t>
      </w:r>
      <w:r w:rsidRPr="007D1859" w:rsidR="00FB2F1A">
        <w:rPr>
          <w:rFonts w:ascii="Times New Roman" w:hAnsi="Times New Roman" w:cs="Times New Roman"/>
        </w:rPr>
        <w:t xml:space="preserve">ariadenia (ES) č. 1882/2003 Európskeho parlamentu a Rady z 29. septembra 2003 ( 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Ú. v. EÚ L 284, 31.10.2003</w:t>
      </w:r>
      <w:r w:rsidRPr="007D1859" w:rsidR="00FB2F1A">
        <w:rPr>
          <w:rStyle w:val="Emphasis"/>
          <w:rFonts w:ascii="Times New Roman" w:hAnsi="Times New Roman" w:cs="Times New Roman"/>
        </w:rPr>
        <w:t>,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 xml:space="preserve"> Mimoriadne vydanie Ú. v. EÚ 01/zv. 04),</w:t>
      </w:r>
      <w:r w:rsidRPr="007D1859" w:rsidR="00FB2F1A">
        <w:rPr>
          <w:rStyle w:val="Emphasis"/>
          <w:rFonts w:ascii="Times New Roman" w:hAnsi="Times New Roman" w:cs="Times New Roman"/>
        </w:rPr>
        <w:t xml:space="preserve"> </w:t>
      </w:r>
      <w:r w:rsidRPr="007D1859" w:rsidR="008C439B">
        <w:rPr>
          <w:rStyle w:val="Emphasis"/>
          <w:rFonts w:ascii="Times New Roman" w:hAnsi="Times New Roman" w:cs="Times New Roman"/>
          <w:i w:val="0"/>
        </w:rPr>
        <w:t>v znení smernice Európskeho parlamentu a Rady 2005/1/ES z 9. marca 2005 (Ú. v. EÚ L 79, 24.3.2005).</w:t>
      </w:r>
    </w:p>
    <w:p w:rsidR="00147FB0" w:rsidRPr="007D1859" w:rsidP="00147FB0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8C439B">
        <w:rPr>
          <w:rStyle w:val="Emphasis"/>
          <w:rFonts w:ascii="Times New Roman" w:hAnsi="Times New Roman" w:cs="Times New Roman"/>
          <w:i w:val="0"/>
        </w:rPr>
        <w:t>Smernica Rady 92/49/EHS z 18. júna 1992 o koordinácii zákonov, iných právnych predpisov a správnych opatrení týkajúcich sa priameho poistenia s výnimkou živ</w:t>
      </w:r>
      <w:r w:rsidRPr="007D1859" w:rsidR="008C439B">
        <w:rPr>
          <w:rStyle w:val="Emphasis"/>
          <w:rFonts w:ascii="Times New Roman" w:hAnsi="Times New Roman" w:cs="Times New Roman"/>
          <w:i w:val="0"/>
        </w:rPr>
        <w:t>otného poistenia a o zmene a doplnení smerníc 73/239/EHS a 88/357/EHS (tretia</w:t>
      </w:r>
      <w:r w:rsidRPr="007D1859">
        <w:rPr>
          <w:rStyle w:val="Emphasis"/>
          <w:rFonts w:ascii="Times New Roman" w:hAnsi="Times New Roman" w:cs="Times New Roman"/>
          <w:i w:val="0"/>
        </w:rPr>
        <w:t xml:space="preserve"> smernica o neživotnom poistení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>)</w:t>
      </w:r>
      <w:r w:rsidRPr="007D1859" w:rsidR="008C439B">
        <w:rPr>
          <w:rStyle w:val="Emphasis"/>
          <w:rFonts w:ascii="Times New Roman" w:hAnsi="Times New Roman" w:cs="Times New Roman"/>
          <w:i w:val="0"/>
        </w:rPr>
        <w:t xml:space="preserve"> (Ú. v. ES L 228, 11.8.1992, Mimoriadne vydanie Ú. v. EÚ 06/zv. 01),</w:t>
      </w:r>
      <w:r w:rsidRPr="007D1859" w:rsidR="00752B17">
        <w:rPr>
          <w:rStyle w:val="Emphasis"/>
          <w:rFonts w:ascii="Times New Roman" w:hAnsi="Times New Roman" w:cs="Times New Roman"/>
          <w:i w:val="0"/>
        </w:rPr>
        <w:t xml:space="preserve"> v znení smernice Európskeho parlamentu a Rady 95/26/ES z 29. júna 1995 (Ú. v. </w:t>
      </w:r>
      <w:r w:rsidRPr="007D1859" w:rsidR="00752B17">
        <w:rPr>
          <w:rStyle w:val="Emphasis"/>
          <w:rFonts w:ascii="Times New Roman" w:hAnsi="Times New Roman" w:cs="Times New Roman"/>
          <w:i w:val="0"/>
        </w:rPr>
        <w:t xml:space="preserve">ES L 168, 18.7.1995, Mimoriadne vydanie Ú. v. EÚ 06/zv. 02), </w:t>
      </w:r>
      <w:r w:rsidRPr="007D1859">
        <w:rPr>
          <w:rStyle w:val="Emphasis"/>
          <w:rFonts w:ascii="Times New Roman" w:hAnsi="Times New Roman" w:cs="Times New Roman"/>
          <w:i w:val="0"/>
        </w:rPr>
        <w:t xml:space="preserve">v znení smernice 2000/64/ES Európskeho parlamentu a Rady zo 7. novembra 2000 (Ú. v. ES L 290, 17.11.2000, Mimoriadne vydanie Ú. v. EÚ 06/zv. 03), </w:t>
      </w:r>
      <w:r w:rsidRPr="007D1859" w:rsidR="00752B17">
        <w:rPr>
          <w:rStyle w:val="Emphasis"/>
          <w:rFonts w:ascii="Times New Roman" w:hAnsi="Times New Roman" w:cs="Times New Roman"/>
          <w:i w:val="0"/>
        </w:rPr>
        <w:t>v znení smernice Európskeho parlamentu a Rady 2002/87/ES zo 16. decembra 2002 (Ú. v. EÚ L 35, 11.2.2003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 xml:space="preserve">, </w:t>
      </w:r>
      <w:r w:rsidRPr="007D1859" w:rsidR="00FB2F1A">
        <w:rPr>
          <w:rFonts w:ascii="Times New Roman" w:hAnsi="Times New Roman" w:cs="Times New Roman"/>
          <w:iCs/>
        </w:rPr>
        <w:t xml:space="preserve">Mimoriadne vydanie </w:t>
      </w:r>
      <w:r w:rsidRPr="007D1859" w:rsidR="00FB2F1A">
        <w:rPr>
          <w:rFonts w:ascii="Times New Roman" w:hAnsi="Times New Roman" w:cs="Times New Roman"/>
          <w:color w:val="000000"/>
        </w:rPr>
        <w:t>Ú.v.</w:t>
      </w:r>
      <w:r w:rsidRPr="007D1859" w:rsidR="00FB2F1A">
        <w:rPr>
          <w:rFonts w:ascii="Times New Roman" w:hAnsi="Times New Roman" w:cs="Times New Roman"/>
          <w:i/>
          <w:color w:val="000000"/>
        </w:rPr>
        <w:t xml:space="preserve"> </w:t>
      </w:r>
      <w:r w:rsidRPr="007D1859" w:rsidR="00FB2F1A">
        <w:rPr>
          <w:rFonts w:ascii="Times New Roman" w:hAnsi="Times New Roman" w:cs="Times New Roman"/>
          <w:iCs/>
        </w:rPr>
        <w:t>EÚ 6/ zv. 4</w:t>
      </w:r>
      <w:r w:rsidRPr="007D1859" w:rsidR="00FB2F1A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752B17">
        <w:rPr>
          <w:rStyle w:val="Emphasis"/>
          <w:rFonts w:ascii="Times New Roman" w:hAnsi="Times New Roman" w:cs="Times New Roman"/>
          <w:i w:val="0"/>
        </w:rPr>
        <w:t>), v znení smernice Európskeho parlamentu a Rady 2005/68/ES zo 16. novembra 2005 (Ú. v. EÚ L 323, 9.12.2005).</w:t>
      </w:r>
    </w:p>
    <w:p w:rsidR="0040425E" w:rsidRPr="007D1859" w:rsidP="000703DA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C450E0">
        <w:rPr>
          <w:rStyle w:val="Emphasis"/>
          <w:rFonts w:ascii="Times New Roman" w:hAnsi="Times New Roman" w:cs="Times New Roman"/>
          <w:i w:val="0"/>
        </w:rPr>
        <w:t>Smernica Európskeho parlamentu a Rady 98/78/ES z 27. októbra 1998</w:t>
      </w:r>
      <w:r w:rsidRPr="007D1859" w:rsidR="00210EAB">
        <w:rPr>
          <w:rStyle w:val="Emphasis"/>
          <w:rFonts w:ascii="Times New Roman" w:hAnsi="Times New Roman" w:cs="Times New Roman"/>
          <w:i w:val="0"/>
        </w:rPr>
        <w:t xml:space="preserve"> o doplnkovom dohľade nad poisťovňami v skupine poisťovní (Ú. v. ES L 330</w:t>
      </w:r>
      <w:r w:rsidRPr="007D1859" w:rsidR="0079110D">
        <w:rPr>
          <w:rStyle w:val="Emphasis"/>
          <w:rFonts w:ascii="Times New Roman" w:hAnsi="Times New Roman" w:cs="Times New Roman"/>
          <w:i w:val="0"/>
        </w:rPr>
        <w:t>, 5.12. 1998</w:t>
      </w:r>
      <w:r w:rsidRPr="007D1859" w:rsidR="00AE1478">
        <w:rPr>
          <w:rStyle w:val="Emphasis"/>
          <w:rFonts w:ascii="Times New Roman" w:hAnsi="Times New Roman" w:cs="Times New Roman"/>
          <w:i w:val="0"/>
        </w:rPr>
        <w:t xml:space="preserve">, Mimoriadne vydanie Ú. v. EÚ 06/zv. 03), </w:t>
      </w:r>
      <w:r w:rsidRPr="007D1859" w:rsidR="00D44661">
        <w:rPr>
          <w:rStyle w:val="Emphasis"/>
          <w:rFonts w:ascii="Times New Roman" w:hAnsi="Times New Roman" w:cs="Times New Roman"/>
          <w:i w:val="0"/>
        </w:rPr>
        <w:t>v znení smernice Európskeho parlamentu a Rady 2002/87/ES zo 16. decembra 2002 (Ú. v. EÚ L 35, 11.2.2003</w:t>
      </w:r>
      <w:r w:rsidRPr="007D1859" w:rsidR="0079110D">
        <w:rPr>
          <w:rStyle w:val="Emphasis"/>
          <w:rFonts w:ascii="Times New Roman" w:hAnsi="Times New Roman" w:cs="Times New Roman"/>
          <w:i w:val="0"/>
        </w:rPr>
        <w:t xml:space="preserve">, </w:t>
      </w:r>
      <w:r w:rsidRPr="007D1859" w:rsidR="0079110D">
        <w:rPr>
          <w:rFonts w:ascii="Times New Roman" w:hAnsi="Times New Roman" w:cs="Times New Roman"/>
          <w:iCs/>
        </w:rPr>
        <w:t xml:space="preserve">Mimoriadne vydanie </w:t>
      </w:r>
      <w:r w:rsidRPr="007D1859" w:rsidR="0079110D">
        <w:rPr>
          <w:rFonts w:ascii="Times New Roman" w:hAnsi="Times New Roman" w:cs="Times New Roman"/>
          <w:color w:val="000000"/>
        </w:rPr>
        <w:t>Ú.</w:t>
      </w:r>
      <w:r w:rsidRPr="007D1859" w:rsidR="005050BC">
        <w:rPr>
          <w:rFonts w:ascii="Times New Roman" w:hAnsi="Times New Roman" w:cs="Times New Roman"/>
          <w:color w:val="000000"/>
        </w:rPr>
        <w:t xml:space="preserve"> </w:t>
      </w:r>
      <w:r w:rsidRPr="007D1859" w:rsidR="0079110D">
        <w:rPr>
          <w:rFonts w:ascii="Times New Roman" w:hAnsi="Times New Roman" w:cs="Times New Roman"/>
          <w:color w:val="000000"/>
        </w:rPr>
        <w:t>v.</w:t>
      </w:r>
      <w:r w:rsidRPr="007D1859" w:rsidR="0079110D">
        <w:rPr>
          <w:rFonts w:ascii="Times New Roman" w:hAnsi="Times New Roman" w:cs="Times New Roman"/>
          <w:i/>
          <w:color w:val="000000"/>
        </w:rPr>
        <w:t xml:space="preserve"> </w:t>
      </w:r>
      <w:r w:rsidRPr="007D1859" w:rsidR="0079110D">
        <w:rPr>
          <w:rFonts w:ascii="Times New Roman" w:hAnsi="Times New Roman" w:cs="Times New Roman"/>
          <w:iCs/>
        </w:rPr>
        <w:t>EÚ 6/ zv. 4</w:t>
      </w:r>
      <w:r w:rsidRPr="007D1859" w:rsidR="00D44661">
        <w:rPr>
          <w:rStyle w:val="Emphasis"/>
          <w:rFonts w:ascii="Times New Roman" w:hAnsi="Times New Roman" w:cs="Times New Roman"/>
          <w:i w:val="0"/>
        </w:rPr>
        <w:t xml:space="preserve">), </w:t>
      </w:r>
      <w:r w:rsidRPr="007D1859" w:rsidR="000703DA">
        <w:rPr>
          <w:rStyle w:val="Emphasis"/>
          <w:rFonts w:ascii="Times New Roman" w:hAnsi="Times New Roman" w:cs="Times New Roman"/>
          <w:i w:val="0"/>
        </w:rPr>
        <w:t xml:space="preserve">v znení smernice Európskeho parlamentu a Rady 2005/1/ES z 9. marca 2005 (Ú. v. EÚ L 79, 24.3.2005), </w:t>
      </w:r>
      <w:r w:rsidRPr="007D1859" w:rsidR="00D44661">
        <w:rPr>
          <w:rStyle w:val="Emphasis"/>
          <w:rFonts w:ascii="Times New Roman" w:hAnsi="Times New Roman" w:cs="Times New Roman"/>
          <w:i w:val="0"/>
        </w:rPr>
        <w:t>v znení smernice Európskeho parlamentu a Rady 2005/68/ES zo 16. novembra 2005 (Ú. v. EÚ L 323, 9.12.2005).</w:t>
      </w:r>
    </w:p>
    <w:p w:rsidR="00A73C6F" w:rsidRPr="007D1859" w:rsidP="00A73C6F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F73298">
        <w:rPr>
          <w:rStyle w:val="Emphasis"/>
          <w:rFonts w:ascii="Times New Roman" w:hAnsi="Times New Roman" w:cs="Times New Roman"/>
          <w:i w:val="0"/>
        </w:rPr>
        <w:t>Smernica Európskeho parlamentu a Rady 2001/17/ES z 19. marca 2001 o reorganizácii a likvidácii poisťovní (Ú. v. ES L 110, 20.4.2001, Mimoriadne vydanie Ú. v. E</w:t>
      </w:r>
      <w:r w:rsidRPr="007D1859">
        <w:rPr>
          <w:rStyle w:val="Emphasis"/>
          <w:rFonts w:ascii="Times New Roman" w:hAnsi="Times New Roman" w:cs="Times New Roman"/>
          <w:i w:val="0"/>
        </w:rPr>
        <w:t xml:space="preserve">Ú 06/zv. 04). </w:t>
      </w:r>
    </w:p>
    <w:p w:rsidR="0040425E" w:rsidRPr="007D1859" w:rsidP="00A73C6F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0E4D83">
        <w:rPr>
          <w:rStyle w:val="Emphasis"/>
          <w:rFonts w:ascii="Times New Roman" w:hAnsi="Times New Roman" w:cs="Times New Roman"/>
          <w:i w:val="0"/>
        </w:rPr>
        <w:t>Smernica 2002/83/ES Európskeho parlamentu a Rady z 5. novembra 2002 o životnom poistení (Ú. v. ES L 345, 19.12.2002, Mimoriadne vydanie Ú. v. EÚ 06/zv. 06), v znení smernice Rady 2004/66/ES z </w:t>
      </w:r>
      <w:r w:rsidRPr="007D1859" w:rsidR="003D09BC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0E4D83">
        <w:rPr>
          <w:rStyle w:val="Emphasis"/>
          <w:rFonts w:ascii="Times New Roman" w:hAnsi="Times New Roman" w:cs="Times New Roman"/>
          <w:i w:val="0"/>
        </w:rPr>
        <w:t>26. apríla 2004 (Ú. v. EÚ L 168, 1.5.2004), v znení smernice Európskeho parlamentu a Rady 2005/1/ES z</w:t>
      </w:r>
      <w:r w:rsidRPr="007D1859" w:rsidR="003D09BC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0E4D83">
        <w:rPr>
          <w:rStyle w:val="Emphasis"/>
          <w:rFonts w:ascii="Times New Roman" w:hAnsi="Times New Roman" w:cs="Times New Roman"/>
          <w:i w:val="0"/>
        </w:rPr>
        <w:t xml:space="preserve"> 9. marca 2005 (Ú. v. EÚ L 79, 24.3.2005), </w:t>
      </w:r>
      <w:r w:rsidRPr="007D1859" w:rsidR="00831707">
        <w:rPr>
          <w:rStyle w:val="Emphasis"/>
          <w:rFonts w:ascii="Times New Roman" w:hAnsi="Times New Roman" w:cs="Times New Roman"/>
          <w:i w:val="0"/>
        </w:rPr>
        <w:t>v znení smernice Európskeho parlamentu a Rady 2005/68/ES zo 16. novembra 2005 (Ú. v. EÚ L 323, 9.12.2005), v znení smernice Rady 2006/101/ES z 20. novembra 20</w:t>
      </w:r>
      <w:r w:rsidRPr="007D1859" w:rsidR="00A73C6F">
        <w:rPr>
          <w:rStyle w:val="Emphasis"/>
          <w:rFonts w:ascii="Times New Roman" w:hAnsi="Times New Roman" w:cs="Times New Roman"/>
          <w:i w:val="0"/>
        </w:rPr>
        <w:t>06 (Ú. v. EÚ L 363, 20.12.2006).</w:t>
      </w:r>
    </w:p>
    <w:p w:rsidR="00A73C6F" w:rsidRPr="007D1859" w:rsidP="00781625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>
        <w:rPr>
          <w:rStyle w:val="Emphasis"/>
          <w:rFonts w:ascii="Times New Roman" w:hAnsi="Times New Roman" w:cs="Times New Roman"/>
          <w:i w:val="0"/>
        </w:rPr>
        <w:t>Smernica Európskeho parlamentu a Rady 2002/87/ES zo 16. decembra 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2000/12ES</w:t>
      </w:r>
      <w:r w:rsidRPr="007D1859" w:rsidR="00781625">
        <w:rPr>
          <w:rStyle w:val="Emphasis"/>
          <w:rFonts w:ascii="Times New Roman" w:hAnsi="Times New Roman" w:cs="Times New Roman"/>
          <w:i w:val="0"/>
        </w:rPr>
        <w:t xml:space="preserve"> (Ú. v. EÚ L 35, 11.2.2003), v znení smernice Európskeho parlamentu a Rady 2005/1/ES z</w:t>
      </w:r>
      <w:r w:rsidRPr="007D1859" w:rsidR="008B3AE2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781625">
        <w:rPr>
          <w:rStyle w:val="Emphasis"/>
          <w:rFonts w:ascii="Times New Roman" w:hAnsi="Times New Roman" w:cs="Times New Roman"/>
          <w:i w:val="0"/>
        </w:rPr>
        <w:t> 9. marca 2005 (Ú. v. EÚ L 79, 24.3.2005).</w:t>
      </w:r>
    </w:p>
    <w:p w:rsidR="00670150" w:rsidRPr="007D1859" w:rsidP="00781625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>
        <w:rPr>
          <w:rFonts w:ascii="Times New Roman" w:hAnsi="Times New Roman" w:cs="Times New Roman"/>
        </w:rPr>
        <w:t xml:space="preserve">Smernica Rady 2004/113/ES z 13. decembra 2004 o vykonávaní zásady rovnakého zaobchádzania medzi mužmi a ženami v prístupe k tovaru a službám a k ich poskytovaniu  </w:t>
      </w:r>
      <w:r w:rsidRPr="007D1859">
        <w:rPr>
          <w:rStyle w:val="Emphasis"/>
          <w:rFonts w:ascii="Times New Roman" w:hAnsi="Times New Roman" w:cs="Times New Roman"/>
          <w:i w:val="0"/>
        </w:rPr>
        <w:t>(Ú. v. EÚ L 373, 21.12.2004)</w:t>
      </w:r>
      <w:r w:rsidRPr="007D1859" w:rsidR="00BC2004">
        <w:rPr>
          <w:rStyle w:val="Emphasis"/>
          <w:rFonts w:ascii="Times New Roman" w:hAnsi="Times New Roman" w:cs="Times New Roman"/>
          <w:i w:val="0"/>
        </w:rPr>
        <w:t>.</w:t>
      </w:r>
    </w:p>
    <w:p w:rsidR="00F73298" w:rsidRPr="007D1859" w:rsidP="00F73298">
      <w:pPr>
        <w:numPr>
          <w:ilvl w:val="0"/>
          <w:numId w:val="66"/>
        </w:numPr>
        <w:tabs>
          <w:tab w:val="left" w:pos="720"/>
        </w:tabs>
        <w:spacing w:after="150"/>
        <w:jc w:val="both"/>
        <w:rPr>
          <w:rStyle w:val="Emphasis"/>
          <w:rFonts w:ascii="Times New Roman" w:hAnsi="Times New Roman" w:cs="Times New Roman"/>
          <w:i w:val="0"/>
        </w:rPr>
      </w:pPr>
      <w:r w:rsidRPr="007D1859" w:rsidR="00F00069">
        <w:rPr>
          <w:rStyle w:val="Emphasis"/>
          <w:rFonts w:ascii="Times New Roman" w:hAnsi="Times New Roman" w:cs="Times New Roman"/>
          <w:i w:val="0"/>
        </w:rPr>
        <w:t>Smernica Európskeho parlamentu a Rady 2005/</w:t>
      </w:r>
      <w:r w:rsidRPr="007D1859" w:rsidR="00BD3C67">
        <w:rPr>
          <w:rStyle w:val="Emphasis"/>
          <w:rFonts w:ascii="Times New Roman" w:hAnsi="Times New Roman" w:cs="Times New Roman"/>
          <w:i w:val="0"/>
        </w:rPr>
        <w:t>68/ES zo 16. novembra 2005 o zaistení, ktorou sa menia a dopĺňajú smernice Rady 73/239/EHS, 92/49/EHS</w:t>
      </w:r>
      <w:r w:rsidRPr="007D1859" w:rsidR="009B1440">
        <w:rPr>
          <w:rStyle w:val="Emphasis"/>
          <w:rFonts w:ascii="Times New Roman" w:hAnsi="Times New Roman" w:cs="Times New Roman"/>
          <w:i w:val="0"/>
        </w:rPr>
        <w:t>,</w:t>
      </w:r>
      <w:r w:rsidRPr="007D1859" w:rsidR="00BD3C67">
        <w:rPr>
          <w:rStyle w:val="Emphasis"/>
          <w:rFonts w:ascii="Times New Roman" w:hAnsi="Times New Roman" w:cs="Times New Roman"/>
          <w:i w:val="0"/>
        </w:rPr>
        <w:t xml:space="preserve"> ako aj smernice 98/78/ES a 2002/83/ES </w:t>
      </w:r>
      <w:r w:rsidRPr="007D1859" w:rsidR="009B1440">
        <w:rPr>
          <w:rStyle w:val="Emphasis"/>
          <w:rFonts w:ascii="Times New Roman" w:hAnsi="Times New Roman" w:cs="Times New Roman"/>
          <w:i w:val="0"/>
        </w:rPr>
        <w:t xml:space="preserve">(Ú. v. EÚ L </w:t>
      </w:r>
      <w:r w:rsidRPr="007D1859" w:rsidR="008A617B">
        <w:rPr>
          <w:rStyle w:val="Emphasis"/>
          <w:rFonts w:ascii="Times New Roman" w:hAnsi="Times New Roman" w:cs="Times New Roman"/>
          <w:i w:val="0"/>
        </w:rPr>
        <w:t>323,</w:t>
      </w:r>
      <w:r w:rsidRPr="007D1859" w:rsidR="006C2BAA">
        <w:rPr>
          <w:rStyle w:val="Emphasis"/>
          <w:rFonts w:ascii="Times New Roman" w:hAnsi="Times New Roman" w:cs="Times New Roman"/>
          <w:i w:val="0"/>
        </w:rPr>
        <w:t xml:space="preserve"> </w:t>
      </w:r>
      <w:r w:rsidRPr="007D1859" w:rsidR="008A617B">
        <w:rPr>
          <w:rStyle w:val="Emphasis"/>
          <w:rFonts w:ascii="Times New Roman" w:hAnsi="Times New Roman" w:cs="Times New Roman"/>
          <w:i w:val="0"/>
        </w:rPr>
        <w:t>9.12.2005).</w:t>
      </w:r>
    </w:p>
    <w:p w:rsidR="00F73298" w:rsidRPr="007D1859" w:rsidP="00F73298">
      <w:pPr>
        <w:spacing w:after="150"/>
        <w:jc w:val="both"/>
        <w:rPr>
          <w:rStyle w:val="Emphasis"/>
          <w:rFonts w:ascii="Arial Narrow" w:hAnsi="Arial Narrow" w:cs="Times New Roman"/>
          <w:i w:val="0"/>
        </w:rPr>
      </w:pPr>
    </w:p>
    <w:p w:rsidR="00981A2C" w:rsidRPr="007D1859" w:rsidP="00981A2C">
      <w:pPr>
        <w:spacing w:after="150"/>
        <w:jc w:val="both"/>
        <w:rPr>
          <w:rStyle w:val="Emphasis"/>
          <w:rFonts w:ascii="Arial Narrow" w:hAnsi="Arial Narrow" w:cs="Times New Roman"/>
          <w:i w:val="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E7" w:rsidP="001208E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208E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E7" w:rsidP="001208E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B69A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208E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numPicBullet w:numPicBulletId="3">
    <w:pict>
      <v:shape id="_x0000_i1028" type="#_x0000_t75" style="width:3in;height:3in" o:bullet="t" stroked="f">
        <v:imagedata r:id="rId1" o:title=""/>
      </v:shape>
    </w:pict>
  </w:numPicBullet>
  <w:numPicBullet w:numPicBulletId="4">
    <w:pict>
      <v:shape id="_x0000_i1029" type="#_x0000_t75" style="width:3in;height:3in" o:bullet="t" stroked="f">
        <v:imagedata r:id="rId1" o:title="bull"/>
      </v:shape>
    </w:pict>
  </w:numPicBullet>
  <w:numPicBullet w:numPicBulletId="5">
    <w:pict>
      <v:shape id="_x0000_i1030" type="#_x0000_t75" style="width:3in;height:3in" o:bullet="t" stroked="f">
        <v:imagedata r:id="rId1" o:title="bull2"/>
      </v:shape>
    </w:pict>
  </w:numPicBullet>
  <w:numPicBullet w:numPicBulletId="6">
    <w:pict>
      <v:shape id="_x0000_i1031" type="#_x0000_t75" style="width:3in;height:3in" o:bullet="t" stroked="f">
        <v:imagedata r:id="rId1" o:title=""/>
      </v:shape>
    </w:pict>
  </w:numPicBullet>
  <w:numPicBullet w:numPicBulletId="7">
    <w:pict>
      <v:shape id="_x0000_i1032" type="#_x0000_t75" style="width:3in;height:3in" o:bullet="t" stroked="f">
        <v:imagedata r:id="rId1" o:title="bull"/>
      </v:shape>
    </w:pict>
  </w:numPicBullet>
  <w:numPicBullet w:numPicBulletId="8">
    <w:pict>
      <v:shape id="_x0000_i1033" type="#_x0000_t75" style="width:3in;height:3in" o:bullet="t" stroked="f">
        <v:imagedata r:id="rId1" o:title="bull2"/>
      </v:shape>
    </w:pict>
  </w:numPicBullet>
  <w:numPicBullet w:numPicBulletId="9">
    <w:pict>
      <v:shape id="_x0000_i1034" type="#_x0000_t75" style="width:3in;height:3in" o:bullet="t" stroked="f">
        <v:imagedata r:id="rId1" o:title=""/>
      </v:shape>
    </w:pict>
  </w:numPicBullet>
  <w:numPicBullet w:numPicBulletId="10">
    <w:pict>
      <v:shape id="_x0000_i1035" type="#_x0000_t75" style="width:3in;height:3in" o:bullet="t" stroked="f">
        <v:imagedata r:id="rId1" o:title="bull"/>
      </v:shape>
    </w:pict>
  </w:numPicBullet>
  <w:numPicBullet w:numPicBulletId="11">
    <w:pict>
      <v:shape id="_x0000_i1036" type="#_x0000_t75" style="width:3in;height:3in" o:bullet="t" stroked="f">
        <v:imagedata r:id="rId1" o:title="bull2"/>
      </v:shape>
    </w:pict>
  </w:numPicBullet>
  <w:numPicBullet w:numPicBulletId="12">
    <w:pict>
      <v:shape id="_x0000_i1037" type="#_x0000_t75" style="width:3in;height:3in" o:bullet="t" stroked="f">
        <v:imagedata r:id="rId1" o:title=""/>
      </v:shape>
    </w:pict>
  </w:numPicBullet>
  <w:numPicBullet w:numPicBulletId="13">
    <w:pict>
      <v:shape id="_x0000_i1038" type="#_x0000_t75" style="width:3in;height:3in" o:bullet="t" stroked="f">
        <v:imagedata r:id="rId1" o:title="bull"/>
      </v:shape>
    </w:pict>
  </w:numPicBullet>
  <w:numPicBullet w:numPicBulletId="14">
    <w:pict>
      <v:shape id="_x0000_i1039" type="#_x0000_t75" style="width:3in;height:3in" o:bullet="t" stroked="f">
        <v:imagedata r:id="rId1" o:title="bull2"/>
      </v:shape>
    </w:pict>
  </w:numPicBullet>
  <w:numPicBullet w:numPicBulletId="15">
    <w:pict>
      <v:shape id="_x0000_i1040" type="#_x0000_t75" style="width:3in;height:3in" o:bullet="t" stroked="f">
        <v:imagedata r:id="rId1" o:title=""/>
      </v:shape>
    </w:pict>
  </w:numPicBullet>
  <w:numPicBullet w:numPicBulletId="16">
    <w:pict>
      <v:shape id="_x0000_i1041" type="#_x0000_t75" style="width:3in;height:3in" o:bullet="t" stroked="f">
        <v:imagedata r:id="rId1" o:title="bull"/>
      </v:shape>
    </w:pict>
  </w:numPicBullet>
  <w:numPicBullet w:numPicBulletId="17">
    <w:pict>
      <v:shape id="_x0000_i1042" type="#_x0000_t75" style="width:3in;height:3in" o:bullet="t" stroked="f">
        <v:imagedata r:id="rId1" o:title="bull2"/>
      </v:shape>
    </w:pict>
  </w:numPicBullet>
  <w:numPicBullet w:numPicBulletId="18">
    <w:pict>
      <v:shape id="_x0000_i1043" type="#_x0000_t75" style="width:3in;height:3in" o:bullet="t" stroked="f">
        <v:imagedata r:id="rId1" o:title=""/>
      </v:shape>
    </w:pict>
  </w:numPicBullet>
  <w:numPicBullet w:numPicBulletId="19">
    <w:pict>
      <v:shape id="_x0000_i1044" type="#_x0000_t75" style="width:3in;height:3in" o:bullet="t" stroked="f">
        <v:imagedata r:id="rId1" o:title="bull"/>
      </v:shape>
    </w:pict>
  </w:numPicBullet>
  <w:numPicBullet w:numPicBulletId="20">
    <w:pict>
      <v:shape id="_x0000_i1045" type="#_x0000_t75" style="width:3in;height:3in" o:bullet="t" stroked="f">
        <v:imagedata r:id="rId1" o:title="bull2"/>
      </v:shape>
    </w:pict>
  </w:numPicBullet>
  <w:numPicBullet w:numPicBulletId="21">
    <w:pict>
      <v:shape id="_x0000_i1046" type="#_x0000_t75" style="width:3in;height:3in" o:bullet="t" stroked="f">
        <v:imagedata r:id="rId1" o:title=""/>
      </v:shape>
    </w:pict>
  </w:numPicBullet>
  <w:numPicBullet w:numPicBulletId="22">
    <w:pict>
      <v:shape id="_x0000_i1047" type="#_x0000_t75" style="width:3in;height:3in" o:bullet="t" stroked="f">
        <v:imagedata r:id="rId1" o:title="bull"/>
      </v:shape>
    </w:pict>
  </w:numPicBullet>
  <w:numPicBullet w:numPicBulletId="23">
    <w:pict>
      <v:shape id="_x0000_i1048" type="#_x0000_t75" style="width:3in;height:3in" o:bullet="t" stroked="f">
        <v:imagedata r:id="rId1" o:title="bull2"/>
      </v:shape>
    </w:pict>
  </w:numPicBullet>
  <w:numPicBullet w:numPicBulletId="24">
    <w:pict>
      <v:shape id="_x0000_i1049" type="#_x0000_t75" style="width:3in;height:3in" o:bullet="t" stroked="f">
        <v:imagedata r:id="rId1" o:title=""/>
      </v:shape>
    </w:pict>
  </w:numPicBullet>
  <w:numPicBullet w:numPicBulletId="25">
    <w:pict>
      <v:shape id="_x0000_i1050" type="#_x0000_t75" style="width:3in;height:3in" o:bullet="t" stroked="f">
        <v:imagedata r:id="rId1" o:title="bull"/>
      </v:shape>
    </w:pict>
  </w:numPicBullet>
  <w:numPicBullet w:numPicBulletId="26">
    <w:pict>
      <v:shape id="_x0000_i1051" type="#_x0000_t75" style="width:3in;height:3in" o:bullet="t" stroked="f">
        <v:imagedata r:id="rId1" o:title="bull2"/>
      </v:shape>
    </w:pict>
  </w:numPicBullet>
  <w:numPicBullet w:numPicBulletId="27">
    <w:pict>
      <v:shape id="_x0000_i1052" type="#_x0000_t75" style="width:3in;height:3in" o:bullet="t" stroked="f">
        <v:imagedata r:id="rId1" o:title=""/>
      </v:shape>
    </w:pict>
  </w:numPicBullet>
  <w:numPicBullet w:numPicBulletId="28">
    <w:pict>
      <v:shape id="_x0000_i1053" type="#_x0000_t75" style="width:3in;height:3in" o:bullet="t" stroked="f">
        <v:imagedata r:id="rId1" o:title="bull"/>
      </v:shape>
    </w:pict>
  </w:numPicBullet>
  <w:numPicBullet w:numPicBulletId="29">
    <w:pict>
      <v:shape id="_x0000_i1054" type="#_x0000_t75" style="width:3in;height:3in" o:bullet="t" stroked="f">
        <v:imagedata r:id="rId1" o:title="bull2"/>
      </v:shape>
    </w:pict>
  </w:numPicBullet>
  <w:numPicBullet w:numPicBulletId="30">
    <w:pict>
      <v:shape id="_x0000_i1055" type="#_x0000_t75" style="width:3in;height:3in" o:bullet="t" stroked="f">
        <v:imagedata r:id="rId1" o:title=""/>
      </v:shape>
    </w:pict>
  </w:numPicBullet>
  <w:numPicBullet w:numPicBulletId="31">
    <w:pict>
      <v:shape id="_x0000_i1056" type="#_x0000_t75" style="width:3in;height:3in" o:bullet="t" stroked="f">
        <v:imagedata r:id="rId1" o:title="bull"/>
      </v:shape>
    </w:pict>
  </w:numPicBullet>
  <w:numPicBullet w:numPicBulletId="32">
    <w:pict>
      <v:shape id="_x0000_i1057" type="#_x0000_t75" style="width:3in;height:3in" o:bullet="t" stroked="f">
        <v:imagedata r:id="rId1" o:title="bull2"/>
      </v:shape>
    </w:pict>
  </w:numPicBullet>
  <w:numPicBullet w:numPicBulletId="33">
    <w:pict>
      <v:shape id="_x0000_i1058" type="#_x0000_t75" style="width:3in;height:3in" o:bullet="t" stroked="f">
        <v:imagedata r:id="rId1" o:title=""/>
      </v:shape>
    </w:pict>
  </w:numPicBullet>
  <w:numPicBullet w:numPicBulletId="34">
    <w:pict>
      <v:shape id="_x0000_i1059" type="#_x0000_t75" style="width:3in;height:3in" o:bullet="t" stroked="f">
        <v:imagedata r:id="rId1" o:title="bull"/>
      </v:shape>
    </w:pict>
  </w:numPicBullet>
  <w:numPicBullet w:numPicBulletId="35">
    <w:pict>
      <v:shape id="_x0000_i1060" type="#_x0000_t75" style="width:3in;height:3in" o:bullet="t" stroked="f">
        <v:imagedata r:id="rId1" o:title="bull2"/>
      </v:shape>
    </w:pict>
  </w:numPicBullet>
  <w:numPicBullet w:numPicBulletId="36">
    <w:pict>
      <v:shape id="_x0000_i1061" type="#_x0000_t75" style="width:3in;height:3in" o:bullet="t" stroked="f">
        <v:imagedata r:id="rId1" o:title=""/>
      </v:shape>
    </w:pict>
  </w:numPicBullet>
  <w:numPicBullet w:numPicBulletId="37">
    <w:pict>
      <v:shape id="_x0000_i1062" type="#_x0000_t75" style="width:3in;height:3in" o:bullet="t" stroked="f">
        <v:imagedata r:id="rId1" o:title="bull"/>
      </v:shape>
    </w:pict>
  </w:numPicBullet>
  <w:numPicBullet w:numPicBulletId="38">
    <w:pict>
      <v:shape id="_x0000_i1063" type="#_x0000_t75" style="width:3in;height:3in" o:bullet="t" stroked="f">
        <v:imagedata r:id="rId1" o:title="bull2"/>
      </v:shape>
    </w:pict>
  </w:numPicBullet>
  <w:numPicBullet w:numPicBulletId="39">
    <w:pict>
      <v:shape id="_x0000_i1064" type="#_x0000_t75" style="width:3in;height:3in" o:bullet="t" stroked="f">
        <v:imagedata r:id="rId1" o:title=""/>
      </v:shape>
    </w:pict>
  </w:numPicBullet>
  <w:numPicBullet w:numPicBulletId="40">
    <w:pict>
      <v:shape id="_x0000_i1065" type="#_x0000_t75" style="width:3in;height:3in" o:bullet="t" stroked="f">
        <v:imagedata r:id="rId1" o:title="bull"/>
      </v:shape>
    </w:pict>
  </w:numPicBullet>
  <w:numPicBullet w:numPicBulletId="41">
    <w:pict>
      <v:shape id="_x0000_i1066" type="#_x0000_t75" style="width:3in;height:3in" o:bullet="t" stroked="f">
        <v:imagedata r:id="rId1" o:title="bull2"/>
      </v:shape>
    </w:pict>
  </w:numPicBullet>
  <w:numPicBullet w:numPicBulletId="42">
    <w:pict>
      <v:shape id="_x0000_i1067" type="#_x0000_t75" style="width:3in;height:3in" o:bullet="t" stroked="f">
        <v:imagedata r:id="rId1" o:title=""/>
      </v:shape>
    </w:pict>
  </w:numPicBullet>
  <w:numPicBullet w:numPicBulletId="43">
    <w:pict>
      <v:shape id="_x0000_i1068" type="#_x0000_t75" style="width:3in;height:3in" o:bullet="t" stroked="f">
        <v:imagedata r:id="rId1" o:title="bull"/>
      </v:shape>
    </w:pict>
  </w:numPicBullet>
  <w:numPicBullet w:numPicBulletId="44">
    <w:pict>
      <v:shape id="_x0000_i1069" type="#_x0000_t75" style="width:3in;height:3in" o:bullet="t" stroked="f">
        <v:imagedata r:id="rId1" o:title="bull2"/>
      </v:shape>
    </w:pict>
  </w:numPicBullet>
  <w:numPicBullet w:numPicBulletId="45">
    <w:pict>
      <v:shape id="_x0000_i1070" type="#_x0000_t75" style="width:3in;height:3in" o:bullet="t" stroked="f">
        <v:imagedata r:id="rId1" o:title=""/>
      </v:shape>
    </w:pict>
  </w:numPicBullet>
  <w:numPicBullet w:numPicBulletId="46">
    <w:pict>
      <v:shape id="_x0000_i1071" type="#_x0000_t75" style="width:3in;height:3in" o:bullet="t" stroked="f">
        <v:imagedata r:id="rId1" o:title="bull"/>
      </v:shape>
    </w:pict>
  </w:numPicBullet>
  <w:numPicBullet w:numPicBulletId="47">
    <w:pict>
      <v:shape id="_x0000_i1072" type="#_x0000_t75" style="width:3in;height:3in" o:bullet="t" stroked="f">
        <v:imagedata r:id="rId1" o:title="bull2"/>
      </v:shape>
    </w:pict>
  </w:numPicBullet>
  <w:numPicBullet w:numPicBulletId="48">
    <w:pict>
      <v:shape id="_x0000_i1073" type="#_x0000_t75" style="width:3in;height:3in" o:bullet="t" stroked="f">
        <v:imagedata r:id="rId1" o:title=""/>
      </v:shape>
    </w:pict>
  </w:numPicBullet>
  <w:numPicBullet w:numPicBulletId="49">
    <w:pict>
      <v:shape id="_x0000_i1074" type="#_x0000_t75" style="width:3in;height:3in" o:bullet="t" stroked="f">
        <v:imagedata r:id="rId1" o:title="bull"/>
      </v:shape>
    </w:pict>
  </w:numPicBullet>
  <w:numPicBullet w:numPicBulletId="50">
    <w:pict>
      <v:shape id="_x0000_i1075" type="#_x0000_t75" style="width:3in;height:3in" o:bullet="t" stroked="f">
        <v:imagedata r:id="rId1" o:title="bull2"/>
      </v:shape>
    </w:pict>
  </w:numPicBullet>
  <w:numPicBullet w:numPicBulletId="51">
    <w:pict>
      <v:shape id="_x0000_i1076" type="#_x0000_t75" style="width:3in;height:3in" o:bullet="t" stroked="f">
        <v:imagedata r:id="rId1" o:title=""/>
      </v:shape>
    </w:pict>
  </w:numPicBullet>
  <w:numPicBullet w:numPicBulletId="52">
    <w:pict>
      <v:shape id="_x0000_i1077" type="#_x0000_t75" style="width:3in;height:3in" o:bullet="t" stroked="f">
        <v:imagedata r:id="rId1" o:title="bull"/>
      </v:shape>
    </w:pict>
  </w:numPicBullet>
  <w:numPicBullet w:numPicBulletId="53">
    <w:pict>
      <v:shape id="_x0000_i1078" type="#_x0000_t75" style="width:3in;height:3in" o:bullet="t" stroked="f">
        <v:imagedata r:id="rId1" o:title="bull2"/>
      </v:shape>
    </w:pict>
  </w:numPicBullet>
  <w:numPicBullet w:numPicBulletId="54">
    <w:pict>
      <v:shape id="_x0000_i1079" type="#_x0000_t75" style="width:3in;height:3in" o:bullet="t" stroked="f">
        <v:imagedata r:id="rId1" o:title=""/>
      </v:shape>
    </w:pict>
  </w:numPicBullet>
  <w:numPicBullet w:numPicBulletId="55">
    <w:pict>
      <v:shape id="_x0000_i1080" type="#_x0000_t75" style="width:3in;height:3in" o:bullet="t" stroked="f">
        <v:imagedata r:id="rId1" o:title="bull"/>
      </v:shape>
    </w:pict>
  </w:numPicBullet>
  <w:numPicBullet w:numPicBulletId="56">
    <w:pict>
      <v:shape id="_x0000_i1081" type="#_x0000_t75" style="width:3in;height:3in" o:bullet="t" stroked="f">
        <v:imagedata r:id="rId1" o:title="bull2"/>
      </v:shape>
    </w:pict>
  </w:numPicBullet>
  <w:numPicBullet w:numPicBulletId="57">
    <w:pict>
      <v:shape id="_x0000_i1082" type="#_x0000_t75" style="width:3in;height:3in" o:bullet="t" stroked="f">
        <v:imagedata r:id="rId1" o:title=""/>
      </v:shape>
    </w:pict>
  </w:numPicBullet>
  <w:numPicBullet w:numPicBulletId="58">
    <w:pict>
      <v:shape id="_x0000_i1083" type="#_x0000_t75" style="width:3in;height:3in" o:bullet="t" stroked="f">
        <v:imagedata r:id="rId1" o:title="bull"/>
      </v:shape>
    </w:pict>
  </w:numPicBullet>
  <w:numPicBullet w:numPicBulletId="59">
    <w:pict>
      <v:shape id="_x0000_i1084" type="#_x0000_t75" style="width:3in;height:3in" o:bullet="t" stroked="f">
        <v:imagedata r:id="rId1" o:title="bull2"/>
      </v:shape>
    </w:pict>
  </w:numPicBullet>
  <w:numPicBullet w:numPicBulletId="60">
    <w:pict>
      <v:shape id="_x0000_i1085" type="#_x0000_t75" style="width:3in;height:3in" o:bullet="t" stroked="f">
        <v:imagedata r:id="rId1" o:title=""/>
      </v:shape>
    </w:pict>
  </w:numPicBullet>
  <w:numPicBullet w:numPicBulletId="61">
    <w:pict>
      <v:shape id="_x0000_i1086" type="#_x0000_t75" style="width:3in;height:3in" o:bullet="t" stroked="f">
        <v:imagedata r:id="rId1" o:title="bull"/>
      </v:shape>
    </w:pict>
  </w:numPicBullet>
  <w:numPicBullet w:numPicBulletId="62">
    <w:pict>
      <v:shape id="_x0000_i1087" type="#_x0000_t75" style="width:3in;height:3in" o:bullet="t" stroked="f">
        <v:imagedata r:id="rId1" o:title="bull2"/>
      </v:shape>
    </w:pict>
  </w:numPicBullet>
  <w:numPicBullet w:numPicBulletId="63">
    <w:pict>
      <v:shape id="_x0000_i1088" type="#_x0000_t75" style="width:3in;height:3in" o:bullet="t" stroked="f">
        <v:imagedata r:id="rId1" o:title=""/>
      </v:shape>
    </w:pict>
  </w:numPicBullet>
  <w:numPicBullet w:numPicBulletId="64">
    <w:pict>
      <v:shape id="_x0000_i1089" type="#_x0000_t75" style="width:3in;height:3in" o:bullet="t" stroked="f">
        <v:imagedata r:id="rId1" o:title="bull"/>
      </v:shape>
    </w:pict>
  </w:numPicBullet>
  <w:numPicBullet w:numPicBulletId="65">
    <w:pict>
      <v:shape id="_x0000_i1090" type="#_x0000_t75" style="width:3in;height:3in" o:bullet="t" stroked="f">
        <v:imagedata r:id="rId1" o:title="bull2"/>
      </v:shape>
    </w:pict>
  </w:numPicBullet>
  <w:numPicBullet w:numPicBulletId="66">
    <w:pict>
      <v:shape id="_x0000_i1091" type="#_x0000_t75" style="width:3in;height:3in" o:bullet="t" stroked="f">
        <v:imagedata r:id="rId1" o:title=""/>
      </v:shape>
    </w:pict>
  </w:numPicBullet>
  <w:numPicBullet w:numPicBulletId="67">
    <w:pict>
      <v:shape id="_x0000_i1092" type="#_x0000_t75" style="width:3in;height:3in" o:bullet="t" stroked="f">
        <v:imagedata r:id="rId1" o:title="bull"/>
      </v:shape>
    </w:pict>
  </w:numPicBullet>
  <w:numPicBullet w:numPicBulletId="68">
    <w:pict>
      <v:shape id="_x0000_i1093" type="#_x0000_t75" style="width:3in;height:3in" o:bullet="t" stroked="f">
        <v:imagedata r:id="rId1" o:title="bull2"/>
      </v:shape>
    </w:pict>
  </w:numPicBullet>
  <w:numPicBullet w:numPicBulletId="69">
    <w:pict>
      <v:shape id="_x0000_i1094" type="#_x0000_t75" style="width:3in;height:3in" o:bullet="t" stroked="f">
        <v:imagedata r:id="rId1" o:title=""/>
      </v:shape>
    </w:pict>
  </w:numPicBullet>
  <w:numPicBullet w:numPicBulletId="70">
    <w:pict>
      <v:shape id="_x0000_i1095" type="#_x0000_t75" style="width:3in;height:3in" o:bullet="t" stroked="f">
        <v:imagedata r:id="rId1" o:title="bull"/>
      </v:shape>
    </w:pict>
  </w:numPicBullet>
  <w:numPicBullet w:numPicBulletId="71">
    <w:pict>
      <v:shape id="_x0000_i1096" type="#_x0000_t75" style="width:3in;height:3in" o:bullet="t" stroked="f">
        <v:imagedata r:id="rId1" o:title="bull2"/>
      </v:shape>
    </w:pict>
  </w:numPicBullet>
  <w:numPicBullet w:numPicBulletId="72">
    <w:pict>
      <v:shape id="_x0000_i1097" type="#_x0000_t75" style="width:3in;height:3in" o:bullet="t" stroked="f">
        <v:imagedata r:id="rId1" o:title=""/>
      </v:shape>
    </w:pict>
  </w:numPicBullet>
  <w:numPicBullet w:numPicBulletId="73">
    <w:pict>
      <v:shape id="_x0000_i1098" type="#_x0000_t75" style="width:3in;height:3in" o:bullet="t" stroked="f">
        <v:imagedata r:id="rId1" o:title="bull"/>
      </v:shape>
    </w:pict>
  </w:numPicBullet>
  <w:numPicBullet w:numPicBulletId="74">
    <w:pict>
      <v:shape id="_x0000_i1099" type="#_x0000_t75" style="width:3in;height:3in" o:bullet="t" stroked="f">
        <v:imagedata r:id="rId1" o:title="bull2"/>
      </v:shape>
    </w:pict>
  </w:numPicBullet>
  <w:numPicBullet w:numPicBulletId="75">
    <w:pict>
      <v:shape id="_x0000_i1100" type="#_x0000_t75" style="width:3in;height:3in" o:bullet="t" stroked="f">
        <v:imagedata r:id="rId1" o:title=""/>
      </v:shape>
    </w:pict>
  </w:numPicBullet>
  <w:numPicBullet w:numPicBulletId="76">
    <w:pict>
      <v:shape id="_x0000_i1101" type="#_x0000_t75" style="width:3in;height:3in" o:bullet="t" stroked="f">
        <v:imagedata r:id="rId1" o:title="bull"/>
      </v:shape>
    </w:pict>
  </w:numPicBullet>
  <w:numPicBullet w:numPicBulletId="77">
    <w:pict>
      <v:shape id="_x0000_i1102" type="#_x0000_t75" style="width:3in;height:3in" o:bullet="t" stroked="f">
        <v:imagedata r:id="rId1" o:title="bull2"/>
      </v:shape>
    </w:pict>
  </w:numPicBullet>
  <w:numPicBullet w:numPicBulletId="78">
    <w:pict>
      <v:shape id="_x0000_i1103" type="#_x0000_t75" style="width:3in;height:3in" o:bullet="t" stroked="f">
        <v:imagedata r:id="rId1" o:title=""/>
      </v:shape>
    </w:pict>
  </w:numPicBullet>
  <w:numPicBullet w:numPicBulletId="79">
    <w:pict>
      <v:shape id="_x0000_i1104" type="#_x0000_t75" style="width:3in;height:3in" o:bullet="t" stroked="f">
        <v:imagedata r:id="rId1" o:title="bull"/>
      </v:shape>
    </w:pict>
  </w:numPicBullet>
  <w:numPicBullet w:numPicBulletId="80">
    <w:pict>
      <v:shape id="_x0000_i1105" type="#_x0000_t75" style="width:3in;height:3in" o:bullet="t" stroked="f">
        <v:imagedata r:id="rId1" o:title="bull2"/>
      </v:shape>
    </w:pict>
  </w:numPicBullet>
  <w:numPicBullet w:numPicBulletId="81">
    <w:pict>
      <v:shape id="_x0000_i1106" type="#_x0000_t75" style="width:3in;height:3in" o:bullet="t" stroked="f">
        <v:imagedata r:id="rId1" o:title=""/>
      </v:shape>
    </w:pict>
  </w:numPicBullet>
  <w:numPicBullet w:numPicBulletId="82">
    <w:pict>
      <v:shape id="_x0000_i1107" type="#_x0000_t75" style="width:3in;height:3in" o:bullet="t" stroked="f">
        <v:imagedata r:id="rId1" o:title="bull"/>
      </v:shape>
    </w:pict>
  </w:numPicBullet>
  <w:numPicBullet w:numPicBulletId="83">
    <w:pict>
      <v:shape id="_x0000_i1108" type="#_x0000_t75" style="width:3in;height:3in" o:bullet="t" stroked="f">
        <v:imagedata r:id="rId1" o:title="bull2"/>
      </v:shape>
    </w:pict>
  </w:numPicBullet>
  <w:numPicBullet w:numPicBulletId="84">
    <w:pict>
      <v:shape id="_x0000_i1109" type="#_x0000_t75" style="width:3in;height:3in" o:bullet="t" stroked="f">
        <v:imagedata r:id="rId1" o:title=""/>
      </v:shape>
    </w:pict>
  </w:numPicBullet>
  <w:numPicBullet w:numPicBulletId="85">
    <w:pict>
      <v:shape id="_x0000_i1110" type="#_x0000_t75" style="width:3in;height:3in" o:bullet="t" stroked="f">
        <v:imagedata r:id="rId1" o:title="bull"/>
      </v:shape>
    </w:pict>
  </w:numPicBullet>
  <w:numPicBullet w:numPicBulletId="86">
    <w:pict>
      <v:shape id="_x0000_i1111" type="#_x0000_t75" style="width:3in;height:3in" o:bullet="t" stroked="f">
        <v:imagedata r:id="rId1" o:title="bull2"/>
      </v:shape>
    </w:pict>
  </w:numPicBullet>
  <w:numPicBullet w:numPicBulletId="87">
    <w:pict>
      <v:shape id="_x0000_i1112" type="#_x0000_t75" style="width:3in;height:3in" o:bullet="t" stroked="f">
        <v:imagedata r:id="rId1" o:title=""/>
      </v:shape>
    </w:pict>
  </w:numPicBullet>
  <w:numPicBullet w:numPicBulletId="88">
    <w:pict>
      <v:shape id="_x0000_i1113" type="#_x0000_t75" style="width:3in;height:3in" o:bullet="t" stroked="f">
        <v:imagedata r:id="rId1" o:title="bull"/>
      </v:shape>
    </w:pict>
  </w:numPicBullet>
  <w:numPicBullet w:numPicBulletId="89">
    <w:pict>
      <v:shape id="_x0000_i1114" type="#_x0000_t75" style="width:3in;height:3in" o:bullet="t" stroked="f">
        <v:imagedata r:id="rId1" o:title="bull2"/>
      </v:shape>
    </w:pict>
  </w:numPicBullet>
  <w:numPicBullet w:numPicBulletId="90">
    <w:pict>
      <v:shape id="_x0000_i1115" type="#_x0000_t75" style="width:3in;height:3in" o:bullet="t" stroked="f">
        <v:imagedata r:id="rId1" o:title=""/>
      </v:shape>
    </w:pict>
  </w:numPicBullet>
  <w:numPicBullet w:numPicBulletId="91">
    <w:pict>
      <v:shape id="_x0000_i1116" type="#_x0000_t75" style="width:3in;height:3in" o:bullet="t" stroked="f">
        <v:imagedata r:id="rId1" o:title="bull"/>
      </v:shape>
    </w:pict>
  </w:numPicBullet>
  <w:numPicBullet w:numPicBulletId="92">
    <w:pict>
      <v:shape id="_x0000_i1117" type="#_x0000_t75" style="width:3in;height:3in" o:bullet="t" stroked="f">
        <v:imagedata r:id="rId1" o:title="bull2"/>
      </v:shape>
    </w:pict>
  </w:numPicBullet>
  <w:numPicBullet w:numPicBulletId="93">
    <w:pict>
      <v:shape id="_x0000_i1118" type="#_x0000_t75" style="width:3in;height:3in" o:bullet="t" stroked="f">
        <v:imagedata r:id="rId1" o:title=""/>
      </v:shape>
    </w:pict>
  </w:numPicBullet>
  <w:numPicBullet w:numPicBulletId="94">
    <w:pict>
      <v:shape id="_x0000_i1119" type="#_x0000_t75" style="width:3in;height:3in" o:bullet="t" stroked="f">
        <v:imagedata r:id="rId1" o:title="bull"/>
      </v:shape>
    </w:pict>
  </w:numPicBullet>
  <w:numPicBullet w:numPicBulletId="95">
    <w:pict>
      <v:shape id="_x0000_i1120" type="#_x0000_t75" style="width:3in;height:3in" o:bullet="t" stroked="f">
        <v:imagedata r:id="rId1" o:title="bull2"/>
      </v:shape>
    </w:pict>
  </w:numPicBullet>
  <w:numPicBullet w:numPicBulletId="96">
    <w:pict>
      <v:shape id="_x0000_i1121" type="#_x0000_t75" style="width:3in;height:3in" o:bullet="t" stroked="f">
        <v:imagedata r:id="rId1" o:title=""/>
      </v:shape>
    </w:pict>
  </w:numPicBullet>
  <w:numPicBullet w:numPicBulletId="97">
    <w:pict>
      <v:shape id="_x0000_i1122" type="#_x0000_t75" style="width:3in;height:3in" o:bullet="t" stroked="f">
        <v:imagedata r:id="rId1" o:title="bull"/>
      </v:shape>
    </w:pict>
  </w:numPicBullet>
  <w:numPicBullet w:numPicBulletId="98">
    <w:pict>
      <v:shape id="_x0000_i1123" type="#_x0000_t75" style="width:3in;height:3in" o:bullet="t" stroked="f">
        <v:imagedata r:id="rId1" o:title="bull2"/>
      </v:shape>
    </w:pict>
  </w:numPicBullet>
  <w:numPicBullet w:numPicBulletId="99">
    <w:pict>
      <v:shape id="_x0000_i1124" type="#_x0000_t75" style="width:3in;height:3in" o:bullet="t" stroked="f">
        <v:imagedata r:id="rId1" o:title=""/>
      </v:shape>
    </w:pict>
  </w:numPicBullet>
  <w:numPicBullet w:numPicBulletId="100">
    <w:pict>
      <v:shape id="_x0000_i1125" type="#_x0000_t75" style="width:3in;height:3in" o:bullet="t" stroked="f">
        <v:imagedata r:id="rId1" o:title="bull"/>
      </v:shape>
    </w:pict>
  </w:numPicBullet>
  <w:numPicBullet w:numPicBulletId="101">
    <w:pict>
      <v:shape id="_x0000_i1126" type="#_x0000_t75" style="width:3in;height:3in" o:bullet="t" stroked="f">
        <v:imagedata r:id="rId1" o:title="bull2"/>
      </v:shape>
    </w:pict>
  </w:numPicBullet>
  <w:numPicBullet w:numPicBulletId="102">
    <w:pict>
      <v:shape id="_x0000_i1127" type="#_x0000_t75" style="width:3in;height:3in" o:bullet="t" stroked="f">
        <v:imagedata r:id="rId1" o:title=""/>
      </v:shape>
    </w:pict>
  </w:numPicBullet>
  <w:numPicBullet w:numPicBulletId="103">
    <w:pict>
      <v:shape id="_x0000_i1128" type="#_x0000_t75" style="width:3in;height:3in" o:bullet="t" stroked="f">
        <v:imagedata r:id="rId1" o:title="bull"/>
      </v:shape>
    </w:pict>
  </w:numPicBullet>
  <w:numPicBullet w:numPicBulletId="104">
    <w:pict>
      <v:shape id="_x0000_i1129" type="#_x0000_t75" style="width:3in;height:3in" o:bullet="t" stroked="f">
        <v:imagedata r:id="rId1" o:title="bull2"/>
      </v:shape>
    </w:pict>
  </w:numPicBullet>
  <w:numPicBullet w:numPicBulletId="105">
    <w:pict>
      <v:shape id="_x0000_i1130" type="#_x0000_t75" style="width:3in;height:3in" o:bullet="t" stroked="f">
        <v:imagedata r:id="rId1" o:title=""/>
      </v:shape>
    </w:pict>
  </w:numPicBullet>
  <w:numPicBullet w:numPicBulletId="106">
    <w:pict>
      <v:shape id="_x0000_i1131" type="#_x0000_t75" style="width:3in;height:3in" o:bullet="t" stroked="f">
        <v:imagedata r:id="rId1" o:title="bull"/>
      </v:shape>
    </w:pict>
  </w:numPicBullet>
  <w:numPicBullet w:numPicBulletId="107">
    <w:pict>
      <v:shape id="_x0000_i1132" type="#_x0000_t75" style="width:3in;height:3in" o:bullet="t" stroked="f">
        <v:imagedata r:id="rId1" o:title="bull2"/>
      </v:shape>
    </w:pict>
  </w:numPicBullet>
  <w:numPicBullet w:numPicBulletId="108">
    <w:pict>
      <v:shape id="_x0000_i1133" type="#_x0000_t75" style="width:3in;height:3in" o:bullet="t" stroked="f">
        <v:imagedata r:id="rId1" o:title=""/>
      </v:shape>
    </w:pict>
  </w:numPicBullet>
  <w:numPicBullet w:numPicBulletId="109">
    <w:pict>
      <v:shape id="_x0000_i1134" type="#_x0000_t75" style="width:3in;height:3in" o:bullet="t" stroked="f">
        <v:imagedata r:id="rId1" o:title="bull"/>
      </v:shape>
    </w:pict>
  </w:numPicBullet>
  <w:numPicBullet w:numPicBulletId="110">
    <w:pict>
      <v:shape id="_x0000_i1135" type="#_x0000_t75" style="width:3in;height:3in" o:bullet="t" stroked="f">
        <v:imagedata r:id="rId1" o:title="bull2"/>
      </v:shape>
    </w:pict>
  </w:numPicBullet>
  <w:numPicBullet w:numPicBulletId="111">
    <w:pict>
      <v:shape id="_x0000_i1136" type="#_x0000_t75" style="width:3in;height:3in" o:bullet="t" stroked="f">
        <v:imagedata r:id="rId1" o:title=""/>
      </v:shape>
    </w:pict>
  </w:numPicBullet>
  <w:numPicBullet w:numPicBulletId="112">
    <w:pict>
      <v:shape id="_x0000_i1137" type="#_x0000_t75" style="width:3in;height:3in" o:bullet="t" stroked="f">
        <v:imagedata r:id="rId1" o:title="bull"/>
      </v:shape>
    </w:pict>
  </w:numPicBullet>
  <w:numPicBullet w:numPicBulletId="113">
    <w:pict>
      <v:shape id="_x0000_i1138" type="#_x0000_t75" style="width:3in;height:3in" o:bullet="t" stroked="f">
        <v:imagedata r:id="rId1" o:title="bull2"/>
      </v:shape>
    </w:pict>
  </w:numPicBullet>
  <w:numPicBullet w:numPicBulletId="114">
    <w:pict>
      <v:shape id="_x0000_i1139" type="#_x0000_t75" style="width:3in;height:3in" o:bullet="t" stroked="f">
        <v:imagedata r:id="rId1" o:title=""/>
      </v:shape>
    </w:pict>
  </w:numPicBullet>
  <w:numPicBullet w:numPicBulletId="115">
    <w:pict>
      <v:shape id="_x0000_i1140" type="#_x0000_t75" style="width:3in;height:3in" o:bullet="t" stroked="f">
        <v:imagedata r:id="rId1" o:title="bull"/>
      </v:shape>
    </w:pict>
  </w:numPicBullet>
  <w:numPicBullet w:numPicBulletId="116">
    <w:pict>
      <v:shape id="_x0000_i1141" type="#_x0000_t75" style="width:3in;height:3in" o:bullet="t" stroked="f">
        <v:imagedata r:id="rId1" o:title="bull2"/>
      </v:shape>
    </w:pict>
  </w:numPicBullet>
  <w:numPicBullet w:numPicBulletId="117">
    <w:pict>
      <v:shape id="_x0000_i1142" type="#_x0000_t75" style="width:3in;height:3in" o:bullet="t" stroked="f">
        <v:imagedata r:id="rId1" o:title=""/>
      </v:shape>
    </w:pict>
  </w:numPicBullet>
  <w:numPicBullet w:numPicBulletId="118">
    <w:pict>
      <v:shape id="_x0000_i1143" type="#_x0000_t75" style="width:3in;height:3in" o:bullet="t" stroked="f">
        <v:imagedata r:id="rId1" o:title="bull"/>
      </v:shape>
    </w:pict>
  </w:numPicBullet>
  <w:numPicBullet w:numPicBulletId="119">
    <w:pict>
      <v:shape id="_x0000_i1144" type="#_x0000_t75" style="width:3in;height:3in" o:bullet="t" stroked="f">
        <v:imagedata r:id="rId1" o:title="bull2"/>
      </v:shape>
    </w:pict>
  </w:numPicBullet>
  <w:numPicBullet w:numPicBulletId="120">
    <w:pict>
      <v:shape id="_x0000_i1145" type="#_x0000_t75" style="width:3in;height:3in" o:bullet="t" stroked="f">
        <v:imagedata r:id="rId1" o:title=""/>
      </v:shape>
    </w:pict>
  </w:numPicBullet>
  <w:numPicBullet w:numPicBulletId="121">
    <w:pict>
      <v:shape id="_x0000_i1146" type="#_x0000_t75" style="width:3in;height:3in" o:bullet="t" stroked="f">
        <v:imagedata r:id="rId1" o:title="bull"/>
      </v:shape>
    </w:pict>
  </w:numPicBullet>
  <w:numPicBullet w:numPicBulletId="122">
    <w:pict>
      <v:shape id="_x0000_i1147" type="#_x0000_t75" style="width:3in;height:3in" o:bullet="t" stroked="f">
        <v:imagedata r:id="rId1" o:title="bull2"/>
      </v:shape>
    </w:pict>
  </w:numPicBullet>
  <w:numPicBullet w:numPicBulletId="123">
    <w:pict>
      <v:shape id="_x0000_i1148" type="#_x0000_t75" style="width:3in;height:3in" o:bullet="t" stroked="f">
        <v:imagedata r:id="rId1" o:title=""/>
      </v:shape>
    </w:pict>
  </w:numPicBullet>
  <w:numPicBullet w:numPicBulletId="124">
    <w:pict>
      <v:shape id="_x0000_i1149" type="#_x0000_t75" style="width:3in;height:3in" o:bullet="t" stroked="f">
        <v:imagedata r:id="rId1" o:title="bull"/>
      </v:shape>
    </w:pict>
  </w:numPicBullet>
  <w:numPicBullet w:numPicBulletId="125">
    <w:pict>
      <v:shape id="_x0000_i1150" type="#_x0000_t75" style="width:3in;height:3in" o:bullet="t" stroked="f">
        <v:imagedata r:id="rId1" o:title="bull2"/>
      </v:shape>
    </w:pict>
  </w:numPicBullet>
  <w:numPicBullet w:numPicBulletId="126">
    <w:pict>
      <v:shape id="_x0000_i1151" type="#_x0000_t75" style="width:3in;height:3in" o:bullet="t" stroked="f">
        <v:imagedata r:id="rId1" o:title=""/>
      </v:shape>
    </w:pict>
  </w:numPicBullet>
  <w:numPicBullet w:numPicBulletId="127">
    <w:pict>
      <v:shape id="_x0000_i1152" type="#_x0000_t75" style="width:3in;height:3in" o:bullet="t" stroked="f">
        <v:imagedata r:id="rId1" o:title="bull"/>
      </v:shape>
    </w:pict>
  </w:numPicBullet>
  <w:numPicBullet w:numPicBulletId="128">
    <w:pict>
      <v:shape id="_x0000_i1153" type="#_x0000_t75" style="width:3in;height:3in" o:bullet="t" stroked="f">
        <v:imagedata r:id="rId1" o:title="bull2"/>
      </v:shape>
    </w:pict>
  </w:numPicBullet>
  <w:numPicBullet w:numPicBulletId="129">
    <w:pict>
      <v:shape id="_x0000_i1154" type="#_x0000_t75" style="width:3in;height:3in" o:bullet="t" stroked="f">
        <v:imagedata r:id="rId1" o:title=""/>
      </v:shape>
    </w:pict>
  </w:numPicBullet>
  <w:numPicBullet w:numPicBulletId="130">
    <w:pict>
      <v:shape id="_x0000_i1155" type="#_x0000_t75" style="width:3in;height:3in" o:bullet="t" stroked="f">
        <v:imagedata r:id="rId1" o:title="bull"/>
      </v:shape>
    </w:pict>
  </w:numPicBullet>
  <w:numPicBullet w:numPicBulletId="131">
    <w:pict>
      <v:shape id="_x0000_i1156" type="#_x0000_t75" style="width:3in;height:3in" o:bullet="t" stroked="f">
        <v:imagedata r:id="rId1" o:title="bull2"/>
      </v:shape>
    </w:pict>
  </w:numPicBullet>
  <w:numPicBullet w:numPicBulletId="132">
    <w:pict>
      <v:shape id="_x0000_i1157" type="#_x0000_t75" style="width:3in;height:3in" o:bullet="t" stroked="f">
        <v:imagedata r:id="rId1" o:title=""/>
      </v:shape>
    </w:pict>
  </w:numPicBullet>
  <w:numPicBullet w:numPicBulletId="133">
    <w:pict>
      <v:shape id="_x0000_i1158" type="#_x0000_t75" style="width:3in;height:3in" o:bullet="t" stroked="f">
        <v:imagedata r:id="rId1" o:title="bull"/>
      </v:shape>
    </w:pict>
  </w:numPicBullet>
  <w:numPicBullet w:numPicBulletId="134">
    <w:pict>
      <v:shape id="_x0000_i1159" type="#_x0000_t75" style="width:3in;height:3in" o:bullet="t" stroked="f">
        <v:imagedata r:id="rId1" o:title="bull2"/>
      </v:shape>
    </w:pict>
  </w:numPicBullet>
  <w:numPicBullet w:numPicBulletId="135">
    <w:pict>
      <v:shape id="_x0000_i1160" type="#_x0000_t75" style="width:3in;height:3in" o:bullet="t" stroked="f">
        <v:imagedata r:id="rId1" o:title=""/>
      </v:shape>
    </w:pict>
  </w:numPicBullet>
  <w:numPicBullet w:numPicBulletId="136">
    <w:pict>
      <v:shape id="_x0000_i1161" type="#_x0000_t75" style="width:3in;height:3in" o:bullet="t" stroked="f">
        <v:imagedata r:id="rId1" o:title="bull"/>
      </v:shape>
    </w:pict>
  </w:numPicBullet>
  <w:numPicBullet w:numPicBulletId="137">
    <w:pict>
      <v:shape id="_x0000_i1162" type="#_x0000_t75" style="width:3in;height:3in" o:bullet="t" stroked="f">
        <v:imagedata r:id="rId1" o:title="bull2"/>
      </v:shape>
    </w:pict>
  </w:numPicBullet>
  <w:numPicBullet w:numPicBulletId="138">
    <w:pict>
      <v:shape id="_x0000_i1163" type="#_x0000_t75" style="width:3in;height:3in" o:bullet="t" stroked="f">
        <v:imagedata r:id="rId1" o:title=""/>
      </v:shape>
    </w:pict>
  </w:numPicBullet>
  <w:numPicBullet w:numPicBulletId="139">
    <w:pict>
      <v:shape id="_x0000_i1164" type="#_x0000_t75" style="width:3in;height:3in" o:bullet="t" stroked="f">
        <v:imagedata r:id="rId1" o:title="bull"/>
      </v:shape>
    </w:pict>
  </w:numPicBullet>
  <w:numPicBullet w:numPicBulletId="140">
    <w:pict>
      <v:shape id="_x0000_i1165" type="#_x0000_t75" style="width:3in;height:3in" o:bullet="t" stroked="f">
        <v:imagedata r:id="rId1" o:title="bull2"/>
      </v:shape>
    </w:pict>
  </w:numPicBullet>
  <w:numPicBullet w:numPicBulletId="141">
    <w:pict>
      <v:shape id="_x0000_i1166" type="#_x0000_t75" style="width:3in;height:3in" o:bullet="t" stroked="f">
        <v:imagedata r:id="rId1" o:title=""/>
      </v:shape>
    </w:pict>
  </w:numPicBullet>
  <w:numPicBullet w:numPicBulletId="142">
    <w:pict>
      <v:shape id="_x0000_i1167" type="#_x0000_t75" style="width:3in;height:3in" o:bullet="t" stroked="f">
        <v:imagedata r:id="rId1" o:title="bull"/>
      </v:shape>
    </w:pict>
  </w:numPicBullet>
  <w:numPicBullet w:numPicBulletId="143">
    <w:pict>
      <v:shape id="_x0000_i1168" type="#_x0000_t75" style="width:3in;height:3in" o:bullet="t" stroked="f">
        <v:imagedata r:id="rId1" o:title="bull2"/>
      </v:shape>
    </w:pict>
  </w:numPicBullet>
  <w:numPicBullet w:numPicBulletId="144">
    <w:pict>
      <v:shape id="_x0000_i1169" type="#_x0000_t75" style="width:3in;height:3in" o:bullet="t" stroked="f">
        <v:imagedata r:id="rId1" o:title=""/>
      </v:shape>
    </w:pict>
  </w:numPicBullet>
  <w:numPicBullet w:numPicBulletId="145">
    <w:pict>
      <v:shape id="_x0000_i1170" type="#_x0000_t75" style="width:3in;height:3in" o:bullet="t" stroked="f">
        <v:imagedata r:id="rId1" o:title="bull"/>
      </v:shape>
    </w:pict>
  </w:numPicBullet>
  <w:numPicBullet w:numPicBulletId="146">
    <w:pict>
      <v:shape id="_x0000_i1171" type="#_x0000_t75" style="width:3in;height:3in" o:bullet="t" stroked="f">
        <v:imagedata r:id="rId1" o:title="bull2"/>
      </v:shape>
    </w:pict>
  </w:numPicBullet>
  <w:numPicBullet w:numPicBulletId="147">
    <w:pict>
      <v:shape id="_x0000_i1172" type="#_x0000_t75" style="width:3in;height:3in" o:bullet="t" stroked="f">
        <v:imagedata r:id="rId1" o:title=""/>
      </v:shape>
    </w:pict>
  </w:numPicBullet>
  <w:numPicBullet w:numPicBulletId="148">
    <w:pict>
      <v:shape id="_x0000_i1173" type="#_x0000_t75" style="width:3in;height:3in" o:bullet="t" stroked="f">
        <v:imagedata r:id="rId1" o:title="bull"/>
      </v:shape>
    </w:pict>
  </w:numPicBullet>
  <w:numPicBullet w:numPicBulletId="149">
    <w:pict>
      <v:shape id="_x0000_i1174" type="#_x0000_t75" style="width:3in;height:3in" o:bullet="t" stroked="f">
        <v:imagedata r:id="rId1" o:title="bull2"/>
      </v:shape>
    </w:pict>
  </w:numPicBullet>
  <w:numPicBullet w:numPicBulletId="150">
    <w:pict>
      <v:shape id="_x0000_i1175" type="#_x0000_t75" style="width:3in;height:3in" o:bullet="t" stroked="f">
        <v:imagedata r:id="rId1" o:title=""/>
      </v:shape>
    </w:pict>
  </w:numPicBullet>
  <w:numPicBullet w:numPicBulletId="151">
    <w:pict>
      <v:shape id="_x0000_i1176" type="#_x0000_t75" style="width:3in;height:3in" o:bullet="t" stroked="f">
        <v:imagedata r:id="rId1" o:title="bull"/>
      </v:shape>
    </w:pict>
  </w:numPicBullet>
  <w:numPicBullet w:numPicBulletId="152">
    <w:pict>
      <v:shape id="_x0000_i1177" type="#_x0000_t75" style="width:3in;height:3in" o:bullet="t" stroked="f">
        <v:imagedata r:id="rId1" o:title="bull2"/>
      </v:shape>
    </w:pict>
  </w:numPicBullet>
  <w:numPicBullet w:numPicBulletId="153">
    <w:pict>
      <v:shape id="_x0000_i1178" type="#_x0000_t75" style="width:3in;height:3in" o:bullet="t" stroked="f">
        <v:imagedata r:id="rId1" o:title=""/>
      </v:shape>
    </w:pict>
  </w:numPicBullet>
  <w:numPicBullet w:numPicBulletId="154">
    <w:pict>
      <v:shape id="_x0000_i1179" type="#_x0000_t75" style="width:3in;height:3in" o:bullet="t" stroked="f">
        <v:imagedata r:id="rId1" o:title="bull"/>
      </v:shape>
    </w:pict>
  </w:numPicBullet>
  <w:numPicBullet w:numPicBulletId="155">
    <w:pict>
      <v:shape id="_x0000_i1180" type="#_x0000_t75" style="width:3in;height:3in" o:bullet="t" stroked="f">
        <v:imagedata r:id="rId1" o:title="bull2"/>
      </v:shape>
    </w:pict>
  </w:numPicBullet>
  <w:numPicBullet w:numPicBulletId="156">
    <w:pict>
      <v:shape id="_x0000_i1181" type="#_x0000_t75" style="width:3in;height:3in" o:bullet="t" stroked="f">
        <v:imagedata r:id="rId1" o:title=""/>
      </v:shape>
    </w:pict>
  </w:numPicBullet>
  <w:numPicBullet w:numPicBulletId="157">
    <w:pict>
      <v:shape id="_x0000_i1182" type="#_x0000_t75" style="width:3in;height:3in" o:bullet="t" stroked="f">
        <v:imagedata r:id="rId1" o:title="bull"/>
      </v:shape>
    </w:pict>
  </w:numPicBullet>
  <w:numPicBullet w:numPicBulletId="158">
    <w:pict>
      <v:shape id="_x0000_i1183" type="#_x0000_t75" style="width:3in;height:3in" o:bullet="t" stroked="f">
        <v:imagedata r:id="rId1" o:title="bull2"/>
      </v:shape>
    </w:pict>
  </w:numPicBullet>
  <w:numPicBullet w:numPicBulletId="159">
    <w:pict>
      <v:shape id="_x0000_i1184" type="#_x0000_t75" style="width:3in;height:3in" o:bullet="t" stroked="f">
        <v:imagedata r:id="rId1" o:title=""/>
      </v:shape>
    </w:pict>
  </w:numPicBullet>
  <w:numPicBullet w:numPicBulletId="160">
    <w:pict>
      <v:shape id="_x0000_i1185" type="#_x0000_t75" style="width:3in;height:3in" o:bullet="t" stroked="f">
        <v:imagedata r:id="rId1" o:title="bull"/>
      </v:shape>
    </w:pict>
  </w:numPicBullet>
  <w:numPicBullet w:numPicBulletId="161">
    <w:pict>
      <v:shape id="_x0000_i1186" type="#_x0000_t75" style="width:3in;height:3in" o:bullet="t" stroked="f">
        <v:imagedata r:id="rId1" o:title="bull2"/>
      </v:shape>
    </w:pict>
  </w:numPicBullet>
  <w:numPicBullet w:numPicBulletId="162">
    <w:pict>
      <v:shape id="_x0000_i1187" type="#_x0000_t75" style="width:3in;height:3in" o:bullet="t" stroked="f">
        <v:imagedata r:id="rId1" o:title=""/>
      </v:shape>
    </w:pict>
  </w:numPicBullet>
  <w:numPicBullet w:numPicBulletId="163">
    <w:pict>
      <v:shape id="_x0000_i1188" type="#_x0000_t75" style="width:3in;height:3in" o:bullet="t" stroked="f">
        <v:imagedata r:id="rId1" o:title="bull"/>
      </v:shape>
    </w:pict>
  </w:numPicBullet>
  <w:numPicBullet w:numPicBulletId="164">
    <w:pict>
      <v:shape id="_x0000_i1189" type="#_x0000_t75" style="width:3in;height:3in" o:bullet="t" stroked="f">
        <v:imagedata r:id="rId1" o:title="bull2"/>
      </v:shape>
    </w:pict>
  </w:numPicBullet>
  <w:numPicBullet w:numPicBulletId="165">
    <w:pict>
      <v:shape id="_x0000_i1190" type="#_x0000_t75" style="width:3in;height:3in" o:bullet="t" stroked="f">
        <v:imagedata r:id="rId1" o:title=""/>
      </v:shape>
    </w:pict>
  </w:numPicBullet>
  <w:numPicBullet w:numPicBulletId="166">
    <w:pict>
      <v:shape id="_x0000_i1191" type="#_x0000_t75" style="width:3in;height:3in" o:bullet="t" stroked="f">
        <v:imagedata r:id="rId1" o:title="bull"/>
      </v:shape>
    </w:pict>
  </w:numPicBullet>
  <w:numPicBullet w:numPicBulletId="167">
    <w:pict>
      <v:shape id="_x0000_i1192" type="#_x0000_t75" style="width:3in;height:3in" o:bullet="t" stroked="f">
        <v:imagedata r:id="rId1" o:title="bull2"/>
      </v:shape>
    </w:pict>
  </w:numPicBullet>
  <w:numPicBullet w:numPicBulletId="168">
    <w:pict>
      <v:shape id="_x0000_i1193" type="#_x0000_t75" style="width:3in;height:3in" o:bullet="t" stroked="f">
        <v:imagedata r:id="rId1" o:title=""/>
      </v:shape>
    </w:pict>
  </w:numPicBullet>
  <w:numPicBullet w:numPicBulletId="169">
    <w:pict>
      <v:shape id="_x0000_i1194" type="#_x0000_t75" style="width:3in;height:3in" o:bullet="t" stroked="f">
        <v:imagedata r:id="rId1" o:title="bull"/>
      </v:shape>
    </w:pict>
  </w:numPicBullet>
  <w:numPicBullet w:numPicBulletId="170">
    <w:pict>
      <v:shape id="_x0000_i1195" type="#_x0000_t75" style="width:3in;height:3in" o:bullet="t" stroked="f">
        <v:imagedata r:id="rId1" o:title="bull2"/>
      </v:shape>
    </w:pict>
  </w:numPicBullet>
  <w:numPicBullet w:numPicBulletId="171">
    <w:pict>
      <v:shape id="_x0000_i1196" type="#_x0000_t75" style="width:3in;height:3in" o:bullet="t" stroked="f">
        <v:imagedata r:id="rId1" o:title=""/>
      </v:shape>
    </w:pict>
  </w:numPicBullet>
  <w:numPicBullet w:numPicBulletId="172">
    <w:pict>
      <v:shape id="_x0000_i1197" type="#_x0000_t75" style="width:3in;height:3in" o:bullet="t" stroked="f">
        <v:imagedata r:id="rId1" o:title="bull"/>
      </v:shape>
    </w:pict>
  </w:numPicBullet>
  <w:numPicBullet w:numPicBulletId="173">
    <w:pict>
      <v:shape id="_x0000_i1198" type="#_x0000_t75" style="width:3in;height:3in" o:bullet="t" stroked="f">
        <v:imagedata r:id="rId1" o:title="bull2"/>
      </v:shape>
    </w:pict>
  </w:numPicBullet>
  <w:numPicBullet w:numPicBulletId="174">
    <w:pict>
      <v:shape id="_x0000_i1199" type="#_x0000_t75" style="width:3in;height:3in" o:bullet="t" stroked="f">
        <v:imagedata r:id="rId1" o:title=""/>
      </v:shape>
    </w:pict>
  </w:numPicBullet>
  <w:numPicBullet w:numPicBulletId="175">
    <w:pict>
      <v:shape id="_x0000_i1200" type="#_x0000_t75" style="width:3in;height:3in" o:bullet="t" stroked="f">
        <v:imagedata r:id="rId1" o:title="bull"/>
      </v:shape>
    </w:pict>
  </w:numPicBullet>
  <w:numPicBullet w:numPicBulletId="176">
    <w:pict>
      <v:shape id="_x0000_i1201" type="#_x0000_t75" style="width:3in;height:3in" o:bullet="t" stroked="f">
        <v:imagedata r:id="rId1" o:title="bull2"/>
      </v:shape>
    </w:pict>
  </w:numPicBullet>
  <w:numPicBullet w:numPicBulletId="177">
    <w:pict>
      <v:shape id="_x0000_i1202" type="#_x0000_t75" style="width:3in;height:3in" o:bullet="t" stroked="f">
        <v:imagedata r:id="rId1" o:title=""/>
      </v:shape>
    </w:pict>
  </w:numPicBullet>
  <w:numPicBullet w:numPicBulletId="178">
    <w:pict>
      <v:shape id="_x0000_i1203" type="#_x0000_t75" style="width:3in;height:3in" o:bullet="t" stroked="f">
        <v:imagedata r:id="rId1" o:title="bull"/>
      </v:shape>
    </w:pict>
  </w:numPicBullet>
  <w:numPicBullet w:numPicBulletId="179">
    <w:pict>
      <v:shape id="_x0000_i1204" type="#_x0000_t75" style="width:3in;height:3in" o:bullet="t" stroked="f">
        <v:imagedata r:id="rId1" o:title="bull2"/>
      </v:shape>
    </w:pict>
  </w:numPicBullet>
  <w:numPicBullet w:numPicBulletId="180">
    <w:pict>
      <v:shape id="_x0000_i1205" type="#_x0000_t75" style="width:3in;height:3in" o:bullet="t" stroked="f">
        <v:imagedata r:id="rId1" o:title=""/>
      </v:shape>
    </w:pict>
  </w:numPicBullet>
  <w:numPicBullet w:numPicBulletId="181">
    <w:pict>
      <v:shape id="_x0000_i1206" type="#_x0000_t75" style="width:3in;height:3in" o:bullet="t" stroked="f">
        <v:imagedata r:id="rId1" o:title="bull"/>
      </v:shape>
    </w:pict>
  </w:numPicBullet>
  <w:numPicBullet w:numPicBulletId="182">
    <w:pict>
      <v:shape id="_x0000_i1207" type="#_x0000_t75" style="width:3in;height:3in" o:bullet="t" stroked="f">
        <v:imagedata r:id="rId1" o:title="bull2"/>
      </v:shape>
    </w:pict>
  </w:numPicBullet>
  <w:numPicBullet w:numPicBulletId="183">
    <w:pict>
      <v:shape id="_x0000_i1208" type="#_x0000_t75" style="width:3in;height:3in" o:bullet="t" stroked="f">
        <v:imagedata r:id="rId1" o:title=""/>
      </v:shape>
    </w:pict>
  </w:numPicBullet>
  <w:numPicBullet w:numPicBulletId="184">
    <w:pict>
      <v:shape id="_x0000_i1209" type="#_x0000_t75" style="width:3in;height:3in" o:bullet="t" stroked="f">
        <v:imagedata r:id="rId1" o:title="bull"/>
      </v:shape>
    </w:pict>
  </w:numPicBullet>
  <w:numPicBullet w:numPicBulletId="185">
    <w:pict>
      <v:shape id="_x0000_i1210" type="#_x0000_t75" style="width:3in;height:3in" o:bullet="t" stroked="f">
        <v:imagedata r:id="rId1" o:title="bull2"/>
      </v:shape>
    </w:pict>
  </w:numPicBullet>
  <w:numPicBullet w:numPicBulletId="186">
    <w:pict>
      <v:shape id="_x0000_i1211" type="#_x0000_t75" style="width:3in;height:3in" o:bullet="t" stroked="f">
        <v:imagedata r:id="rId1" o:title=""/>
      </v:shape>
    </w:pict>
  </w:numPicBullet>
  <w:numPicBullet w:numPicBulletId="187">
    <w:pict>
      <v:shape id="_x0000_i1212" type="#_x0000_t75" style="width:3in;height:3in" o:bullet="t" stroked="f">
        <v:imagedata r:id="rId1" o:title="bull"/>
      </v:shape>
    </w:pict>
  </w:numPicBullet>
  <w:numPicBullet w:numPicBulletId="188">
    <w:pict>
      <v:shape id="_x0000_i1213" type="#_x0000_t75" style="width:3in;height:3in" o:bullet="t" stroked="f">
        <v:imagedata r:id="rId1" o:title="bull2"/>
      </v:shape>
    </w:pict>
  </w:numPicBullet>
  <w:numPicBullet w:numPicBulletId="189">
    <w:pict>
      <v:shape id="_x0000_i1214" type="#_x0000_t75" style="width:3in;height:3in" o:bullet="t" stroked="f">
        <v:imagedata r:id="rId1" o:title=""/>
      </v:shape>
    </w:pict>
  </w:numPicBullet>
  <w:numPicBullet w:numPicBulletId="190">
    <w:pict>
      <v:shape id="_x0000_i1215" type="#_x0000_t75" style="width:3in;height:3in" o:bullet="t" stroked="f">
        <v:imagedata r:id="rId1" o:title="bull"/>
      </v:shape>
    </w:pict>
  </w:numPicBullet>
  <w:numPicBullet w:numPicBulletId="191">
    <w:pict>
      <v:shape id="_x0000_i1216" type="#_x0000_t75" style="width:3in;height:3in" o:bullet="t" stroked="f">
        <v:imagedata r:id="rId1" o:title="bull2"/>
      </v:shape>
    </w:pict>
  </w:numPicBullet>
  <w:numPicBullet w:numPicBulletId="192">
    <w:pict>
      <v:shape id="_x0000_i1217" type="#_x0000_t75" style="width:3in;height:3in" o:bullet="t" stroked="f">
        <v:imagedata r:id="rId1" o:title=""/>
      </v:shape>
    </w:pict>
  </w:numPicBullet>
  <w:numPicBullet w:numPicBulletId="193">
    <w:pict>
      <v:shape id="_x0000_i1218" type="#_x0000_t75" style="width:3in;height:3in" o:bullet="t" stroked="f">
        <v:imagedata r:id="rId1" o:title="bull"/>
      </v:shape>
    </w:pict>
  </w:numPicBullet>
  <w:numPicBullet w:numPicBulletId="194">
    <w:pict>
      <v:shape id="_x0000_i1219" type="#_x0000_t75" style="width:3in;height:3in" o:bullet="t" stroked="f">
        <v:imagedata r:id="rId1" o:title="bull2"/>
      </v:shape>
    </w:pict>
  </w:numPicBullet>
  <w:abstractNum w:abstractNumId="0">
    <w:nsid w:val="00CB1153"/>
    <w:multiLevelType w:val="multilevel"/>
    <w:tmpl w:val="888283D4"/>
    <w:lvl w:ilvl="0">
      <w:start w:val="1"/>
      <w:numFmt w:val="bullet"/>
      <w:lvlText w:val=""/>
      <w:lvlPicBulletId w:val="16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6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7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">
    <w:nsid w:val="018879D0"/>
    <w:multiLevelType w:val="multilevel"/>
    <w:tmpl w:val="EDD6AF82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">
    <w:nsid w:val="02F80694"/>
    <w:multiLevelType w:val="multilevel"/>
    <w:tmpl w:val="F5B6E5B2"/>
    <w:lvl w:ilvl="0">
      <w:start w:val="1"/>
      <w:numFmt w:val="bullet"/>
      <w:lvlText w:val=""/>
      <w:lvlPicBulletId w:val="18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8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8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">
    <w:nsid w:val="03BD1D20"/>
    <w:multiLevelType w:val="multilevel"/>
    <w:tmpl w:val="F2D8EE14"/>
    <w:lvl w:ilvl="0">
      <w:start w:val="1"/>
      <w:numFmt w:val="bullet"/>
      <w:lvlText w:val=""/>
      <w:lvlPicBulletId w:val="11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1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1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">
    <w:nsid w:val="04E90121"/>
    <w:multiLevelType w:val="multilevel"/>
    <w:tmpl w:val="0AD4C83C"/>
    <w:lvl w:ilvl="0">
      <w:start w:val="1"/>
      <w:numFmt w:val="bullet"/>
      <w:lvlText w:val=""/>
      <w:lvlPicBulletId w:val="13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3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4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">
    <w:nsid w:val="0540089D"/>
    <w:multiLevelType w:val="multilevel"/>
    <w:tmpl w:val="43AA58A0"/>
    <w:lvl w:ilvl="0">
      <w:start w:val="1"/>
      <w:numFmt w:val="bullet"/>
      <w:lvlText w:val=""/>
      <w:lvlPicBulletId w:val="12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2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2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">
    <w:nsid w:val="056E0911"/>
    <w:multiLevelType w:val="multilevel"/>
    <w:tmpl w:val="12DA7FBE"/>
    <w:lvl w:ilvl="0">
      <w:start w:val="1"/>
      <w:numFmt w:val="bullet"/>
      <w:lvlText w:val=""/>
      <w:lvlPicBulletId w:val="159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60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61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7">
    <w:nsid w:val="05925985"/>
    <w:multiLevelType w:val="multilevel"/>
    <w:tmpl w:val="24DEDDA0"/>
    <w:lvl w:ilvl="0">
      <w:start w:val="1"/>
      <w:numFmt w:val="bullet"/>
      <w:lvlText w:val=""/>
      <w:lvlPicBulletId w:val="5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5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8">
    <w:nsid w:val="05AA7065"/>
    <w:multiLevelType w:val="multilevel"/>
    <w:tmpl w:val="4572A214"/>
    <w:lvl w:ilvl="0">
      <w:start w:val="1"/>
      <w:numFmt w:val="bullet"/>
      <w:lvlText w:val=""/>
      <w:lvlPicBulletId w:val="4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9">
    <w:nsid w:val="064071FB"/>
    <w:multiLevelType w:val="multilevel"/>
    <w:tmpl w:val="E4A89F04"/>
    <w:lvl w:ilvl="0">
      <w:start w:val="1"/>
      <w:numFmt w:val="bullet"/>
      <w:lvlText w:val=""/>
      <w:lvlPicBulletId w:val="7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7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7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0">
    <w:nsid w:val="06481827"/>
    <w:multiLevelType w:val="multilevel"/>
    <w:tmpl w:val="783E5B28"/>
    <w:lvl w:ilvl="0">
      <w:start w:val="1"/>
      <w:numFmt w:val="bullet"/>
      <w:lvlText w:val=""/>
      <w:lvlPicBulletId w:val="14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4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4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1">
    <w:nsid w:val="07BE2400"/>
    <w:multiLevelType w:val="multilevel"/>
    <w:tmpl w:val="9348DF08"/>
    <w:lvl w:ilvl="0">
      <w:start w:val="1"/>
      <w:numFmt w:val="bullet"/>
      <w:lvlText w:val=""/>
      <w:lvlPicBulletId w:val="18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8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8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2">
    <w:nsid w:val="091B0B72"/>
    <w:multiLevelType w:val="hybridMultilevel"/>
    <w:tmpl w:val="3B102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9C43B1"/>
    <w:multiLevelType w:val="multilevel"/>
    <w:tmpl w:val="3C44815A"/>
    <w:lvl w:ilvl="0">
      <w:start w:val="1"/>
      <w:numFmt w:val="bullet"/>
      <w:lvlText w:val=""/>
      <w:lvlPicBulletId w:val="9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9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9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4">
    <w:nsid w:val="0DA53284"/>
    <w:multiLevelType w:val="multilevel"/>
    <w:tmpl w:val="49141080"/>
    <w:lvl w:ilvl="0">
      <w:start w:val="1"/>
      <w:numFmt w:val="bullet"/>
      <w:lvlText w:val=""/>
      <w:lvlPicBulletId w:val="18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8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8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5">
    <w:nsid w:val="106D6831"/>
    <w:multiLevelType w:val="multilevel"/>
    <w:tmpl w:val="EAAEA9BA"/>
    <w:lvl w:ilvl="0">
      <w:start w:val="1"/>
      <w:numFmt w:val="bullet"/>
      <w:lvlText w:val=""/>
      <w:lvlPicBulletId w:val="189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90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91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6">
    <w:nsid w:val="141B7DA6"/>
    <w:multiLevelType w:val="multilevel"/>
    <w:tmpl w:val="580082A4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7">
    <w:nsid w:val="152A2263"/>
    <w:multiLevelType w:val="hybridMultilevel"/>
    <w:tmpl w:val="70364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E92FBF"/>
    <w:multiLevelType w:val="multilevel"/>
    <w:tmpl w:val="C206D442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9">
    <w:nsid w:val="18BF19B8"/>
    <w:multiLevelType w:val="multilevel"/>
    <w:tmpl w:val="AE8EF3E2"/>
    <w:lvl w:ilvl="0">
      <w:start w:val="1"/>
      <w:numFmt w:val="bullet"/>
      <w:lvlText w:val=""/>
      <w:lvlPicBulletId w:val="17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7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7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0">
    <w:nsid w:val="1A8F1455"/>
    <w:multiLevelType w:val="hybridMultilevel"/>
    <w:tmpl w:val="30D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164EFD"/>
    <w:multiLevelType w:val="multilevel"/>
    <w:tmpl w:val="1AE876BE"/>
    <w:lvl w:ilvl="0">
      <w:start w:val="1"/>
      <w:numFmt w:val="bullet"/>
      <w:lvlText w:val=""/>
      <w:lvlPicBulletId w:val="11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1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1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2">
    <w:nsid w:val="1CED7625"/>
    <w:multiLevelType w:val="multilevel"/>
    <w:tmpl w:val="7708E5BC"/>
    <w:lvl w:ilvl="0">
      <w:start w:val="1"/>
      <w:numFmt w:val="bullet"/>
      <w:lvlText w:val=""/>
      <w:lvlPicBulletId w:val="5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5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3">
    <w:nsid w:val="1F3913D4"/>
    <w:multiLevelType w:val="multilevel"/>
    <w:tmpl w:val="9F04F506"/>
    <w:lvl w:ilvl="0">
      <w:start w:val="1"/>
      <w:numFmt w:val="bullet"/>
      <w:lvlText w:val=""/>
      <w:lvlPicBulletId w:val="129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30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31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4">
    <w:nsid w:val="1FC33A2D"/>
    <w:multiLevelType w:val="multilevel"/>
    <w:tmpl w:val="FE3CFB26"/>
    <w:lvl w:ilvl="0">
      <w:start w:val="1"/>
      <w:numFmt w:val="bullet"/>
      <w:lvlText w:val=""/>
      <w:lvlPicBulletId w:val="15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5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5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5">
    <w:nsid w:val="23E30537"/>
    <w:multiLevelType w:val="multilevel"/>
    <w:tmpl w:val="8226690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6">
    <w:nsid w:val="242B478F"/>
    <w:multiLevelType w:val="multilevel"/>
    <w:tmpl w:val="E0DACB6C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7">
    <w:nsid w:val="261A718E"/>
    <w:multiLevelType w:val="multilevel"/>
    <w:tmpl w:val="65B06632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8">
    <w:nsid w:val="26AB262C"/>
    <w:multiLevelType w:val="multilevel"/>
    <w:tmpl w:val="2466A794"/>
    <w:lvl w:ilvl="0">
      <w:start w:val="1"/>
      <w:numFmt w:val="bullet"/>
      <w:lvlText w:val=""/>
      <w:lvlPicBulletId w:val="99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00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01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9">
    <w:nsid w:val="26C91EF7"/>
    <w:multiLevelType w:val="multilevel"/>
    <w:tmpl w:val="45066442"/>
    <w:lvl w:ilvl="0">
      <w:start w:val="1"/>
      <w:numFmt w:val="bullet"/>
      <w:lvlText w:val=""/>
      <w:lvlPicBulletId w:val="7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7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8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0">
    <w:nsid w:val="26CC15B1"/>
    <w:multiLevelType w:val="multilevel"/>
    <w:tmpl w:val="C5B6555A"/>
    <w:lvl w:ilvl="0">
      <w:start w:val="1"/>
      <w:numFmt w:val="bullet"/>
      <w:lvlText w:val=""/>
      <w:lvlPicBulletId w:val="16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6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6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1">
    <w:nsid w:val="2C002B42"/>
    <w:multiLevelType w:val="multilevel"/>
    <w:tmpl w:val="71A2C052"/>
    <w:lvl w:ilvl="0">
      <w:start w:val="1"/>
      <w:numFmt w:val="bullet"/>
      <w:lvlText w:val=""/>
      <w:lvlPicBulletId w:val="17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7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7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2">
    <w:nsid w:val="304F05A9"/>
    <w:multiLevelType w:val="multilevel"/>
    <w:tmpl w:val="BA284968"/>
    <w:lvl w:ilvl="0">
      <w:start w:val="1"/>
      <w:numFmt w:val="bullet"/>
      <w:lvlText w:val=""/>
      <w:lvlPicBulletId w:val="8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8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8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3">
    <w:nsid w:val="30961847"/>
    <w:multiLevelType w:val="multilevel"/>
    <w:tmpl w:val="BAA2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42371DD"/>
    <w:multiLevelType w:val="multilevel"/>
    <w:tmpl w:val="D52C8F8A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5">
    <w:nsid w:val="36AE02F9"/>
    <w:multiLevelType w:val="multilevel"/>
    <w:tmpl w:val="81AC2D6E"/>
    <w:lvl w:ilvl="0">
      <w:start w:val="1"/>
      <w:numFmt w:val="bullet"/>
      <w:lvlText w:val=""/>
      <w:lvlPicBulletId w:val="14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4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4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6">
    <w:nsid w:val="37AC6D7A"/>
    <w:multiLevelType w:val="multilevel"/>
    <w:tmpl w:val="4184EE36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7">
    <w:nsid w:val="3B56136B"/>
    <w:multiLevelType w:val="multilevel"/>
    <w:tmpl w:val="3DB4A558"/>
    <w:lvl w:ilvl="0">
      <w:start w:val="1"/>
      <w:numFmt w:val="bullet"/>
      <w:lvlText w:val=""/>
      <w:lvlPicBulletId w:val="8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8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8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8">
    <w:nsid w:val="3BC65C43"/>
    <w:multiLevelType w:val="multilevel"/>
    <w:tmpl w:val="B1F0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0AE1A5B"/>
    <w:multiLevelType w:val="multilevel"/>
    <w:tmpl w:val="926CCB42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0">
    <w:nsid w:val="419C34F2"/>
    <w:multiLevelType w:val="multilevel"/>
    <w:tmpl w:val="A746AED0"/>
    <w:lvl w:ilvl="0">
      <w:start w:val="1"/>
      <w:numFmt w:val="bullet"/>
      <w:lvlText w:val=""/>
      <w:lvlPicBulletId w:val="8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8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8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1">
    <w:nsid w:val="432C3F03"/>
    <w:multiLevelType w:val="multilevel"/>
    <w:tmpl w:val="494E8FA0"/>
    <w:lvl w:ilvl="0">
      <w:start w:val="1"/>
      <w:numFmt w:val="bullet"/>
      <w:lvlText w:val=""/>
      <w:lvlPicBulletId w:val="15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5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5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2">
    <w:nsid w:val="436A069B"/>
    <w:multiLevelType w:val="multilevel"/>
    <w:tmpl w:val="2ADE075E"/>
    <w:lvl w:ilvl="0">
      <w:start w:val="1"/>
      <w:numFmt w:val="bullet"/>
      <w:lvlText w:val=""/>
      <w:lvlPicBulletId w:val="144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45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46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3">
    <w:nsid w:val="43F01A4C"/>
    <w:multiLevelType w:val="multilevel"/>
    <w:tmpl w:val="FD8A19C4"/>
    <w:lvl w:ilvl="0">
      <w:start w:val="1"/>
      <w:numFmt w:val="bullet"/>
      <w:lvlText w:val=""/>
      <w:lvlPicBulletId w:val="4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4">
    <w:nsid w:val="46AA1A6E"/>
    <w:multiLevelType w:val="multilevel"/>
    <w:tmpl w:val="561E1864"/>
    <w:lvl w:ilvl="0">
      <w:start w:val="1"/>
      <w:numFmt w:val="bullet"/>
      <w:lvlText w:val=""/>
      <w:lvlPicBulletId w:val="12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2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2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5">
    <w:nsid w:val="489B349E"/>
    <w:multiLevelType w:val="multilevel"/>
    <w:tmpl w:val="8A2AF5CE"/>
    <w:lvl w:ilvl="0">
      <w:start w:val="1"/>
      <w:numFmt w:val="bullet"/>
      <w:lvlText w:val=""/>
      <w:lvlPicBulletId w:val="10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0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1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6">
    <w:nsid w:val="4A2E78B9"/>
    <w:multiLevelType w:val="multilevel"/>
    <w:tmpl w:val="5C14F7E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7">
    <w:nsid w:val="4D3230CA"/>
    <w:multiLevelType w:val="multilevel"/>
    <w:tmpl w:val="FAFE8926"/>
    <w:lvl w:ilvl="0">
      <w:start w:val="1"/>
      <w:numFmt w:val="bullet"/>
      <w:lvlText w:val=""/>
      <w:lvlPicBulletId w:val="12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2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2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8">
    <w:nsid w:val="50BB598E"/>
    <w:multiLevelType w:val="multilevel"/>
    <w:tmpl w:val="D2104236"/>
    <w:lvl w:ilvl="0">
      <w:start w:val="1"/>
      <w:numFmt w:val="bullet"/>
      <w:lvlText w:val=""/>
      <w:lvlPicBulletId w:val="66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67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68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49">
    <w:nsid w:val="51E51351"/>
    <w:multiLevelType w:val="multilevel"/>
    <w:tmpl w:val="74626E14"/>
    <w:lvl w:ilvl="0">
      <w:start w:val="1"/>
      <w:numFmt w:val="bullet"/>
      <w:lvlText w:val=""/>
      <w:lvlPicBulletId w:val="7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7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7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0">
    <w:nsid w:val="53484AE5"/>
    <w:multiLevelType w:val="multilevel"/>
    <w:tmpl w:val="FF5C01B6"/>
    <w:lvl w:ilvl="0">
      <w:start w:val="1"/>
      <w:numFmt w:val="bullet"/>
      <w:lvlText w:val=""/>
      <w:lvlPicBulletId w:val="16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6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6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1">
    <w:nsid w:val="57546E6B"/>
    <w:multiLevelType w:val="multilevel"/>
    <w:tmpl w:val="C1DA6CFC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2">
    <w:nsid w:val="59EE3D77"/>
    <w:multiLevelType w:val="multilevel"/>
    <w:tmpl w:val="67D2462A"/>
    <w:lvl w:ilvl="0">
      <w:start w:val="1"/>
      <w:numFmt w:val="bullet"/>
      <w:lvlText w:val=""/>
      <w:lvlPicBulletId w:val="9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9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9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3">
    <w:nsid w:val="5AB17CF6"/>
    <w:multiLevelType w:val="multilevel"/>
    <w:tmpl w:val="5F20D1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4">
    <w:nsid w:val="5B0650F9"/>
    <w:multiLevelType w:val="multilevel"/>
    <w:tmpl w:val="4BE2B4CC"/>
    <w:lvl w:ilvl="0">
      <w:start w:val="1"/>
      <w:numFmt w:val="bullet"/>
      <w:lvlText w:val=""/>
      <w:lvlPicBulletId w:val="10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0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0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5">
    <w:nsid w:val="5BB868A8"/>
    <w:multiLevelType w:val="multilevel"/>
    <w:tmpl w:val="A16A090C"/>
    <w:lvl w:ilvl="0">
      <w:start w:val="1"/>
      <w:numFmt w:val="bullet"/>
      <w:lvlText w:val=""/>
      <w:lvlPicBulletId w:val="10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0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0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6">
    <w:nsid w:val="5BE47436"/>
    <w:multiLevelType w:val="multilevel"/>
    <w:tmpl w:val="0074AE12"/>
    <w:lvl w:ilvl="0">
      <w:start w:val="1"/>
      <w:numFmt w:val="bullet"/>
      <w:lvlText w:val=""/>
      <w:lvlPicBulletId w:val="5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5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7">
    <w:nsid w:val="5BEB1745"/>
    <w:multiLevelType w:val="multilevel"/>
    <w:tmpl w:val="D57C9A32"/>
    <w:lvl w:ilvl="0">
      <w:start w:val="1"/>
      <w:numFmt w:val="bullet"/>
      <w:lvlText w:val=""/>
      <w:lvlPicBulletId w:val="6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6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6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8">
    <w:nsid w:val="60F90164"/>
    <w:multiLevelType w:val="multilevel"/>
    <w:tmpl w:val="0316AD82"/>
    <w:lvl w:ilvl="0">
      <w:start w:val="1"/>
      <w:numFmt w:val="bullet"/>
      <w:lvlText w:val=""/>
      <w:lvlPicBulletId w:val="177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78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79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59">
    <w:nsid w:val="62D43087"/>
    <w:multiLevelType w:val="multilevel"/>
    <w:tmpl w:val="CAB6480E"/>
    <w:lvl w:ilvl="0">
      <w:start w:val="1"/>
      <w:numFmt w:val="bullet"/>
      <w:lvlText w:val=""/>
      <w:lvlPicBulletId w:val="135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36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37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0">
    <w:nsid w:val="69386493"/>
    <w:multiLevelType w:val="multilevel"/>
    <w:tmpl w:val="431C1168"/>
    <w:lvl w:ilvl="0">
      <w:start w:val="1"/>
      <w:numFmt w:val="bullet"/>
      <w:lvlText w:val=""/>
      <w:lvlPicBulletId w:val="48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9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1">
    <w:nsid w:val="69512495"/>
    <w:multiLevelType w:val="multilevel"/>
    <w:tmpl w:val="61DC9C28"/>
    <w:lvl w:ilvl="0">
      <w:start w:val="1"/>
      <w:numFmt w:val="bullet"/>
      <w:lvlText w:val=""/>
      <w:lvlPicBulletId w:val="111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12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13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2">
    <w:nsid w:val="71767E57"/>
    <w:multiLevelType w:val="multilevel"/>
    <w:tmpl w:val="BAA2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0F4BA3"/>
    <w:multiLevelType w:val="multilevel"/>
    <w:tmpl w:val="DFF096EE"/>
    <w:lvl w:ilvl="0">
      <w:start w:val="1"/>
      <w:numFmt w:val="bullet"/>
      <w:lvlText w:val=""/>
      <w:lvlPicBulletId w:val="15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5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5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4">
    <w:nsid w:val="774F59C7"/>
    <w:multiLevelType w:val="multilevel"/>
    <w:tmpl w:val="CC24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8854589"/>
    <w:multiLevelType w:val="multilevel"/>
    <w:tmpl w:val="D334F114"/>
    <w:lvl w:ilvl="0">
      <w:start w:val="1"/>
      <w:numFmt w:val="bullet"/>
      <w:lvlText w:val=""/>
      <w:lvlPicBulletId w:val="13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3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3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6">
    <w:nsid w:val="79672697"/>
    <w:multiLevelType w:val="multilevel"/>
    <w:tmpl w:val="362C9238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67">
    <w:nsid w:val="7AB66447"/>
    <w:multiLevelType w:val="multilevel"/>
    <w:tmpl w:val="754A3644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num w:numId="1">
    <w:abstractNumId w:val="20"/>
  </w:num>
  <w:num w:numId="2">
    <w:abstractNumId w:val="53"/>
  </w:num>
  <w:num w:numId="3">
    <w:abstractNumId w:val="25"/>
  </w:num>
  <w:num w:numId="4">
    <w:abstractNumId w:val="46"/>
  </w:num>
  <w:num w:numId="5">
    <w:abstractNumId w:val="67"/>
  </w:num>
  <w:num w:numId="6">
    <w:abstractNumId w:val="16"/>
  </w:num>
  <w:num w:numId="7">
    <w:abstractNumId w:val="36"/>
  </w:num>
  <w:num w:numId="8">
    <w:abstractNumId w:val="1"/>
  </w:num>
  <w:num w:numId="9">
    <w:abstractNumId w:val="27"/>
  </w:num>
  <w:num w:numId="10">
    <w:abstractNumId w:val="51"/>
  </w:num>
  <w:num w:numId="11">
    <w:abstractNumId w:val="66"/>
  </w:num>
  <w:num w:numId="12">
    <w:abstractNumId w:val="34"/>
  </w:num>
  <w:num w:numId="13">
    <w:abstractNumId w:val="18"/>
  </w:num>
  <w:num w:numId="14">
    <w:abstractNumId w:val="39"/>
  </w:num>
  <w:num w:numId="15">
    <w:abstractNumId w:val="43"/>
  </w:num>
  <w:num w:numId="16">
    <w:abstractNumId w:val="8"/>
  </w:num>
  <w:num w:numId="17">
    <w:abstractNumId w:val="60"/>
  </w:num>
  <w:num w:numId="18">
    <w:abstractNumId w:val="7"/>
  </w:num>
  <w:num w:numId="19">
    <w:abstractNumId w:val="22"/>
  </w:num>
  <w:num w:numId="20">
    <w:abstractNumId w:val="56"/>
  </w:num>
  <w:num w:numId="21">
    <w:abstractNumId w:val="26"/>
  </w:num>
  <w:num w:numId="22">
    <w:abstractNumId w:val="57"/>
  </w:num>
  <w:num w:numId="23">
    <w:abstractNumId w:val="48"/>
  </w:num>
  <w:num w:numId="24">
    <w:abstractNumId w:val="49"/>
  </w:num>
  <w:num w:numId="25">
    <w:abstractNumId w:val="9"/>
  </w:num>
  <w:num w:numId="26">
    <w:abstractNumId w:val="29"/>
  </w:num>
  <w:num w:numId="27">
    <w:abstractNumId w:val="40"/>
  </w:num>
  <w:num w:numId="28">
    <w:abstractNumId w:val="37"/>
  </w:num>
  <w:num w:numId="29">
    <w:abstractNumId w:val="32"/>
  </w:num>
  <w:num w:numId="30">
    <w:abstractNumId w:val="52"/>
  </w:num>
  <w:num w:numId="31">
    <w:abstractNumId w:val="13"/>
  </w:num>
  <w:num w:numId="32">
    <w:abstractNumId w:val="28"/>
  </w:num>
  <w:num w:numId="33">
    <w:abstractNumId w:val="55"/>
  </w:num>
  <w:num w:numId="34">
    <w:abstractNumId w:val="54"/>
  </w:num>
  <w:num w:numId="35">
    <w:abstractNumId w:val="45"/>
  </w:num>
  <w:num w:numId="36">
    <w:abstractNumId w:val="61"/>
  </w:num>
  <w:num w:numId="37">
    <w:abstractNumId w:val="21"/>
  </w:num>
  <w:num w:numId="38">
    <w:abstractNumId w:val="3"/>
  </w:num>
  <w:num w:numId="39">
    <w:abstractNumId w:val="47"/>
  </w:num>
  <w:num w:numId="40">
    <w:abstractNumId w:val="5"/>
  </w:num>
  <w:num w:numId="41">
    <w:abstractNumId w:val="44"/>
  </w:num>
  <w:num w:numId="42">
    <w:abstractNumId w:val="23"/>
  </w:num>
  <w:num w:numId="43">
    <w:abstractNumId w:val="65"/>
  </w:num>
  <w:num w:numId="44">
    <w:abstractNumId w:val="59"/>
  </w:num>
  <w:num w:numId="45">
    <w:abstractNumId w:val="4"/>
  </w:num>
  <w:num w:numId="46">
    <w:abstractNumId w:val="35"/>
  </w:num>
  <w:num w:numId="47">
    <w:abstractNumId w:val="42"/>
  </w:num>
  <w:num w:numId="48">
    <w:abstractNumId w:val="10"/>
  </w:num>
  <w:num w:numId="49">
    <w:abstractNumId w:val="12"/>
  </w:num>
  <w:num w:numId="50">
    <w:abstractNumId w:val="63"/>
  </w:num>
  <w:num w:numId="51">
    <w:abstractNumId w:val="41"/>
  </w:num>
  <w:num w:numId="52">
    <w:abstractNumId w:val="24"/>
  </w:num>
  <w:num w:numId="53">
    <w:abstractNumId w:val="6"/>
  </w:num>
  <w:num w:numId="54">
    <w:abstractNumId w:val="50"/>
  </w:num>
  <w:num w:numId="55">
    <w:abstractNumId w:val="30"/>
  </w:num>
  <w:num w:numId="56">
    <w:abstractNumId w:val="0"/>
  </w:num>
  <w:num w:numId="57">
    <w:abstractNumId w:val="19"/>
  </w:num>
  <w:num w:numId="58">
    <w:abstractNumId w:val="31"/>
  </w:num>
  <w:num w:numId="59">
    <w:abstractNumId w:val="58"/>
  </w:num>
  <w:num w:numId="60">
    <w:abstractNumId w:val="11"/>
  </w:num>
  <w:num w:numId="61">
    <w:abstractNumId w:val="14"/>
  </w:num>
  <w:num w:numId="62">
    <w:abstractNumId w:val="2"/>
  </w:num>
  <w:num w:numId="63">
    <w:abstractNumId w:val="15"/>
  </w:num>
  <w:num w:numId="64">
    <w:abstractNumId w:val="64"/>
  </w:num>
  <w:num w:numId="65">
    <w:abstractNumId w:val="62"/>
  </w:num>
  <w:num w:numId="66">
    <w:abstractNumId w:val="17"/>
  </w:num>
  <w:num w:numId="67">
    <w:abstractNumId w:val="33"/>
  </w:num>
  <w:num w:numId="6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2ED7"/>
    <w:rsid w:val="000703DA"/>
    <w:rsid w:val="00080874"/>
    <w:rsid w:val="00086929"/>
    <w:rsid w:val="00092775"/>
    <w:rsid w:val="000B30B2"/>
    <w:rsid w:val="000E4D83"/>
    <w:rsid w:val="00102161"/>
    <w:rsid w:val="001208E7"/>
    <w:rsid w:val="00147FB0"/>
    <w:rsid w:val="002004C8"/>
    <w:rsid w:val="00210EAB"/>
    <w:rsid w:val="002145B5"/>
    <w:rsid w:val="00295CC3"/>
    <w:rsid w:val="002D23B8"/>
    <w:rsid w:val="0032412B"/>
    <w:rsid w:val="00357355"/>
    <w:rsid w:val="003B6FC5"/>
    <w:rsid w:val="003D09BC"/>
    <w:rsid w:val="003D2535"/>
    <w:rsid w:val="0040425E"/>
    <w:rsid w:val="004D0861"/>
    <w:rsid w:val="004F7B29"/>
    <w:rsid w:val="005050BC"/>
    <w:rsid w:val="00544C3B"/>
    <w:rsid w:val="005526A6"/>
    <w:rsid w:val="00554A7D"/>
    <w:rsid w:val="00561BAC"/>
    <w:rsid w:val="00575587"/>
    <w:rsid w:val="00625EEA"/>
    <w:rsid w:val="00662AC4"/>
    <w:rsid w:val="00670150"/>
    <w:rsid w:val="0067022F"/>
    <w:rsid w:val="00676F6A"/>
    <w:rsid w:val="00683B70"/>
    <w:rsid w:val="006C2BAA"/>
    <w:rsid w:val="006C36A7"/>
    <w:rsid w:val="006D7966"/>
    <w:rsid w:val="006F494F"/>
    <w:rsid w:val="00752B17"/>
    <w:rsid w:val="00781625"/>
    <w:rsid w:val="0079110D"/>
    <w:rsid w:val="007D1859"/>
    <w:rsid w:val="00803E46"/>
    <w:rsid w:val="00831707"/>
    <w:rsid w:val="008859B6"/>
    <w:rsid w:val="008A617B"/>
    <w:rsid w:val="008B3AE2"/>
    <w:rsid w:val="008C439B"/>
    <w:rsid w:val="00981A2C"/>
    <w:rsid w:val="009B1440"/>
    <w:rsid w:val="009B66C6"/>
    <w:rsid w:val="009C3A3B"/>
    <w:rsid w:val="00A73C6F"/>
    <w:rsid w:val="00AA2BB7"/>
    <w:rsid w:val="00AB69AC"/>
    <w:rsid w:val="00AE1478"/>
    <w:rsid w:val="00BC2004"/>
    <w:rsid w:val="00BD3C67"/>
    <w:rsid w:val="00C450E0"/>
    <w:rsid w:val="00C85FC7"/>
    <w:rsid w:val="00D44661"/>
    <w:rsid w:val="00D9200C"/>
    <w:rsid w:val="00D95392"/>
    <w:rsid w:val="00E744B0"/>
    <w:rsid w:val="00F00069"/>
    <w:rsid w:val="00F26C0D"/>
    <w:rsid w:val="00F73298"/>
    <w:rsid w:val="00FB2F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3B6FC5"/>
    <w:pPr>
      <w:spacing w:before="150" w:after="150"/>
      <w:ind w:left="675" w:right="525"/>
      <w:jc w:val="left"/>
    </w:pPr>
    <w:rPr>
      <w:sz w:val="19"/>
      <w:szCs w:val="19"/>
    </w:rPr>
  </w:style>
  <w:style w:type="character" w:styleId="Emphasis">
    <w:name w:val="Emphasis"/>
    <w:basedOn w:val="DefaultParagraphFont"/>
    <w:uiPriority w:val="20"/>
    <w:qFormat/>
    <w:rsid w:val="00575587"/>
    <w:rPr>
      <w:i/>
      <w:iCs/>
      <w:rtl w:val="0"/>
    </w:rPr>
  </w:style>
  <w:style w:type="paragraph" w:customStyle="1" w:styleId="Normlnywebov6">
    <w:name w:val="Normálny (webový)6"/>
    <w:basedOn w:val="Normal"/>
    <w:rsid w:val="00102161"/>
    <w:pPr>
      <w:spacing w:before="150" w:after="150"/>
      <w:ind w:left="675" w:right="525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676F6A"/>
    <w:rPr>
      <w:b/>
      <w:bCs/>
      <w:rtl w:val="0"/>
    </w:rPr>
  </w:style>
  <w:style w:type="paragraph" w:styleId="Footer">
    <w:name w:val="footer"/>
    <w:basedOn w:val="Normal"/>
    <w:rsid w:val="001208E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208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1121</Words>
  <Characters>6391</Characters>
  <Application>Microsoft Office Word</Application>
  <DocSecurity>0</DocSecurity>
  <Lines>0</Lines>
  <Paragraphs>0</Paragraphs>
  <ScaleCrop>false</ScaleCrop>
  <Company>MF_SR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Rady</dc:title>
  <dc:creator>dkollarova</dc:creator>
  <cp:lastModifiedBy>dkollarova</cp:lastModifiedBy>
  <cp:revision>5</cp:revision>
  <cp:lastPrinted>2007-09-13T07:33:00Z</cp:lastPrinted>
  <dcterms:created xsi:type="dcterms:W3CDTF">2007-09-11T09:31:00Z</dcterms:created>
  <dcterms:modified xsi:type="dcterms:W3CDTF">2007-09-13T07:36:00Z</dcterms:modified>
</cp:coreProperties>
</file>