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3FD6" w:rsidP="00923FD6">
      <w:pPr>
        <w:bidi w:val="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Vláda  slovenskej republiky</w:t>
      </w:r>
    </w:p>
    <w:p w:rsidR="00923FD6" w:rsidP="00923FD6">
      <w:pPr>
        <w:bidi w:val="0"/>
        <w:jc w:val="center"/>
        <w:rPr>
          <w:rFonts w:ascii="Arial" w:hAnsi="Arial" w:cs="Arial"/>
          <w:b/>
          <w:caps/>
          <w:sz w:val="32"/>
          <w:szCs w:val="32"/>
        </w:rPr>
      </w:pPr>
    </w:p>
    <w:p w:rsidR="00923FD6" w:rsidRPr="00923FD6" w:rsidP="00923FD6">
      <w:pPr>
        <w:bidi w:val="0"/>
        <w:jc w:val="center"/>
        <w:rPr>
          <w:rFonts w:ascii="Arial" w:hAnsi="Arial" w:cs="Arial"/>
          <w:b/>
          <w:caps/>
          <w:sz w:val="32"/>
          <w:szCs w:val="32"/>
        </w:rPr>
      </w:pPr>
    </w:p>
    <w:p w:rsidR="00923FD6" w:rsidP="00923FD6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23FD6" w:rsidP="00923FD6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23FD6" w:rsidP="00923FD6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23FD6" w:rsidP="00923FD6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Materiál na  rokovanie </w:t>
        <w:tab/>
        <w:tab/>
        <w:tab/>
        <w:tab/>
        <w:tab/>
        <w:tab/>
      </w:r>
      <w:r w:rsidR="006759AE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Číslo: </w:t>
      </w:r>
      <w:r w:rsidR="006759AE">
        <w:rPr>
          <w:rFonts w:ascii="Arial" w:hAnsi="Arial" w:cs="Arial"/>
          <w:sz w:val="22"/>
          <w:szCs w:val="22"/>
        </w:rPr>
        <w:t>ÚV-</w:t>
      </w:r>
      <w:r>
        <w:rPr>
          <w:rFonts w:ascii="Arial" w:hAnsi="Arial" w:cs="Arial"/>
          <w:sz w:val="22"/>
          <w:szCs w:val="22"/>
        </w:rPr>
        <w:t>16398/2007</w:t>
      </w:r>
    </w:p>
    <w:p w:rsidR="00923FD6" w:rsidP="00923FD6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Národnej rady </w:t>
      </w:r>
    </w:p>
    <w:p w:rsidR="00923FD6" w:rsidP="00923FD6">
      <w:p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Slovenskej republiky</w:t>
      </w:r>
    </w:p>
    <w:p w:rsidR="00923FD6" w:rsidP="00923FD6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923FD6" w:rsidP="00923FD6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923FD6" w:rsidP="00923FD6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23FD6" w:rsidP="00923FD6">
      <w:pPr>
        <w:bidi w:val="0"/>
        <w:jc w:val="center"/>
        <w:rPr>
          <w:rFonts w:ascii="Arial" w:hAnsi="Arial" w:cs="Arial"/>
          <w:b/>
          <w:sz w:val="22"/>
          <w:szCs w:val="22"/>
        </w:rPr>
      </w:pPr>
    </w:p>
    <w:p w:rsidR="00923FD6" w:rsidP="00923FD6">
      <w:pPr>
        <w:bidi w:val="0"/>
        <w:jc w:val="center"/>
        <w:rPr>
          <w:rFonts w:ascii="Arial" w:hAnsi="Arial" w:cs="Arial"/>
          <w:b/>
          <w:sz w:val="22"/>
          <w:szCs w:val="22"/>
        </w:rPr>
      </w:pPr>
      <w:r w:rsidR="00F053DA">
        <w:rPr>
          <w:rFonts w:ascii="Arial" w:hAnsi="Arial" w:cs="Arial"/>
          <w:b/>
          <w:sz w:val="32"/>
          <w:szCs w:val="32"/>
        </w:rPr>
        <w:t>414</w:t>
      </w:r>
    </w:p>
    <w:p w:rsidR="00923FD6" w:rsidP="00923FD6">
      <w:pPr>
        <w:bidi w:val="0"/>
        <w:jc w:val="center"/>
        <w:rPr>
          <w:rFonts w:ascii="Arial" w:hAnsi="Arial" w:cs="Arial"/>
          <w:b/>
          <w:sz w:val="22"/>
          <w:szCs w:val="22"/>
        </w:rPr>
      </w:pPr>
    </w:p>
    <w:p w:rsidR="00923FD6" w:rsidP="00923FD6">
      <w:pPr>
        <w:bidi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Vládny návrh</w:t>
      </w:r>
    </w:p>
    <w:p w:rsidR="00923FD6" w:rsidP="00923FD6">
      <w:pPr>
        <w:bidi w:val="0"/>
        <w:jc w:val="center"/>
        <w:rPr>
          <w:rFonts w:ascii="Arial" w:hAnsi="Arial" w:cs="Arial"/>
          <w:b/>
          <w:sz w:val="22"/>
          <w:szCs w:val="22"/>
        </w:rPr>
      </w:pPr>
    </w:p>
    <w:p w:rsidR="00923FD6" w:rsidP="00923FD6">
      <w:pPr>
        <w:bidi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Zákon,</w:t>
      </w:r>
    </w:p>
    <w:p w:rsidR="00923FD6" w:rsidP="00923FD6">
      <w:pPr>
        <w:bidi w:val="0"/>
        <w:jc w:val="center"/>
        <w:rPr>
          <w:rFonts w:ascii="Arial" w:hAnsi="Arial" w:cs="Arial"/>
          <w:b/>
          <w:sz w:val="22"/>
          <w:szCs w:val="22"/>
        </w:rPr>
      </w:pPr>
    </w:p>
    <w:p w:rsidR="00923FD6" w:rsidP="00923FD6">
      <w:pPr>
        <w:pStyle w:val="BodyTextIndent"/>
        <w:bidi w:val="0"/>
        <w:spacing w:before="120" w:line="240" w:lineRule="auto"/>
        <w:ind w:left="0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ktorým sa  </w:t>
      </w:r>
      <w:r>
        <w:rPr>
          <w:rFonts w:ascii="Arial" w:hAnsi="Arial" w:cs="Arial"/>
          <w:b/>
          <w:bCs/>
        </w:rPr>
        <w:t>mení a dopĺňa zákon č. 235/1998  Z. z. o príspevku pri narodení dieťaťa, o príspevku rodičom, ktorým sa súčasne narodili tri deti alebo viac detí alebo ktorým sa v priebehu dvoch rokov opakovane narodili dvojčatá a ktorým sa menia ďalšie zákony v znení  neskorších predpisov</w:t>
      </w:r>
    </w:p>
    <w:p w:rsidR="00923FD6" w:rsidP="00923FD6">
      <w:pPr>
        <w:bidi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923FD6" w:rsidP="00923FD6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923FD6" w:rsidP="00923FD6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23FD6" w:rsidP="00923FD6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23FD6" w:rsidP="00923FD6">
      <w:pPr>
        <w:bidi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ab/>
        <w:tab/>
        <w:tab/>
        <w:tab/>
        <w:tab/>
        <w:tab/>
      </w:r>
      <w:r w:rsidRPr="00923FD6">
        <w:rPr>
          <w:rFonts w:ascii="Arial" w:hAnsi="Arial" w:cs="Arial"/>
          <w:b/>
          <w:sz w:val="22"/>
          <w:szCs w:val="22"/>
          <w:u w:val="single"/>
        </w:rPr>
        <w:t>Návrh uznesenia:</w:t>
      </w:r>
    </w:p>
    <w:p w:rsidR="00923FD6" w:rsidP="00923FD6">
      <w:pPr>
        <w:bidi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23FD6" w:rsidP="00923FD6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  <w:tab/>
        <w:tab/>
        <w:tab/>
        <w:tab/>
        <w:tab/>
        <w:tab/>
        <w:tab/>
        <w:t>Národná rada Slovenskej republiky</w:t>
      </w:r>
    </w:p>
    <w:p w:rsidR="00923FD6" w:rsidP="00923FD6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23FD6" w:rsidRPr="00923FD6" w:rsidP="00923FD6">
      <w:pPr>
        <w:bidi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ab/>
        <w:tab/>
        <w:tab/>
        <w:tab/>
        <w:tab/>
        <w:tab/>
      </w:r>
      <w:r>
        <w:rPr>
          <w:rFonts w:ascii="Arial" w:hAnsi="Arial" w:cs="Arial"/>
          <w:b/>
          <w:sz w:val="22"/>
          <w:szCs w:val="22"/>
        </w:rPr>
        <w:t>s ch v a ľ u j e</w:t>
      </w:r>
    </w:p>
    <w:p w:rsidR="00923FD6" w:rsidP="00923FD6">
      <w:pPr>
        <w:bidi w:val="0"/>
        <w:ind w:left="5220" w:hanging="264"/>
        <w:jc w:val="both"/>
        <w:rPr>
          <w:rFonts w:ascii="Arial" w:hAnsi="Arial" w:cs="Arial"/>
          <w:sz w:val="22"/>
          <w:szCs w:val="22"/>
        </w:rPr>
      </w:pPr>
    </w:p>
    <w:p w:rsidR="00923FD6" w:rsidP="00923FD6">
      <w:pPr>
        <w:bidi w:val="0"/>
        <w:ind w:left="5040" w:hanging="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vládny návrh zákona, ktorým sa mení a dopĺňa zákon č. 235/1998 Z. z. o príspevku pri narodení dieťaťa, o príspevku rodičom, ktorým sa súčasne narodili tri deti alebo viac detí alebo ktorým sa v priebehu dvoch rokov opakovane narodili dvojčatá a ktorým sa menia ďalšie zákony v znení neskorších predpisov</w:t>
      </w:r>
    </w:p>
    <w:p w:rsidR="00923FD6" w:rsidP="00923FD6">
      <w:pPr>
        <w:bidi w:val="0"/>
        <w:ind w:left="5220" w:hanging="264"/>
        <w:jc w:val="both"/>
        <w:rPr>
          <w:rFonts w:ascii="Arial" w:hAnsi="Arial" w:cs="Arial"/>
          <w:sz w:val="22"/>
          <w:szCs w:val="22"/>
        </w:rPr>
      </w:pPr>
    </w:p>
    <w:p w:rsidR="00E178D5" w:rsidP="00923FD6">
      <w:pPr>
        <w:bidi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23FD6" w:rsidP="00923FD6">
      <w:pPr>
        <w:bidi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Predkladá:</w:t>
      </w:r>
    </w:p>
    <w:p w:rsidR="00923FD6" w:rsidP="00923FD6">
      <w:pPr>
        <w:bidi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178D5" w:rsidP="00923FD6">
      <w:pPr>
        <w:bidi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Robert Fico</w:t>
      </w:r>
    </w:p>
    <w:p w:rsidR="00923FD6" w:rsidP="00923FD6">
      <w:pPr>
        <w:bidi w:val="0"/>
        <w:jc w:val="both"/>
        <w:rPr>
          <w:rFonts w:ascii="Arial" w:hAnsi="Arial" w:cs="Arial"/>
          <w:sz w:val="22"/>
          <w:szCs w:val="22"/>
        </w:rPr>
      </w:pPr>
      <w:r w:rsidR="00E178D5">
        <w:rPr>
          <w:rFonts w:ascii="Arial" w:hAnsi="Arial" w:cs="Arial"/>
          <w:sz w:val="22"/>
          <w:szCs w:val="22"/>
        </w:rPr>
        <w:t>predseda vlády</w:t>
      </w:r>
    </w:p>
    <w:p w:rsidR="00923FD6" w:rsidRPr="00C628C7" w:rsidP="00923FD6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Slovenskej republiky </w:t>
      </w:r>
    </w:p>
    <w:p w:rsidR="00923FD6" w:rsidP="00923FD6">
      <w:pPr>
        <w:bidi w:val="0"/>
        <w:rPr>
          <w:rFonts w:ascii="Times New Roman" w:hAnsi="Times New Roman"/>
        </w:rPr>
      </w:pPr>
    </w:p>
    <w:p w:rsidR="00923FD6" w:rsidP="00923FD6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Bratislava </w:t>
      </w:r>
      <w:r w:rsidR="00E178D5">
        <w:rPr>
          <w:rFonts w:ascii="Arial" w:hAnsi="Arial" w:cs="Arial"/>
          <w:sz w:val="22"/>
          <w:szCs w:val="22"/>
        </w:rPr>
        <w:t>20</w:t>
      </w:r>
      <w:r w:rsidRPr="00F42ACC">
        <w:rPr>
          <w:rFonts w:ascii="Arial" w:hAnsi="Arial" w:cs="Arial"/>
          <w:sz w:val="22"/>
          <w:szCs w:val="22"/>
        </w:rPr>
        <w:t>. september 2007</w:t>
      </w:r>
    </w:p>
    <w:p w:rsidR="00923FD6" w:rsidRPr="00BC0BAE" w:rsidP="00923FD6">
      <w:pPr>
        <w:bidi w:val="0"/>
        <w:jc w:val="center"/>
        <w:rPr>
          <w:rFonts w:ascii="Arial" w:hAnsi="Arial" w:cs="Arial"/>
          <w:sz w:val="20"/>
          <w:szCs w:val="20"/>
        </w:rPr>
      </w:pPr>
    </w:p>
    <w:p w:rsidR="000E1477">
      <w:pPr>
        <w:bidi w:val="0"/>
        <w:rPr>
          <w:rFonts w:ascii="Arial" w:hAnsi="Arial" w:cs="Arial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23FD6"/>
    <w:rsid w:val="000E1477"/>
    <w:rsid w:val="002100D8"/>
    <w:rsid w:val="00492E0E"/>
    <w:rsid w:val="004943CF"/>
    <w:rsid w:val="006759AE"/>
    <w:rsid w:val="008B7EE0"/>
    <w:rsid w:val="00923FD6"/>
    <w:rsid w:val="00973FE5"/>
    <w:rsid w:val="009C242B"/>
    <w:rsid w:val="00A862DA"/>
    <w:rsid w:val="00BC0BAE"/>
    <w:rsid w:val="00C628C7"/>
    <w:rsid w:val="00C86691"/>
    <w:rsid w:val="00D11119"/>
    <w:rsid w:val="00DB4ADE"/>
    <w:rsid w:val="00E178D5"/>
    <w:rsid w:val="00F053DA"/>
    <w:rsid w:val="00F42ACC"/>
    <w:rsid w:val="00FE140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923F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uiPriority w:val="99"/>
    <w:rsid w:val="00923FD6"/>
    <w:pPr>
      <w:keepNext/>
      <w:jc w:val="center"/>
      <w:outlineLvl w:val="0"/>
    </w:pPr>
    <w:rPr>
      <w:b/>
      <w:szCs w:val="20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uiPriority w:val="99"/>
    <w:rsid w:val="00923FD6"/>
    <w:pPr>
      <w:spacing w:line="360" w:lineRule="auto"/>
      <w:ind w:left="360" w:hanging="360"/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151</Words>
  <Characters>865</Characters>
  <Application>Microsoft Office Word</Application>
  <DocSecurity>0</DocSecurity>
  <Lines>0</Lines>
  <Paragraphs>0</Paragraphs>
  <ScaleCrop>false</ScaleCrop>
  <Company>MPSVR SR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REPUBLIKY</dc:title>
  <dc:creator>cebulakova</dc:creator>
  <cp:lastModifiedBy>cebulakova</cp:lastModifiedBy>
  <cp:revision>2</cp:revision>
  <cp:lastPrinted>2007-09-19T15:13:00Z</cp:lastPrinted>
  <dcterms:created xsi:type="dcterms:W3CDTF">2007-09-20T09:02:00Z</dcterms:created>
  <dcterms:modified xsi:type="dcterms:W3CDTF">2007-09-20T09:02:00Z</dcterms:modified>
</cp:coreProperties>
</file>