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925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AE4540" w:rsidP="00CF6925">
      <w:pPr>
        <w:rPr>
          <w:rFonts w:ascii="Times New Roman" w:hAnsi="Times New Roman" w:cs="Times New Roman"/>
          <w:b/>
          <w:sz w:val="28"/>
        </w:rPr>
      </w:pPr>
    </w:p>
    <w:p w:rsidR="00CF6925" w:rsidP="00AE454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 </w:t>
      </w:r>
      <w:r w:rsidR="00CE3C2F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. </w:t>
      </w:r>
      <w:r w:rsidR="00CE3C2F">
        <w:rPr>
          <w:rFonts w:ascii="Times New Roman" w:hAnsi="Times New Roman" w:cs="Times New Roman"/>
          <w:b/>
        </w:rPr>
        <w:t xml:space="preserve">septembra </w:t>
      </w:r>
      <w:r>
        <w:rPr>
          <w:rFonts w:ascii="Times New Roman" w:hAnsi="Times New Roman" w:cs="Times New Roman"/>
          <w:b/>
        </w:rPr>
        <w:t>2007</w:t>
      </w:r>
    </w:p>
    <w:p w:rsidR="00CF6925" w:rsidP="00CF6925">
      <w:pPr>
        <w:rPr>
          <w:rFonts w:ascii="Times New Roman" w:hAnsi="Times New Roman" w:cs="Times New Roman"/>
          <w:b/>
        </w:rPr>
      </w:pPr>
    </w:p>
    <w:p w:rsidR="00CF6925" w:rsidP="00CF6925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 o Sloven</w:t>
      </w:r>
      <w:smartTag w:uri="urn:schemas-microsoft-com:office:smarttags" w:element="PersonName">
        <w:r>
          <w:rPr>
            <w:rFonts w:ascii="Times New Roman" w:hAnsi="Times New Roman" w:cs="Times New Roman"/>
            <w:i w:val="0"/>
            <w:sz w:val="28"/>
          </w:rPr>
          <w:t>sk</w:t>
        </w:r>
      </w:smartTag>
      <w:r>
        <w:rPr>
          <w:rFonts w:ascii="Times New Roman" w:hAnsi="Times New Roman" w:cs="Times New Roman"/>
          <w:i w:val="0"/>
          <w:sz w:val="28"/>
        </w:rPr>
        <w:t xml:space="preserve">om Červenom kríži a ochrane znaku a názvu Červeného kríža a o zmene a doplnení niektorých zákonov </w:t>
      </w: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Národná rada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sa uzniesla na tomto zákone:</w:t>
      </w: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4A03CE">
        <w:rPr>
          <w:rFonts w:ascii="Times New Roman" w:hAnsi="Times New Roman" w:cs="Times New Roman"/>
        </w:rPr>
        <w:t xml:space="preserve">                          Čl. I</w:t>
      </w: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PRVÁ ČASŤ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SLOVENSKÝ ČERVENÝ KRÍŽ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Postavenie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 1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je jediná národná spoločnosť Červeného kríža pôsobiaca na celom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podľa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dohovorov a ich dodatkových protokolov</w:t>
      </w:r>
      <w:r w:rsidR="00AE4540">
        <w:rPr>
          <w:rFonts w:ascii="Times New Roman" w:hAnsi="Times New Roman" w:cs="Times New Roman"/>
        </w:rPr>
        <w:t>,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ktorá ako pomocná organizácia orgánov verejnej správy v humanitárnej oblasti plní úlohy ustanovené </w:t>
      </w:r>
      <w:r w:rsidRPr="00004081">
        <w:rPr>
          <w:rFonts w:ascii="Times New Roman" w:hAnsi="Times New Roman" w:cs="Times New Roman"/>
        </w:rPr>
        <w:t>medzinárodnými zmluvami</w:t>
      </w:r>
      <w:r>
        <w:rPr>
          <w:rFonts w:ascii="Times New Roman" w:hAnsi="Times New Roman" w:cs="Times New Roman"/>
        </w:rPr>
        <w:t xml:space="preserve"> a  týmto zákonom (§ 5 ods. 1).</w:t>
      </w: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AE4540" w:rsidP="00AE454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––––––––––––––––-</w:t>
      </w:r>
    </w:p>
    <w:p w:rsidR="00AE4540" w:rsidRPr="00AE4540" w:rsidP="00AE4540">
      <w:pPr>
        <w:ind w:left="36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4540">
        <w:rPr>
          <w:rFonts w:ascii="Times New Roman" w:hAnsi="Times New Roman" w:cs="Times New Roman"/>
          <w:color w:val="000000"/>
          <w:sz w:val="22"/>
          <w:szCs w:val="22"/>
        </w:rPr>
        <w:t xml:space="preserve">1)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>Vyhláška ministra zahraničných vecí č. 65/1954 Zb.</w:t>
      </w:r>
      <w:r w:rsidR="00B51A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>o Ženev</w:t>
      </w:r>
      <w:smartTag w:uri="urn:schemas-microsoft-com:office:smarttags" w:element="PersonName">
        <w:r w:rsidRPr="00AE4540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AE4540">
        <w:rPr>
          <w:rFonts w:ascii="Times New Roman" w:hAnsi="Times New Roman" w:cs="Times New Roman"/>
          <w:color w:val="000000"/>
          <w:sz w:val="22"/>
          <w:szCs w:val="22"/>
        </w:rPr>
        <w:t>ých dohovoroch zo dňa 12. augusta 1949 na ochranu obetí vojny v znení oznámenia Ministerstva zahraničných vecí Sloven</w:t>
      </w:r>
      <w:smartTag w:uri="urn:schemas-microsoft-com:office:smarttags" w:element="PersonName">
        <w:r w:rsidRPr="00AE4540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AE4540">
        <w:rPr>
          <w:rFonts w:ascii="Times New Roman" w:hAnsi="Times New Roman" w:cs="Times New Roman"/>
          <w:color w:val="000000"/>
          <w:sz w:val="22"/>
          <w:szCs w:val="22"/>
        </w:rPr>
        <w:t>ej republiky č. 44/2001 Z. z.</w:t>
      </w:r>
    </w:p>
    <w:p w:rsidR="00AE4540" w:rsidRPr="00AE4540" w:rsidP="00AE4540">
      <w:pPr>
        <w:ind w:left="36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 xml:space="preserve">Oznámenie Federálneho ministerstva zahraničných vecí č. 168/1991 Zb. že 8. júna 1977 boli v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>Ženeve prijaté Dodatkový protokol k Ženev</w:t>
      </w:r>
      <w:smartTag w:uri="urn:schemas-microsoft-com:office:smarttags" w:element="PersonName">
        <w:r w:rsidRPr="00AE4540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AE4540">
        <w:rPr>
          <w:rFonts w:ascii="Times New Roman" w:hAnsi="Times New Roman" w:cs="Times New Roman"/>
          <w:color w:val="000000"/>
          <w:sz w:val="22"/>
          <w:szCs w:val="22"/>
        </w:rPr>
        <w:t>ým dohovorom z 12. augusta 1949 o ochrane obetí medzinárodných ozbrojených konfliktov (Protokol I) a Dodatkový protokol k Ženev</w:t>
      </w:r>
      <w:smartTag w:uri="urn:schemas-microsoft-com:office:smarttags" w:element="PersonName">
        <w:r w:rsidRPr="00AE4540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AE4540">
        <w:rPr>
          <w:rFonts w:ascii="Times New Roman" w:hAnsi="Times New Roman" w:cs="Times New Roman"/>
          <w:color w:val="000000"/>
          <w:sz w:val="22"/>
          <w:szCs w:val="22"/>
        </w:rPr>
        <w:t>ým dohovorom z 12. augusta 1949 o ochrane obetí ozbrojených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 xml:space="preserve"> konfliktov nemajúcich medzinárodný charakter (Protokol II).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je nezávislá právnická osoba</w:t>
      </w:r>
      <w:r w:rsidR="00AE4540"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so sídlom v Bratislave. 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(3)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pôsobí v súlade s 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republiky, ústavnými zákonmi, ostatnými všeobecne záväznými právnymi predpismi,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ými dohovormi a ich dodatkovými protokolmi</w:t>
      </w:r>
      <w:r w:rsidR="00AE4540">
        <w:rPr>
          <w:rFonts w:ascii="Times New Roman" w:hAnsi="Times New Roman" w:cs="Times New Roman"/>
        </w:rPr>
        <w:t>,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ako aj inými medzinárodnými zmluvami, ktoré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á republika ratifikovala a boli vyhlásené spôsobom ustanoveným zákonom.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(1)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je súčasťou Medzinárodného hnutia Červeného kríža a Červeného polmesiaca a je členom Medzinárodnej federácie spoločností Červeného kríža a Červeného polmesiaca a pôsobí v súlade so základnými princípmi Medzinárodného hnutia Červeného kríža a Červeného polmesiaca, Štatútom Medzinárodného hnutia Červeného kríža a Červeného polmesiaca, smernicami a ďalšími dokumentmi prijatými Medzinárodným hnutím Červeného kríža a Červeného polmesiaca.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(2)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plní úlohy podľa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doho</w:t>
      </w:r>
      <w:r>
        <w:rPr>
          <w:rFonts w:ascii="Times New Roman" w:hAnsi="Times New Roman" w:cs="Times New Roman"/>
        </w:rPr>
        <w:t>vorov a ich dodatkových protokolov,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 záverov medzinárodných konferencií Červeného kríža a Červeného polmesiaca a spolupracuje s Medzinárodným výborom Červeného kríža a s ostatnými národnými spoločnosťami Červeného kríža a Červeného polmesiaca; má výlučné právo uzatvárať s nimi zmluvy o medzinárodnej spolupráci.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Vzťahy  štátu a 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(1)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á republika uznáva nezávislé postavenie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a 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ytuje mu pomoc a súčinnosť pri plnení jeho úloh vyplývajúcich zo 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dohovorov a ich dodatkových protokolov</w:t>
      </w:r>
      <w:r w:rsidR="00AE4540">
        <w:rPr>
          <w:rFonts w:ascii="Times New Roman" w:hAnsi="Times New Roman" w:cs="Times New Roman"/>
        </w:rPr>
        <w:t>,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ako aj pri plnení ďalších úloh ustanovených týmto zákonom (§ 5 ods. 1).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á republika  finančne</w:t>
      </w:r>
      <w:r w:rsidR="00AE4540"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a inak podporuje činnosť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podľa zásad ustanovených týmto</w:t>
      </w:r>
      <w:r>
        <w:rPr>
          <w:rFonts w:ascii="Times New Roman" w:hAnsi="Times New Roman" w:cs="Times New Roman"/>
        </w:rPr>
        <w:t xml:space="preserve"> zákonom.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(2)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môže na základe osobitných zmlúv uzavretých s vládou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(ďalej len „vláda“) alebo s inými štátnymi orgánmi a za dohodnutú náhradu prevziať aj plnenie iných úloh vo verejnom záujme, ak neodporujú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 dohovorom a ich dodatkovým protokolom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 sú v súlade s princípmi a poslaním Medzinárodného hnutia Červeného kríža a Červeného polmesiaca.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 w:rsidR="004A03CE">
        <w:rPr>
          <w:rFonts w:ascii="Times New Roman" w:hAnsi="Times New Roman" w:cs="Times New Roman"/>
        </w:rPr>
        <w:t>–––––––––––––––––</w:t>
      </w:r>
    </w:p>
    <w:p w:rsidR="00AE4540" w:rsidRPr="004A03CE" w:rsidP="00CF6925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  <w:r w:rsidRPr="004A03CE">
        <w:rPr>
          <w:rFonts w:ascii="Times New Roman" w:hAnsi="Times New Roman" w:cs="Times New Roman"/>
          <w:color w:val="000000"/>
          <w:sz w:val="22"/>
          <w:szCs w:val="22"/>
        </w:rPr>
        <w:t xml:space="preserve">2)  </w:t>
      </w:r>
      <w:r w:rsidR="00CE4C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A03CE">
        <w:rPr>
          <w:rFonts w:ascii="Times New Roman" w:hAnsi="Times New Roman" w:cs="Times New Roman"/>
          <w:color w:val="000000"/>
          <w:sz w:val="22"/>
          <w:szCs w:val="22"/>
        </w:rPr>
        <w:t>§ 18 ods. 2 písm. d) Občian</w:t>
      </w:r>
      <w:smartTag w:uri="urn:schemas-microsoft-com:office:smarttags" w:element="PersonName">
        <w:r w:rsidRPr="004A03CE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4A03CE">
        <w:rPr>
          <w:rFonts w:ascii="Times New Roman" w:hAnsi="Times New Roman" w:cs="Times New Roman"/>
          <w:color w:val="000000"/>
          <w:sz w:val="22"/>
          <w:szCs w:val="22"/>
        </w:rPr>
        <w:t>eho zákonníka.</w:t>
      </w:r>
    </w:p>
    <w:p w:rsidR="00CF6925" w:rsidRPr="004A03CE" w:rsidP="00AE4540">
      <w:pPr>
        <w:pStyle w:val="BodyTex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4A03CE">
        <w:rPr>
          <w:rFonts w:ascii="Times New Roman" w:hAnsi="Times New Roman" w:cs="Times New Roman"/>
          <w:color w:val="000000"/>
          <w:sz w:val="22"/>
          <w:szCs w:val="22"/>
        </w:rPr>
        <w:t xml:space="preserve">3) </w:t>
      </w:r>
      <w:r w:rsidR="00CE4CF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4A03CE">
        <w:rPr>
          <w:rFonts w:ascii="Times New Roman" w:hAnsi="Times New Roman" w:cs="Times New Roman"/>
          <w:color w:val="000000"/>
          <w:sz w:val="22"/>
          <w:szCs w:val="22"/>
        </w:rPr>
        <w:t xml:space="preserve">§ 8 ods. 2 zákona č. 523/2004 Z. z. o rozpočtových pravidlách verejnej správy a o zmene </w:t>
      </w:r>
      <w:r w:rsidRPr="004A03CE">
        <w:rPr>
          <w:rFonts w:ascii="Times New Roman" w:hAnsi="Times New Roman" w:cs="Times New Roman"/>
          <w:sz w:val="22"/>
          <w:szCs w:val="22"/>
        </w:rPr>
        <w:t>a doplnení niektorých zákonov v znení ne</w:t>
      </w:r>
      <w:smartTag w:uri="urn:schemas-microsoft-com:office:smarttags" w:element="PersonName">
        <w:r w:rsidRPr="004A03CE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A03CE">
        <w:rPr>
          <w:rFonts w:ascii="Times New Roman" w:hAnsi="Times New Roman" w:cs="Times New Roman"/>
          <w:sz w:val="22"/>
          <w:szCs w:val="22"/>
        </w:rPr>
        <w:t>orších predpisov.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AE4540" w:rsidP="00AE45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(3) Vláda, ministerstvá a ostatné ústredné orgány štátnej správy spolupracujú so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 Červeným krížom a 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ytujú mu bezodkladne všetky informácie potrebné pre jeho činnosť; za tým účelom predkladajú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ému Červenému krížu na zaujatie stanovi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a a pripomienkovanie aj návrhy zákonov a iných všeobecne záväzných právnych predpisov týkajúcich sa činnosti, úloh a poslania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 a prizývajú jeho zástupcov do príslušných poradných orgánov vlády, ministerstiev a ostatných ústredných orgánov štátnej správy. </w:t>
      </w: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AE4540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(4) Podrobnosti o spolupráci, súčinnosti a vzájomných vzťahoch medzi vládou, ministerstvami a ostatnými ústrednými orgánmi štátnej správy a 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 Červeným krížom pri plnení úloh podľa tohto zákona a iných úl</w:t>
      </w:r>
      <w:r w:rsidR="00B51A7C">
        <w:rPr>
          <w:rFonts w:ascii="Times New Roman" w:hAnsi="Times New Roman" w:cs="Times New Roman"/>
        </w:rPr>
        <w:t>oh vo verejnom záujme ustanoví z</w:t>
      </w:r>
      <w:r>
        <w:rPr>
          <w:rFonts w:ascii="Times New Roman" w:hAnsi="Times New Roman" w:cs="Times New Roman"/>
        </w:rPr>
        <w:t>mluva o vzájomných vzťahoch a spolupráci uzatvorená medzi vládou a 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 Červeným krížom. Zmluvy o vzájomných vzťahoch a spolupráci môžu uzatvárať aj územné spolky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s miestnymi orgánmi štátnej správy.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AE4540">
      <w:pPr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Vzťahy obcí a vyšších územných celkov a 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Obce a vyššie územné celky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ytujú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ému Červenému krížu pomoc a súčinnosť pri plnení jeho úloh vyplývajúcich zo 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dohovorov a ich dodatkových protokolov</w:t>
      </w:r>
      <w:r w:rsidR="00AE4540">
        <w:rPr>
          <w:rFonts w:ascii="Times New Roman" w:hAnsi="Times New Roman" w:cs="Times New Roman"/>
        </w:rPr>
        <w:t>,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ako aj pri plnení ďalších úloh ustanovených týmto zákonom (§ 5 ods. 1),  finančne</w:t>
      </w:r>
      <w:r w:rsidR="00AE4540"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 xml:space="preserve"> a inak podporujú jeho činnosť  a činnosť jeho územných spolkov a spolupracujú s ním, ako aj s jeho územnými spolkami. V tejto súvislosti obce a vyššie územné celky prizývajú zástupcov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do komisií obecného zastupiteľstva a komisií zastupiteľstva vyššieho územného c</w:t>
      </w:r>
      <w:r>
        <w:rPr>
          <w:rFonts w:ascii="Times New Roman" w:hAnsi="Times New Roman" w:cs="Times New Roman"/>
        </w:rPr>
        <w:t xml:space="preserve">elku, ako aj do iných poradných orgánov a iniciatívnych orgánov.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a územné spolky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sa môžu na zák</w:t>
      </w:r>
      <w:r w:rsidR="00B51A7C">
        <w:rPr>
          <w:rFonts w:ascii="Times New Roman" w:hAnsi="Times New Roman" w:cs="Times New Roman"/>
        </w:rPr>
        <w:t>lade osobitných zmlúv uzatvorených</w:t>
      </w:r>
      <w:r>
        <w:rPr>
          <w:rFonts w:ascii="Times New Roman" w:hAnsi="Times New Roman" w:cs="Times New Roman"/>
        </w:rPr>
        <w:t xml:space="preserve"> s obcami a s vyššími územnými celkami a za dohodnutú náhradu podieľať aj na plnení iných úloh vo verejnom záujme patriacich do pôsobnosti obcí a vyšších územných celkov ustanovenej osobitnými predpismi</w:t>
      </w:r>
      <w:r w:rsidR="00AE4540">
        <w:rPr>
          <w:rFonts w:ascii="Times New Roman" w:hAnsi="Times New Roman" w:cs="Times New Roman"/>
        </w:rPr>
        <w:t>,</w:t>
      </w:r>
      <w:r w:rsidR="00AE4540"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ak neodporujú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 dohovorom a ich dodatkovým protokolom</w:t>
      </w:r>
      <w:r w:rsidR="00AE454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 sú v súlade s princípmi a poslaním Medzinárodného hnutia Červeného kríža a Červeného polmesiaca.</w:t>
      </w:r>
    </w:p>
    <w:p w:rsidR="00CF6925" w:rsidP="00CF6925">
      <w:pPr>
        <w:jc w:val="both"/>
        <w:rPr>
          <w:rFonts w:ascii="Times New Roman" w:hAnsi="Times New Roman" w:cs="Times New Roman"/>
          <w:b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</w:t>
      </w:r>
    </w:p>
    <w:p w:rsidR="00CF6925" w:rsidRPr="00AE4540" w:rsidP="00AE4540">
      <w:pPr>
        <w:ind w:left="36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4540">
        <w:rPr>
          <w:rFonts w:ascii="Times New Roman" w:hAnsi="Times New Roman" w:cs="Times New Roman"/>
          <w:color w:val="000000"/>
          <w:sz w:val="22"/>
          <w:szCs w:val="22"/>
        </w:rPr>
        <w:t xml:space="preserve">4) </w:t>
      </w:r>
      <w:r w:rsidR="00AE454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>§ 7 ods. 4 a § 8 ods. 5 zákona č. 583/2004 Z. z. o rozpočtových pravidlách územnej samosprávy a o zmene a doplnení niektorých zákonov v</w:t>
      </w:r>
      <w:r w:rsidR="004A03CE">
        <w:rPr>
          <w:rFonts w:ascii="Times New Roman" w:hAnsi="Times New Roman" w:cs="Times New Roman"/>
          <w:color w:val="000000"/>
          <w:sz w:val="22"/>
          <w:szCs w:val="22"/>
        </w:rPr>
        <w:t> znení zákona č. 611/2005 Z. z.</w:t>
      </w:r>
    </w:p>
    <w:p w:rsidR="00CF6925" w:rsidP="00AE4540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="00AE4540">
        <w:rPr>
          <w:rFonts w:ascii="Times New Roman" w:hAnsi="Times New Roman" w:cs="Times New Roman"/>
          <w:color w:val="000000"/>
          <w:sz w:val="22"/>
          <w:szCs w:val="22"/>
        </w:rPr>
        <w:t>5)   </w:t>
      </w:r>
      <w:r w:rsidRPr="00AE4540">
        <w:rPr>
          <w:rFonts w:ascii="Times New Roman" w:hAnsi="Times New Roman" w:cs="Times New Roman"/>
          <w:color w:val="000000"/>
          <w:sz w:val="22"/>
          <w:szCs w:val="22"/>
        </w:rPr>
        <w:t>§ 4 ods. 3 zákona Sloven</w:t>
      </w:r>
      <w:smartTag w:uri="urn:schemas-microsoft-com:office:smarttags" w:element="PersonName">
        <w:r w:rsidRPr="00AE4540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AE4540">
        <w:rPr>
          <w:rFonts w:ascii="Times New Roman" w:hAnsi="Times New Roman" w:cs="Times New Roman"/>
          <w:color w:val="000000"/>
          <w:sz w:val="22"/>
          <w:szCs w:val="22"/>
        </w:rPr>
        <w:t>ej národnej rady č. 369/1990 Zb. o obecnom zriadení v znení ne</w:t>
      </w:r>
      <w:smartTag w:uri="urn:schemas-microsoft-com:office:smarttags" w:element="PersonName">
        <w:r w:rsidRPr="00AE4540">
          <w:rPr>
            <w:rFonts w:ascii="Times New Roman" w:hAnsi="Times New Roman" w:cs="Times New Roman"/>
            <w:color w:val="000000"/>
            <w:sz w:val="22"/>
            <w:szCs w:val="22"/>
          </w:rPr>
          <w:t>sk</w:t>
        </w:r>
      </w:smartTag>
      <w:r w:rsidRPr="00AE4540">
        <w:rPr>
          <w:rFonts w:ascii="Times New Roman" w:hAnsi="Times New Roman" w:cs="Times New Roman"/>
          <w:color w:val="000000"/>
          <w:sz w:val="22"/>
          <w:szCs w:val="22"/>
        </w:rPr>
        <w:t xml:space="preserve">orších </w:t>
      </w:r>
      <w:r>
        <w:rPr>
          <w:rFonts w:ascii="Times New Roman" w:hAnsi="Times New Roman" w:cs="Times New Roman"/>
          <w:sz w:val="22"/>
          <w:szCs w:val="22"/>
        </w:rPr>
        <w:t>predpisov</w:t>
      </w:r>
      <w:r w:rsidR="004A03CE">
        <w:rPr>
          <w:rFonts w:ascii="Times New Roman" w:hAnsi="Times New Roman" w:cs="Times New Roman"/>
          <w:sz w:val="22"/>
          <w:szCs w:val="22"/>
        </w:rPr>
        <w:t>.</w:t>
      </w:r>
    </w:p>
    <w:p w:rsidR="00CF6925" w:rsidRPr="003845DD" w:rsidP="00AE4540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4540">
        <w:rPr>
          <w:rFonts w:ascii="Times New Roman" w:hAnsi="Times New Roman" w:cs="Times New Roman"/>
          <w:sz w:val="22"/>
          <w:szCs w:val="22"/>
        </w:rPr>
        <w:t xml:space="preserve">     </w:t>
      </w:r>
      <w:r w:rsidRPr="003845DD">
        <w:rPr>
          <w:rFonts w:ascii="Times New Roman" w:hAnsi="Times New Roman" w:cs="Times New Roman"/>
          <w:sz w:val="22"/>
          <w:szCs w:val="22"/>
        </w:rPr>
        <w:t>§ 4 ods. 1 zákona č. 302/2001 Z. z. o samospráve vyšších územných celkov (zákon o samosprávnych krajoch) v znení ne</w:t>
      </w:r>
      <w:smartTag w:uri="urn:schemas-microsoft-com:office:smarttags" w:element="PersonName">
        <w:r w:rsidRPr="003845DD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3845DD">
        <w:rPr>
          <w:rFonts w:ascii="Times New Roman" w:hAnsi="Times New Roman" w:cs="Times New Roman"/>
          <w:sz w:val="22"/>
          <w:szCs w:val="22"/>
        </w:rPr>
        <w:t>orších predpisov.</w:t>
      </w:r>
    </w:p>
    <w:p w:rsidR="00CF6925" w:rsidRPr="003845DD" w:rsidP="00CF692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F6925" w:rsidRPr="003845DD" w:rsidP="00CF692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AE4540" w:rsidP="00AE45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 5</w:t>
      </w:r>
    </w:p>
    <w:p w:rsidR="00AE4540" w:rsidP="00AE4540">
      <w:pPr>
        <w:jc w:val="center"/>
        <w:rPr>
          <w:rFonts w:ascii="Times New Roman" w:hAnsi="Times New Roman" w:cs="Times New Roman"/>
        </w:rPr>
      </w:pPr>
    </w:p>
    <w:p w:rsidR="00AE4540" w:rsidP="00AE45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Úlohy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</w:t>
      </w:r>
    </w:p>
    <w:p w:rsidR="00AE4540" w:rsidP="00AE4540">
      <w:pPr>
        <w:jc w:val="both"/>
        <w:rPr>
          <w:rFonts w:ascii="Times New Roman" w:hAnsi="Times New Roman" w:cs="Times New Roman"/>
        </w:rPr>
      </w:pPr>
    </w:p>
    <w:p w:rsidR="00AE4540" w:rsidP="00AE45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v súlade so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ými dohovormi a ich dodatkovými protokolmi a závermi medzinárodných konferencií Červeného kríža a Červeného polmesiaca  plní v čase mieru a v čase vojny alebo vojnového stavu</w:t>
      </w:r>
      <w:r>
        <w:rPr>
          <w:rFonts w:ascii="Times New Roman" w:hAnsi="Times New Roman" w:cs="Times New Roman"/>
          <w:vertAlign w:val="superscript"/>
        </w:rPr>
        <w:t>6)</w:t>
      </w:r>
      <w:r>
        <w:rPr>
          <w:rFonts w:ascii="Times New Roman" w:hAnsi="Times New Roman" w:cs="Times New Roman"/>
        </w:rPr>
        <w:t xml:space="preserve"> najmä tieto úlohy: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pôsobí ako výlučne uznaná pomocná organizácia vojen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zdravotníckych zariadení a zdravotníckych útvarov</w:t>
      </w: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 xml:space="preserve">  a je výhradne oprávnený pripravovať a vykonávať pomocnú vojen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ú zdravotnícku službu; za tým účelom zí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ava, registruje, organizuje a pripravuje dobrovoľných zdravotníckych pracovníkov a zdravotníckych dobrovoľníkov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kríža,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podieľa sa na civilnej ochrane obyvateľstva; za tým účelom spolupracuje s orgánmi štátnej správy na úseku civilnej ochrany, môže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ytovať zdravotnú, záchrannú a inú humanitárnu pomoc v prípade mimoriadnych udalostí</w:t>
      </w:r>
      <w:r w:rsidR="00B31530">
        <w:rPr>
          <w:rFonts w:ascii="Times New Roman" w:hAnsi="Times New Roman" w:cs="Times New Roman"/>
          <w:vertAlign w:val="superscript"/>
        </w:rPr>
        <w:t>8)</w:t>
      </w:r>
      <w:r>
        <w:rPr>
          <w:rFonts w:ascii="Times New Roman" w:hAnsi="Times New Roman" w:cs="Times New Roman"/>
        </w:rPr>
        <w:t xml:space="preserve"> a núdzového stavu</w:t>
      </w:r>
      <w:r w:rsidR="00B31530">
        <w:rPr>
          <w:rFonts w:ascii="Times New Roman" w:hAnsi="Times New Roman" w:cs="Times New Roman"/>
          <w:vertAlign w:val="superscript"/>
        </w:rPr>
        <w:t>9)</w:t>
      </w:r>
      <w:r>
        <w:rPr>
          <w:rFonts w:ascii="Times New Roman" w:hAnsi="Times New Roman" w:cs="Times New Roman"/>
        </w:rPr>
        <w:t xml:space="preserve"> a na základe zmluvy s Ministerstvom vnútra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(ďalej len „ministerstvo vnútra“) plní ďalšie úlohy ustanovené osobitným zákon</w:t>
      </w:r>
      <w:r>
        <w:rPr>
          <w:rFonts w:ascii="Times New Roman" w:hAnsi="Times New Roman" w:cs="Times New Roman"/>
        </w:rPr>
        <w:t>om</w:t>
      </w:r>
      <w:r w:rsidR="00B31530">
        <w:rPr>
          <w:rFonts w:ascii="Times New Roman" w:hAnsi="Times New Roman" w:cs="Times New Roman"/>
        </w:rPr>
        <w:t>,</w:t>
      </w:r>
      <w:r w:rsidR="00B31530">
        <w:rPr>
          <w:rFonts w:ascii="Times New Roman" w:hAnsi="Times New Roman" w:cs="Times New Roman"/>
          <w:vertAlign w:val="superscript"/>
        </w:rPr>
        <w:t>10)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spolupracuje pri organizovaní,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ytovaní a sprostredkovaní zdravotnej a záchrannej pomoci a organizuje,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ytuje a sprostredkúva inú humanitárnu pomoc pri mimoriadnych udalostiach a núdzovom stave v postihnutých oblastiach aj mimo územia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na základe výzvy alebo podnetu príslušných štátnych orgánov, ako aj na základe vlastného rozhodnutia,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pôsobí ako zložka integrovaného záchranného systému</w:t>
      </w:r>
      <w:r w:rsidR="00B31530">
        <w:rPr>
          <w:rFonts w:ascii="Times New Roman" w:hAnsi="Times New Roman" w:cs="Times New Roman"/>
        </w:rPr>
        <w:t>,</w:t>
      </w:r>
      <w:r w:rsidR="00B31530">
        <w:rPr>
          <w:rFonts w:ascii="Times New Roman" w:hAnsi="Times New Roman" w:cs="Times New Roman"/>
          <w:vertAlign w:val="superscript"/>
        </w:rPr>
        <w:t>11)</w:t>
      </w:r>
      <w:r>
        <w:rPr>
          <w:rFonts w:ascii="Times New Roman" w:hAnsi="Times New Roman" w:cs="Times New Roman"/>
        </w:rPr>
        <w:t xml:space="preserve"> 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RPr="008B2491" w:rsidP="00B31530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8B2491">
        <w:rPr>
          <w:rFonts w:ascii="Times New Roman" w:hAnsi="Times New Roman" w:cs="Times New Roman"/>
        </w:rPr>
        <w:t>e) je oprávnený u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>utočňovať školenie a výučbu obyvateľstva v po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>ytovaní prvej pomoci podľa osobitného predpisu</w:t>
      </w:r>
      <w:r>
        <w:rPr>
          <w:rFonts w:ascii="Times New Roman" w:hAnsi="Times New Roman" w:cs="Times New Roman"/>
          <w:vertAlign w:val="superscript"/>
        </w:rPr>
        <w:t>12</w:t>
      </w:r>
      <w:r w:rsidRPr="008B2491">
        <w:rPr>
          <w:rFonts w:ascii="Times New Roman" w:hAnsi="Times New Roman" w:cs="Times New Roman"/>
          <w:vertAlign w:val="superscript"/>
        </w:rPr>
        <w:t xml:space="preserve">) </w:t>
      </w:r>
      <w:r w:rsidRPr="008B2491">
        <w:rPr>
          <w:rFonts w:ascii="Times New Roman" w:hAnsi="Times New Roman" w:cs="Times New Roman"/>
        </w:rPr>
        <w:t>na základe akreditácie Ministerstva zdravotníctva Sloven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 xml:space="preserve">ej republiky (ďalej len </w:t>
      </w:r>
      <w:r>
        <w:rPr>
          <w:rFonts w:ascii="Times New Roman" w:hAnsi="Times New Roman" w:cs="Times New Roman"/>
        </w:rPr>
        <w:t>„</w:t>
      </w:r>
      <w:r w:rsidRPr="008B2491">
        <w:rPr>
          <w:rFonts w:ascii="Times New Roman" w:hAnsi="Times New Roman" w:cs="Times New Roman"/>
        </w:rPr>
        <w:t>ministerstvo zdravotníctva“),</w:t>
      </w:r>
    </w:p>
    <w:p w:rsidR="00CF6925" w:rsidRPr="008B2491" w:rsidP="00B31530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8B2491">
        <w:rPr>
          <w:rFonts w:ascii="Times New Roman" w:hAnsi="Times New Roman" w:cs="Times New Roman"/>
        </w:rPr>
        <w:t>f) organizuje a zabezpečuje bezpríspevkové darcovstvo krvi a odber krvných  produktov na diagnostické a liečebné účely na základe zmluvy s ministerstvo zdravotníctva a v súčinnosti so zdravotníckymi zariadeniami; túto pôsobnosť  vykonáva najmä v spolupráci s Národnou transfúznou službou Sloven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>ej republiky,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–––––––––––––––-</w:t>
      </w:r>
    </w:p>
    <w:p w:rsidR="00B31530" w:rsidRPr="003845DD" w:rsidP="004A03CE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3845DD">
        <w:rPr>
          <w:rFonts w:ascii="Times New Roman" w:hAnsi="Times New Roman" w:cs="Times New Roman"/>
          <w:sz w:val="22"/>
          <w:szCs w:val="22"/>
        </w:rPr>
        <w:t xml:space="preserve">6) </w:t>
      </w:r>
      <w:r w:rsidR="004A03CE">
        <w:rPr>
          <w:rFonts w:ascii="Times New Roman" w:hAnsi="Times New Roman" w:cs="Times New Roman"/>
          <w:sz w:val="22"/>
          <w:szCs w:val="22"/>
        </w:rPr>
        <w:t xml:space="preserve"> </w:t>
      </w:r>
      <w:r w:rsidRPr="003845DD">
        <w:rPr>
          <w:rFonts w:ascii="Times New Roman" w:hAnsi="Times New Roman" w:cs="Times New Roman"/>
          <w:sz w:val="22"/>
          <w:szCs w:val="22"/>
        </w:rPr>
        <w:t>Čl. 2 a 3 ústavného zákona č. 227/2002 Z. z. o bezpečnosti štátu v čase vojny, vojnového stavu, výnimočného stavu a núdzového stavu v znení ne</w:t>
      </w:r>
      <w:smartTag w:uri="urn:schemas-microsoft-com:office:smarttags" w:element="PersonName">
        <w:r w:rsidRPr="003845DD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3845DD">
        <w:rPr>
          <w:rFonts w:ascii="Times New Roman" w:hAnsi="Times New Roman" w:cs="Times New Roman"/>
          <w:sz w:val="22"/>
          <w:szCs w:val="22"/>
        </w:rPr>
        <w:t xml:space="preserve">orších predpisov. </w:t>
      </w:r>
    </w:p>
    <w:p w:rsidR="00CF6925" w:rsidRPr="00B31530" w:rsidP="004A03CE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31530">
        <w:rPr>
          <w:rFonts w:ascii="Times New Roman" w:hAnsi="Times New Roman" w:cs="Times New Roman"/>
          <w:sz w:val="22"/>
          <w:szCs w:val="22"/>
        </w:rPr>
        <w:t>7) Kapitola III  čl. 19 až 23 Ženev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sz w:val="22"/>
          <w:szCs w:val="22"/>
        </w:rPr>
        <w:t xml:space="preserve">ého dohovoru o zlepšení osudu ranených a nemocných </w:t>
      </w:r>
      <w:r w:rsidR="004A03CE">
        <w:rPr>
          <w:rFonts w:ascii="Times New Roman" w:hAnsi="Times New Roman" w:cs="Times New Roman"/>
          <w:sz w:val="22"/>
          <w:szCs w:val="22"/>
        </w:rPr>
        <w:t xml:space="preserve">  </w:t>
      </w:r>
      <w:r w:rsidRPr="00B31530">
        <w:rPr>
          <w:rFonts w:ascii="Times New Roman" w:hAnsi="Times New Roman" w:cs="Times New Roman"/>
          <w:sz w:val="22"/>
          <w:szCs w:val="22"/>
        </w:rPr>
        <w:t>príslušníkov ozbrojených síl v poli...</w:t>
      </w:r>
    </w:p>
    <w:p w:rsidR="00CF6925" w:rsidRPr="004C4FEF" w:rsidP="004A03CE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8) </w:t>
      </w:r>
      <w:r w:rsidR="004A03C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§ 3 ods. 2 zákona </w:t>
      </w:r>
      <w:r w:rsidRPr="004C4FEF">
        <w:rPr>
          <w:rFonts w:ascii="Times New Roman" w:hAnsi="Times New Roman" w:cs="Times New Roman"/>
          <w:sz w:val="22"/>
          <w:szCs w:val="22"/>
        </w:rPr>
        <w:t>Národnej rady Sloven</w:t>
      </w:r>
      <w:smartTag w:uri="urn:schemas-microsoft-com:office:smarttags" w:element="PersonName">
        <w:r w:rsidRPr="004C4FEF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C4FEF">
        <w:rPr>
          <w:rFonts w:ascii="Times New Roman" w:hAnsi="Times New Roman" w:cs="Times New Roman"/>
          <w:sz w:val="22"/>
          <w:szCs w:val="22"/>
        </w:rPr>
        <w:t>ej republiky č. 42/1994 Z. z. o civilnej ochrane obyvateľstva v znení ne</w:t>
      </w:r>
      <w:smartTag w:uri="urn:schemas-microsoft-com:office:smarttags" w:element="PersonName">
        <w:r w:rsidRPr="004C4FEF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C4FEF">
        <w:rPr>
          <w:rFonts w:ascii="Times New Roman" w:hAnsi="Times New Roman" w:cs="Times New Roman"/>
          <w:sz w:val="22"/>
          <w:szCs w:val="22"/>
        </w:rPr>
        <w:t>orších predpisov.</w:t>
      </w:r>
    </w:p>
    <w:p w:rsidR="00CF6925" w:rsidRPr="004C4FEF" w:rsidP="00CF692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4C4FEF">
        <w:rPr>
          <w:rFonts w:ascii="Times New Roman" w:hAnsi="Times New Roman" w:cs="Times New Roman"/>
          <w:sz w:val="22"/>
          <w:szCs w:val="22"/>
        </w:rPr>
        <w:t xml:space="preserve">) </w:t>
      </w:r>
      <w:r w:rsidR="004A03CE">
        <w:rPr>
          <w:rFonts w:ascii="Times New Roman" w:hAnsi="Times New Roman" w:cs="Times New Roman"/>
          <w:sz w:val="22"/>
          <w:szCs w:val="22"/>
        </w:rPr>
        <w:t xml:space="preserve">  </w:t>
      </w:r>
      <w:r w:rsidRPr="004C4FEF">
        <w:rPr>
          <w:rFonts w:ascii="Times New Roman" w:hAnsi="Times New Roman" w:cs="Times New Roman"/>
          <w:sz w:val="22"/>
          <w:szCs w:val="22"/>
        </w:rPr>
        <w:t>Čl. 5 ústavného zákona č. 227/2002 Z. z.</w:t>
      </w:r>
    </w:p>
    <w:p w:rsidR="00CF6925" w:rsidRPr="004C4FEF" w:rsidP="00CF692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Pr="004C4FEF">
        <w:rPr>
          <w:rFonts w:ascii="Times New Roman" w:hAnsi="Times New Roman" w:cs="Times New Roman"/>
          <w:sz w:val="22"/>
          <w:szCs w:val="22"/>
        </w:rPr>
        <w:t xml:space="preserve">) </w:t>
      </w:r>
      <w:r w:rsidR="004A03CE">
        <w:rPr>
          <w:rFonts w:ascii="Times New Roman" w:hAnsi="Times New Roman" w:cs="Times New Roman"/>
          <w:sz w:val="22"/>
          <w:szCs w:val="22"/>
        </w:rPr>
        <w:t xml:space="preserve"> </w:t>
      </w:r>
      <w:r w:rsidRPr="004C4FEF">
        <w:rPr>
          <w:rFonts w:ascii="Times New Roman" w:hAnsi="Times New Roman" w:cs="Times New Roman"/>
          <w:sz w:val="22"/>
          <w:szCs w:val="22"/>
        </w:rPr>
        <w:t>Zákon č. 42/1994 Z. z. v znení ne</w:t>
      </w:r>
      <w:smartTag w:uri="urn:schemas-microsoft-com:office:smarttags" w:element="PersonName">
        <w:r w:rsidRPr="004C4FEF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C4FEF">
        <w:rPr>
          <w:rFonts w:ascii="Times New Roman" w:hAnsi="Times New Roman" w:cs="Times New Roman"/>
          <w:sz w:val="22"/>
          <w:szCs w:val="22"/>
        </w:rPr>
        <w:t xml:space="preserve">orších predpisov. </w:t>
      </w:r>
    </w:p>
    <w:p w:rsidR="00CF6925" w:rsidRPr="004C4FEF" w:rsidP="004A03CE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11) § 9 ods. 1 písm. i) zákona</w:t>
      </w:r>
      <w:r w:rsidRPr="004C4FEF">
        <w:rPr>
          <w:rFonts w:ascii="Times New Roman" w:hAnsi="Times New Roman" w:cs="Times New Roman"/>
          <w:sz w:val="22"/>
          <w:szCs w:val="22"/>
        </w:rPr>
        <w:t xml:space="preserve"> č. 129/2002 Z. z. o integrovanom záchrannom systéme v znení </w:t>
      </w:r>
      <w:r w:rsidR="004A03CE">
        <w:rPr>
          <w:rFonts w:ascii="Times New Roman" w:hAnsi="Times New Roman" w:cs="Times New Roman"/>
          <w:sz w:val="22"/>
          <w:szCs w:val="22"/>
        </w:rPr>
        <w:t xml:space="preserve"> </w:t>
      </w:r>
      <w:r w:rsidRPr="004C4FEF">
        <w:rPr>
          <w:rFonts w:ascii="Times New Roman" w:hAnsi="Times New Roman" w:cs="Times New Roman"/>
          <w:sz w:val="22"/>
          <w:szCs w:val="22"/>
        </w:rPr>
        <w:t>neskorších predpisov.</w:t>
      </w:r>
    </w:p>
    <w:p w:rsidR="00B31530" w:rsidRPr="004C4FEF" w:rsidP="004A03CE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Pr="004C4FEF">
        <w:rPr>
          <w:rFonts w:ascii="Times New Roman" w:hAnsi="Times New Roman" w:cs="Times New Roman"/>
          <w:sz w:val="22"/>
          <w:szCs w:val="22"/>
        </w:rPr>
        <w:t>) § 40 zákona č. 578/2004 Z. z. o po</w:t>
      </w:r>
      <w:smartTag w:uri="urn:schemas-microsoft-com:office:smarttags" w:element="PersonName">
        <w:r w:rsidRPr="004C4FEF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C4FEF">
        <w:rPr>
          <w:rFonts w:ascii="Times New Roman" w:hAnsi="Times New Roman" w:cs="Times New Roman"/>
          <w:sz w:val="22"/>
          <w:szCs w:val="22"/>
        </w:rPr>
        <w:t>ytovateľoch zdravotnej starostlivosti, zdravotníckych pracovníkoch, stavov</w:t>
      </w:r>
      <w:smartTag w:uri="urn:schemas-microsoft-com:office:smarttags" w:element="PersonName">
        <w:r w:rsidRPr="004C4FEF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C4FEF">
        <w:rPr>
          <w:rFonts w:ascii="Times New Roman" w:hAnsi="Times New Roman" w:cs="Times New Roman"/>
          <w:sz w:val="22"/>
          <w:szCs w:val="22"/>
        </w:rPr>
        <w:t>ých organizáciách v zdravotníctve a o zmene a doplnení niektorých zákonov v znení ne</w:t>
      </w:r>
      <w:smartTag w:uri="urn:schemas-microsoft-com:office:smarttags" w:element="PersonName">
        <w:r w:rsidRPr="004C4FEF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4C4FEF">
        <w:rPr>
          <w:rFonts w:ascii="Times New Roman" w:hAnsi="Times New Roman" w:cs="Times New Roman"/>
          <w:sz w:val="22"/>
          <w:szCs w:val="22"/>
        </w:rPr>
        <w:t>orších predpisov.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B31530" w:rsidP="00B31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pomáha orgánom štátnej správy na úseku zdravotnej starostlivosti pri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ytovaní ďalších zdravotných a záchranných služieb,</w:t>
      </w:r>
    </w:p>
    <w:p w:rsidR="00B31530" w:rsidP="00B31530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B31530" w:rsidP="00B31530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8B2491">
        <w:rPr>
          <w:rFonts w:ascii="Times New Roman" w:hAnsi="Times New Roman" w:cs="Times New Roman"/>
        </w:rPr>
        <w:t>h) po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>ytuje sociálnu pomoc podľa osobitného predpisu</w:t>
      </w:r>
      <w:r>
        <w:rPr>
          <w:rFonts w:ascii="Times New Roman" w:hAnsi="Times New Roman" w:cs="Times New Roman"/>
          <w:vertAlign w:val="superscript"/>
        </w:rPr>
        <w:t>13</w:t>
      </w:r>
      <w:r w:rsidRPr="008B2491">
        <w:rPr>
          <w:rFonts w:ascii="Times New Roman" w:hAnsi="Times New Roman" w:cs="Times New Roman"/>
          <w:vertAlign w:val="superscript"/>
        </w:rPr>
        <w:t xml:space="preserve">) </w:t>
      </w:r>
      <w:r w:rsidRPr="008B2491">
        <w:rPr>
          <w:rFonts w:ascii="Times New Roman" w:hAnsi="Times New Roman" w:cs="Times New Roman"/>
        </w:rPr>
        <w:t xml:space="preserve"> a v spolupráci a na základe zmlúv s Ministerstvom práce, sociálnych vecí a  rodiny Sloven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>ej republiky (ďalej len „ministerstvo práce“) a ďalšími orgánmi štátnej správy na úseku sociálnej pomoci, obcami a vyššími územnými celkami po</w:t>
      </w:r>
      <w:smartTag w:uri="urn:schemas-microsoft-com:office:smarttags" w:element="PersonName">
        <w:r w:rsidRPr="008B2491">
          <w:rPr>
            <w:rFonts w:ascii="Times New Roman" w:hAnsi="Times New Roman" w:cs="Times New Roman"/>
          </w:rPr>
          <w:t>sk</w:t>
        </w:r>
      </w:smartTag>
      <w:r w:rsidRPr="008B2491">
        <w:rPr>
          <w:rFonts w:ascii="Times New Roman" w:hAnsi="Times New Roman" w:cs="Times New Roman"/>
        </w:rPr>
        <w:t>ytuje hu</w:t>
      </w:r>
      <w:r w:rsidR="00CE3C2F">
        <w:rPr>
          <w:rFonts w:ascii="Times New Roman" w:hAnsi="Times New Roman" w:cs="Times New Roman"/>
        </w:rPr>
        <w:t>manitárnu starostlivosť,</w:t>
      </w: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zabezpečuje pátraciu službu podľa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dohovorov a ich dodatkových protokolov</w:t>
      </w:r>
      <w:r w:rsidR="00B3153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 a príslušnýc</w:t>
      </w:r>
      <w:r>
        <w:rPr>
          <w:rFonts w:ascii="Times New Roman" w:hAnsi="Times New Roman" w:cs="Times New Roman"/>
        </w:rPr>
        <w:t>h medzinárodných pravidiel; pri plnení tejto úlohy sú Policajný zbor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republiky, orgány štátnej správy, obce a vyššie územné celky povinné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ytnúť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ému Červenému krížu pomoc a potrebné informácie,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 oboznamuje obyvateľstvo so základnými princípmi Červeného kríža, so zásadami medzinárodného humanitárneho práva, šíri myšlienky mieru, mierového spolužitia, vzájomnej úcty a porozumenia medzi ľuďmi, národmi a štátmi; na základe zmlúv s vysokými školami</w:t>
      </w:r>
      <w:r w:rsidR="00B31530">
        <w:rPr>
          <w:rFonts w:ascii="Times New Roman" w:hAnsi="Times New Roman" w:cs="Times New Roman"/>
          <w:vertAlign w:val="superscript"/>
        </w:rPr>
        <w:t>14)</w:t>
      </w:r>
      <w:r>
        <w:rPr>
          <w:rFonts w:ascii="Times New Roman" w:hAnsi="Times New Roman" w:cs="Times New Roman"/>
        </w:rPr>
        <w:t xml:space="preserve"> a strednými školami</w:t>
      </w:r>
      <w:r w:rsidR="00B31530">
        <w:rPr>
          <w:rFonts w:ascii="Times New Roman" w:hAnsi="Times New Roman" w:cs="Times New Roman"/>
          <w:vertAlign w:val="superscript"/>
        </w:rPr>
        <w:t>15)</w:t>
      </w:r>
      <w:r>
        <w:rPr>
          <w:rFonts w:ascii="Times New Roman" w:hAnsi="Times New Roman" w:cs="Times New Roman"/>
        </w:rPr>
        <w:t xml:space="preserve"> sa podieľa na organizovaní a u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utočňovaní výučby medzinárodného humanitárneho práva,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oceňuje bezpríspevkových darcov krvi bronzovou, striebornou, zlatou a diamantovou plaketou prof. MUDr. Jána Ján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eho a medailou MUDr. Jána Kňazovického; podrobnosti upravia Stanovy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(ďalej len „stanovy“),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oceňuje občanov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republiky, ktorí účinným zásahom a nasadením vlastného života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ytli pomoc iným fyzickým osobám, ktorých život bol bezprostredne ohrozený medailou „Za záchranu života“ a udeľuje občanom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ďalšie ocenenia za celoživotný výkon dobrovoľnej služby v prospech humanity; podrobnosti upravia stanovy,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ytuje ďalšie všeobecne prospešné služby podľa osobitného zákona</w:t>
      </w:r>
      <w:r w:rsidR="00B31530">
        <w:rPr>
          <w:rFonts w:ascii="Times New Roman" w:hAnsi="Times New Roman" w:cs="Times New Roman"/>
        </w:rPr>
        <w:t>.</w:t>
      </w:r>
      <w:r w:rsidR="00B31530">
        <w:rPr>
          <w:rFonts w:ascii="Times New Roman" w:hAnsi="Times New Roman" w:cs="Times New Roman"/>
          <w:vertAlign w:val="superscript"/>
        </w:rPr>
        <w:t>16)</w:t>
      </w: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 zabezpečuje plnenie úloh podľa odseku 1 prostredníctvom svojich zamestnancov a dobrovoľníkov. Plnenie úloh podľa odseku 1 dobrovoľníkom sa považuje na účely tohto zákona za iný úkon vo všeobecnom  záujme</w:t>
      </w:r>
      <w:r w:rsidR="00B31530">
        <w:rPr>
          <w:rFonts w:ascii="Times New Roman" w:hAnsi="Times New Roman" w:cs="Times New Roman"/>
        </w:rPr>
        <w:t>.</w:t>
      </w:r>
      <w:r w:rsidR="00B31530">
        <w:rPr>
          <w:rFonts w:ascii="Times New Roman" w:hAnsi="Times New Roman" w:cs="Times New Roman"/>
          <w:vertAlign w:val="superscript"/>
        </w:rPr>
        <w:t>17)</w:t>
      </w:r>
      <w:r>
        <w:rPr>
          <w:rFonts w:ascii="Times New Roman" w:hAnsi="Times New Roman" w:cs="Times New Roman"/>
        </w:rPr>
        <w:t xml:space="preserve"> 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B31530" w:rsidP="00B31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B31530" w:rsidRPr="00B31530" w:rsidP="00B31530">
      <w:pPr>
        <w:jc w:val="both"/>
        <w:rPr>
          <w:rFonts w:ascii="Times New Roman" w:hAnsi="Times New Roman" w:cs="Times New Roman"/>
          <w:sz w:val="22"/>
          <w:szCs w:val="22"/>
        </w:rPr>
      </w:pPr>
      <w:r w:rsidRPr="00B31530">
        <w:rPr>
          <w:rFonts w:ascii="Times New Roman" w:hAnsi="Times New Roman" w:cs="Times New Roman"/>
          <w:sz w:val="22"/>
          <w:szCs w:val="22"/>
        </w:rPr>
        <w:t>13) Zákon č. 195/1998 Z. z. o sociálnej pomoci v znení ne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sz w:val="22"/>
          <w:szCs w:val="22"/>
        </w:rPr>
        <w:t>orších predpisov.</w:t>
      </w:r>
    </w:p>
    <w:p w:rsidR="00B31530" w:rsidRPr="00B31530" w:rsidP="00B31530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31530">
        <w:rPr>
          <w:rFonts w:ascii="Times New Roman" w:hAnsi="Times New Roman" w:cs="Times New Roman"/>
          <w:sz w:val="22"/>
          <w:szCs w:val="22"/>
        </w:rPr>
        <w:t xml:space="preserve">14) Zákon č. 131/2002 Z. z. o vysokých školách a o zmene a doplnení niektorých zákonov v znení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31530">
        <w:rPr>
          <w:rFonts w:ascii="Times New Roman" w:hAnsi="Times New Roman" w:cs="Times New Roman"/>
          <w:sz w:val="22"/>
          <w:szCs w:val="22"/>
        </w:rPr>
        <w:t>neskorších predpisov.</w:t>
      </w:r>
    </w:p>
    <w:p w:rsidR="00B31530" w:rsidRPr="00B31530" w:rsidP="00B31530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15) </w:t>
      </w:r>
      <w:r w:rsidRPr="00B31530">
        <w:rPr>
          <w:rFonts w:ascii="Times New Roman" w:hAnsi="Times New Roman" w:cs="Times New Roman"/>
          <w:sz w:val="22"/>
          <w:szCs w:val="22"/>
        </w:rPr>
        <w:t>Zákon č. 29/1984 Zb. o základných a stredných školách (škol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sz w:val="22"/>
          <w:szCs w:val="22"/>
        </w:rPr>
        <w:t>ý zákon) v znení ne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sz w:val="22"/>
          <w:szCs w:val="22"/>
        </w:rPr>
        <w:t>orších predpisov.</w:t>
      </w:r>
    </w:p>
    <w:p w:rsidR="00B31530" w:rsidRPr="00B31530" w:rsidP="00B31530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31530">
        <w:rPr>
          <w:rFonts w:ascii="Times New Roman" w:hAnsi="Times New Roman" w:cs="Times New Roman"/>
          <w:sz w:val="22"/>
          <w:szCs w:val="22"/>
        </w:rPr>
        <w:t>16) § 2 ods. 2 zákona č. 213/1997 Z. z. o nezi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sz w:val="22"/>
          <w:szCs w:val="22"/>
        </w:rPr>
        <w:t>ových organizáciách po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sz w:val="22"/>
          <w:szCs w:val="22"/>
        </w:rPr>
        <w:t>ytujúcich všeobecne prospešné služby v znení zákona č. 35/2002 Z. z.</w:t>
      </w:r>
    </w:p>
    <w:p w:rsidR="00B31530" w:rsidRPr="00B31530" w:rsidP="00B31530">
      <w:pPr>
        <w:jc w:val="both"/>
        <w:rPr>
          <w:rFonts w:ascii="Times New Roman" w:hAnsi="Times New Roman" w:cs="Times New Roman"/>
          <w:sz w:val="22"/>
          <w:szCs w:val="22"/>
        </w:rPr>
      </w:pPr>
      <w:r w:rsidRPr="00B31530">
        <w:rPr>
          <w:rFonts w:ascii="Times New Roman" w:hAnsi="Times New Roman" w:cs="Times New Roman"/>
          <w:sz w:val="22"/>
          <w:szCs w:val="22"/>
        </w:rPr>
        <w:t>17) § 137 ods. 1 a 3 Zákonníka práce.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B31530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Organizačná štruktúra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(1) Členstvo v 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Červenom kríži je dobrovoľné; členom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sa môže stať každá fyzická osoba, alebo právnická osoba so sídlom na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republiky, ktorá súhlasí s princípmi a poslaním Medzinárodného hnutia Červeného kríža a Červeného polmesiaca a spĺňa ďalšie podmienky ustanovené v stanovách.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(2) Základnými organizačnými jednotkami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sú miestne spolky, ktoré sa združujú do územných spolkov. Územné spolky majú v rozsahu ustanovenom týmto zákonom (§ 3 ods. 4 a § 4 ods. 2) právnu subjektivitu; v tomto rozsahu vystupujú v právnych vzťahoch vo svojom mene a nesú samostatnú zodpovednosť z týchto právnych vzťahov.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(3) Orgánmi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 Červeného kríža sú prezident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(ďalej len „prezident“), generálny sekretár, najvyššia rada a snem. Najvyšším orgánom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je snem, ktorý zvoláva najvyššia rada najmenej raz za štyri roky.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(4) Štatutárnym zástupcom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je prezident. Prezidenta volí a odvoláva snem.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(5) V rozsahu ustanovenom stanovami vykonáva funkciu štatutárneho zástupcu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aj generálny sekretár. Generálny sekretár je zamestnancom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kríža.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(6) Podrobnosti o vnútornej organizácii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kríža, o spôsobe tvorby, pôsobnosti a vzájomných vzťahoch jeho orgánov, právach a povinnostiach členov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a zásadách hospodárenia upravujú stanovy. Stanovy, ako aj ich zmeny a doplnky schvaľuje snem.  </w:t>
      </w:r>
    </w:p>
    <w:p w:rsidR="00CF6925" w:rsidP="00B31530">
      <w:pPr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Hospodárenie a účtovníctvo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7 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pStyle w:val="Heading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Majetok a príjmy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(1)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samostatne hospodári so svojím majetkom a môže užívať aj majetok štátu, majetok obcí a majetok vyšších územných celkov podľa osobitných predpisov.</w:t>
      </w:r>
      <w:r w:rsidR="00B31530">
        <w:rPr>
          <w:rFonts w:ascii="Times New Roman" w:hAnsi="Times New Roman" w:cs="Times New Roman"/>
          <w:b w:val="0"/>
          <w:vertAlign w:val="superscript"/>
        </w:rPr>
        <w:t>18)</w:t>
      </w: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B31530" w:rsidP="00B31530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_________________</w:t>
      </w:r>
    </w:p>
    <w:p w:rsidR="00B31530" w:rsidRPr="00B31530" w:rsidP="00B31530">
      <w:pPr>
        <w:pStyle w:val="BodyText2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B31530">
        <w:rPr>
          <w:rFonts w:ascii="Times New Roman" w:hAnsi="Times New Roman" w:cs="Times New Roman"/>
          <w:b w:val="0"/>
          <w:sz w:val="22"/>
          <w:szCs w:val="22"/>
        </w:rPr>
        <w:t>18) § 13 ods. 1 zákona Národnej rady Sloven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b w:val="0"/>
          <w:sz w:val="22"/>
          <w:szCs w:val="22"/>
        </w:rPr>
        <w:t xml:space="preserve">ej republiky č. 278/1993 Z. z. o správe majetku štátu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31530">
        <w:rPr>
          <w:rFonts w:ascii="Times New Roman" w:hAnsi="Times New Roman" w:cs="Times New Roman"/>
          <w:b w:val="0"/>
          <w:sz w:val="22"/>
          <w:szCs w:val="22"/>
        </w:rPr>
        <w:t>v znení ne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B31530" w:rsidRPr="00B31530" w:rsidP="00B31530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Pr="00B31530">
        <w:rPr>
          <w:rFonts w:ascii="Times New Roman" w:hAnsi="Times New Roman" w:cs="Times New Roman"/>
          <w:b w:val="0"/>
          <w:sz w:val="22"/>
          <w:szCs w:val="22"/>
        </w:rPr>
        <w:t>Zákon Sloven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b w:val="0"/>
          <w:sz w:val="22"/>
          <w:szCs w:val="22"/>
        </w:rPr>
        <w:t>ej národnej rady č. 138/1991 Zb. o majetku obcí v znení ne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B31530" w:rsidRPr="00B31530" w:rsidP="00B31530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Pr="00B31530">
        <w:rPr>
          <w:rFonts w:ascii="Times New Roman" w:hAnsi="Times New Roman" w:cs="Times New Roman"/>
          <w:b w:val="0"/>
          <w:sz w:val="22"/>
          <w:szCs w:val="22"/>
        </w:rPr>
        <w:t>Zákon č. 446/2001 Z. z. o majetku vyšších územných celkov v znení ne</w:t>
      </w:r>
      <w:smartTag w:uri="urn:schemas-microsoft-com:office:smarttags" w:element="PersonName">
        <w:r w:rsidRPr="00B31530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B31530"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B31530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(2) Majetok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sa môže použiť len v súlade so zásadami ustanovenými týmto zákonom a stanovami a na úhradu výdavkov (nákladov)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kríža. Výška výdavkov (nákladov)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sa určí každoročne v rozpočte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(§ 9) v miere nevyhnutnej na zabezpečenie činnosti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kríža.</w:t>
      </w:r>
    </w:p>
    <w:p w:rsidR="00CF6925" w:rsidP="00CF6925">
      <w:pPr>
        <w:pStyle w:val="BodyText2"/>
        <w:rPr>
          <w:rFonts w:ascii="Times New Roman" w:hAnsi="Times New Roman" w:cs="Times New Roman"/>
          <w:sz w:val="32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(3)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zí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ava prostriedky na svoju činnosť najmä z člen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ých príspevkov, z výnosov z vlastnej činnosti a vlastného majetku, z darov od fyzických osôb a právnických osôb, z dedičstva, z verejných zbierok</w:t>
      </w:r>
      <w:r w:rsidR="00B31530">
        <w:rPr>
          <w:rFonts w:ascii="Times New Roman" w:hAnsi="Times New Roman" w:cs="Times New Roman"/>
          <w:b w:val="0"/>
        </w:rPr>
        <w:t>.</w:t>
      </w:r>
      <w:r w:rsidR="00B31530">
        <w:rPr>
          <w:rFonts w:ascii="Times New Roman" w:hAnsi="Times New Roman" w:cs="Times New Roman"/>
          <w:b w:val="0"/>
          <w:vertAlign w:val="superscript"/>
        </w:rPr>
        <w:t>19)</w:t>
      </w:r>
      <w:r>
        <w:rPr>
          <w:rFonts w:ascii="Times New Roman" w:hAnsi="Times New Roman" w:cs="Times New Roman"/>
          <w:b w:val="0"/>
        </w:rPr>
        <w:t xml:space="preserve"> z </w:t>
      </w:r>
      <w:r>
        <w:rPr>
          <w:rFonts w:ascii="Times New Roman" w:hAnsi="Times New Roman" w:cs="Times New Roman"/>
          <w:b w:val="0"/>
        </w:rPr>
        <w:t>poukázaného podielu zaplatenej dane z príjmov daňovníkov</w:t>
      </w:r>
      <w:r w:rsidR="00B31530">
        <w:rPr>
          <w:rFonts w:ascii="Times New Roman" w:hAnsi="Times New Roman" w:cs="Times New Roman"/>
          <w:b w:val="0"/>
        </w:rPr>
        <w:t>,</w:t>
      </w:r>
      <w:r w:rsidR="00B31530">
        <w:rPr>
          <w:rFonts w:ascii="Times New Roman" w:hAnsi="Times New Roman" w:cs="Times New Roman"/>
          <w:b w:val="0"/>
          <w:vertAlign w:val="superscript"/>
        </w:rPr>
        <w:t>20)</w:t>
      </w:r>
      <w:r>
        <w:rPr>
          <w:rFonts w:ascii="Times New Roman" w:hAnsi="Times New Roman" w:cs="Times New Roman"/>
          <w:b w:val="0"/>
        </w:rPr>
        <w:t xml:space="preserve"> z dotácií zo štátneho rozpočtu,</w:t>
      </w:r>
      <w:r w:rsidR="00A74D1F">
        <w:rPr>
          <w:rFonts w:ascii="Times New Roman" w:hAnsi="Times New Roman" w:cs="Times New Roman"/>
          <w:b w:val="0"/>
        </w:rPr>
        <w:t xml:space="preserve"> z</w:t>
      </w:r>
      <w:r>
        <w:rPr>
          <w:rFonts w:ascii="Times New Roman" w:hAnsi="Times New Roman" w:cs="Times New Roman"/>
          <w:b w:val="0"/>
        </w:rPr>
        <w:t xml:space="preserve"> rozpočtu štátneho fondu, </w:t>
      </w:r>
      <w:r w:rsidR="00A74D1F">
        <w:rPr>
          <w:rFonts w:ascii="Times New Roman" w:hAnsi="Times New Roman" w:cs="Times New Roman"/>
          <w:b w:val="0"/>
        </w:rPr>
        <w:t xml:space="preserve">z </w:t>
      </w:r>
      <w:r>
        <w:rPr>
          <w:rFonts w:ascii="Times New Roman" w:hAnsi="Times New Roman" w:cs="Times New Roman"/>
          <w:b w:val="0"/>
        </w:rPr>
        <w:t>rozpočtov vyšších územných celkov a</w:t>
      </w:r>
      <w:r w:rsidR="00A74D1F">
        <w:rPr>
          <w:rFonts w:ascii="Times New Roman" w:hAnsi="Times New Roman" w:cs="Times New Roman"/>
          <w:b w:val="0"/>
        </w:rPr>
        <w:t xml:space="preserve"> z </w:t>
      </w:r>
      <w:r>
        <w:rPr>
          <w:rFonts w:ascii="Times New Roman" w:hAnsi="Times New Roman" w:cs="Times New Roman"/>
          <w:b w:val="0"/>
        </w:rPr>
        <w:t>rozpočtov obcí a štrukturálnych fondov Európ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ej únie.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(4)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á republika po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ytuje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ému Červenému krížu každoročne dotácie zo štátneho rozpočtu na plnenie jeho úloh podľa Ženev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ých dohovorov a ich dodatkových protokolov</w:t>
      </w:r>
      <w:r w:rsidR="00B31530">
        <w:rPr>
          <w:rFonts w:ascii="Times New Roman" w:hAnsi="Times New Roman" w:cs="Times New Roman"/>
          <w:b w:val="0"/>
          <w:vertAlign w:val="superscript"/>
        </w:rPr>
        <w:t>1)</w:t>
      </w:r>
      <w:r>
        <w:rPr>
          <w:rFonts w:ascii="Times New Roman" w:hAnsi="Times New Roman" w:cs="Times New Roman"/>
          <w:b w:val="0"/>
        </w:rPr>
        <w:t xml:space="preserve"> a na plnenie ďalších úloh ustanovených týmto zákonom (§ 5 ods. 1) podľa osobitného zákona</w:t>
      </w:r>
      <w:r w:rsidR="00B31530">
        <w:rPr>
          <w:rFonts w:ascii="Times New Roman" w:hAnsi="Times New Roman" w:cs="Times New Roman"/>
          <w:b w:val="0"/>
        </w:rPr>
        <w:t>.</w:t>
      </w:r>
      <w:r w:rsidR="00B31530">
        <w:rPr>
          <w:rFonts w:ascii="Times New Roman" w:hAnsi="Times New Roman" w:cs="Times New Roman"/>
          <w:b w:val="0"/>
          <w:vertAlign w:val="superscript"/>
        </w:rPr>
        <w:t>3)</w:t>
      </w:r>
      <w:r>
        <w:rPr>
          <w:rFonts w:ascii="Times New Roman" w:hAnsi="Times New Roman" w:cs="Times New Roman"/>
          <w:b w:val="0"/>
        </w:rPr>
        <w:t xml:space="preserve">  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(5) Obce a vyššie územné celky môžu po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ytnúť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ému Červenému krížu a jeho územným spolkom dotácie zo svojich rozpočtov podľa osobitného zákona</w:t>
      </w:r>
      <w:r w:rsidR="000448CE">
        <w:rPr>
          <w:rFonts w:ascii="Times New Roman" w:hAnsi="Times New Roman" w:cs="Times New Roman"/>
          <w:b w:val="0"/>
          <w:vertAlign w:val="superscript"/>
        </w:rPr>
        <w:t>4)</w:t>
      </w:r>
      <w:r>
        <w:rPr>
          <w:rFonts w:ascii="Times New Roman" w:hAnsi="Times New Roman" w:cs="Times New Roman"/>
          <w:b w:val="0"/>
        </w:rPr>
        <w:t xml:space="preserve"> na plnenie úloh podľa Ženev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ých dohovorov a ich dodatkových protokolov</w:t>
      </w:r>
      <w:r w:rsidR="000448CE">
        <w:rPr>
          <w:rFonts w:ascii="Times New Roman" w:hAnsi="Times New Roman" w:cs="Times New Roman"/>
          <w:b w:val="0"/>
          <w:vertAlign w:val="superscript"/>
        </w:rPr>
        <w:t>1)</w:t>
      </w:r>
      <w:r>
        <w:rPr>
          <w:rFonts w:ascii="Times New Roman" w:hAnsi="Times New Roman" w:cs="Times New Roman"/>
          <w:b w:val="0"/>
        </w:rPr>
        <w:t xml:space="preserve"> a na plnenie ďalších úloh ustanovených týmto zákonom (§ 5 ods. 1).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(6) Na hospodárenie s prostriedkami po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ytnutými podľa odsekov 4 a 5 sa vzťahujú ustanovenia osobitných predpisov</w:t>
      </w:r>
      <w:r w:rsidR="000448CE">
        <w:rPr>
          <w:rFonts w:ascii="Times New Roman" w:hAnsi="Times New Roman" w:cs="Times New Roman"/>
          <w:b w:val="0"/>
        </w:rPr>
        <w:t>.</w:t>
      </w:r>
      <w:r w:rsidR="000448CE">
        <w:rPr>
          <w:rFonts w:ascii="Times New Roman" w:hAnsi="Times New Roman" w:cs="Times New Roman"/>
          <w:b w:val="0"/>
          <w:vertAlign w:val="superscript"/>
        </w:rPr>
        <w:t>21)</w:t>
      </w:r>
      <w:r w:rsidR="000448CE">
        <w:rPr>
          <w:rFonts w:ascii="Times New Roman" w:hAnsi="Times New Roman" w:cs="Times New Roman"/>
          <w:b w:val="0"/>
        </w:rPr>
        <w:t xml:space="preserve"> </w:t>
      </w:r>
    </w:p>
    <w:p w:rsidR="000448CE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 xml:space="preserve">     (7) </w:t>
      </w:r>
      <w:r>
        <w:rPr>
          <w:rFonts w:ascii="Times New Roman" w:hAnsi="Times New Roman" w:cs="Times New Roman"/>
          <w:b w:val="0"/>
          <w:color w:val="000000"/>
        </w:rPr>
        <w:t>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  <w:color w:val="000000"/>
          </w:rPr>
          <w:t>sk</w:t>
        </w:r>
      </w:smartTag>
      <w:r>
        <w:rPr>
          <w:rFonts w:ascii="Times New Roman" w:hAnsi="Times New Roman" w:cs="Times New Roman"/>
          <w:b w:val="0"/>
          <w:color w:val="000000"/>
        </w:rPr>
        <w:t>ý Červený kríž je pri plnení úloh podľa tohto zákona (§ 5 ods. 1) oslobodený od daní, cla, súdnych poplatkov a správnych poplatkov v rozsahu ustanovenom osobitnými predpismi.</w:t>
      </w:r>
      <w:r w:rsidR="000448CE">
        <w:rPr>
          <w:rFonts w:ascii="Times New Roman" w:hAnsi="Times New Roman" w:cs="Times New Roman"/>
          <w:b w:val="0"/>
          <w:color w:val="000000"/>
          <w:vertAlign w:val="superscript"/>
        </w:rPr>
        <w:t>22)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  <w:color w:val="000000"/>
        </w:rPr>
      </w:pPr>
    </w:p>
    <w:p w:rsidR="0009023E" w:rsidP="0009023E">
      <w:pPr>
        <w:pStyle w:val="BodyText2"/>
        <w:pBdr>
          <w:bottom w:val="single" w:sz="6" w:space="2" w:color="auto"/>
        </w:pBdr>
        <w:rPr>
          <w:rFonts w:ascii="Times New Roman" w:hAnsi="Times New Roman" w:cs="Times New Roman"/>
          <w:b w:val="0"/>
          <w:color w:val="000000"/>
        </w:rPr>
      </w:pPr>
      <w:r w:rsidR="00CF6925">
        <w:rPr>
          <w:rFonts w:ascii="Times New Roman" w:hAnsi="Times New Roman" w:cs="Times New Roman"/>
          <w:b w:val="0"/>
          <w:color w:val="000000"/>
        </w:rPr>
        <w:t xml:space="preserve">     (8) Korešpondencia Sloven</w:t>
      </w:r>
      <w:smartTag w:uri="urn:schemas-microsoft-com:office:smarttags" w:element="PersonName">
        <w:r w:rsidR="00CF6925">
          <w:rPr>
            <w:rFonts w:ascii="Times New Roman" w:hAnsi="Times New Roman" w:cs="Times New Roman"/>
            <w:b w:val="0"/>
            <w:color w:val="000000"/>
          </w:rPr>
          <w:t>sk</w:t>
        </w:r>
      </w:smartTag>
      <w:r w:rsidR="00CF6925">
        <w:rPr>
          <w:rFonts w:ascii="Times New Roman" w:hAnsi="Times New Roman" w:cs="Times New Roman"/>
          <w:b w:val="0"/>
          <w:color w:val="000000"/>
        </w:rPr>
        <w:t>ého Červeného kríža podľa Ženev</w:t>
      </w:r>
      <w:smartTag w:uri="urn:schemas-microsoft-com:office:smarttags" w:element="PersonName">
        <w:r w:rsidR="00CF6925">
          <w:rPr>
            <w:rFonts w:ascii="Times New Roman" w:hAnsi="Times New Roman" w:cs="Times New Roman"/>
            <w:b w:val="0"/>
            <w:color w:val="000000"/>
          </w:rPr>
          <w:t>sk</w:t>
        </w:r>
      </w:smartTag>
      <w:r w:rsidR="00CF6925">
        <w:rPr>
          <w:rFonts w:ascii="Times New Roman" w:hAnsi="Times New Roman" w:cs="Times New Roman"/>
          <w:b w:val="0"/>
          <w:color w:val="000000"/>
        </w:rPr>
        <w:t>ých dohovorov a ich dodatkových protokolov</w:t>
      </w:r>
      <w:r w:rsidR="000448CE">
        <w:rPr>
          <w:rFonts w:ascii="Times New Roman" w:hAnsi="Times New Roman" w:cs="Times New Roman"/>
          <w:b w:val="0"/>
          <w:color w:val="000000"/>
          <w:vertAlign w:val="superscript"/>
        </w:rPr>
        <w:t>1)</w:t>
      </w:r>
      <w:r w:rsidR="00CF6925">
        <w:rPr>
          <w:rFonts w:ascii="Times New Roman" w:hAnsi="Times New Roman" w:cs="Times New Roman"/>
          <w:b w:val="0"/>
          <w:color w:val="000000"/>
        </w:rPr>
        <w:t xml:space="preserve"> je oslobodená od poštových poplatkov.</w:t>
      </w:r>
      <w:r w:rsidR="000448CE">
        <w:rPr>
          <w:rFonts w:ascii="Times New Roman" w:hAnsi="Times New Roman" w:cs="Times New Roman"/>
          <w:b w:val="0"/>
          <w:color w:val="000000"/>
          <w:vertAlign w:val="superscript"/>
        </w:rPr>
        <w:t>23)</w:t>
      </w:r>
      <w:r w:rsidR="00CF6925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09023E" w:rsidP="0009023E">
      <w:pPr>
        <w:pStyle w:val="BodyText2"/>
        <w:pBdr>
          <w:bottom w:val="single" w:sz="6" w:space="2" w:color="auto"/>
        </w:pBdr>
        <w:rPr>
          <w:rFonts w:ascii="Times New Roman" w:hAnsi="Times New Roman" w:cs="Times New Roman"/>
        </w:rPr>
      </w:pPr>
    </w:p>
    <w:p w:rsidR="0009023E" w:rsidP="0009023E">
      <w:pPr>
        <w:pStyle w:val="BodyText2"/>
        <w:pBdr>
          <w:bottom w:val="single" w:sz="6" w:space="2" w:color="auto"/>
        </w:pBdr>
        <w:rPr>
          <w:rFonts w:ascii="Times New Roman" w:hAnsi="Times New Roman" w:cs="Times New Roman"/>
        </w:rPr>
      </w:pPr>
    </w:p>
    <w:p w:rsidR="00CF6925" w:rsidRPr="009831AC" w:rsidP="000448CE">
      <w:pPr>
        <w:pStyle w:val="BodyText2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9831AC">
        <w:rPr>
          <w:rFonts w:ascii="Times New Roman" w:hAnsi="Times New Roman" w:cs="Times New Roman"/>
          <w:b w:val="0"/>
          <w:sz w:val="22"/>
          <w:szCs w:val="22"/>
        </w:rPr>
        <w:t>19) Zákon Sloven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ej národnej rady č. 63/1973 Zb. o verejných zbierkach a o lotériách a iných podobných hrách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orších predpisov. </w:t>
      </w:r>
    </w:p>
    <w:p w:rsidR="00CF6925" w:rsidRPr="009831AC" w:rsidP="00CF6925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 w:rsidRPr="009831AC">
        <w:rPr>
          <w:rFonts w:ascii="Times New Roman" w:hAnsi="Times New Roman" w:cs="Times New Roman"/>
          <w:b w:val="0"/>
          <w:sz w:val="22"/>
          <w:szCs w:val="22"/>
        </w:rPr>
        <w:t>20) §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 xml:space="preserve"> 50 ods. 4 písm. g)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 zákona č 595/2003 Z. z. o dani z príjmov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 w:rsidRPr="009831AC">
        <w:rPr>
          <w:rFonts w:ascii="Times New Roman" w:hAnsi="Times New Roman" w:cs="Times New Roman"/>
          <w:b w:val="0"/>
          <w:sz w:val="22"/>
          <w:szCs w:val="22"/>
        </w:rPr>
        <w:t>21) Zákon č. 523/2004 Z. z.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</w:t>
      </w:r>
      <w:r w:rsidR="004A03CE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F6925" w:rsidRPr="009831AC" w:rsidP="00CF6925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 w:rsidR="000448C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 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> 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>Z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ákon č. 583/2004 Z. z. v znení </w:t>
      </w:r>
      <w:r>
        <w:rPr>
          <w:rFonts w:ascii="Times New Roman" w:hAnsi="Times New Roman" w:cs="Times New Roman"/>
          <w:b w:val="0"/>
          <w:sz w:val="22"/>
          <w:szCs w:val="22"/>
        </w:rPr>
        <w:t>ne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="004A03CE">
        <w:rPr>
          <w:rFonts w:ascii="Times New Roman" w:hAnsi="Times New Roman" w:cs="Times New Roman"/>
          <w:b w:val="0"/>
          <w:sz w:val="22"/>
          <w:szCs w:val="22"/>
        </w:rPr>
        <w:t>orších predpisov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F6925" w:rsidRPr="009831AC" w:rsidP="000448CE">
      <w:pPr>
        <w:pStyle w:val="BodyText2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9831AC">
        <w:rPr>
          <w:rFonts w:ascii="Times New Roman" w:hAnsi="Times New Roman" w:cs="Times New Roman"/>
          <w:b w:val="0"/>
          <w:sz w:val="22"/>
          <w:szCs w:val="22"/>
        </w:rPr>
        <w:t>22) Napríkla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d 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 zákon č. 222/2004 Z. z. o dani z pridanej hodnoty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predpisov,</w:t>
      </w:r>
      <w:r w:rsidR="000448C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z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>ákon č. 582/2004 Z. z. o miestnych daniach a miestnom poplatku za komunálne odpady a drobné stavebné odpady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predpisov, zákon č. 199/2004 Z. z. Colný zákon a o zmene a doplnení niektorých zákonov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 v spojení s čl. 27, 28, 79 až 85, 87c, 133 ods. 1 písm. b) nariadenia Rady (EHS) č. 918/83 z 28. 3. 1993, ktorým sa ustanovuje v Európ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om spoločenstve systém oslobodenia od cla (Ú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>.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 v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>.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 E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>S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 L 105, 23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>.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>4</w:t>
      </w:r>
      <w:r w:rsidR="00CE3C2F">
        <w:rPr>
          <w:rFonts w:ascii="Times New Roman" w:hAnsi="Times New Roman" w:cs="Times New Roman"/>
          <w:b w:val="0"/>
          <w:sz w:val="22"/>
          <w:szCs w:val="22"/>
        </w:rPr>
        <w:t>.</w:t>
      </w:r>
      <w:r w:rsidRPr="009831AC">
        <w:rPr>
          <w:rFonts w:ascii="Times New Roman" w:hAnsi="Times New Roman" w:cs="Times New Roman"/>
          <w:b w:val="0"/>
          <w:sz w:val="22"/>
          <w:szCs w:val="22"/>
        </w:rPr>
        <w:t>1983)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zmien a doplnkov, zákon Sloven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ej národnej rady č. 71/1992 Zb. o súdnych poplatkoch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predpisov,  zákon Národnej rady Sloven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ej republiky č. 145/1995 Z. z. o správnych poplatkoch v znení ne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CF6925" w:rsidRPr="000448CE" w:rsidP="000448CE">
      <w:pPr>
        <w:pStyle w:val="BodyText2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9831AC">
        <w:rPr>
          <w:rFonts w:ascii="Times New Roman" w:hAnsi="Times New Roman" w:cs="Times New Roman"/>
          <w:b w:val="0"/>
          <w:sz w:val="22"/>
          <w:szCs w:val="22"/>
        </w:rPr>
        <w:t>23) Čl. 124 Ženev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>ého dohovoru o zaobchádzaní s vojnovými zajatcami a čl. 141 Ženev</w:t>
      </w:r>
      <w:smartTag w:uri="urn:schemas-microsoft-com:office:smarttags" w:element="PersonName">
        <w:r w:rsidRPr="009831AC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9831AC">
        <w:rPr>
          <w:rFonts w:ascii="Times New Roman" w:hAnsi="Times New Roman" w:cs="Times New Roman"/>
          <w:b w:val="0"/>
          <w:sz w:val="22"/>
          <w:szCs w:val="22"/>
        </w:rPr>
        <w:t xml:space="preserve">ého dohovoru o ochrane civilných osôb za vojny v znení vykonávacieho poriadku Svetovej poštovej dohody z roku 1989 v znení jej doplnkov. 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RPr="000448CE" w:rsidP="00CF6925">
      <w:pPr>
        <w:pStyle w:val="BodyTextIndent"/>
        <w:ind w:left="720"/>
        <w:jc w:val="center"/>
        <w:rPr>
          <w:rFonts w:ascii="Times New Roman" w:hAnsi="Times New Roman" w:cs="Times New Roman"/>
        </w:rPr>
      </w:pPr>
      <w:r w:rsidRPr="000448CE">
        <w:rPr>
          <w:rFonts w:ascii="Times New Roman" w:hAnsi="Times New Roman" w:cs="Times New Roman"/>
        </w:rPr>
        <w:t>§ 8</w:t>
      </w:r>
    </w:p>
    <w:p w:rsidR="00CF6925" w:rsidRPr="000448CE" w:rsidP="00CF6925">
      <w:pPr>
        <w:pStyle w:val="BodyTextIndent"/>
        <w:ind w:left="720"/>
        <w:jc w:val="center"/>
        <w:rPr>
          <w:rFonts w:ascii="Times New Roman" w:hAnsi="Times New Roman" w:cs="Times New Roman"/>
        </w:rPr>
      </w:pPr>
      <w:r w:rsidRPr="000448CE">
        <w:rPr>
          <w:rFonts w:ascii="Times New Roman" w:hAnsi="Times New Roman" w:cs="Times New Roman"/>
        </w:rPr>
        <w:t>Podnikanie Sloven</w:t>
      </w:r>
      <w:smartTag w:uri="urn:schemas-microsoft-com:office:smarttags" w:element="PersonName">
        <w:r w:rsidRPr="000448CE">
          <w:rPr>
            <w:rFonts w:ascii="Times New Roman" w:hAnsi="Times New Roman" w:cs="Times New Roman"/>
          </w:rPr>
          <w:t>sk</w:t>
        </w:r>
      </w:smartTag>
      <w:r w:rsidRPr="000448CE">
        <w:rPr>
          <w:rFonts w:ascii="Times New Roman" w:hAnsi="Times New Roman" w:cs="Times New Roman"/>
        </w:rPr>
        <w:t>ého Červeného kríža</w:t>
      </w:r>
    </w:p>
    <w:p w:rsidR="008C6CF1" w:rsidRPr="003C7725" w:rsidP="00CF6925">
      <w:pPr>
        <w:pStyle w:val="BodyTextIndent"/>
        <w:ind w:left="720"/>
        <w:jc w:val="center"/>
        <w:rPr>
          <w:rFonts w:ascii="Arial" w:hAnsi="Arial" w:cs="Arial"/>
          <w:b/>
        </w:rPr>
      </w:pPr>
    </w:p>
    <w:p w:rsidR="00CF6925" w:rsidRPr="008C6CF1" w:rsidP="000448CE">
      <w:pPr>
        <w:pStyle w:val="BodyTextIndent"/>
        <w:ind w:left="0" w:firstLine="360"/>
        <w:jc w:val="both"/>
        <w:rPr>
          <w:rFonts w:ascii="Times New Roman" w:hAnsi="Times New Roman" w:cs="Times New Roman"/>
        </w:rPr>
      </w:pPr>
      <w:r w:rsidRPr="008C6CF1">
        <w:rPr>
          <w:rFonts w:ascii="Times New Roman" w:hAnsi="Times New Roman" w:cs="Times New Roman"/>
        </w:rPr>
        <w:t>(1) Sloven</w:t>
      </w:r>
      <w:smartTag w:uri="urn:schemas-microsoft-com:office:smarttags" w:element="PersonName">
        <w:r w:rsidRPr="008C6CF1">
          <w:rPr>
            <w:rFonts w:ascii="Times New Roman" w:hAnsi="Times New Roman" w:cs="Times New Roman"/>
          </w:rPr>
          <w:t>sk</w:t>
        </w:r>
      </w:smartTag>
      <w:r w:rsidRPr="008C6CF1">
        <w:rPr>
          <w:rFonts w:ascii="Times New Roman" w:hAnsi="Times New Roman" w:cs="Times New Roman"/>
        </w:rPr>
        <w:t>ý Červený kríž môže podnikať len za podmienok ustanovených osobitným predpisom</w:t>
      </w:r>
      <w:r w:rsidRPr="008C6CF1">
        <w:rPr>
          <w:rFonts w:ascii="Times New Roman" w:hAnsi="Times New Roman" w:cs="Times New Roman"/>
          <w:vertAlign w:val="superscript"/>
        </w:rPr>
        <w:t>24)</w:t>
      </w:r>
      <w:r w:rsidRPr="008C6CF1">
        <w:rPr>
          <w:rFonts w:ascii="Times New Roman" w:hAnsi="Times New Roman" w:cs="Times New Roman"/>
        </w:rPr>
        <w:t xml:space="preserve"> a za podmienky, že sa touto  činnosťou dosiahne účelnejšie využitie jeho majetku a nebude ohrozené plnenie jeho úloh podľa § 5. Predmet podnikania, nesmie byť v rozpore so Ženev</w:t>
      </w:r>
      <w:smartTag w:uri="urn:schemas-microsoft-com:office:smarttags" w:element="PersonName">
        <w:r w:rsidRPr="008C6CF1">
          <w:rPr>
            <w:rFonts w:ascii="Times New Roman" w:hAnsi="Times New Roman" w:cs="Times New Roman"/>
          </w:rPr>
          <w:t>sk</w:t>
        </w:r>
      </w:smartTag>
      <w:r w:rsidRPr="008C6CF1">
        <w:rPr>
          <w:rFonts w:ascii="Times New Roman" w:hAnsi="Times New Roman" w:cs="Times New Roman"/>
        </w:rPr>
        <w:t>ými dohovormi a ich dodatkovými protokolmi</w:t>
      </w:r>
      <w:r w:rsidRPr="008C6CF1">
        <w:rPr>
          <w:rFonts w:ascii="Times New Roman" w:hAnsi="Times New Roman" w:cs="Times New Roman"/>
          <w:vertAlign w:val="superscript"/>
        </w:rPr>
        <w:t>1)</w:t>
      </w:r>
      <w:r w:rsidRPr="008C6CF1">
        <w:rPr>
          <w:rFonts w:ascii="Times New Roman" w:hAnsi="Times New Roman" w:cs="Times New Roman"/>
        </w:rPr>
        <w:t xml:space="preserve"> a závermi medzinárodných konferencií Červeného kríža a Červeného polmesiaca.</w:t>
      </w:r>
    </w:p>
    <w:p w:rsidR="00CF6925" w:rsidRPr="008C6CF1" w:rsidP="000448CE">
      <w:pPr>
        <w:pStyle w:val="BodyTextIndent"/>
        <w:ind w:left="0" w:firstLine="360"/>
        <w:jc w:val="both"/>
        <w:rPr>
          <w:rFonts w:ascii="Times New Roman" w:hAnsi="Times New Roman" w:cs="Times New Roman"/>
        </w:rPr>
      </w:pPr>
      <w:r w:rsidRPr="008C6CF1">
        <w:rPr>
          <w:rFonts w:ascii="Times New Roman" w:hAnsi="Times New Roman" w:cs="Times New Roman"/>
        </w:rPr>
        <w:t>(2)  Sloven</w:t>
      </w:r>
      <w:smartTag w:uri="urn:schemas-microsoft-com:office:smarttags" w:element="PersonName">
        <w:r w:rsidRPr="008C6CF1">
          <w:rPr>
            <w:rFonts w:ascii="Times New Roman" w:hAnsi="Times New Roman" w:cs="Times New Roman"/>
          </w:rPr>
          <w:t>sk</w:t>
        </w:r>
      </w:smartTag>
      <w:r w:rsidRPr="008C6CF1">
        <w:rPr>
          <w:rFonts w:ascii="Times New Roman" w:hAnsi="Times New Roman" w:cs="Times New Roman"/>
        </w:rPr>
        <w:t>ý Červený kríž sa nemôže zúčastňovať na podnikaní iných osôb a nemôže uzatvárať zmluvy o tichom spoločenstve.</w:t>
      </w:r>
    </w:p>
    <w:p w:rsidR="00CF6925" w:rsidRPr="008C6CF1" w:rsidP="000448CE">
      <w:pPr>
        <w:pStyle w:val="BodyTextIndent"/>
        <w:ind w:left="0" w:firstLine="360"/>
        <w:jc w:val="both"/>
        <w:rPr>
          <w:rFonts w:ascii="Times New Roman" w:hAnsi="Times New Roman" w:cs="Times New Roman"/>
        </w:rPr>
      </w:pPr>
      <w:r w:rsidRPr="008C6CF1">
        <w:rPr>
          <w:rFonts w:ascii="Times New Roman" w:hAnsi="Times New Roman" w:cs="Times New Roman"/>
        </w:rPr>
        <w:t>(3) Príjmy z podnikateľ</w:t>
      </w:r>
      <w:smartTag w:uri="urn:schemas-microsoft-com:office:smarttags" w:element="PersonName">
        <w:r w:rsidRPr="008C6CF1">
          <w:rPr>
            <w:rFonts w:ascii="Times New Roman" w:hAnsi="Times New Roman" w:cs="Times New Roman"/>
          </w:rPr>
          <w:t>sk</w:t>
        </w:r>
      </w:smartTag>
      <w:r w:rsidRPr="008C6CF1">
        <w:rPr>
          <w:rFonts w:ascii="Times New Roman" w:hAnsi="Times New Roman" w:cs="Times New Roman"/>
        </w:rPr>
        <w:t>ej činnosti podľa odseku 1 podliehajú daňovým povinnostiam podľa platných daňových predpisov.</w:t>
      </w:r>
    </w:p>
    <w:p w:rsidR="00CF6925" w:rsidRPr="008C6CF1" w:rsidP="000448CE">
      <w:pPr>
        <w:pStyle w:val="BodyTextIndent"/>
        <w:ind w:left="0" w:firstLine="360"/>
        <w:jc w:val="both"/>
        <w:rPr>
          <w:rFonts w:ascii="Times New Roman" w:hAnsi="Times New Roman" w:cs="Times New Roman"/>
        </w:rPr>
      </w:pPr>
      <w:r w:rsidRPr="008C6CF1">
        <w:rPr>
          <w:rFonts w:ascii="Times New Roman" w:hAnsi="Times New Roman" w:cs="Times New Roman"/>
        </w:rPr>
        <w:t>(4) Prostriedky Sloven</w:t>
      </w:r>
      <w:smartTag w:uri="urn:schemas-microsoft-com:office:smarttags" w:element="PersonName">
        <w:r w:rsidRPr="008C6CF1">
          <w:rPr>
            <w:rFonts w:ascii="Times New Roman" w:hAnsi="Times New Roman" w:cs="Times New Roman"/>
          </w:rPr>
          <w:t>sk</w:t>
        </w:r>
      </w:smartTag>
      <w:r w:rsidRPr="008C6CF1">
        <w:rPr>
          <w:rFonts w:ascii="Times New Roman" w:hAnsi="Times New Roman" w:cs="Times New Roman"/>
        </w:rPr>
        <w:t xml:space="preserve">ého Červeného kríža nesmú byť použité na podporu a financovanie činnosti politických strán a hnutí. </w:t>
      </w:r>
    </w:p>
    <w:p w:rsidR="00CF6925" w:rsidP="008C6CF1">
      <w:pPr>
        <w:pStyle w:val="BodyText2"/>
        <w:ind w:left="360" w:firstLine="720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9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Rozpočet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(1)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hospodári podľa rozpočtu schváleného orgánom určeným stanovami.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(2) Rozpočet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obsahuje všetky rozpočtované príjmy a výdavky; zostavuje sa a schvaľuje sa na príslušný kalendárny rok. Súčasťou rozpočtových výdavkov sú ročné člen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 poplatky Medzinárodnému výboru Červeného kríža, Medzinárodnej federácii spoločností Červeného kríža a Červeného polmesiaca a Úradu Červeného kríža pri Európ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ej únii.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(3) Návrh rozpočtu predkladá na schválenie orgánu podľa odseku 1 generálny sekretár najne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ôr jeden mesiac pred začiatkom kalendárneho roka, na ktorý sa zostavuje.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10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Účtovníctvo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vedie účtovníctvo podľa osobitného zákona.</w:t>
      </w:r>
      <w:r w:rsidR="000448CE">
        <w:rPr>
          <w:rFonts w:ascii="Times New Roman" w:hAnsi="Times New Roman" w:cs="Times New Roman"/>
          <w:b w:val="0"/>
          <w:vertAlign w:val="superscript"/>
        </w:rPr>
        <w:t>25)</w:t>
      </w: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8C6CF1" w:rsidP="00CF6925">
      <w:pPr>
        <w:pStyle w:val="BodyText2"/>
        <w:rPr>
          <w:rFonts w:ascii="Times New Roman" w:hAnsi="Times New Roman" w:cs="Times New Roman"/>
          <w:b w:val="0"/>
        </w:rPr>
      </w:pPr>
      <w:r w:rsidR="000448CE">
        <w:rPr>
          <w:rFonts w:ascii="Times New Roman" w:hAnsi="Times New Roman" w:cs="Times New Roman"/>
          <w:b w:val="0"/>
        </w:rPr>
        <w:t>_______________</w:t>
      </w:r>
    </w:p>
    <w:p w:rsidR="00CF6925" w:rsidRPr="002611D3" w:rsidP="00CF6925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 w:rsidRPr="002611D3">
        <w:rPr>
          <w:rFonts w:ascii="Times New Roman" w:hAnsi="Times New Roman" w:cs="Times New Roman"/>
          <w:b w:val="0"/>
          <w:sz w:val="22"/>
          <w:szCs w:val="22"/>
        </w:rPr>
        <w:t xml:space="preserve">24) § 30 zákona č. 213/1997 Z. z. v znení zákona č. 35/2002 Z. z. </w:t>
      </w:r>
    </w:p>
    <w:p w:rsidR="00CF6925" w:rsidRPr="002611D3" w:rsidP="00CF6925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 w:rsidRPr="002611D3">
        <w:rPr>
          <w:rFonts w:ascii="Times New Roman" w:hAnsi="Times New Roman" w:cs="Times New Roman"/>
          <w:b w:val="0"/>
          <w:sz w:val="22"/>
          <w:szCs w:val="22"/>
        </w:rPr>
        <w:t>25) Zákon č. 431/2002 Z. z. o účtovníctve v znení ne</w:t>
      </w:r>
      <w:smartTag w:uri="urn:schemas-microsoft-com:office:smarttags" w:element="PersonName">
        <w:r w:rsidRPr="002611D3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2611D3"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(2)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musí viesť vo svojom účtovníctve oddelene výnosy a náklady spojené s plnením úloh podľa tohto zákona (§ 5 ods. 1) a plnením iných úloh vo verejnom záujme prevzatých podľa tohto zákona (§ 3 ods. 2 a § 4 ods. 2) a výnosy a náklady spojené s podnikateľ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ou činnosťou (§ 8).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(3) O overení ročnej účtovnej závierky platia ustanovenia osobitného zákona.</w:t>
      </w:r>
      <w:r w:rsidR="000448CE">
        <w:rPr>
          <w:rFonts w:ascii="Times New Roman" w:hAnsi="Times New Roman" w:cs="Times New Roman"/>
          <w:b w:val="0"/>
          <w:vertAlign w:val="superscript"/>
        </w:rPr>
        <w:t>26)</w:t>
      </w:r>
      <w:r>
        <w:rPr>
          <w:rFonts w:ascii="Times New Roman" w:hAnsi="Times New Roman" w:cs="Times New Roman"/>
          <w:b w:val="0"/>
        </w:rPr>
        <w:t xml:space="preserve"> Ročná účtovná závierka je prístupná verejnosti v sídle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a podlieha sprístupne</w:t>
      </w:r>
      <w:r w:rsidR="000448CE">
        <w:rPr>
          <w:rFonts w:ascii="Times New Roman" w:hAnsi="Times New Roman" w:cs="Times New Roman"/>
          <w:b w:val="0"/>
        </w:rPr>
        <w:t>niu podľa osobitného zákona.</w:t>
      </w:r>
      <w:r w:rsidR="000448CE">
        <w:rPr>
          <w:rFonts w:ascii="Times New Roman" w:hAnsi="Times New Roman" w:cs="Times New Roman"/>
          <w:b w:val="0"/>
          <w:vertAlign w:val="superscript"/>
        </w:rPr>
        <w:t>27)</w:t>
      </w:r>
      <w:r w:rsidR="000448CE"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11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Výročná správa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(1)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 xml:space="preserve">ý Červený kríž vypracúva výročnú správu v termíne určenom stanovami po 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ončení kalendárneho roka, najne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oršie do 30. júna.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(2) Výročná správa obsahuje najmä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a) prehľad činností vykonávaných v kalendárnom roku s uvedením vzťahu k úlohám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ustanoveným týmto zákonom (§ 5 ods. 1),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b) ročnú účtovnú závierku a zhodnotenie základných údajov v nej obsiahnutých,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c) výrok audítora k ročnej účtovnej závierke, ak ju audítor overoval,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d) prehľad o peňažných príjmoch a výdavkoch,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e) prehľad rozsahu príjmov (výnosov) v členení podľa zdrojov,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f) stav a pohyb majetku a záväzkov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kríža,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g) zmeny a nové zloženie orgánov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kríža, ku ktorým došlo v priebehu roka.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(3) Výročná správa musí byť zverejnená spôsobom určeným v stanovách. Jeden výtlačok výročnej správy zasiela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na  informáciu vláde do 15. júla príslušného kalendárneho roka.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(4) Výročná správa musí byť pre verejnosť prístupná v sídle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kríža.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</w:rPr>
      </w:pPr>
      <w:r w:rsidR="008C6CF1">
        <w:rPr>
          <w:rFonts w:ascii="Times New Roman" w:hAnsi="Times New Roman" w:cs="Times New Roman"/>
        </w:rPr>
        <w:t>–––</w:t>
      </w:r>
      <w:r w:rsidR="000448CE">
        <w:rPr>
          <w:rFonts w:ascii="Times New Roman" w:hAnsi="Times New Roman" w:cs="Times New Roman"/>
        </w:rPr>
        <w:t>–––––––</w:t>
      </w:r>
    </w:p>
    <w:p w:rsidR="00CF6925" w:rsidRPr="002611D3" w:rsidP="00CF6925">
      <w:pPr>
        <w:pStyle w:val="BodyText2"/>
        <w:rPr>
          <w:rFonts w:ascii="Times New Roman" w:hAnsi="Times New Roman" w:cs="Times New Roman"/>
          <w:b w:val="0"/>
          <w:sz w:val="22"/>
          <w:szCs w:val="22"/>
        </w:rPr>
      </w:pPr>
      <w:r w:rsidRPr="002611D3">
        <w:rPr>
          <w:rFonts w:ascii="Times New Roman" w:hAnsi="Times New Roman" w:cs="Times New Roman"/>
          <w:b w:val="0"/>
          <w:sz w:val="22"/>
          <w:szCs w:val="22"/>
        </w:rPr>
        <w:t>26) § 33 ods. 3 zákona č. 213/1997 Z. z.</w:t>
      </w:r>
    </w:p>
    <w:p w:rsidR="00CF6925" w:rsidP="000448CE">
      <w:pPr>
        <w:pStyle w:val="BodyText2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  <w:r w:rsidRPr="002611D3">
        <w:rPr>
          <w:rFonts w:ascii="Times New Roman" w:hAnsi="Times New Roman" w:cs="Times New Roman"/>
          <w:b w:val="0"/>
          <w:sz w:val="22"/>
          <w:szCs w:val="22"/>
        </w:rPr>
        <w:t>2</w:t>
      </w:r>
      <w:r>
        <w:rPr>
          <w:rFonts w:ascii="Times New Roman" w:hAnsi="Times New Roman" w:cs="Times New Roman"/>
          <w:b w:val="0"/>
          <w:sz w:val="22"/>
          <w:szCs w:val="22"/>
        </w:rPr>
        <w:t>7</w:t>
      </w:r>
      <w:r w:rsidRPr="002611D3">
        <w:rPr>
          <w:rFonts w:ascii="Times New Roman" w:hAnsi="Times New Roman" w:cs="Times New Roman"/>
          <w:b w:val="0"/>
          <w:sz w:val="22"/>
          <w:szCs w:val="22"/>
        </w:rPr>
        <w:t>) Zákon č. 211/2000 Z. z. o slobodnom prístupe k informáciám a o zmene a doplnení niektorých zákonov (zákon o slobode informácií) v znení ne</w:t>
      </w:r>
      <w:smartTag w:uri="urn:schemas-microsoft-com:office:smarttags" w:element="PersonName">
        <w:r w:rsidRPr="002611D3">
          <w:rPr>
            <w:rFonts w:ascii="Times New Roman" w:hAnsi="Times New Roman" w:cs="Times New Roman"/>
            <w:b w:val="0"/>
            <w:sz w:val="22"/>
            <w:szCs w:val="22"/>
          </w:rPr>
          <w:t>sk</w:t>
        </w:r>
      </w:smartTag>
      <w:r w:rsidRPr="002611D3">
        <w:rPr>
          <w:rFonts w:ascii="Times New Roman" w:hAnsi="Times New Roman" w:cs="Times New Roman"/>
          <w:b w:val="0"/>
          <w:sz w:val="22"/>
          <w:szCs w:val="22"/>
        </w:rPr>
        <w:t>orších predpisov.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0448CE" w:rsidP="00CF6925">
      <w:pPr>
        <w:jc w:val="center"/>
        <w:rPr>
          <w:rFonts w:ascii="Times New Roman" w:hAnsi="Times New Roman" w:cs="Times New Roman"/>
        </w:rPr>
      </w:pPr>
    </w:p>
    <w:p w:rsidR="000448CE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DRUHÁ ČASŤ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OCHRANA ZNAKU A NÁZVU ČERVENÉHO KRÍŽA</w:t>
      </w: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 12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pStyle w:val="Heading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Používanie znaku a názvu Červeného kríža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súlade so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ými dohovormi a ich dodatkovými protokolmi</w:t>
      </w:r>
      <w:r w:rsidR="000448CE">
        <w:rPr>
          <w:rFonts w:ascii="Times New Roman" w:hAnsi="Times New Roman" w:cs="Times New Roman"/>
        </w:rPr>
        <w:t>,</w:t>
      </w:r>
      <w:r w:rsidR="000448CE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</w:t>
      </w:r>
      <w:r w:rsidR="000448CE">
        <w:rPr>
          <w:rFonts w:ascii="Times New Roman" w:hAnsi="Times New Roman" w:cs="Times New Roman"/>
        </w:rPr>
        <w:t xml:space="preserve">závermi </w:t>
      </w:r>
      <w:r>
        <w:rPr>
          <w:rFonts w:ascii="Times New Roman" w:hAnsi="Times New Roman" w:cs="Times New Roman"/>
        </w:rPr>
        <w:t>medzinárodných konferencií Červeného kríža a Červeného polmesiaca a pravidlami Medzinárodného výboru Červeného kríža o používaní znaku a názvu Červeného kríža alebo Červeného polmesiaca národnými spoločnosťami smie na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v čase mieru a v čase vojny alebo vojnového stavu</w:t>
      </w:r>
      <w:r w:rsidR="000448CE">
        <w:rPr>
          <w:rFonts w:ascii="Times New Roman" w:hAnsi="Times New Roman" w:cs="Times New Roman"/>
          <w:vertAlign w:val="superscript"/>
        </w:rPr>
        <w:t>6)</w:t>
      </w:r>
      <w:r>
        <w:rPr>
          <w:rFonts w:ascii="Times New Roman" w:hAnsi="Times New Roman" w:cs="Times New Roman"/>
        </w:rPr>
        <w:t xml:space="preserve"> znak Červeného kríža alebo názov Červeného kríža používať iba</w:t>
      </w:r>
    </w:p>
    <w:p w:rsidR="000448CE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 Červený kríž, najmä  na označenie nehnuteľností vo vlastníctve alebo užívaní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a jeho územných spolkov, zariadení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kríža, ako aj zamestnancov a dobrovoľníkov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 pri plnení úloh podľa tohto zákona (§ 5 ods. 1),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národné spoločnosti Červeného kríža a ich zamestnanci, ako aj v ich mene konajúce osoby za podmienok ustanovených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ými dohovormi a ich dodatkovými protokolmi</w:t>
      </w:r>
      <w:r w:rsidR="000448CE">
        <w:rPr>
          <w:rFonts w:ascii="Times New Roman" w:hAnsi="Times New Roman" w:cs="Times New Roman"/>
        </w:rPr>
        <w:t>,</w:t>
      </w:r>
      <w:r w:rsidR="000448CE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vojen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zdravotnícke zariadenie a vojen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á zdravotnícka služba na označenie a ochranu zdravotníckych útvarov a zariadení, personálu a materiálu chránených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ými dohovormi a ich dodatkovými protokolmi</w:t>
      </w:r>
      <w:r w:rsidR="000448CE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 ostatnými medzinárodnými dohovormi, upravujúcimi obdobné veci, ktorými je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á republika viazaná,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prevádzkovatelia vozidiel určených ako ambulancie a prevádzkovatelia záchranných staníc výlučne určených na bezplatné ošetrovanie ranených alebo chorých na označenie týchto ambulancií a záchranných staníc; v čase mieru len s výslovným súhlasom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kríža.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Priestupok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Tomu, kto použije znak alebo názov Červeného kríža alebo znak alebo názov ich napodobňujúci v rozpore s § 12 tohto zákona alebo k tomu vedome napomáha, uloží príslušný orgán obce na návrh príslušného orgánu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Červeného kríža pokutu do 100 000 Sk, a ak ide o konanie v čase udalostí, na ktoré sa vzťahujú Ženev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dohovory a ich dodatkové protokoly</w:t>
      </w:r>
      <w:r w:rsidR="000448CE">
        <w:rPr>
          <w:rFonts w:ascii="Times New Roman" w:hAnsi="Times New Roman" w:cs="Times New Roman"/>
        </w:rPr>
        <w:t>,</w:t>
      </w:r>
      <w:r w:rsidR="000448CE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pokutu do 500 000 Sk.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48CE" w:rsidP="00CF6925">
      <w:pPr>
        <w:jc w:val="both"/>
        <w:rPr>
          <w:rFonts w:ascii="Times New Roman" w:hAnsi="Times New Roman" w:cs="Times New Roman"/>
        </w:rPr>
      </w:pPr>
    </w:p>
    <w:p w:rsidR="000448CE" w:rsidP="00CF6925">
      <w:pPr>
        <w:jc w:val="both"/>
        <w:rPr>
          <w:rFonts w:ascii="Times New Roman" w:hAnsi="Times New Roman" w:cs="Times New Roman"/>
        </w:rPr>
      </w:pPr>
    </w:p>
    <w:p w:rsidR="000448CE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Na konanie o priestupku podľa odseku 1 sa vzťahuje osobitný predpis</w:t>
      </w:r>
      <w:r w:rsidR="000448CE">
        <w:rPr>
          <w:rFonts w:ascii="Times New Roman" w:hAnsi="Times New Roman" w:cs="Times New Roman"/>
        </w:rPr>
        <w:t>,</w:t>
      </w:r>
      <w:r w:rsidR="000448CE">
        <w:rPr>
          <w:rFonts w:ascii="Times New Roman" w:hAnsi="Times New Roman" w:cs="Times New Roman"/>
          <w:vertAlign w:val="superscript"/>
        </w:rPr>
        <w:t>28)</w:t>
      </w:r>
      <w:r>
        <w:rPr>
          <w:rFonts w:ascii="Times New Roman" w:hAnsi="Times New Roman" w:cs="Times New Roman"/>
        </w:rPr>
        <w:t xml:space="preserve"> ak tento zákon neustanovuje inak. Na prejednávanie priestupku podľa odseku 1 prizve príslušný orgán obce zástupcu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ého Červeného kríža. Výnosy z pokút uložených podľa odseku 1 sú príjmom </w:t>
      </w:r>
      <w:r w:rsidR="007E2B21">
        <w:rPr>
          <w:rFonts w:ascii="Times New Roman" w:hAnsi="Times New Roman" w:cs="Times New Roman"/>
        </w:rPr>
        <w:t>rozpočtu obce</w:t>
      </w:r>
      <w:r>
        <w:rPr>
          <w:rFonts w:ascii="Times New Roman" w:hAnsi="Times New Roman" w:cs="Times New Roman"/>
        </w:rPr>
        <w:t xml:space="preserve">.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 Ustanovenie odseku 1 sa nepoužije, ak ide o konanie, ktoré je trestným činom.</w:t>
      </w:r>
      <w:r w:rsidR="000448CE">
        <w:rPr>
          <w:rFonts w:ascii="Times New Roman" w:hAnsi="Times New Roman" w:cs="Times New Roman"/>
          <w:vertAlign w:val="superscript"/>
        </w:rPr>
        <w:t>29)</w:t>
      </w:r>
    </w:p>
    <w:p w:rsidR="00CF6925" w:rsidP="00CF6925">
      <w:pPr>
        <w:jc w:val="both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(4) Držiteľ veci je povinný bez meškania odstrániť neoprávnené označenie veci znakom alebo názvom Červeného kríža alebo znakom alebo názvom ich napodobňujúcim; ak tak neurobí, rozhodne príslušný orgán obce na návrh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 o odstránení neoprávneného označenia na náklady držiteľa. Ak neoprávnené označenie nemožno z veci odstrániť, uloží prísluš</w:t>
      </w:r>
      <w:r w:rsidR="007E2B21">
        <w:rPr>
          <w:rFonts w:ascii="Times New Roman" w:hAnsi="Times New Roman" w:cs="Times New Roman"/>
          <w:b w:val="0"/>
        </w:rPr>
        <w:t>ný orgán obce</w:t>
      </w:r>
      <w:r>
        <w:rPr>
          <w:rFonts w:ascii="Times New Roman" w:hAnsi="Times New Roman" w:cs="Times New Roman"/>
          <w:b w:val="0"/>
        </w:rPr>
        <w:t xml:space="preserve"> prepadnutie veci alebo zhabanie veci, a to aj vtedy, ak k opatreniu podľa odseku 1 alebo k trestnému činu nedošlo; vlastníkom prepadnutej veci alebo zhabanej veci sa bez náhrady stáva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á republika.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TRETIA ČASŤ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pStyle w:val="Heading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SPOLOČNÉ, PRECHODNÉ A ZÁVEREČNÉ USTANOVENIA</w:t>
      </w: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</w:p>
    <w:p w:rsidR="00CF6925" w:rsidRPr="003C7725" w:rsidP="00CF6925">
      <w:pPr>
        <w:pStyle w:val="BodyTextIndent"/>
        <w:ind w:left="3540" w:firstLine="708"/>
        <w:rPr>
          <w:rFonts w:ascii="Arial" w:hAnsi="Arial" w:cs="Arial"/>
        </w:rPr>
      </w:pPr>
      <w:r>
        <w:rPr>
          <w:rFonts w:ascii="Times New Roman" w:hAnsi="Times New Roman" w:cs="Times New Roman"/>
          <w:b/>
        </w:rPr>
        <w:t xml:space="preserve"> </w:t>
      </w:r>
      <w:r w:rsidRPr="003C7725">
        <w:rPr>
          <w:rFonts w:ascii="Arial" w:hAnsi="Arial" w:cs="Arial"/>
        </w:rPr>
        <w:t>§ 14</w:t>
      </w:r>
    </w:p>
    <w:p w:rsidR="00CF6925" w:rsidRPr="008C6CF1" w:rsidP="000448CE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3C7725">
        <w:rPr>
          <w:rFonts w:ascii="Arial" w:hAnsi="Arial" w:cs="Arial"/>
        </w:rPr>
        <w:tab/>
      </w:r>
      <w:r w:rsidRPr="008C6CF1">
        <w:rPr>
          <w:rFonts w:ascii="Times New Roman" w:hAnsi="Times New Roman" w:cs="Times New Roman"/>
        </w:rPr>
        <w:t>Rozoznávací znak červeného polmesiaca, červeného le</w:t>
      </w:r>
      <w:r w:rsidR="000448CE">
        <w:rPr>
          <w:rFonts w:ascii="Times New Roman" w:hAnsi="Times New Roman" w:cs="Times New Roman"/>
        </w:rPr>
        <w:t xml:space="preserve">va a slnka požívajú podľa tohto </w:t>
      </w:r>
      <w:r w:rsidRPr="008C6CF1">
        <w:rPr>
          <w:rFonts w:ascii="Times New Roman" w:hAnsi="Times New Roman" w:cs="Times New Roman"/>
        </w:rPr>
        <w:t>zákona rovnakú ochranu ako rozoznávací znak Červeného kríža</w:t>
      </w:r>
      <w:r w:rsidR="000448CE">
        <w:rPr>
          <w:rFonts w:ascii="Times New Roman" w:hAnsi="Times New Roman" w:cs="Times New Roman"/>
        </w:rPr>
        <w:t>.</w:t>
      </w:r>
      <w:r w:rsidRPr="008C6CF1">
        <w:rPr>
          <w:rFonts w:ascii="Times New Roman" w:hAnsi="Times New Roman" w:cs="Times New Roman"/>
          <w:vertAlign w:val="superscript"/>
        </w:rPr>
        <w:t>30)</w:t>
      </w:r>
    </w:p>
    <w:p w:rsidR="00CF6925" w:rsidP="00CF6925">
      <w:pPr>
        <w:pStyle w:val="BodyText2"/>
        <w:ind w:firstLine="360"/>
        <w:rPr>
          <w:rFonts w:ascii="Times New Roman" w:hAnsi="Times New Roman" w:cs="Times New Roman"/>
          <w:b w:val="0"/>
        </w:rPr>
      </w:pPr>
    </w:p>
    <w:p w:rsidR="00CF6925" w:rsidP="00CF6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15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(1) Vláda a 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 w:rsidR="00EC330A">
        <w:rPr>
          <w:rFonts w:ascii="Times New Roman" w:hAnsi="Times New Roman" w:cs="Times New Roman"/>
          <w:b w:val="0"/>
        </w:rPr>
        <w:t>ý Červený kríž uzatvoria z</w:t>
      </w:r>
      <w:r>
        <w:rPr>
          <w:rFonts w:ascii="Times New Roman" w:hAnsi="Times New Roman" w:cs="Times New Roman"/>
          <w:b w:val="0"/>
        </w:rPr>
        <w:t>mluvu o vzájomných vzťahoch a spolupráci medzi vládou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ej republiky a 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ým Červeným krížom (§ 3 ods. 4) do šiestich mesiacov odo dňa nadobudnutia účinnosti tohto zákona.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FE29EA" w:rsidP="00FE29EA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(2)  Ministerstvo obrany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ej republiky, ministerstvo vnútra, ministerstvo zdravotníctva a ministerstvo práce a 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 xml:space="preserve">ý Červený kríž uzatvoria zmluvy podľa tohto zákona (§ 5 ods. 1) do troch mesiacov od uzatvorenia zmluvy podľa odseku 1.  </w:t>
      </w:r>
    </w:p>
    <w:p w:rsidR="00FE29EA" w:rsidP="00FE29EA">
      <w:pPr>
        <w:jc w:val="both"/>
        <w:rPr>
          <w:rFonts w:ascii="Times New Roman" w:hAnsi="Times New Roman" w:cs="Times New Roman"/>
        </w:rPr>
      </w:pPr>
    </w:p>
    <w:p w:rsidR="00FE29EA" w:rsidP="00FE29EA">
      <w:pPr>
        <w:pStyle w:val="BodyText2"/>
        <w:ind w:firstLine="3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(3)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je povinný zí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ať akreditáciu na u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utočňovanie školenia a výučby obyvateľstva v po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ytovaní prvej pomoci najne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ôr do 31. decembra 2008. U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utočňovanie školenia a výučby obyvateľstva v po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ytovaní prvej pomoci do tohto obdobia sa riadi doterajšími právnymi predpismi.</w:t>
      </w:r>
    </w:p>
    <w:p w:rsidR="008C6CF1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FE29EA" w:rsidP="00CF6925">
      <w:pPr>
        <w:pStyle w:val="BodyText2"/>
        <w:rPr>
          <w:rFonts w:ascii="Times New Roman" w:hAnsi="Times New Roman" w:cs="Times New Roman"/>
          <w:b w:val="0"/>
        </w:rPr>
      </w:pPr>
      <w:r w:rsidR="0015769C">
        <w:rPr>
          <w:rFonts w:ascii="Times New Roman" w:hAnsi="Times New Roman" w:cs="Times New Roman"/>
          <w:b w:val="0"/>
        </w:rPr>
        <w:t>–––––––</w:t>
      </w:r>
      <w:r>
        <w:rPr>
          <w:rFonts w:ascii="Times New Roman" w:hAnsi="Times New Roman" w:cs="Times New Roman"/>
          <w:b w:val="0"/>
        </w:rPr>
        <w:t>––––</w:t>
      </w:r>
    </w:p>
    <w:p w:rsidR="0015769C" w:rsidRPr="0015769C" w:rsidP="0015769C">
      <w:pPr>
        <w:jc w:val="both"/>
        <w:rPr>
          <w:rFonts w:ascii="Times New Roman" w:hAnsi="Times New Roman" w:cs="Times New Roman"/>
          <w:sz w:val="22"/>
          <w:szCs w:val="22"/>
        </w:rPr>
      </w:pPr>
      <w:r w:rsidRPr="0015769C">
        <w:rPr>
          <w:rFonts w:ascii="Times New Roman" w:hAnsi="Times New Roman" w:cs="Times New Roman"/>
          <w:sz w:val="22"/>
          <w:szCs w:val="22"/>
        </w:rPr>
        <w:t>28)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5769C">
        <w:rPr>
          <w:rFonts w:ascii="Times New Roman" w:hAnsi="Times New Roman" w:cs="Times New Roman"/>
          <w:sz w:val="22"/>
          <w:szCs w:val="22"/>
        </w:rPr>
        <w:t xml:space="preserve"> Zákon Sloven</w:t>
      </w:r>
      <w:smartTag w:uri="urn:schemas-microsoft-com:office:smarttags" w:element="PersonName">
        <w:r w:rsidRPr="0015769C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15769C">
        <w:rPr>
          <w:rFonts w:ascii="Times New Roman" w:hAnsi="Times New Roman" w:cs="Times New Roman"/>
          <w:sz w:val="22"/>
          <w:szCs w:val="22"/>
        </w:rPr>
        <w:t>ej národnej rady č. 372/1990 Zb. o priestupkoch v znení ne</w:t>
      </w:r>
      <w:smartTag w:uri="urn:schemas-microsoft-com:office:smarttags" w:element="PersonName">
        <w:r w:rsidRPr="0015769C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15769C">
        <w:rPr>
          <w:rFonts w:ascii="Times New Roman" w:hAnsi="Times New Roman" w:cs="Times New Roman"/>
          <w:sz w:val="22"/>
          <w:szCs w:val="22"/>
        </w:rPr>
        <w:t>orších predpisov.</w:t>
      </w:r>
    </w:p>
    <w:p w:rsidR="00CF6925" w:rsidRPr="0015769C" w:rsidP="00CF6925">
      <w:pPr>
        <w:jc w:val="both"/>
        <w:rPr>
          <w:rFonts w:ascii="Times New Roman" w:hAnsi="Times New Roman" w:cs="Times New Roman"/>
          <w:sz w:val="22"/>
          <w:szCs w:val="22"/>
        </w:rPr>
      </w:pPr>
      <w:r w:rsidRPr="0015769C">
        <w:rPr>
          <w:rFonts w:ascii="Times New Roman" w:hAnsi="Times New Roman" w:cs="Times New Roman"/>
          <w:sz w:val="22"/>
          <w:szCs w:val="22"/>
        </w:rPr>
        <w:t xml:space="preserve">29) </w:t>
      </w:r>
      <w:r w:rsidR="0015769C">
        <w:rPr>
          <w:rFonts w:ascii="Times New Roman" w:hAnsi="Times New Roman" w:cs="Times New Roman"/>
          <w:sz w:val="22"/>
          <w:szCs w:val="22"/>
        </w:rPr>
        <w:t xml:space="preserve">   </w:t>
      </w:r>
      <w:r w:rsidRPr="0015769C">
        <w:rPr>
          <w:rFonts w:ascii="Times New Roman" w:hAnsi="Times New Roman" w:cs="Times New Roman"/>
          <w:sz w:val="22"/>
          <w:szCs w:val="22"/>
        </w:rPr>
        <w:t>§ 428 Trestného zákona</w:t>
      </w:r>
      <w:r w:rsidR="0015769C">
        <w:rPr>
          <w:rFonts w:ascii="Times New Roman" w:hAnsi="Times New Roman" w:cs="Times New Roman"/>
          <w:sz w:val="22"/>
          <w:szCs w:val="22"/>
        </w:rPr>
        <w:t>.</w:t>
      </w:r>
    </w:p>
    <w:p w:rsidR="00CF6925" w:rsidRPr="0015769C" w:rsidP="0015769C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5769C">
        <w:rPr>
          <w:rFonts w:ascii="Times New Roman" w:hAnsi="Times New Roman" w:cs="Times New Roman"/>
          <w:sz w:val="22"/>
          <w:szCs w:val="22"/>
        </w:rPr>
        <w:t xml:space="preserve">30) </w:t>
      </w:r>
      <w:r w:rsidR="0015769C">
        <w:rPr>
          <w:rFonts w:ascii="Times New Roman" w:hAnsi="Times New Roman" w:cs="Times New Roman"/>
          <w:sz w:val="22"/>
          <w:szCs w:val="22"/>
        </w:rPr>
        <w:t> </w:t>
      </w:r>
      <w:r w:rsidRPr="0015769C">
        <w:rPr>
          <w:rFonts w:ascii="Times New Roman" w:hAnsi="Times New Roman" w:cs="Times New Roman"/>
          <w:sz w:val="22"/>
          <w:szCs w:val="22"/>
        </w:rPr>
        <w:t>Dodatkový protokol k Ženev</w:t>
      </w:r>
      <w:smartTag w:uri="urn:schemas-microsoft-com:office:smarttags" w:element="PersonName">
        <w:r w:rsidRPr="0015769C">
          <w:rPr>
            <w:rFonts w:ascii="Times New Roman" w:hAnsi="Times New Roman" w:cs="Times New Roman"/>
            <w:sz w:val="22"/>
            <w:szCs w:val="22"/>
          </w:rPr>
          <w:t>sk</w:t>
        </w:r>
      </w:smartTag>
      <w:r w:rsidRPr="0015769C">
        <w:rPr>
          <w:rFonts w:ascii="Times New Roman" w:hAnsi="Times New Roman" w:cs="Times New Roman"/>
          <w:sz w:val="22"/>
          <w:szCs w:val="22"/>
        </w:rPr>
        <w:t xml:space="preserve">ým dohovorom z 12. augusta 1949, týkajúci sa prijatia </w:t>
      </w:r>
      <w:r w:rsidR="0015769C">
        <w:rPr>
          <w:rFonts w:ascii="Times New Roman" w:hAnsi="Times New Roman" w:cs="Times New Roman"/>
          <w:sz w:val="22"/>
          <w:szCs w:val="22"/>
        </w:rPr>
        <w:t xml:space="preserve">  </w:t>
      </w:r>
      <w:r w:rsidRPr="0015769C">
        <w:rPr>
          <w:rFonts w:ascii="Times New Roman" w:hAnsi="Times New Roman" w:cs="Times New Roman"/>
          <w:sz w:val="22"/>
          <w:szCs w:val="22"/>
        </w:rPr>
        <w:t>dodatkového rozoznávacieho znaku (Protokol III)</w:t>
      </w:r>
      <w:r w:rsidR="0015769C">
        <w:rPr>
          <w:rFonts w:ascii="Times New Roman" w:hAnsi="Times New Roman" w:cs="Times New Roman"/>
          <w:sz w:val="22"/>
          <w:szCs w:val="22"/>
        </w:rPr>
        <w:t>.</w:t>
      </w:r>
    </w:p>
    <w:p w:rsidR="00CF6925" w:rsidP="00CF6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RPr="008114DA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RPr="00FE29EA" w:rsidP="00FE29EA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§ 16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Konania o priestupkoch začaté pred nadobudnutím účinnosti tohto zákona sa dokončia podľa doterajších predpisov.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§ 17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Zrušuje sa zákon Národnej rady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ej republiky č. 84/1994 Z. z. o 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 xml:space="preserve">om Červenom kríži a o ochrane znaku a názvu Červeného kríža.  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II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RPr="0015769C" w:rsidP="0015769C">
      <w:pPr>
        <w:pStyle w:val="BodyTextIndent2"/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15769C">
        <w:rPr>
          <w:rFonts w:ascii="Times New Roman" w:hAnsi="Times New Roman" w:cs="Times New Roman"/>
          <w:bCs/>
        </w:rPr>
        <w:t>Zákon Národnej rady Sloven</w:t>
      </w:r>
      <w:smartTag w:uri="urn:schemas-microsoft-com:office:smarttags" w:element="PersonName">
        <w:r w:rsidRPr="0015769C">
          <w:rPr>
            <w:rFonts w:ascii="Times New Roman" w:hAnsi="Times New Roman" w:cs="Times New Roman"/>
            <w:bCs/>
          </w:rPr>
          <w:t>sk</w:t>
        </w:r>
      </w:smartTag>
      <w:r w:rsidRPr="0015769C">
        <w:rPr>
          <w:rFonts w:ascii="Times New Roman" w:hAnsi="Times New Roman" w:cs="Times New Roman"/>
          <w:bCs/>
        </w:rPr>
        <w:t>ej republiky č. 145/1995 Z. z. o správnych poplatkoch v znení zákona č.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123/1996 Z. z., zákona č.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224/1996</w:t>
      </w:r>
      <w:r w:rsidR="0015769C">
        <w:rPr>
          <w:rFonts w:ascii="Times New Roman" w:hAnsi="Times New Roman" w:cs="Times New Roman"/>
          <w:bCs/>
        </w:rPr>
        <w:t xml:space="preserve"> Z.</w:t>
      </w:r>
      <w:r w:rsidR="004A03CE">
        <w:rPr>
          <w:rFonts w:ascii="Times New Roman" w:hAnsi="Times New Roman" w:cs="Times New Roman"/>
          <w:bCs/>
        </w:rPr>
        <w:t xml:space="preserve"> </w:t>
      </w:r>
      <w:r w:rsidR="0015769C">
        <w:rPr>
          <w:rFonts w:ascii="Times New Roman" w:hAnsi="Times New Roman" w:cs="Times New Roman"/>
          <w:bCs/>
        </w:rPr>
        <w:t>z.</w:t>
      </w:r>
      <w:r w:rsidRPr="0015769C">
        <w:rPr>
          <w:rFonts w:ascii="Times New Roman" w:hAnsi="Times New Roman" w:cs="Times New Roman"/>
          <w:bCs/>
        </w:rPr>
        <w:t>, zákona č.</w:t>
      </w:r>
      <w:r w:rsidR="004A03CE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70/1997 Z. z., zákona č. 1/1998 Z. z., zákona č. 232/1999 Z. z., zákona č. 3/2000 Z. z.</w:t>
      </w:r>
      <w:r w:rsidR="0015769C">
        <w:rPr>
          <w:rFonts w:ascii="Times New Roman" w:hAnsi="Times New Roman" w:cs="Times New Roman"/>
          <w:bCs/>
        </w:rPr>
        <w:t>,</w:t>
      </w:r>
      <w:r w:rsidRPr="0015769C">
        <w:rPr>
          <w:rFonts w:ascii="Times New Roman" w:hAnsi="Times New Roman" w:cs="Times New Roman"/>
          <w:bCs/>
        </w:rPr>
        <w:t xml:space="preserve"> zákona č. 142/2000 Z. z., zákona č. 211/2000 Z. z., zákona č.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468/2000 Z. z., zákona č. 553/2001 Z. z., zákona č. 96/2002 Z. z., zákona č.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118/2002 Z. z., zákona č. 215/20</w:t>
      </w:r>
      <w:r w:rsidR="0015769C">
        <w:rPr>
          <w:rFonts w:ascii="Times New Roman" w:hAnsi="Times New Roman" w:cs="Times New Roman"/>
          <w:bCs/>
        </w:rPr>
        <w:t>02 Z. z., zákona č. 237/2002 Z.</w:t>
      </w:r>
      <w:r w:rsidR="00EC330A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z., zákona č. 418/20002 Z. z., zákona č. 457/2002 Z. z., zákona č. 465/2002 Z. z., zákona č. 477/2002 Z</w:t>
      </w:r>
      <w:r w:rsidR="0015769C">
        <w:rPr>
          <w:rFonts w:ascii="Times New Roman" w:hAnsi="Times New Roman" w:cs="Times New Roman"/>
          <w:bCs/>
        </w:rPr>
        <w:t>.</w:t>
      </w:r>
      <w:r w:rsidRPr="0015769C">
        <w:rPr>
          <w:rFonts w:ascii="Times New Roman" w:hAnsi="Times New Roman" w:cs="Times New Roman"/>
          <w:bCs/>
        </w:rPr>
        <w:t xml:space="preserve"> z. zákona č. 480/2002 Z. z., zákona č. 190/20</w:t>
      </w:r>
      <w:r w:rsidR="0015769C">
        <w:rPr>
          <w:rFonts w:ascii="Times New Roman" w:hAnsi="Times New Roman" w:cs="Times New Roman"/>
          <w:bCs/>
        </w:rPr>
        <w:t>03 Z. z., zákona č. 217/2003 Z.</w:t>
      </w:r>
      <w:r w:rsidR="00EC330A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z.</w:t>
      </w:r>
      <w:r w:rsidR="0015769C">
        <w:rPr>
          <w:rFonts w:ascii="Times New Roman" w:hAnsi="Times New Roman" w:cs="Times New Roman"/>
          <w:bCs/>
        </w:rPr>
        <w:t>,</w:t>
      </w:r>
      <w:r w:rsidRPr="0015769C">
        <w:rPr>
          <w:rFonts w:ascii="Times New Roman" w:hAnsi="Times New Roman" w:cs="Times New Roman"/>
          <w:bCs/>
        </w:rPr>
        <w:t xml:space="preserve"> zákona č. 245/2003 Z. z., zákona č. 450/2003 Z. z., zákona č. 469/2003 Z. z., zákona  č. 583/2003 Z. z., zákona č. 5/2004 Z. z.,  zákona č. 199/20</w:t>
      </w:r>
      <w:r w:rsidR="0015769C">
        <w:rPr>
          <w:rFonts w:ascii="Times New Roman" w:hAnsi="Times New Roman" w:cs="Times New Roman"/>
          <w:bCs/>
        </w:rPr>
        <w:t>04 Z. z., zákona č. 204/2004 Z</w:t>
      </w:r>
      <w:r w:rsidR="00EC330A">
        <w:rPr>
          <w:rFonts w:ascii="Times New Roman" w:hAnsi="Times New Roman" w:cs="Times New Roman"/>
          <w:bCs/>
        </w:rPr>
        <w:t xml:space="preserve"> </w:t>
      </w:r>
      <w:r w:rsidR="0015769C">
        <w:rPr>
          <w:rFonts w:ascii="Times New Roman" w:hAnsi="Times New Roman" w:cs="Times New Roman"/>
          <w:bCs/>
        </w:rPr>
        <w:t>.</w:t>
      </w:r>
      <w:r w:rsidRPr="0015769C">
        <w:rPr>
          <w:rFonts w:ascii="Times New Roman" w:hAnsi="Times New Roman" w:cs="Times New Roman"/>
          <w:bCs/>
        </w:rPr>
        <w:t>z., zákona č. 347/2004 Z. z., zákona č.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382/2004 Z. z., zákona č. 434/2004 Z. z., zákona č. 533/2004 Z. z., zákona č. 541/2004 Z. z., zákona č. 572/2004 Z. z., zákona č. 578/2004 Z. z., zákona č. 581/2004 Z. z., zákona č. 633/2004 Z. z., zákona č. 653/2004 Z. z.,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 xml:space="preserve"> zákona č. 656/2004 Z. z., zákona č. 725/2004 Z. z., zákona č.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5/2005 Z. z., zákona č. 8/2005 Z. z., zákona č. 15/2005 Z. z., zákona č. 93/2005 Z. z., zákona č. 171/2005 Z. z</w:t>
      </w:r>
      <w:r w:rsidR="004A03CE">
        <w:rPr>
          <w:rFonts w:ascii="Times New Roman" w:hAnsi="Times New Roman" w:cs="Times New Roman"/>
          <w:bCs/>
        </w:rPr>
        <w:t>.</w:t>
      </w:r>
      <w:r w:rsidRPr="0015769C">
        <w:rPr>
          <w:rFonts w:ascii="Times New Roman" w:hAnsi="Times New Roman" w:cs="Times New Roman"/>
          <w:bCs/>
        </w:rPr>
        <w:t xml:space="preserve">, zákona č. 308/2005 Z. z., zákona č. 331/2005 </w:t>
      </w:r>
      <w:r w:rsidR="0015769C">
        <w:rPr>
          <w:rFonts w:ascii="Times New Roman" w:hAnsi="Times New Roman" w:cs="Times New Roman"/>
          <w:bCs/>
        </w:rPr>
        <w:t>Z. z., zákona č. 341/2005 Z. z.</w:t>
      </w:r>
      <w:r w:rsidRPr="0015769C">
        <w:rPr>
          <w:rFonts w:ascii="Times New Roman" w:hAnsi="Times New Roman" w:cs="Times New Roman"/>
          <w:bCs/>
        </w:rPr>
        <w:t>, zákona č. 342 /2005</w:t>
      </w:r>
      <w:r w:rsidR="0015769C">
        <w:rPr>
          <w:rFonts w:ascii="Times New Roman" w:hAnsi="Times New Roman" w:cs="Times New Roman"/>
          <w:bCs/>
        </w:rPr>
        <w:t xml:space="preserve"> Z.</w:t>
      </w:r>
      <w:r w:rsidR="00EC330A">
        <w:rPr>
          <w:rFonts w:ascii="Times New Roman" w:hAnsi="Times New Roman" w:cs="Times New Roman"/>
          <w:bCs/>
        </w:rPr>
        <w:t xml:space="preserve"> </w:t>
      </w:r>
      <w:r w:rsidR="0015769C">
        <w:rPr>
          <w:rFonts w:ascii="Times New Roman" w:hAnsi="Times New Roman" w:cs="Times New Roman"/>
          <w:bCs/>
        </w:rPr>
        <w:t xml:space="preserve">z., zákona č. </w:t>
      </w:r>
      <w:r w:rsidRPr="0015769C">
        <w:rPr>
          <w:rFonts w:ascii="Times New Roman" w:hAnsi="Times New Roman" w:cs="Times New Roman"/>
          <w:bCs/>
        </w:rPr>
        <w:t>473/2005 Z. z.,</w:t>
      </w:r>
      <w:r w:rsidR="0015769C">
        <w:rPr>
          <w:rFonts w:ascii="Times New Roman" w:hAnsi="Times New Roman" w:cs="Times New Roman"/>
          <w:bCs/>
        </w:rPr>
        <w:t xml:space="preserve"> zákona č.</w:t>
      </w:r>
      <w:r w:rsidRPr="0015769C">
        <w:rPr>
          <w:rFonts w:ascii="Times New Roman" w:hAnsi="Times New Roman" w:cs="Times New Roman"/>
          <w:bCs/>
        </w:rPr>
        <w:t xml:space="preserve"> 491/2005 Z. z., zákona č. 538/2005 Z. z., zákona č. 558/2005</w:t>
      </w:r>
      <w:r w:rsidR="0015769C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Z. z., zákona č. 572/2005 Z. z., zákona č. 573/2005 Z. z., zákona č. 610/2005 Z. z., zákona č. 14/2006 Z. z., zákona č. 15/2006 Z. z., zákona č. 24/2006 Z. z., zákon č. 117/2006 Z. z., zákona č. 124/2006 Z. z., zákona č. 126/2006 Z. z.</w:t>
      </w:r>
      <w:r w:rsidR="0015769C">
        <w:rPr>
          <w:rFonts w:ascii="Times New Roman" w:hAnsi="Times New Roman" w:cs="Times New Roman"/>
          <w:bCs/>
        </w:rPr>
        <w:t>, zákona č. 224/2006 Z.</w:t>
      </w:r>
      <w:r w:rsidR="00EC330A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</w:t>
      </w:r>
      <w:r w:rsidR="0015769C">
        <w:rPr>
          <w:rFonts w:ascii="Times New Roman" w:hAnsi="Times New Roman" w:cs="Times New Roman"/>
          <w:bCs/>
        </w:rPr>
        <w:t>,</w:t>
      </w:r>
      <w:r w:rsidRPr="0015769C">
        <w:rPr>
          <w:rFonts w:ascii="Times New Roman" w:hAnsi="Times New Roman" w:cs="Times New Roman"/>
          <w:bCs/>
        </w:rPr>
        <w:t xml:space="preserve"> zákona č. 343/2007 Z. z.</w:t>
      </w:r>
      <w:r w:rsidR="0015769C">
        <w:rPr>
          <w:rFonts w:ascii="Times New Roman" w:hAnsi="Times New Roman" w:cs="Times New Roman"/>
          <w:bCs/>
        </w:rPr>
        <w:t>, zákona č. 344/2007 Z.</w:t>
      </w:r>
      <w:r w:rsidR="00EC330A">
        <w:rPr>
          <w:rFonts w:ascii="Times New Roman" w:hAnsi="Times New Roman" w:cs="Times New Roman"/>
          <w:bCs/>
        </w:rPr>
        <w:t xml:space="preserve"> </w:t>
      </w:r>
      <w:r w:rsidRPr="0015769C">
        <w:rPr>
          <w:rFonts w:ascii="Times New Roman" w:hAnsi="Times New Roman" w:cs="Times New Roman"/>
          <w:bCs/>
        </w:rPr>
        <w:t>z.</w:t>
      </w:r>
      <w:r w:rsidR="0015769C">
        <w:rPr>
          <w:rFonts w:ascii="Times New Roman" w:hAnsi="Times New Roman" w:cs="Times New Roman"/>
          <w:bCs/>
        </w:rPr>
        <w:t>,</w:t>
      </w:r>
      <w:r w:rsidRPr="0015769C">
        <w:rPr>
          <w:rFonts w:ascii="Times New Roman" w:hAnsi="Times New Roman" w:cs="Times New Roman"/>
          <w:bCs/>
        </w:rPr>
        <w:t xml:space="preserve"> zákon</w:t>
      </w:r>
      <w:r w:rsidR="0015769C">
        <w:rPr>
          <w:rFonts w:ascii="Times New Roman" w:hAnsi="Times New Roman" w:cs="Times New Roman"/>
          <w:bCs/>
        </w:rPr>
        <w:t>a</w:t>
      </w:r>
      <w:r w:rsidRPr="0015769C">
        <w:rPr>
          <w:rFonts w:ascii="Times New Roman" w:hAnsi="Times New Roman" w:cs="Times New Roman"/>
          <w:bCs/>
        </w:rPr>
        <w:t xml:space="preserve"> č. 355/2007 Z. z., zákona č. 358/2007 Z. z. a zákona č. 359/2007 Z. z. sa mení a dopĺňa takto:</w:t>
      </w:r>
    </w:p>
    <w:p w:rsidR="00CF6925" w:rsidRPr="0015769C" w:rsidP="00CF6925">
      <w:pPr>
        <w:pStyle w:val="BodyText2"/>
        <w:rPr>
          <w:rFonts w:ascii="Times New Roman" w:hAnsi="Times New Roman" w:cs="Times New Roman"/>
        </w:rPr>
      </w:pPr>
    </w:p>
    <w:p w:rsidR="00CF6925" w:rsidP="009C388A">
      <w:pPr>
        <w:pStyle w:val="BodyText2"/>
        <w:ind w:left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 V § 4 ods. 2 sa spojka „a“ nahrádza čiarkou a na konci sa pripája text „a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ý Červený kríž pri plnení úloh podľa osobitného predpisu</w:t>
      </w:r>
      <w:r w:rsidR="0015769C">
        <w:rPr>
          <w:rFonts w:ascii="Times New Roman" w:hAnsi="Times New Roman" w:cs="Times New Roman"/>
          <w:b w:val="0"/>
        </w:rPr>
        <w:t>.</w:t>
      </w:r>
      <w:r w:rsidR="0015769C">
        <w:rPr>
          <w:rFonts w:ascii="Times New Roman" w:hAnsi="Times New Roman" w:cs="Times New Roman"/>
          <w:b w:val="0"/>
          <w:vertAlign w:val="superscript"/>
        </w:rPr>
        <w:t>1c)</w:t>
      </w:r>
      <w:r>
        <w:rPr>
          <w:rFonts w:ascii="Times New Roman" w:hAnsi="Times New Roman" w:cs="Times New Roman"/>
          <w:b w:val="0"/>
        </w:rPr>
        <w:t>“.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9C388A">
      <w:pPr>
        <w:pStyle w:val="BodyText2"/>
        <w:ind w:firstLine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 Poznámka pod čiarou k odkazu 1c) znie: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15769C">
      <w:pPr>
        <w:pStyle w:val="BodyText2"/>
        <w:ind w:left="720" w:hanging="540"/>
        <w:rPr>
          <w:rFonts w:ascii="Times New Roman" w:hAnsi="Times New Roman" w:cs="Times New Roman"/>
          <w:b w:val="0"/>
        </w:rPr>
      </w:pPr>
      <w:r w:rsidR="00FA6E62">
        <w:rPr>
          <w:rFonts w:ascii="Times New Roman" w:hAnsi="Times New Roman" w:cs="Times New Roman"/>
          <w:b w:val="0"/>
        </w:rPr>
        <w:t>„1c) § 5 ods. 1 zákona č. .....</w:t>
      </w:r>
      <w:r>
        <w:rPr>
          <w:rFonts w:ascii="Times New Roman" w:hAnsi="Times New Roman" w:cs="Times New Roman"/>
          <w:b w:val="0"/>
        </w:rPr>
        <w:t xml:space="preserve"> /2007 Z. z. o 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 xml:space="preserve">om Červenom kríži a ochrane znaku </w:t>
      </w:r>
      <w:r w:rsidR="009C388A">
        <w:rPr>
          <w:rFonts w:ascii="Times New Roman" w:hAnsi="Times New Roman" w:cs="Times New Roman"/>
          <w:b w:val="0"/>
        </w:rPr>
        <w:t xml:space="preserve">  </w:t>
      </w:r>
      <w:r w:rsidR="0015769C">
        <w:rPr>
          <w:rFonts w:ascii="Times New Roman" w:hAnsi="Times New Roman" w:cs="Times New Roman"/>
          <w:b w:val="0"/>
        </w:rPr>
        <w:t xml:space="preserve">  </w:t>
      </w:r>
      <w:r>
        <w:rPr>
          <w:rFonts w:ascii="Times New Roman" w:hAnsi="Times New Roman" w:cs="Times New Roman"/>
          <w:b w:val="0"/>
        </w:rPr>
        <w:t>a názvu Červeného kríža a o zmene a doplnení niektorých zákonov.“.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FA6E62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 w:rsidR="0015769C">
        <w:rPr>
          <w:rFonts w:ascii="Times New Roman" w:hAnsi="Times New Roman" w:cs="Times New Roman"/>
          <w:b w:val="0"/>
        </w:rPr>
        <w:t>Čl. III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 w:val="0"/>
        </w:rPr>
        <w:t>Zákon č. 582/2004 Z. z. o miestnych daniach a miestnom poplatku za komunálne odpady a drobné stavebné odpady v znení zákona č. 733/2004 Z. z., zákona č. 747/2004 Z. z., zákona č. 171/2005 Z. z., </w:t>
      </w:r>
      <w:r w:rsidR="0015769C">
        <w:rPr>
          <w:rFonts w:ascii="Times New Roman" w:hAnsi="Times New Roman" w:cs="Times New Roman"/>
          <w:b w:val="0"/>
        </w:rPr>
        <w:t xml:space="preserve">zákona č. </w:t>
      </w:r>
      <w:r>
        <w:rPr>
          <w:rFonts w:ascii="Times New Roman" w:hAnsi="Times New Roman" w:cs="Times New Roman"/>
          <w:b w:val="0"/>
        </w:rPr>
        <w:t>517/2005 Z. z. a zákona č. 120/2006 Z. z. sa mení a dopĺňa takto: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17 sa odsek  1  dopĺňa  písmenom d), ktoré znie: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„d) pozemky, stavby a nebytové priestory vo vlastníctve Sloven</w:t>
      </w:r>
      <w:smartTag w:uri="urn:schemas-microsoft-com:office:smarttags" w:element="PersonName">
        <w:r>
          <w:rPr>
            <w:rFonts w:ascii="Times New Roman" w:hAnsi="Times New Roman" w:cs="Times New Roman"/>
            <w:b w:val="0"/>
          </w:rPr>
          <w:t>sk</w:t>
        </w:r>
      </w:smartTag>
      <w:r>
        <w:rPr>
          <w:rFonts w:ascii="Times New Roman" w:hAnsi="Times New Roman" w:cs="Times New Roman"/>
          <w:b w:val="0"/>
        </w:rPr>
        <w:t>ého Červeného kríža“.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15769C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IV</w:t>
      </w: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jc w:val="center"/>
        <w:rPr>
          <w:rFonts w:ascii="Times New Roman" w:hAnsi="Times New Roman" w:cs="Times New Roman"/>
          <w:b w:val="0"/>
        </w:rPr>
      </w:pPr>
    </w:p>
    <w:p w:rsidR="00CF6925" w:rsidP="0015769C">
      <w:pPr>
        <w:pStyle w:val="BodyText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Tento zákon nadobúda účinnosť 1. januára 2008.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pStyle w:val="BodyText2"/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15769C">
      <w:pPr>
        <w:jc w:val="center"/>
        <w:rPr>
          <w:rFonts w:ascii="Times New Roman" w:hAnsi="Times New Roman" w:cs="Times New Roman"/>
        </w:rPr>
      </w:pPr>
      <w:r w:rsidR="0015769C">
        <w:rPr>
          <w:rFonts w:ascii="Times New Roman" w:hAnsi="Times New Roman" w:cs="Times New Roman"/>
        </w:rPr>
        <w:t>prezident Slovenskej republiky</w:t>
      </w: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157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15769C" w:rsidP="00157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15769C" w:rsidP="00CF6925">
      <w:pPr>
        <w:rPr>
          <w:rFonts w:ascii="Times New Roman" w:hAnsi="Times New Roman" w:cs="Times New Roman"/>
        </w:rPr>
      </w:pPr>
    </w:p>
    <w:p w:rsidR="0015769C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pStyle w:val="BodyText2"/>
        <w:rPr>
          <w:rFonts w:ascii="Times New Roman" w:hAnsi="Times New Roman" w:cs="Times New Roman"/>
          <w:b w:val="0"/>
        </w:rPr>
      </w:pPr>
    </w:p>
    <w:p w:rsidR="00CF6925" w:rsidP="00CF692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925" w:rsidP="00CF6925">
      <w:pPr>
        <w:rPr>
          <w:rFonts w:ascii="Times New Roman" w:hAnsi="Times New Roman" w:cs="Times New Roman"/>
        </w:rPr>
      </w:pPr>
    </w:p>
    <w:p w:rsidR="00CF6925" w:rsidP="00CF6925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3CE" w:rsidP="002B31D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A03CE" w:rsidP="002B31D4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3CE" w:rsidP="002B31D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E601C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A03CE" w:rsidP="002B31D4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66F21"/>
    <w:multiLevelType w:val="hybridMultilevel"/>
    <w:tmpl w:val="795C50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081"/>
    <w:rsid w:val="000448CE"/>
    <w:rsid w:val="0009023E"/>
    <w:rsid w:val="0015769C"/>
    <w:rsid w:val="002611D3"/>
    <w:rsid w:val="002B31D4"/>
    <w:rsid w:val="003845DD"/>
    <w:rsid w:val="003C7725"/>
    <w:rsid w:val="004A03CE"/>
    <w:rsid w:val="004C4FEF"/>
    <w:rsid w:val="007E2B21"/>
    <w:rsid w:val="008114DA"/>
    <w:rsid w:val="008B2491"/>
    <w:rsid w:val="008C6CF1"/>
    <w:rsid w:val="009831AC"/>
    <w:rsid w:val="009C388A"/>
    <w:rsid w:val="00A74D1F"/>
    <w:rsid w:val="00AE4540"/>
    <w:rsid w:val="00B31530"/>
    <w:rsid w:val="00B51A7C"/>
    <w:rsid w:val="00CE3C2F"/>
    <w:rsid w:val="00CE4CF3"/>
    <w:rsid w:val="00CF6925"/>
    <w:rsid w:val="00DE601C"/>
    <w:rsid w:val="00EC330A"/>
    <w:rsid w:val="00FA6E62"/>
    <w:rsid w:val="00FE29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92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CF6925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F692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CF6925"/>
    <w:pPr>
      <w:jc w:val="both"/>
    </w:pPr>
    <w:rPr>
      <w:b/>
      <w:bCs/>
    </w:rPr>
  </w:style>
  <w:style w:type="paragraph" w:styleId="BodyText">
    <w:name w:val="Body Text"/>
    <w:basedOn w:val="Normal"/>
    <w:rsid w:val="00CF6925"/>
    <w:pPr>
      <w:jc w:val="both"/>
    </w:pPr>
  </w:style>
  <w:style w:type="paragraph" w:styleId="BodyTextIndent">
    <w:name w:val="Body Text Indent"/>
    <w:basedOn w:val="Normal"/>
    <w:rsid w:val="00CF6925"/>
    <w:pPr>
      <w:spacing w:after="120"/>
      <w:ind w:left="283"/>
      <w:jc w:val="left"/>
    </w:pPr>
  </w:style>
  <w:style w:type="paragraph" w:styleId="Footer">
    <w:name w:val="footer"/>
    <w:basedOn w:val="Normal"/>
    <w:rsid w:val="00CF692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F6925"/>
  </w:style>
  <w:style w:type="paragraph" w:styleId="BodyTextIndent2">
    <w:name w:val="Body Text Indent 2"/>
    <w:basedOn w:val="Normal"/>
    <w:rsid w:val="00CF6925"/>
    <w:pPr>
      <w:spacing w:after="120" w:line="480" w:lineRule="auto"/>
      <w:ind w:left="283"/>
      <w:jc w:val="left"/>
    </w:pPr>
  </w:style>
  <w:style w:type="paragraph" w:styleId="DocumentMap">
    <w:name w:val="Document Map"/>
    <w:basedOn w:val="Normal"/>
    <w:semiHidden/>
    <w:rsid w:val="00B51A7C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150</TotalTime>
  <Pages>1</Pages>
  <Words>4298</Words>
  <Characters>24502</Characters>
  <Application>Microsoft Office Word</Application>
  <DocSecurity>0</DocSecurity>
  <Lines>0</Lines>
  <Paragraphs>0</Paragraphs>
  <ScaleCrop>false</ScaleCrop>
  <Company>Kancelaria NR SR</Company>
  <LinksUpToDate>false</LinksUpToDate>
  <CharactersWithSpaces>28743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Buchelová Jana</dc:creator>
  <cp:lastModifiedBy>Administrator</cp:lastModifiedBy>
  <cp:revision>4</cp:revision>
  <cp:lastPrinted>2007-09-07T10:47:00Z</cp:lastPrinted>
  <dcterms:created xsi:type="dcterms:W3CDTF">2007-09-14T05:36:00Z</dcterms:created>
  <dcterms:modified xsi:type="dcterms:W3CDTF">2007-09-20T14:20:00Z</dcterms:modified>
</cp:coreProperties>
</file>