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9206A6">
        <w:rPr>
          <w:rFonts w:cs="Times New Roman"/>
          <w:sz w:val="22"/>
        </w:rPr>
        <w:t>1485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9206A6">
        <w:rPr>
          <w:rFonts w:cs="Times New Roman"/>
        </w:rPr>
        <w:t>511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1</w:t>
      </w:r>
      <w:r w:rsidR="009206A6">
        <w:rPr>
          <w:rFonts w:cs="Arial"/>
          <w:sz w:val="22"/>
          <w:szCs w:val="22"/>
        </w:rPr>
        <w:t>8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206A6" w:rsidRPr="00E50133" w:rsidP="009206A6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E50133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E50133">
        <w:rPr>
          <w:rFonts w:cs="Times New Roman"/>
          <w:sz w:val="22"/>
          <w:szCs w:val="22"/>
        </w:rPr>
        <w:t xml:space="preserve"> poslancov Národnej rady Slovenskej republiky Jána Slotu, Anny Belousovovej, Rafaela Rafaja a Rudolfa Pučíka na vydanie zákona o zásluhách Andreja Hlinku</w:t>
      </w:r>
      <w:r>
        <w:rPr>
          <w:rFonts w:cs="Times New Roman"/>
          <w:sz w:val="22"/>
          <w:szCs w:val="22"/>
        </w:rPr>
        <w:br/>
      </w:r>
      <w:r w:rsidRPr="00E50133">
        <w:rPr>
          <w:rFonts w:cs="Times New Roman"/>
          <w:sz w:val="22"/>
          <w:szCs w:val="22"/>
        </w:rPr>
        <w:t>o štátotvorný slovenský národ a o Slovenskú republiku (tlač 396) – prvé čítanie</w:t>
      </w:r>
    </w:p>
    <w:p w:rsidR="009206A6" w:rsidP="009206A6">
      <w:pPr>
        <w:jc w:val="both"/>
        <w:rPr>
          <w:rFonts w:cs="Arial"/>
          <w:sz w:val="22"/>
          <w:szCs w:val="22"/>
        </w:rPr>
      </w:pPr>
    </w:p>
    <w:p w:rsidR="009206A6" w:rsidP="009206A6">
      <w:pPr>
        <w:jc w:val="both"/>
        <w:rPr>
          <w:rFonts w:cs="Arial"/>
          <w:sz w:val="22"/>
          <w:szCs w:val="22"/>
        </w:rPr>
      </w:pPr>
    </w:p>
    <w:p w:rsidR="009206A6" w:rsidP="009206A6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9206A6" w:rsidP="009206A6">
      <w:pPr>
        <w:jc w:val="both"/>
        <w:rPr>
          <w:rFonts w:cs="Arial"/>
          <w:b/>
          <w:sz w:val="28"/>
          <w:szCs w:val="28"/>
        </w:rPr>
      </w:pPr>
    </w:p>
    <w:p w:rsidR="009206A6" w:rsidP="009206A6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9206A6" w:rsidP="009206A6">
      <w:pPr>
        <w:jc w:val="both"/>
        <w:rPr>
          <w:rFonts w:cs="Arial"/>
          <w:b/>
          <w:sz w:val="22"/>
          <w:szCs w:val="22"/>
        </w:rPr>
      </w:pPr>
    </w:p>
    <w:p w:rsidR="009206A6" w:rsidP="009206A6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9206A6" w:rsidP="009206A6">
      <w:pPr>
        <w:ind w:firstLine="708"/>
        <w:jc w:val="both"/>
        <w:rPr>
          <w:rFonts w:cs="Arial"/>
          <w:sz w:val="22"/>
          <w:szCs w:val="22"/>
        </w:rPr>
      </w:pPr>
    </w:p>
    <w:p w:rsidR="009206A6" w:rsidP="009206A6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9206A6" w:rsidP="009206A6">
      <w:pPr>
        <w:jc w:val="both"/>
        <w:rPr>
          <w:rFonts w:cs="Arial"/>
          <w:b/>
          <w:sz w:val="22"/>
          <w:szCs w:val="22"/>
        </w:rPr>
      </w:pPr>
    </w:p>
    <w:p w:rsidR="009206A6" w:rsidP="009206A6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9206A6" w:rsidP="009206A6">
      <w:pPr>
        <w:ind w:left="1200"/>
        <w:jc w:val="both"/>
        <w:rPr>
          <w:rFonts w:cs="Arial"/>
          <w:sz w:val="22"/>
          <w:szCs w:val="22"/>
        </w:rPr>
      </w:pPr>
    </w:p>
    <w:p w:rsidR="009206A6" w:rsidP="009206A6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9206A6" w:rsidP="009206A6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 menu</w:t>
      </w:r>
    </w:p>
    <w:p w:rsidR="009206A6" w:rsidP="009206A6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</w:t>
      </w:r>
      <w:r>
        <w:rPr>
          <w:rFonts w:cs="Arial"/>
          <w:sz w:val="22"/>
          <w:szCs w:val="22"/>
        </w:rPr>
        <w:t>oj a</w:t>
      </w:r>
    </w:p>
    <w:p w:rsidR="009206A6" w:rsidP="009206A6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kultúru a médiá;</w:t>
      </w:r>
    </w:p>
    <w:p w:rsidR="009206A6" w:rsidP="009206A6">
      <w:pPr>
        <w:ind w:left="1200"/>
        <w:jc w:val="both"/>
        <w:rPr>
          <w:rFonts w:cs="Arial"/>
          <w:sz w:val="22"/>
          <w:szCs w:val="22"/>
        </w:rPr>
      </w:pPr>
    </w:p>
    <w:p w:rsidR="009206A6" w:rsidP="009206A6">
      <w:pPr>
        <w:ind w:left="1200"/>
        <w:jc w:val="both"/>
        <w:rPr>
          <w:rFonts w:cs="Arial"/>
          <w:sz w:val="22"/>
          <w:szCs w:val="22"/>
        </w:rPr>
      </w:pPr>
    </w:p>
    <w:p w:rsidR="009206A6" w:rsidP="009206A6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9206A6" w:rsidP="009206A6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9206A6" w:rsidP="009206A6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kultúru a médiá</w:t>
        <w:br/>
        <w:t>a</w:t>
      </w:r>
      <w:r>
        <w:rPr>
          <w:rFonts w:cs="Times New Roman"/>
          <w:sz w:val="22"/>
          <w:szCs w:val="22"/>
        </w:rPr>
        <w:t xml:space="preserve"> lehotu na jeho prerokovanie v druhom čítaní vo výboroch </w:t>
      </w:r>
      <w:r w:rsidR="00CA7EE7">
        <w:rPr>
          <w:rFonts w:cs="Times New Roman"/>
          <w:sz w:val="22"/>
          <w:szCs w:val="22"/>
        </w:rPr>
        <w:t xml:space="preserve">do 30 dní </w:t>
      </w:r>
      <w:r w:rsidR="004972B8">
        <w:rPr>
          <w:rFonts w:cs="Times New Roman"/>
          <w:sz w:val="22"/>
          <w:szCs w:val="22"/>
        </w:rPr>
        <w:t xml:space="preserve">a v gestorskom výbore </w:t>
      </w:r>
      <w:r>
        <w:rPr>
          <w:rFonts w:cs="Times New Roman"/>
          <w:sz w:val="22"/>
          <w:szCs w:val="22"/>
        </w:rPr>
        <w:t xml:space="preserve">do </w:t>
      </w:r>
      <w:r w:rsidR="004972B8">
        <w:rPr>
          <w:rFonts w:cs="Times New Roman"/>
          <w:sz w:val="22"/>
          <w:szCs w:val="22"/>
        </w:rPr>
        <w:t>31 dní od jeho prerokovania v prvom čítaní na schôdzi Národnej rady Slovenskej republiky.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14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2D2145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14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7A15AE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2D2145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A13BA"/>
    <w:rsid w:val="00130412"/>
    <w:rsid w:val="00210FB7"/>
    <w:rsid w:val="002363C5"/>
    <w:rsid w:val="002D2145"/>
    <w:rsid w:val="004972B8"/>
    <w:rsid w:val="00534367"/>
    <w:rsid w:val="005D67C2"/>
    <w:rsid w:val="007542C9"/>
    <w:rsid w:val="00765600"/>
    <w:rsid w:val="007A15AE"/>
    <w:rsid w:val="007B2BBE"/>
    <w:rsid w:val="00814864"/>
    <w:rsid w:val="008E44F8"/>
    <w:rsid w:val="009206A6"/>
    <w:rsid w:val="00982C8D"/>
    <w:rsid w:val="00A64BBE"/>
    <w:rsid w:val="00B74BC0"/>
    <w:rsid w:val="00BA441B"/>
    <w:rsid w:val="00CA7EE7"/>
    <w:rsid w:val="00DC582B"/>
    <w:rsid w:val="00E50133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188</Words>
  <Characters>1077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8</cp:revision>
  <cp:lastPrinted>2007-09-20T14:27:00Z</cp:lastPrinted>
  <dcterms:created xsi:type="dcterms:W3CDTF">2007-09-18T15:21:00Z</dcterms:created>
  <dcterms:modified xsi:type="dcterms:W3CDTF">2007-09-20T14:28:00Z</dcterms:modified>
</cp:coreProperties>
</file>