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13C7C" w:rsidP="00C13C7C">
      <w:pPr>
        <w:shd w:val="clear" w:color="auto" w:fill="FFFFFF"/>
        <w:spacing w:before="5"/>
        <w:ind w:left="1862" w:right="1742"/>
        <w:jc w:val="both"/>
        <w:rPr>
          <w:b w:val="0"/>
          <w:bCs w:val="0"/>
          <w:color w:val="000000"/>
          <w:spacing w:val="-7"/>
          <w:sz w:val="25"/>
          <w:szCs w:val="25"/>
        </w:rPr>
      </w:pPr>
    </w:p>
    <w:p w:rsidR="00C13C7C" w:rsidP="00C13C7C">
      <w:pPr>
        <w:shd w:val="clear" w:color="auto" w:fill="FFFFFF"/>
        <w:spacing w:before="5"/>
        <w:ind w:left="1862" w:right="1742"/>
        <w:jc w:val="center"/>
        <w:rPr>
          <w:b w:val="0"/>
          <w:bCs w:val="0"/>
          <w:color w:val="000000"/>
          <w:spacing w:val="2"/>
          <w:sz w:val="25"/>
          <w:szCs w:val="25"/>
        </w:rPr>
      </w:pPr>
      <w:r>
        <w:rPr>
          <w:bCs w:val="0"/>
          <w:color w:val="000000"/>
          <w:spacing w:val="-7"/>
          <w:sz w:val="25"/>
          <w:szCs w:val="25"/>
        </w:rPr>
        <w:t>NÁRODNÁ   RADA   SLOVENSKEJ   REPUBLIKY</w:t>
      </w:r>
      <w:r>
        <w:rPr>
          <w:b w:val="0"/>
          <w:bCs w:val="0"/>
          <w:color w:val="000000"/>
          <w:spacing w:val="-7"/>
          <w:sz w:val="25"/>
          <w:szCs w:val="25"/>
        </w:rPr>
        <w:t xml:space="preserve"> </w:t>
      </w:r>
      <w:r>
        <w:rPr>
          <w:b w:val="0"/>
          <w:bCs w:val="0"/>
          <w:color w:val="000000"/>
          <w:spacing w:val="2"/>
          <w:sz w:val="25"/>
          <w:szCs w:val="25"/>
        </w:rPr>
        <w:t>IV. volebné obdobie</w:t>
      </w:r>
    </w:p>
    <w:p w:rsidR="00C13C7C" w:rsidP="00C13C7C">
      <w:pPr>
        <w:shd w:val="clear" w:color="auto" w:fill="FFFFFF"/>
        <w:spacing w:before="5"/>
        <w:ind w:left="1862" w:right="1742"/>
        <w:jc w:val="center"/>
      </w:pPr>
      <w:r>
        <w:rPr>
          <w:b w:val="0"/>
          <w:bCs w:val="0"/>
          <w:color w:val="000000"/>
          <w:spacing w:val="2"/>
          <w:sz w:val="25"/>
          <w:szCs w:val="25"/>
        </w:rPr>
        <w:t>–––––––––––––––––––––––––––––––––––––––-</w:t>
      </w:r>
    </w:p>
    <w:p w:rsidR="00C13C7C" w:rsidP="00C13C7C">
      <w:pPr>
        <w:shd w:val="clear" w:color="auto" w:fill="FFFFFF"/>
        <w:spacing w:before="595"/>
        <w:ind w:left="4296" w:right="4162"/>
        <w:jc w:val="center"/>
        <w:rPr>
          <w:bCs w:val="0"/>
          <w:color w:val="000000"/>
          <w:spacing w:val="-9"/>
          <w:sz w:val="25"/>
          <w:szCs w:val="25"/>
        </w:rPr>
      </w:pPr>
      <w:r>
        <w:rPr>
          <w:b w:val="0"/>
          <w:bCs w:val="0"/>
          <w:color w:val="000000"/>
          <w:spacing w:val="-7"/>
          <w:sz w:val="25"/>
          <w:szCs w:val="25"/>
        </w:rPr>
        <w:t xml:space="preserve">Návrh </w:t>
      </w:r>
    </w:p>
    <w:p w:rsidR="00C13C7C" w:rsidP="00C13C7C">
      <w:pPr>
        <w:shd w:val="clear" w:color="auto" w:fill="FFFFFF"/>
        <w:spacing w:before="595"/>
        <w:ind w:left="4296" w:right="4162"/>
        <w:jc w:val="center"/>
      </w:pPr>
      <w:r>
        <w:rPr>
          <w:bCs w:val="0"/>
          <w:color w:val="000000"/>
          <w:spacing w:val="-9"/>
          <w:sz w:val="25"/>
          <w:szCs w:val="25"/>
        </w:rPr>
        <w:t>Zákon</w:t>
      </w:r>
    </w:p>
    <w:p w:rsidR="00C13C7C" w:rsidP="00C13C7C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Cs w:val="0"/>
          <w:color w:val="000000"/>
          <w:spacing w:val="-9"/>
          <w:sz w:val="25"/>
          <w:szCs w:val="25"/>
        </w:rPr>
      </w:pPr>
      <w:r w:rsidR="008D4849">
        <w:rPr>
          <w:bCs w:val="0"/>
          <w:color w:val="000000"/>
          <w:spacing w:val="-9"/>
          <w:sz w:val="25"/>
          <w:szCs w:val="25"/>
        </w:rPr>
        <w:t xml:space="preserve">  </w:t>
      </w:r>
      <w:r>
        <w:rPr>
          <w:bCs w:val="0"/>
          <w:color w:val="000000"/>
          <w:spacing w:val="-9"/>
          <w:sz w:val="25"/>
          <w:szCs w:val="25"/>
        </w:rPr>
        <w:t>z</w:t>
      </w:r>
      <w:r w:rsidR="00522A22">
        <w:rPr>
          <w:bCs w:val="0"/>
          <w:color w:val="000000"/>
          <w:spacing w:val="-9"/>
          <w:sz w:val="25"/>
          <w:szCs w:val="25"/>
        </w:rPr>
        <w:t xml:space="preserve">                 </w:t>
      </w:r>
      <w:r w:rsidR="00B26BAA">
        <w:rPr>
          <w:bCs w:val="0"/>
          <w:color w:val="000000"/>
          <w:spacing w:val="-9"/>
          <w:sz w:val="25"/>
          <w:szCs w:val="25"/>
        </w:rPr>
        <w:t>2007</w:t>
      </w:r>
      <w:r w:rsidR="00522A22">
        <w:rPr>
          <w:bCs w:val="0"/>
          <w:color w:val="000000"/>
          <w:spacing w:val="-9"/>
          <w:sz w:val="25"/>
          <w:szCs w:val="25"/>
        </w:rPr>
        <w:t>,</w:t>
      </w:r>
    </w:p>
    <w:p w:rsidR="00C13C7C" w:rsidP="00C13C7C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bCs w:val="0"/>
          <w:color w:val="000000"/>
          <w:spacing w:val="-9"/>
          <w:sz w:val="25"/>
          <w:szCs w:val="25"/>
        </w:rPr>
      </w:pPr>
    </w:p>
    <w:p w:rsidR="00C13C7C" w:rsidRPr="00C82943" w:rsidP="00C13C7C">
      <w:pPr>
        <w:shd w:val="clear" w:color="auto" w:fill="FFFFFF"/>
        <w:tabs>
          <w:tab w:val="left" w:leader="dot" w:pos="1080"/>
          <w:tab w:val="left" w:leader="underscore" w:pos="1622"/>
        </w:tabs>
        <w:jc w:val="center"/>
        <w:rPr>
          <w:sz w:val="24"/>
          <w:szCs w:val="24"/>
        </w:rPr>
      </w:pPr>
    </w:p>
    <w:p w:rsidR="00C82943" w:rsidRPr="00C82943" w:rsidP="00C82943">
      <w:pPr>
        <w:shd w:val="clear" w:color="auto" w:fill="FFFFFF"/>
        <w:ind w:right="29"/>
        <w:jc w:val="both"/>
        <w:rPr>
          <w:sz w:val="24"/>
          <w:szCs w:val="24"/>
        </w:rPr>
      </w:pPr>
      <w:r w:rsidRPr="00C82943" w:rsidR="00C13C7C">
        <w:rPr>
          <w:bCs w:val="0"/>
          <w:color w:val="000000"/>
          <w:spacing w:val="-5"/>
          <w:sz w:val="24"/>
          <w:szCs w:val="24"/>
        </w:rPr>
        <w:t>ktorým sa mení a</w:t>
      </w:r>
      <w:r w:rsidR="00522A22">
        <w:rPr>
          <w:bCs w:val="0"/>
          <w:color w:val="000000"/>
          <w:spacing w:val="-5"/>
          <w:sz w:val="24"/>
          <w:szCs w:val="24"/>
        </w:rPr>
        <w:t> </w:t>
      </w:r>
      <w:r w:rsidRPr="00C82943" w:rsidR="00C13C7C">
        <w:rPr>
          <w:bCs w:val="0"/>
          <w:color w:val="000000"/>
          <w:spacing w:val="-5"/>
          <w:sz w:val="24"/>
          <w:szCs w:val="24"/>
        </w:rPr>
        <w:t>dopĺňa</w:t>
      </w:r>
      <w:r w:rsidR="00522A22">
        <w:rPr>
          <w:bCs w:val="0"/>
          <w:color w:val="000000"/>
          <w:spacing w:val="-5"/>
          <w:sz w:val="24"/>
          <w:szCs w:val="24"/>
        </w:rPr>
        <w:t xml:space="preserve"> zákon</w:t>
      </w:r>
      <w:r w:rsidRPr="00C82943" w:rsidR="00C13C7C">
        <w:rPr>
          <w:bCs w:val="0"/>
          <w:color w:val="000000"/>
          <w:spacing w:val="-5"/>
          <w:sz w:val="24"/>
          <w:szCs w:val="24"/>
        </w:rPr>
        <w:t xml:space="preserve"> </w:t>
      </w:r>
      <w:r w:rsidRPr="00C82943">
        <w:rPr>
          <w:sz w:val="24"/>
          <w:szCs w:val="24"/>
          <w:lang w:eastAsia="zh-CN"/>
        </w:rPr>
        <w:t>č.</w:t>
      </w:r>
      <w:r w:rsidR="005208B9">
        <w:rPr>
          <w:sz w:val="24"/>
          <w:szCs w:val="24"/>
          <w:lang w:eastAsia="zh-CN"/>
        </w:rPr>
        <w:t xml:space="preserve"> </w:t>
      </w:r>
      <w:r w:rsidRPr="00C82943">
        <w:rPr>
          <w:sz w:val="24"/>
          <w:szCs w:val="24"/>
          <w:lang w:eastAsia="zh-CN"/>
        </w:rPr>
        <w:t>382/2004 Z.</w:t>
      </w:r>
      <w:r w:rsidR="00522A22">
        <w:rPr>
          <w:sz w:val="24"/>
          <w:szCs w:val="24"/>
          <w:lang w:eastAsia="zh-CN"/>
        </w:rPr>
        <w:t xml:space="preserve"> </w:t>
      </w:r>
      <w:r w:rsidRPr="00C82943">
        <w:rPr>
          <w:sz w:val="24"/>
          <w:szCs w:val="24"/>
          <w:lang w:eastAsia="zh-CN"/>
        </w:rPr>
        <w:t>z. o znalcoch, tlmočníkoch a prekladateľoch a </w:t>
      </w:r>
      <w:r w:rsidRPr="00C82943">
        <w:rPr>
          <w:sz w:val="24"/>
          <w:szCs w:val="24"/>
        </w:rPr>
        <w:t>o zmene a doplnení nie</w:t>
      </w:r>
      <w:r w:rsidRPr="00C82943">
        <w:rPr>
          <w:sz w:val="24"/>
          <w:szCs w:val="24"/>
        </w:rPr>
        <w:t>ktorých zákonov</w:t>
      </w:r>
    </w:p>
    <w:p w:rsidR="00C13C7C" w:rsidRPr="00C82943" w:rsidP="00C82943">
      <w:pPr>
        <w:shd w:val="clear" w:color="auto" w:fill="FFFFFF"/>
        <w:tabs>
          <w:tab w:val="left" w:pos="4006"/>
        </w:tabs>
        <w:ind w:right="29"/>
        <w:jc w:val="both"/>
        <w:rPr>
          <w:sz w:val="24"/>
          <w:szCs w:val="24"/>
        </w:rPr>
      </w:pPr>
      <w:r w:rsidRPr="00C82943" w:rsidR="00C82943">
        <w:rPr>
          <w:sz w:val="24"/>
          <w:szCs w:val="24"/>
        </w:rPr>
        <w:tab/>
      </w:r>
    </w:p>
    <w:p w:rsidR="00C13C7C" w:rsidP="00C13C7C">
      <w:pPr>
        <w:shd w:val="clear" w:color="auto" w:fill="FFFFFF"/>
        <w:spacing w:before="758"/>
        <w:ind w:left="134" w:firstLine="292"/>
        <w:jc w:val="both"/>
        <w:rPr>
          <w:b w:val="0"/>
        </w:rPr>
      </w:pPr>
      <w:r>
        <w:rPr>
          <w:b w:val="0"/>
          <w:color w:val="000000"/>
          <w:spacing w:val="-4"/>
          <w:sz w:val="25"/>
          <w:szCs w:val="25"/>
        </w:rPr>
        <w:t>Národná rada Slovenskej republiky sa uzniesla na tomto zákone:</w:t>
      </w:r>
    </w:p>
    <w:p w:rsidR="00C13C7C" w:rsidP="00C13C7C">
      <w:pPr>
        <w:shd w:val="clear" w:color="auto" w:fill="FFFFFF"/>
        <w:spacing w:before="552"/>
        <w:ind w:left="163"/>
        <w:jc w:val="center"/>
      </w:pPr>
      <w:r>
        <w:rPr>
          <w:color w:val="000000"/>
          <w:spacing w:val="-2"/>
          <w:sz w:val="25"/>
          <w:szCs w:val="25"/>
        </w:rPr>
        <w:t>ČI. I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Zákon č.382/2004 Z.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z o znalcoch, tlmočníkoch a prekladateľoch v znení zákona č.93/2006 Z.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z sa mení a dop</w:t>
      </w:r>
      <w:r w:rsidR="00522A22">
        <w:rPr>
          <w:rFonts w:ascii="Arial" w:hAnsi="Arial" w:cs="Arial"/>
          <w:lang w:eastAsia="zh-CN"/>
        </w:rPr>
        <w:t>ĺ</w:t>
      </w:r>
      <w:r w:rsidRPr="00C82943">
        <w:rPr>
          <w:rFonts w:ascii="Arial" w:hAnsi="Arial" w:cs="Arial"/>
          <w:lang w:eastAsia="zh-CN"/>
        </w:rPr>
        <w:t>ňa takto:</w:t>
      </w:r>
    </w:p>
    <w:p w:rsidR="00884DA4" w:rsidP="00C82943">
      <w:pPr>
        <w:pStyle w:val="BodyText2"/>
        <w:spacing w:line="360" w:lineRule="auto"/>
        <w:rPr>
          <w:rFonts w:ascii="Arial" w:hAnsi="Arial" w:cs="Arial"/>
          <w:b/>
          <w:lang w:eastAsia="zh-CN"/>
        </w:rPr>
      </w:pP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b/>
          <w:lang w:eastAsia="zh-CN"/>
        </w:rPr>
        <w:t>1.</w:t>
      </w:r>
      <w:r w:rsidRPr="00C82943">
        <w:rPr>
          <w:rFonts w:ascii="Arial" w:hAnsi="Arial" w:cs="Arial"/>
          <w:lang w:eastAsia="zh-CN"/>
        </w:rPr>
        <w:t xml:space="preserve"> Za  Čl.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I sa vkladá nový Čl.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II., ktorý znie:</w:t>
      </w:r>
    </w:p>
    <w:p w:rsidR="00C82943" w:rsidRPr="00C82943" w:rsidP="00522A22">
      <w:pPr>
        <w:pStyle w:val="BodyText2"/>
        <w:spacing w:line="360" w:lineRule="auto"/>
        <w:jc w:val="center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„Čl.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II.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Zákon</w:t>
      </w:r>
      <w:r w:rsidR="00884DA4">
        <w:rPr>
          <w:rFonts w:ascii="Arial" w:hAnsi="Arial" w:cs="Arial"/>
          <w:lang w:eastAsia="zh-CN"/>
        </w:rPr>
        <w:t xml:space="preserve"> č.382/2004 Z.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z.</w:t>
      </w:r>
      <w:r w:rsidR="001143C3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o znalcoch, tlmočníkoch a prekladateľoch v znení zákona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č.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93/2006 Z.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z</w:t>
      </w:r>
      <w:r w:rsidR="00522A22">
        <w:rPr>
          <w:rFonts w:ascii="Arial" w:hAnsi="Arial" w:cs="Arial"/>
          <w:lang w:eastAsia="zh-CN"/>
        </w:rPr>
        <w:t>.</w:t>
      </w:r>
      <w:r w:rsidRPr="00C82943">
        <w:rPr>
          <w:rFonts w:ascii="Arial" w:hAnsi="Arial" w:cs="Arial"/>
          <w:lang w:eastAsia="zh-CN"/>
        </w:rPr>
        <w:t xml:space="preserve"> sa mení takto: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1.V §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34 sa za o</w:t>
      </w:r>
      <w:r w:rsidR="00522A22">
        <w:rPr>
          <w:rFonts w:ascii="Arial" w:hAnsi="Arial" w:cs="Arial"/>
          <w:lang w:eastAsia="zh-CN"/>
        </w:rPr>
        <w:t>d</w:t>
      </w:r>
      <w:r w:rsidRPr="00C82943">
        <w:rPr>
          <w:rFonts w:ascii="Arial" w:hAnsi="Arial" w:cs="Arial"/>
          <w:lang w:eastAsia="zh-CN"/>
        </w:rPr>
        <w:t>s.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 písm.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b)sa  slová „do 31.</w:t>
      </w:r>
      <w:r w:rsidR="001143C3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 xml:space="preserve">augusta 2007“ nahrádzajú slovami </w:t>
      </w:r>
      <w:r w:rsidR="001143C3">
        <w:rPr>
          <w:rFonts w:ascii="Arial" w:hAnsi="Arial" w:cs="Arial"/>
          <w:lang w:eastAsia="zh-CN"/>
        </w:rPr>
        <w:br/>
      </w:r>
      <w:r w:rsidRPr="00C82943">
        <w:rPr>
          <w:rFonts w:ascii="Arial" w:hAnsi="Arial" w:cs="Arial"/>
          <w:lang w:eastAsia="zh-CN"/>
        </w:rPr>
        <w:t>„do 31.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augusta 2008.“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2.V §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34 sa za ods.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 vkladá nový</w:t>
      </w:r>
      <w:r w:rsidRPr="00C82943">
        <w:rPr>
          <w:rFonts w:ascii="Arial" w:hAnsi="Arial" w:cs="Arial"/>
          <w:lang w:eastAsia="zh-CN"/>
        </w:rPr>
        <w:t xml:space="preserve"> ods.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4, ktorý znie: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„(4) Znalci, tlmočníci a prekladatelia podľa odsekov 1 a 2, ktorí majú záujem absolvovať odbornú skúšku podľa tohto zákona, musia na účely preukázania splnenia podmienky odbornej skúšky podľa ods.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 písm.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b</w:t>
      </w:r>
      <w:r w:rsidR="00522A22">
        <w:rPr>
          <w:rFonts w:ascii="Arial" w:hAnsi="Arial" w:cs="Arial"/>
          <w:lang w:eastAsia="zh-CN"/>
        </w:rPr>
        <w:t>)</w:t>
      </w:r>
      <w:r w:rsidRPr="00C82943">
        <w:rPr>
          <w:rFonts w:ascii="Arial" w:hAnsi="Arial" w:cs="Arial"/>
          <w:lang w:eastAsia="zh-CN"/>
        </w:rPr>
        <w:t xml:space="preserve"> podať prihlášku na odbornú skúšku najneskôr do 31</w:t>
      </w:r>
      <w:r w:rsidR="001143C3">
        <w:rPr>
          <w:rFonts w:ascii="Arial" w:hAnsi="Arial" w:cs="Arial"/>
          <w:lang w:eastAsia="zh-CN"/>
        </w:rPr>
        <w:t>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 xml:space="preserve">decembra 2007; na neskôr podané prihlášky sa neprihliada“. 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Doterajší odsek 4 sa označuje ako odsek 5.</w:t>
      </w:r>
    </w:p>
    <w:p w:rsidR="00C82943" w:rsidRPr="00C82943" w:rsidP="00C82943">
      <w:pPr>
        <w:pStyle w:val="BodyText2"/>
        <w:spacing w:line="360" w:lineRule="auto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3.V §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34 ods.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5 sa slová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“do 31.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augusta 2008“ nahrádzajú slovami „do 31.</w:t>
      </w:r>
      <w:r w:rsidR="00F6507E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augusta 2009“.</w:t>
      </w:r>
    </w:p>
    <w:p w:rsidR="00C82943" w:rsidP="00C82943">
      <w:pPr>
        <w:pStyle w:val="BodyText2"/>
        <w:spacing w:line="360" w:lineRule="auto"/>
        <w:ind w:left="360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Doterajší Čl.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II sa označuje ako Čl.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III</w:t>
      </w:r>
      <w:r w:rsidRPr="00C82943">
        <w:rPr>
          <w:rFonts w:ascii="Arial" w:hAnsi="Arial" w:cs="Arial"/>
          <w:lang w:eastAsia="zh-CN"/>
        </w:rPr>
        <w:t>.“</w:t>
      </w:r>
    </w:p>
    <w:p w:rsidR="00FD04E2" w:rsidP="00C82943">
      <w:pPr>
        <w:pStyle w:val="BodyText2"/>
        <w:spacing w:line="360" w:lineRule="auto"/>
        <w:ind w:left="360"/>
        <w:rPr>
          <w:rFonts w:ascii="Arial" w:hAnsi="Arial" w:cs="Arial"/>
          <w:lang w:eastAsia="zh-CN"/>
        </w:rPr>
      </w:pPr>
    </w:p>
    <w:p w:rsidR="00FD04E2" w:rsidP="00FD04E2">
      <w:pPr>
        <w:pStyle w:val="BodyText2"/>
        <w:spacing w:line="360" w:lineRule="auto"/>
        <w:ind w:left="360"/>
        <w:jc w:val="center"/>
        <w:rPr>
          <w:rFonts w:ascii="Arial" w:hAnsi="Arial" w:cs="Arial"/>
          <w:lang w:eastAsia="zh-CN"/>
        </w:rPr>
      </w:pPr>
      <w:r>
        <w:rPr>
          <w:rFonts w:ascii="Arial" w:hAnsi="Arial" w:cs="Arial"/>
          <w:b/>
          <w:lang w:eastAsia="zh-CN"/>
        </w:rPr>
        <w:t>Čl. II</w:t>
      </w:r>
    </w:p>
    <w:p w:rsidR="00FD04E2" w:rsidRPr="00FD04E2" w:rsidP="00FD04E2">
      <w:pPr>
        <w:pStyle w:val="BodyText2"/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  <w:t>Tento zákon nadobúda účinnosť dňom vyhlásenia.</w:t>
      </w:r>
    </w:p>
    <w:p w:rsidR="00C13C7C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1143C3" w:rsidP="00C13C7C">
      <w:pPr>
        <w:jc w:val="both"/>
        <w:rPr>
          <w:b w:val="0"/>
        </w:rPr>
      </w:pPr>
    </w:p>
    <w:p w:rsidR="00C13C7C" w:rsidP="00C13C7C">
      <w:pPr>
        <w:pStyle w:val="Heading1"/>
        <w:jc w:val="center"/>
        <w:rPr>
          <w:u w:val="single"/>
        </w:rPr>
      </w:pPr>
      <w:r>
        <w:rPr>
          <w:u w:val="single"/>
        </w:rPr>
        <w:t>Dôvodová správa</w:t>
      </w:r>
    </w:p>
    <w:p w:rsidR="001143C3" w:rsidP="00884DA4">
      <w:pPr>
        <w:pStyle w:val="BodyText2"/>
        <w:spacing w:line="360" w:lineRule="auto"/>
        <w:ind w:firstLine="708"/>
        <w:jc w:val="both"/>
        <w:rPr>
          <w:rFonts w:ascii="Arial" w:hAnsi="Arial" w:cs="Arial"/>
          <w:lang w:eastAsia="zh-CN"/>
        </w:rPr>
      </w:pPr>
    </w:p>
    <w:p w:rsidR="00C82943" w:rsidP="00884DA4">
      <w:pPr>
        <w:pStyle w:val="BodyText2"/>
        <w:spacing w:line="360" w:lineRule="auto"/>
        <w:ind w:firstLine="708"/>
        <w:jc w:val="both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Ministerstvo spravodlivosti, ktoré vedie zoznam tlmočn</w:t>
      </w:r>
      <w:r w:rsidR="008A0FA2">
        <w:rPr>
          <w:rFonts w:ascii="Arial" w:hAnsi="Arial" w:cs="Arial"/>
          <w:lang w:eastAsia="zh-CN"/>
        </w:rPr>
        <w:t xml:space="preserve">íkov a predkladateľov eviduje k </w:t>
      </w:r>
      <w:r w:rsidRPr="00C82943">
        <w:rPr>
          <w:rFonts w:ascii="Arial" w:hAnsi="Arial" w:cs="Arial"/>
          <w:lang w:eastAsia="zh-CN"/>
        </w:rPr>
        <w:t>28.</w:t>
      </w:r>
      <w:r w:rsidR="00522A22">
        <w:rPr>
          <w:rFonts w:ascii="Arial" w:hAnsi="Arial" w:cs="Arial"/>
          <w:lang w:eastAsia="zh-CN"/>
        </w:rPr>
        <w:t xml:space="preserve"> </w:t>
      </w:r>
      <w:r w:rsidR="00A6293C">
        <w:rPr>
          <w:rFonts w:ascii="Arial" w:hAnsi="Arial" w:cs="Arial"/>
          <w:lang w:eastAsia="zh-CN"/>
        </w:rPr>
        <w:t xml:space="preserve">februáru 2007 vyše 3200 znalcov, </w:t>
      </w:r>
      <w:r w:rsidRPr="00C82943">
        <w:rPr>
          <w:rFonts w:ascii="Arial" w:hAnsi="Arial" w:cs="Arial"/>
          <w:lang w:eastAsia="zh-CN"/>
        </w:rPr>
        <w:t>745 tlmočníkov a </w:t>
      </w:r>
      <w:r w:rsidR="001143C3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 xml:space="preserve">takmer </w:t>
      </w:r>
      <w:r w:rsidR="00522A22">
        <w:rPr>
          <w:rFonts w:ascii="Arial" w:hAnsi="Arial" w:cs="Arial"/>
          <w:lang w:eastAsia="zh-CN"/>
        </w:rPr>
        <w:br/>
      </w:r>
      <w:r w:rsidRPr="00C82943">
        <w:rPr>
          <w:rFonts w:ascii="Arial" w:hAnsi="Arial" w:cs="Arial"/>
          <w:lang w:eastAsia="zh-CN"/>
        </w:rPr>
        <w:t xml:space="preserve">800 </w:t>
      </w:r>
      <w:r w:rsidR="00A6293C">
        <w:rPr>
          <w:rFonts w:ascii="Arial" w:hAnsi="Arial" w:cs="Arial"/>
          <w:lang w:eastAsia="zh-CN"/>
        </w:rPr>
        <w:t xml:space="preserve">prekladateľov. </w:t>
      </w:r>
    </w:p>
    <w:p w:rsidR="00884DA4" w:rsidP="00884DA4">
      <w:pPr>
        <w:pStyle w:val="BodyText2"/>
        <w:spacing w:line="360" w:lineRule="auto"/>
        <w:ind w:firstLine="708"/>
        <w:jc w:val="both"/>
        <w:rPr>
          <w:rFonts w:ascii="Arial" w:hAnsi="Arial" w:cs="Arial"/>
          <w:lang w:eastAsia="zh-CN"/>
        </w:rPr>
      </w:pPr>
      <w:r w:rsidRPr="00C82943" w:rsidR="00C82943">
        <w:rPr>
          <w:rFonts w:ascii="Arial" w:hAnsi="Arial" w:cs="Arial"/>
          <w:lang w:eastAsia="zh-CN"/>
        </w:rPr>
        <w:t>Doteraz pôsobiace ústavy ne</w:t>
      </w:r>
      <w:r w:rsidR="008A0FA2">
        <w:rPr>
          <w:rFonts w:ascii="Arial" w:hAnsi="Arial" w:cs="Arial"/>
          <w:lang w:eastAsia="zh-CN"/>
        </w:rPr>
        <w:t>boli schopné</w:t>
      </w:r>
      <w:r>
        <w:rPr>
          <w:rFonts w:ascii="Arial" w:hAnsi="Arial" w:cs="Arial"/>
          <w:lang w:eastAsia="zh-CN"/>
        </w:rPr>
        <w:t xml:space="preserve"> vše</w:t>
      </w:r>
      <w:r w:rsidR="00166F26">
        <w:rPr>
          <w:rFonts w:ascii="Arial" w:hAnsi="Arial" w:cs="Arial"/>
          <w:lang w:eastAsia="zh-CN"/>
        </w:rPr>
        <w:t xml:space="preserve">tkým zapísaným znalcom, </w:t>
      </w:r>
      <w:r>
        <w:rPr>
          <w:rFonts w:ascii="Arial" w:hAnsi="Arial" w:cs="Arial"/>
          <w:lang w:eastAsia="zh-CN"/>
        </w:rPr>
        <w:t xml:space="preserve">tlmočníkom a prekladateľom vo všetkých odboroch znaleckej, tlmočníckej a prekladateľskej </w:t>
      </w:r>
      <w:r w:rsidRPr="00C82943" w:rsidR="00C82943">
        <w:rPr>
          <w:rFonts w:ascii="Arial" w:hAnsi="Arial" w:cs="Arial"/>
          <w:lang w:eastAsia="zh-CN"/>
        </w:rPr>
        <w:t xml:space="preserve"> činnosti poskytnúť požadované</w:t>
      </w:r>
      <w:r>
        <w:rPr>
          <w:rFonts w:ascii="Arial" w:hAnsi="Arial" w:cs="Arial"/>
          <w:lang w:eastAsia="zh-CN"/>
        </w:rPr>
        <w:t xml:space="preserve"> </w:t>
      </w:r>
      <w:r w:rsidRPr="00C82943" w:rsidR="00C82943">
        <w:rPr>
          <w:rFonts w:ascii="Arial" w:hAnsi="Arial" w:cs="Arial"/>
          <w:lang w:eastAsia="zh-CN"/>
        </w:rPr>
        <w:t>vzdelávanie formou odborného minima na požadovanej úrovni tak, aby</w:t>
      </w:r>
      <w:r>
        <w:rPr>
          <w:rFonts w:ascii="Arial" w:hAnsi="Arial" w:cs="Arial"/>
          <w:lang w:eastAsia="zh-CN"/>
        </w:rPr>
        <w:t xml:space="preserve"> </w:t>
      </w:r>
      <w:r w:rsidRPr="00C82943" w:rsidR="00C82943">
        <w:rPr>
          <w:rFonts w:ascii="Arial" w:hAnsi="Arial" w:cs="Arial"/>
          <w:lang w:eastAsia="zh-CN"/>
        </w:rPr>
        <w:t>mohli následne vykonať aj odbornú skúšku, ktorej vykonanie sú znalci,</w:t>
      </w:r>
      <w:r>
        <w:rPr>
          <w:rFonts w:ascii="Arial" w:hAnsi="Arial" w:cs="Arial"/>
          <w:lang w:eastAsia="zh-CN"/>
        </w:rPr>
        <w:t xml:space="preserve"> </w:t>
      </w:r>
      <w:r w:rsidRPr="00C82943" w:rsidR="00C82943">
        <w:rPr>
          <w:rFonts w:ascii="Arial" w:hAnsi="Arial" w:cs="Arial"/>
          <w:lang w:eastAsia="zh-CN"/>
        </w:rPr>
        <w:t>tlmočníci a predkladatelia povinný podľa súčasného platného znenia</w:t>
      </w:r>
      <w:r>
        <w:rPr>
          <w:rFonts w:ascii="Arial" w:hAnsi="Arial" w:cs="Arial"/>
          <w:lang w:eastAsia="zh-CN"/>
        </w:rPr>
        <w:t xml:space="preserve"> </w:t>
      </w:r>
      <w:r w:rsidRPr="00C82943" w:rsidR="00C82943">
        <w:rPr>
          <w:rFonts w:ascii="Arial" w:hAnsi="Arial" w:cs="Arial"/>
          <w:lang w:eastAsia="zh-CN"/>
        </w:rPr>
        <w:t>zákona preukázať do 31.</w:t>
      </w:r>
      <w:r w:rsidR="00522A22">
        <w:rPr>
          <w:rFonts w:ascii="Arial" w:hAnsi="Arial" w:cs="Arial"/>
          <w:lang w:eastAsia="zh-CN"/>
        </w:rPr>
        <w:t xml:space="preserve"> </w:t>
      </w:r>
      <w:r w:rsidRPr="00C82943" w:rsidR="00C82943">
        <w:rPr>
          <w:rFonts w:ascii="Arial" w:hAnsi="Arial" w:cs="Arial"/>
          <w:lang w:eastAsia="zh-CN"/>
        </w:rPr>
        <w:t>augusta 2007.</w:t>
      </w:r>
      <w:r>
        <w:rPr>
          <w:rFonts w:ascii="Arial" w:hAnsi="Arial" w:cs="Arial"/>
          <w:lang w:eastAsia="zh-CN"/>
        </w:rPr>
        <w:t xml:space="preserve"> </w:t>
      </w:r>
      <w:r w:rsidRPr="00C82943" w:rsidR="00C82943">
        <w:rPr>
          <w:rFonts w:ascii="Arial" w:hAnsi="Arial" w:cs="Arial"/>
          <w:lang w:eastAsia="zh-CN"/>
        </w:rPr>
        <w:t xml:space="preserve">Zákon nepozná výnimku </w:t>
      </w:r>
      <w:r w:rsidR="00522A22">
        <w:rPr>
          <w:rFonts w:ascii="Arial" w:hAnsi="Arial" w:cs="Arial"/>
          <w:lang w:eastAsia="zh-CN"/>
        </w:rPr>
        <w:br/>
      </w:r>
      <w:r w:rsidRPr="00C82943" w:rsidR="00C82943">
        <w:rPr>
          <w:rFonts w:ascii="Arial" w:hAnsi="Arial" w:cs="Arial"/>
          <w:lang w:eastAsia="zh-CN"/>
        </w:rPr>
        <w:t>z vykonania odbornej s</w:t>
      </w:r>
      <w:r w:rsidRPr="00C82943" w:rsidR="00C82943">
        <w:rPr>
          <w:rFonts w:ascii="Arial" w:hAnsi="Arial" w:cs="Arial"/>
          <w:lang w:eastAsia="zh-CN"/>
        </w:rPr>
        <w:t xml:space="preserve">kúšky. </w:t>
      </w:r>
    </w:p>
    <w:p w:rsidR="00C82943" w:rsidRPr="00C82943" w:rsidP="00884DA4">
      <w:pPr>
        <w:pStyle w:val="BodyText2"/>
        <w:spacing w:line="360" w:lineRule="auto"/>
        <w:ind w:firstLine="708"/>
        <w:jc w:val="both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V</w:t>
      </w:r>
      <w:r w:rsidR="00884DA4">
        <w:rPr>
          <w:rFonts w:ascii="Arial" w:hAnsi="Arial" w:cs="Arial"/>
          <w:lang w:eastAsia="zh-CN"/>
        </w:rPr>
        <w:t> </w:t>
      </w:r>
      <w:r w:rsidRPr="00C82943">
        <w:rPr>
          <w:rFonts w:ascii="Arial" w:hAnsi="Arial" w:cs="Arial"/>
          <w:lang w:eastAsia="zh-CN"/>
        </w:rPr>
        <w:t>zákone</w:t>
      </w:r>
      <w:r w:rsidR="00884DA4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stanovený termín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-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31.</w:t>
      </w:r>
      <w:r w:rsidR="00522A22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august 2007</w:t>
      </w:r>
      <w:r w:rsidR="00522A22">
        <w:rPr>
          <w:rFonts w:ascii="Arial" w:hAnsi="Arial" w:cs="Arial"/>
          <w:lang w:eastAsia="zh-CN"/>
        </w:rPr>
        <w:t xml:space="preserve"> -</w:t>
      </w:r>
      <w:r w:rsidRPr="00C82943">
        <w:rPr>
          <w:rFonts w:ascii="Arial" w:hAnsi="Arial" w:cs="Arial"/>
          <w:lang w:eastAsia="zh-CN"/>
        </w:rPr>
        <w:t xml:space="preserve"> by mal negatívny dopad </w:t>
      </w:r>
      <w:r w:rsidR="00522A22">
        <w:rPr>
          <w:rFonts w:ascii="Arial" w:hAnsi="Arial" w:cs="Arial"/>
          <w:lang w:eastAsia="zh-CN"/>
        </w:rPr>
        <w:br/>
      </w:r>
      <w:r w:rsidRPr="00C82943">
        <w:rPr>
          <w:rFonts w:ascii="Arial" w:hAnsi="Arial" w:cs="Arial"/>
          <w:lang w:eastAsia="zh-CN"/>
        </w:rPr>
        <w:t>na tých, ktorí</w:t>
      </w:r>
      <w:r w:rsidR="00884DA4">
        <w:rPr>
          <w:rFonts w:ascii="Arial" w:hAnsi="Arial" w:cs="Arial"/>
          <w:lang w:eastAsia="zh-CN"/>
        </w:rPr>
        <w:t xml:space="preserve"> </w:t>
      </w:r>
      <w:r w:rsidRPr="00C82943">
        <w:rPr>
          <w:rFonts w:ascii="Arial" w:hAnsi="Arial" w:cs="Arial"/>
          <w:lang w:eastAsia="zh-CN"/>
        </w:rPr>
        <w:t>si chcú splniť zákonné podmienky pre výkon povolania znalca, tlmočníka</w:t>
      </w:r>
    </w:p>
    <w:p w:rsidR="00C82943" w:rsidP="00884DA4">
      <w:pPr>
        <w:pStyle w:val="BodyText2"/>
        <w:spacing w:line="360" w:lineRule="auto"/>
        <w:jc w:val="both"/>
        <w:rPr>
          <w:rFonts w:ascii="Arial" w:hAnsi="Arial" w:cs="Arial"/>
          <w:lang w:eastAsia="zh-CN"/>
        </w:rPr>
      </w:pPr>
      <w:r w:rsidRPr="00C82943">
        <w:rPr>
          <w:rFonts w:ascii="Arial" w:hAnsi="Arial" w:cs="Arial"/>
          <w:lang w:eastAsia="zh-CN"/>
        </w:rPr>
        <w:t>a predkladateľa.</w:t>
      </w:r>
    </w:p>
    <w:p w:rsidR="008A0FA2" w:rsidP="00884DA4">
      <w:pPr>
        <w:pStyle w:val="BodyText2"/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ab/>
        <w:t>Návrh zákona v predkladanej podobe by znalcom, tlmočníkom a prekladateľom, ktorý majú naďalej záujem vykonávať svoju činnosť a ktorý si do uvedeného dátumu 31.</w:t>
      </w:r>
      <w:r w:rsidR="00522A22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august 2007 nesplnili podmienky stanovené súčasným znením zákona, umožnil</w:t>
      </w:r>
      <w:r w:rsidR="007B1419">
        <w:rPr>
          <w:rFonts w:ascii="Arial" w:hAnsi="Arial" w:cs="Arial"/>
          <w:lang w:eastAsia="zh-CN"/>
        </w:rPr>
        <w:t xml:space="preserve"> vykonanie odbornej skúšky. T</w:t>
      </w:r>
      <w:r>
        <w:rPr>
          <w:rFonts w:ascii="Arial" w:hAnsi="Arial" w:cs="Arial"/>
          <w:lang w:eastAsia="zh-CN"/>
        </w:rPr>
        <w:t>áto možnosť je daná predĺžením termínu, do ktorého si znalci, tlmočníci a prekladatelia môžu podať prihlášku na vykonanie odbornej skúšky.</w:t>
      </w:r>
      <w:r w:rsidR="007B1419">
        <w:rPr>
          <w:rFonts w:ascii="Arial" w:hAnsi="Arial" w:cs="Arial"/>
          <w:lang w:eastAsia="zh-CN"/>
        </w:rPr>
        <w:t xml:space="preserve"> Ministerstvo spravodlivosti S</w:t>
      </w:r>
      <w:r>
        <w:rPr>
          <w:rFonts w:ascii="Arial" w:hAnsi="Arial" w:cs="Arial"/>
          <w:lang w:eastAsia="zh-CN"/>
        </w:rPr>
        <w:t>lovenskej republiky poskytne znalcovi, tlmočníkovi a </w:t>
      </w:r>
      <w:r w:rsidR="007B1419">
        <w:rPr>
          <w:rFonts w:ascii="Arial" w:hAnsi="Arial" w:cs="Arial"/>
          <w:lang w:eastAsia="zh-CN"/>
        </w:rPr>
        <w:t>prekladateľ</w:t>
      </w:r>
      <w:r w:rsidR="00443863">
        <w:rPr>
          <w:rFonts w:ascii="Arial" w:hAnsi="Arial" w:cs="Arial"/>
          <w:lang w:eastAsia="zh-CN"/>
        </w:rPr>
        <w:t xml:space="preserve">ovi, </w:t>
      </w:r>
      <w:r>
        <w:rPr>
          <w:rFonts w:ascii="Arial" w:hAnsi="Arial" w:cs="Arial"/>
          <w:lang w:eastAsia="zh-CN"/>
        </w:rPr>
        <w:t>ktorý</w:t>
      </w:r>
      <w:r w:rsidR="00443863">
        <w:rPr>
          <w:rFonts w:ascii="Arial" w:hAnsi="Arial" w:cs="Arial"/>
          <w:lang w:eastAsia="zh-CN"/>
        </w:rPr>
        <w:t xml:space="preserve"> si do uvedeného termínu </w:t>
      </w:r>
      <w:r>
        <w:rPr>
          <w:rFonts w:ascii="Arial" w:hAnsi="Arial" w:cs="Arial"/>
          <w:lang w:eastAsia="zh-CN"/>
        </w:rPr>
        <w:t xml:space="preserve"> podal prihlášku</w:t>
      </w:r>
      <w:r w:rsidR="00443863">
        <w:rPr>
          <w:rFonts w:ascii="Arial" w:hAnsi="Arial" w:cs="Arial"/>
          <w:lang w:eastAsia="zh-CN"/>
        </w:rPr>
        <w:t>,</w:t>
      </w:r>
      <w:r>
        <w:rPr>
          <w:rFonts w:ascii="Arial" w:hAnsi="Arial" w:cs="Arial"/>
          <w:lang w:eastAsia="zh-CN"/>
        </w:rPr>
        <w:t xml:space="preserve"> dostatočný čas </w:t>
      </w:r>
      <w:r w:rsidR="00522A22">
        <w:rPr>
          <w:rFonts w:ascii="Arial" w:hAnsi="Arial" w:cs="Arial"/>
          <w:lang w:eastAsia="zh-CN"/>
        </w:rPr>
        <w:br/>
      </w:r>
      <w:r>
        <w:rPr>
          <w:rFonts w:ascii="Arial" w:hAnsi="Arial" w:cs="Arial"/>
          <w:lang w:eastAsia="zh-CN"/>
        </w:rPr>
        <w:t xml:space="preserve">na prípravu </w:t>
      </w:r>
      <w:r w:rsidR="007B1419">
        <w:rPr>
          <w:rFonts w:ascii="Arial" w:hAnsi="Arial" w:cs="Arial"/>
          <w:lang w:eastAsia="zh-CN"/>
        </w:rPr>
        <w:t>n</w:t>
      </w:r>
      <w:r>
        <w:rPr>
          <w:rFonts w:ascii="Arial" w:hAnsi="Arial" w:cs="Arial"/>
          <w:lang w:eastAsia="zh-CN"/>
        </w:rPr>
        <w:t>a vykonani</w:t>
      </w:r>
      <w:r>
        <w:rPr>
          <w:rFonts w:ascii="Arial" w:hAnsi="Arial" w:cs="Arial"/>
          <w:lang w:eastAsia="zh-CN"/>
        </w:rPr>
        <w:t>e skúšky.</w:t>
      </w:r>
      <w:r w:rsidR="007B1419">
        <w:rPr>
          <w:rFonts w:ascii="Arial" w:hAnsi="Arial" w:cs="Arial"/>
          <w:lang w:eastAsia="zh-CN"/>
        </w:rPr>
        <w:t xml:space="preserve"> Ak si znalec, tlmočník a</w:t>
      </w:r>
      <w:r>
        <w:rPr>
          <w:rFonts w:ascii="Arial" w:hAnsi="Arial" w:cs="Arial"/>
          <w:lang w:eastAsia="zh-CN"/>
        </w:rPr>
        <w:t xml:space="preserve"> prekladateľ nesplní podmienku vykonania odbornej skúšky do predĺženého termínu</w:t>
      </w:r>
      <w:r w:rsidR="007B141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-</w:t>
      </w:r>
      <w:r w:rsidR="007B1419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>31.</w:t>
      </w:r>
      <w:r w:rsidR="00522A22">
        <w:rPr>
          <w:rFonts w:ascii="Arial" w:hAnsi="Arial" w:cs="Arial"/>
          <w:lang w:eastAsia="zh-CN"/>
        </w:rPr>
        <w:t xml:space="preserve"> </w:t>
      </w:r>
      <w:r>
        <w:rPr>
          <w:rFonts w:ascii="Arial" w:hAnsi="Arial" w:cs="Arial"/>
          <w:lang w:eastAsia="zh-CN"/>
        </w:rPr>
        <w:t xml:space="preserve">augusta </w:t>
      </w:r>
      <w:r w:rsidR="007B1419">
        <w:rPr>
          <w:rFonts w:ascii="Arial" w:hAnsi="Arial" w:cs="Arial"/>
          <w:lang w:eastAsia="zh-CN"/>
        </w:rPr>
        <w:t>2009 rozhodne M</w:t>
      </w:r>
      <w:r w:rsidR="00522A22">
        <w:rPr>
          <w:rFonts w:ascii="Arial" w:hAnsi="Arial" w:cs="Arial"/>
          <w:lang w:eastAsia="zh-CN"/>
        </w:rPr>
        <w:t xml:space="preserve">inisterstvo spravodlivosti </w:t>
      </w:r>
      <w:r w:rsidR="007B1419">
        <w:rPr>
          <w:rFonts w:ascii="Arial" w:hAnsi="Arial" w:cs="Arial"/>
          <w:lang w:eastAsia="zh-CN"/>
        </w:rPr>
        <w:t>SR o jeho vyčiarknutí.</w:t>
      </w:r>
    </w:p>
    <w:p w:rsidR="00D37183" w:rsidRPr="00C82943" w:rsidP="00884DA4">
      <w:pPr>
        <w:pStyle w:val="BodyText2"/>
        <w:spacing w:line="360" w:lineRule="auto"/>
        <w:jc w:val="both"/>
        <w:rPr>
          <w:rFonts w:ascii="Arial" w:hAnsi="Arial" w:cs="Arial"/>
          <w:lang w:eastAsia="zh-CN"/>
        </w:rPr>
      </w:pPr>
      <w:r w:rsidR="007B1419">
        <w:rPr>
          <w:rFonts w:ascii="Arial" w:hAnsi="Arial" w:cs="Arial"/>
          <w:lang w:eastAsia="zh-CN"/>
        </w:rPr>
        <w:t xml:space="preserve">Navrhovaná úprava je v súlade s Ústavou Slovenskej republiky, s ústavnými zákonmi a ďalšími všeobecne záväznými právnymi predpismi </w:t>
      </w:r>
      <w:r w:rsidR="00522A22">
        <w:rPr>
          <w:rFonts w:ascii="Arial" w:hAnsi="Arial" w:cs="Arial"/>
          <w:lang w:eastAsia="zh-CN"/>
        </w:rPr>
        <w:t>S</w:t>
      </w:r>
      <w:r w:rsidR="007B1419">
        <w:rPr>
          <w:rFonts w:ascii="Arial" w:hAnsi="Arial" w:cs="Arial"/>
          <w:lang w:eastAsia="zh-CN"/>
        </w:rPr>
        <w:t>lovenskej republiky</w:t>
      </w:r>
      <w:r w:rsidR="00522A22">
        <w:rPr>
          <w:rFonts w:ascii="Arial" w:hAnsi="Arial" w:cs="Arial"/>
          <w:lang w:eastAsia="zh-CN"/>
        </w:rPr>
        <w:t>,</w:t>
      </w:r>
      <w:r w:rsidR="007B1419">
        <w:rPr>
          <w:rFonts w:ascii="Arial" w:hAnsi="Arial" w:cs="Arial"/>
          <w:lang w:eastAsia="zh-CN"/>
        </w:rPr>
        <w:t xml:space="preserve"> ako aj s medzinárodnými zmluvami, ktorými je Slovenská republika viazaná.</w:t>
      </w:r>
    </w:p>
    <w:p w:rsidR="00C82943" w:rsidP="00884DA4">
      <w:pPr>
        <w:pStyle w:val="BodyText2"/>
        <w:spacing w:line="360" w:lineRule="auto"/>
        <w:ind w:firstLine="708"/>
        <w:jc w:val="both"/>
        <w:rPr>
          <w:lang w:eastAsia="zh-CN"/>
        </w:rPr>
      </w:pPr>
    </w:p>
    <w:p w:rsidR="001143C3" w:rsidP="00884DA4">
      <w:pPr>
        <w:pStyle w:val="BodyText2"/>
        <w:spacing w:line="360" w:lineRule="auto"/>
        <w:ind w:firstLine="708"/>
        <w:jc w:val="both"/>
        <w:rPr>
          <w:lang w:eastAsia="zh-CN"/>
        </w:rPr>
      </w:pPr>
    </w:p>
    <w:p w:rsidR="001143C3" w:rsidP="00884DA4">
      <w:pPr>
        <w:pStyle w:val="BodyText2"/>
        <w:spacing w:line="360" w:lineRule="auto"/>
        <w:ind w:firstLine="708"/>
        <w:jc w:val="both"/>
        <w:rPr>
          <w:lang w:eastAsia="zh-CN"/>
        </w:rPr>
      </w:pPr>
    </w:p>
    <w:p w:rsidR="001143C3" w:rsidRPr="00B44A96" w:rsidP="00884DA4">
      <w:pPr>
        <w:pStyle w:val="BodyText2"/>
        <w:spacing w:line="360" w:lineRule="auto"/>
        <w:ind w:firstLine="708"/>
        <w:jc w:val="both"/>
        <w:rPr>
          <w:lang w:eastAsia="zh-CN"/>
        </w:rPr>
      </w:pPr>
    </w:p>
    <w:p w:rsidR="00C13C7C" w:rsidRPr="00A814D9" w:rsidP="00522A22">
      <w:pPr>
        <w:spacing w:line="360" w:lineRule="auto"/>
        <w:jc w:val="center"/>
        <w:rPr>
          <w:sz w:val="24"/>
          <w:szCs w:val="24"/>
        </w:rPr>
      </w:pPr>
      <w:r w:rsidRPr="00A814D9">
        <w:rPr>
          <w:sz w:val="24"/>
          <w:szCs w:val="24"/>
        </w:rPr>
        <w:t>Osobitná časť</w:t>
      </w:r>
    </w:p>
    <w:p w:rsidR="001143C3" w:rsidP="00443863">
      <w:pPr>
        <w:spacing w:line="360" w:lineRule="auto"/>
        <w:jc w:val="both"/>
        <w:rPr>
          <w:sz w:val="24"/>
          <w:szCs w:val="24"/>
        </w:rPr>
      </w:pPr>
    </w:p>
    <w:p w:rsidR="00443863" w:rsidRPr="00A814D9" w:rsidP="00443863">
      <w:pPr>
        <w:spacing w:line="360" w:lineRule="auto"/>
        <w:jc w:val="both"/>
        <w:rPr>
          <w:sz w:val="24"/>
          <w:szCs w:val="24"/>
        </w:rPr>
      </w:pPr>
      <w:r w:rsidRPr="00A814D9">
        <w:rPr>
          <w:sz w:val="24"/>
          <w:szCs w:val="24"/>
        </w:rPr>
        <w:t xml:space="preserve">K </w:t>
      </w:r>
      <w:r w:rsidRPr="00A814D9" w:rsidR="008321B1">
        <w:rPr>
          <w:sz w:val="24"/>
          <w:szCs w:val="24"/>
        </w:rPr>
        <w:t>Čl.</w:t>
      </w:r>
      <w:r w:rsidR="00522A22">
        <w:rPr>
          <w:sz w:val="24"/>
          <w:szCs w:val="24"/>
        </w:rPr>
        <w:t xml:space="preserve"> </w:t>
      </w:r>
      <w:r w:rsidRPr="00A814D9" w:rsidR="008321B1">
        <w:rPr>
          <w:sz w:val="24"/>
          <w:szCs w:val="24"/>
        </w:rPr>
        <w:t>I</w:t>
      </w:r>
    </w:p>
    <w:p w:rsidR="001143C3" w:rsidP="00443863">
      <w:pPr>
        <w:spacing w:line="360" w:lineRule="auto"/>
        <w:jc w:val="both"/>
        <w:rPr>
          <w:sz w:val="24"/>
          <w:szCs w:val="24"/>
        </w:rPr>
      </w:pPr>
      <w:r w:rsidRPr="00A814D9" w:rsidR="00443863">
        <w:rPr>
          <w:sz w:val="24"/>
          <w:szCs w:val="24"/>
        </w:rPr>
        <w:t xml:space="preserve">           </w:t>
      </w:r>
    </w:p>
    <w:p w:rsidR="00443863" w:rsidRPr="00A814D9" w:rsidP="001143C3">
      <w:pPr>
        <w:spacing w:line="360" w:lineRule="auto"/>
        <w:ind w:firstLine="708"/>
        <w:jc w:val="both"/>
        <w:rPr>
          <w:sz w:val="24"/>
          <w:szCs w:val="24"/>
        </w:rPr>
      </w:pPr>
      <w:r w:rsidRPr="00A814D9">
        <w:rPr>
          <w:sz w:val="24"/>
          <w:szCs w:val="24"/>
        </w:rPr>
        <w:t>K bodu 1</w:t>
      </w:r>
    </w:p>
    <w:p w:rsidR="001C78B1" w:rsidP="00443863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A814D9">
        <w:rPr>
          <w:b w:val="0"/>
          <w:sz w:val="24"/>
          <w:szCs w:val="24"/>
        </w:rPr>
        <w:t>Navrhovanou zmenou zákona sa predlžuje znalcom, tlmočníkom a prekladateľom povinnosť preukázania splnenia podmienky odborného minima a odbornej skúšky</w:t>
      </w:r>
      <w:r w:rsidRPr="00A814D9" w:rsidR="002E3155">
        <w:rPr>
          <w:b w:val="0"/>
          <w:sz w:val="24"/>
          <w:szCs w:val="24"/>
        </w:rPr>
        <w:t xml:space="preserve"> </w:t>
      </w:r>
      <w:r w:rsidRPr="00A814D9">
        <w:rPr>
          <w:b w:val="0"/>
          <w:sz w:val="24"/>
          <w:szCs w:val="24"/>
        </w:rPr>
        <w:t>z</w:t>
      </w:r>
      <w:r w:rsidRPr="00A814D9" w:rsidR="002E3155">
        <w:rPr>
          <w:b w:val="0"/>
          <w:sz w:val="24"/>
          <w:szCs w:val="24"/>
        </w:rPr>
        <w:t xml:space="preserve"> termínu</w:t>
      </w:r>
      <w:r w:rsidRPr="00A814D9">
        <w:rPr>
          <w:b w:val="0"/>
          <w:sz w:val="24"/>
          <w:szCs w:val="24"/>
        </w:rPr>
        <w:t xml:space="preserve"> </w:t>
      </w:r>
      <w:r w:rsidRPr="00A814D9" w:rsidR="002E3155">
        <w:rPr>
          <w:b w:val="0"/>
          <w:sz w:val="24"/>
          <w:szCs w:val="24"/>
        </w:rPr>
        <w:t xml:space="preserve"> </w:t>
      </w:r>
      <w:r w:rsidRPr="00A814D9" w:rsidR="00801C36">
        <w:rPr>
          <w:b w:val="0"/>
          <w:sz w:val="24"/>
          <w:szCs w:val="24"/>
        </w:rPr>
        <w:t>31.</w:t>
      </w:r>
      <w:r w:rsidR="00522A22">
        <w:rPr>
          <w:b w:val="0"/>
          <w:sz w:val="24"/>
          <w:szCs w:val="24"/>
        </w:rPr>
        <w:t xml:space="preserve"> </w:t>
      </w:r>
      <w:r w:rsidRPr="00A814D9" w:rsidR="00801C36">
        <w:rPr>
          <w:b w:val="0"/>
          <w:sz w:val="24"/>
          <w:szCs w:val="24"/>
        </w:rPr>
        <w:t>augusta 2007 na</w:t>
      </w:r>
      <w:r w:rsidRPr="00A814D9">
        <w:rPr>
          <w:b w:val="0"/>
          <w:sz w:val="24"/>
          <w:szCs w:val="24"/>
        </w:rPr>
        <w:t xml:space="preserve"> 31.</w:t>
      </w:r>
      <w:r w:rsidR="00522A22">
        <w:rPr>
          <w:b w:val="0"/>
          <w:sz w:val="24"/>
          <w:szCs w:val="24"/>
        </w:rPr>
        <w:t xml:space="preserve"> </w:t>
      </w:r>
      <w:r w:rsidRPr="00A814D9">
        <w:rPr>
          <w:b w:val="0"/>
          <w:sz w:val="24"/>
          <w:szCs w:val="24"/>
        </w:rPr>
        <w:t xml:space="preserve">augusta 2008. </w:t>
      </w:r>
    </w:p>
    <w:p w:rsidR="001143C3" w:rsidRPr="00A814D9" w:rsidP="00443863">
      <w:pPr>
        <w:spacing w:line="360" w:lineRule="auto"/>
        <w:ind w:firstLine="708"/>
        <w:jc w:val="both"/>
        <w:rPr>
          <w:b w:val="0"/>
          <w:sz w:val="24"/>
          <w:szCs w:val="24"/>
        </w:rPr>
      </w:pPr>
    </w:p>
    <w:p w:rsidR="008321B1" w:rsidRPr="00A814D9" w:rsidP="00443863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A814D9" w:rsidR="001C78B1">
        <w:rPr>
          <w:b w:val="0"/>
          <w:sz w:val="24"/>
          <w:szCs w:val="24"/>
        </w:rPr>
        <w:t>Na základe uvedenej zmeny sa následne na to</w:t>
      </w:r>
      <w:r w:rsidRPr="00A814D9" w:rsidR="00801C36">
        <w:rPr>
          <w:b w:val="0"/>
          <w:sz w:val="24"/>
          <w:szCs w:val="24"/>
        </w:rPr>
        <w:t xml:space="preserve">, </w:t>
      </w:r>
      <w:r w:rsidRPr="00A814D9" w:rsidR="002E3155">
        <w:rPr>
          <w:b w:val="0"/>
          <w:sz w:val="24"/>
          <w:szCs w:val="24"/>
        </w:rPr>
        <w:t xml:space="preserve">stanovuje </w:t>
      </w:r>
      <w:r w:rsidRPr="00A814D9" w:rsidR="001C78B1">
        <w:rPr>
          <w:b w:val="0"/>
          <w:sz w:val="24"/>
          <w:szCs w:val="24"/>
        </w:rPr>
        <w:t xml:space="preserve"> termín</w:t>
      </w:r>
      <w:r w:rsidRPr="00A814D9" w:rsidR="002E3155">
        <w:rPr>
          <w:b w:val="0"/>
          <w:sz w:val="24"/>
          <w:szCs w:val="24"/>
        </w:rPr>
        <w:t xml:space="preserve"> 31.</w:t>
      </w:r>
      <w:r w:rsidR="00522A22">
        <w:rPr>
          <w:b w:val="0"/>
          <w:sz w:val="24"/>
          <w:szCs w:val="24"/>
        </w:rPr>
        <w:t xml:space="preserve"> </w:t>
      </w:r>
      <w:r w:rsidRPr="00A814D9" w:rsidR="002E3155">
        <w:rPr>
          <w:b w:val="0"/>
          <w:sz w:val="24"/>
          <w:szCs w:val="24"/>
        </w:rPr>
        <w:t>de</w:t>
      </w:r>
      <w:r w:rsidRPr="00A814D9" w:rsidR="00A6293C">
        <w:rPr>
          <w:b w:val="0"/>
          <w:sz w:val="24"/>
          <w:szCs w:val="24"/>
        </w:rPr>
        <w:t xml:space="preserve">cember </w:t>
      </w:r>
      <w:r w:rsidRPr="00A814D9" w:rsidR="002E3155">
        <w:rPr>
          <w:b w:val="0"/>
          <w:sz w:val="24"/>
          <w:szCs w:val="24"/>
        </w:rPr>
        <w:t>2007</w:t>
      </w:r>
      <w:r w:rsidRPr="00A814D9" w:rsidR="001C78B1">
        <w:rPr>
          <w:b w:val="0"/>
          <w:sz w:val="24"/>
          <w:szCs w:val="24"/>
        </w:rPr>
        <w:t>, do kt</w:t>
      </w:r>
      <w:r w:rsidRPr="00A814D9" w:rsidR="00443863">
        <w:rPr>
          <w:b w:val="0"/>
          <w:sz w:val="24"/>
          <w:szCs w:val="24"/>
        </w:rPr>
        <w:t>orého majú znalci</w:t>
      </w:r>
      <w:r w:rsidRPr="00A814D9" w:rsidR="001C78B1">
        <w:rPr>
          <w:b w:val="0"/>
          <w:sz w:val="24"/>
          <w:szCs w:val="24"/>
        </w:rPr>
        <w:t>, prekladatelia a</w:t>
      </w:r>
      <w:r w:rsidRPr="00A814D9" w:rsidR="002E3155">
        <w:rPr>
          <w:b w:val="0"/>
          <w:sz w:val="24"/>
          <w:szCs w:val="24"/>
        </w:rPr>
        <w:t> </w:t>
      </w:r>
      <w:r w:rsidRPr="00A814D9" w:rsidR="001C78B1">
        <w:rPr>
          <w:b w:val="0"/>
          <w:sz w:val="24"/>
          <w:szCs w:val="24"/>
        </w:rPr>
        <w:t>tlmočníci</w:t>
      </w:r>
      <w:r w:rsidRPr="00A814D9" w:rsidR="002E3155">
        <w:rPr>
          <w:b w:val="0"/>
          <w:sz w:val="24"/>
          <w:szCs w:val="24"/>
        </w:rPr>
        <w:t>,</w:t>
      </w:r>
      <w:r w:rsidRPr="00A814D9" w:rsidR="001C78B1">
        <w:rPr>
          <w:b w:val="0"/>
          <w:sz w:val="24"/>
          <w:szCs w:val="24"/>
        </w:rPr>
        <w:t xml:space="preserve"> </w:t>
      </w:r>
      <w:r w:rsidRPr="00A814D9" w:rsidR="002E3155">
        <w:rPr>
          <w:b w:val="0"/>
          <w:sz w:val="24"/>
          <w:szCs w:val="24"/>
        </w:rPr>
        <w:t>a</w:t>
      </w:r>
      <w:r w:rsidRPr="00A814D9" w:rsidR="001C78B1">
        <w:rPr>
          <w:b w:val="0"/>
          <w:sz w:val="24"/>
          <w:szCs w:val="24"/>
        </w:rPr>
        <w:t xml:space="preserve">k </w:t>
      </w:r>
      <w:r w:rsidRPr="00A814D9" w:rsidR="00443863">
        <w:rPr>
          <w:b w:val="0"/>
          <w:sz w:val="24"/>
          <w:szCs w:val="24"/>
        </w:rPr>
        <w:t xml:space="preserve">chcú vykonávať svoje činnosti, </w:t>
      </w:r>
      <w:r w:rsidRPr="00A814D9" w:rsidR="001C78B1">
        <w:rPr>
          <w:b w:val="0"/>
          <w:sz w:val="24"/>
          <w:szCs w:val="24"/>
        </w:rPr>
        <w:t>podať prihlášku</w:t>
      </w:r>
      <w:r w:rsidRPr="00A814D9" w:rsidR="00884DA4">
        <w:rPr>
          <w:b w:val="0"/>
          <w:sz w:val="24"/>
          <w:szCs w:val="24"/>
        </w:rPr>
        <w:t xml:space="preserve"> na vykonanie odbornej skúšky</w:t>
      </w:r>
      <w:r w:rsidRPr="00A814D9" w:rsidR="001C78B1">
        <w:rPr>
          <w:b w:val="0"/>
          <w:sz w:val="24"/>
          <w:szCs w:val="24"/>
        </w:rPr>
        <w:t>.</w:t>
      </w:r>
      <w:r w:rsidRPr="00A814D9" w:rsidR="00166F26">
        <w:rPr>
          <w:b w:val="0"/>
          <w:sz w:val="24"/>
          <w:szCs w:val="24"/>
        </w:rPr>
        <w:t xml:space="preserve"> </w:t>
      </w:r>
      <w:r w:rsidRPr="00A814D9" w:rsidR="002E3155">
        <w:rPr>
          <w:b w:val="0"/>
          <w:sz w:val="24"/>
          <w:szCs w:val="24"/>
        </w:rPr>
        <w:t>Na neskôr podané prihlášk</w:t>
      </w:r>
      <w:r w:rsidR="00522A22">
        <w:rPr>
          <w:b w:val="0"/>
          <w:sz w:val="24"/>
          <w:szCs w:val="24"/>
        </w:rPr>
        <w:t>y</w:t>
      </w:r>
      <w:r w:rsidRPr="00A814D9" w:rsidR="002E3155">
        <w:rPr>
          <w:b w:val="0"/>
          <w:sz w:val="24"/>
          <w:szCs w:val="24"/>
        </w:rPr>
        <w:t xml:space="preserve"> sa nebude prihliadať.</w:t>
      </w:r>
      <w:r w:rsidRPr="00A814D9" w:rsidR="00166F26">
        <w:rPr>
          <w:b w:val="0"/>
          <w:sz w:val="24"/>
          <w:szCs w:val="24"/>
        </w:rPr>
        <w:t xml:space="preserve"> </w:t>
      </w:r>
      <w:r w:rsidRPr="00A814D9" w:rsidR="002E3155">
        <w:rPr>
          <w:b w:val="0"/>
          <w:sz w:val="24"/>
          <w:szCs w:val="24"/>
        </w:rPr>
        <w:t>Ministerstvo spravodlivosti SR vykoná v uvedenom termíne prostredníctvom ústavov odborné  preskúšanie.</w:t>
      </w:r>
      <w:r w:rsidRPr="00A814D9" w:rsidR="00166F26">
        <w:rPr>
          <w:b w:val="0"/>
          <w:sz w:val="24"/>
          <w:szCs w:val="24"/>
        </w:rPr>
        <w:t xml:space="preserve"> </w:t>
      </w:r>
      <w:r w:rsidRPr="00A814D9" w:rsidR="002E3155">
        <w:rPr>
          <w:b w:val="0"/>
          <w:sz w:val="24"/>
          <w:szCs w:val="24"/>
        </w:rPr>
        <w:t>Ministerstvo spravodlivosti s</w:t>
      </w:r>
      <w:r w:rsidRPr="00A814D9" w:rsidR="00801C36">
        <w:rPr>
          <w:b w:val="0"/>
          <w:sz w:val="24"/>
          <w:szCs w:val="24"/>
        </w:rPr>
        <w:t>i stanovuje predĺ</w:t>
      </w:r>
      <w:r w:rsidRPr="00A814D9" w:rsidR="00166F26">
        <w:rPr>
          <w:b w:val="0"/>
          <w:sz w:val="24"/>
          <w:szCs w:val="24"/>
        </w:rPr>
        <w:t>ženie dátumu, do ktorého</w:t>
      </w:r>
      <w:r w:rsidRPr="00A814D9" w:rsidR="00801C36">
        <w:rPr>
          <w:b w:val="0"/>
          <w:sz w:val="24"/>
          <w:szCs w:val="24"/>
        </w:rPr>
        <w:t xml:space="preserve"> rozhodne o vyčiarknutí znalca ako fyzickej osoby, znaleckej organizácie, tlmočníka alebo prekladateľa zo zoznamu, </w:t>
      </w:r>
      <w:r w:rsidR="00522A22">
        <w:rPr>
          <w:b w:val="0"/>
          <w:sz w:val="24"/>
          <w:szCs w:val="24"/>
        </w:rPr>
        <w:br/>
      </w:r>
      <w:r w:rsidRPr="00A814D9" w:rsidR="00801C36">
        <w:rPr>
          <w:b w:val="0"/>
          <w:sz w:val="24"/>
          <w:szCs w:val="24"/>
        </w:rPr>
        <w:t xml:space="preserve">na </w:t>
      </w:r>
      <w:r w:rsidRPr="00A814D9" w:rsidR="00166F26">
        <w:rPr>
          <w:b w:val="0"/>
          <w:sz w:val="24"/>
          <w:szCs w:val="24"/>
        </w:rPr>
        <w:t xml:space="preserve"> </w:t>
      </w:r>
      <w:r w:rsidRPr="00A814D9" w:rsidR="00801C36">
        <w:rPr>
          <w:b w:val="0"/>
          <w:sz w:val="24"/>
          <w:szCs w:val="24"/>
        </w:rPr>
        <w:t>31.</w:t>
      </w:r>
      <w:r w:rsidR="00522A22">
        <w:rPr>
          <w:b w:val="0"/>
          <w:sz w:val="24"/>
          <w:szCs w:val="24"/>
        </w:rPr>
        <w:t xml:space="preserve"> </w:t>
      </w:r>
      <w:r w:rsidRPr="00A814D9" w:rsidR="00801C36">
        <w:rPr>
          <w:b w:val="0"/>
          <w:sz w:val="24"/>
          <w:szCs w:val="24"/>
        </w:rPr>
        <w:t>augusta 2009.</w:t>
      </w:r>
      <w:r w:rsidRPr="00A814D9" w:rsidR="002E3155">
        <w:rPr>
          <w:b w:val="0"/>
          <w:sz w:val="24"/>
          <w:szCs w:val="24"/>
        </w:rPr>
        <w:t xml:space="preserve"> </w:t>
      </w:r>
    </w:p>
    <w:p w:rsidR="001143C3" w:rsidP="00443863">
      <w:pPr>
        <w:spacing w:line="360" w:lineRule="auto"/>
        <w:ind w:firstLine="708"/>
        <w:jc w:val="both"/>
        <w:rPr>
          <w:b w:val="0"/>
          <w:sz w:val="24"/>
          <w:szCs w:val="24"/>
        </w:rPr>
      </w:pPr>
    </w:p>
    <w:p w:rsidR="00443863" w:rsidRPr="00A814D9" w:rsidP="00443863">
      <w:pPr>
        <w:spacing w:line="360" w:lineRule="auto"/>
        <w:ind w:firstLine="708"/>
        <w:jc w:val="both"/>
        <w:rPr>
          <w:b w:val="0"/>
          <w:sz w:val="24"/>
          <w:szCs w:val="24"/>
        </w:rPr>
      </w:pPr>
      <w:r w:rsidRPr="00A814D9">
        <w:rPr>
          <w:b w:val="0"/>
          <w:sz w:val="24"/>
          <w:szCs w:val="24"/>
        </w:rPr>
        <w:t>Uvedená zmena vychádza zo súčasného stavu z </w:t>
      </w:r>
      <w:r w:rsidR="00522A22">
        <w:rPr>
          <w:b w:val="0"/>
          <w:sz w:val="24"/>
          <w:szCs w:val="24"/>
        </w:rPr>
        <w:t xml:space="preserve"> </w:t>
      </w:r>
      <w:r w:rsidRPr="00A814D9">
        <w:rPr>
          <w:b w:val="0"/>
          <w:sz w:val="24"/>
          <w:szCs w:val="24"/>
        </w:rPr>
        <w:t>prostredia znaleckej, tlmoční</w:t>
      </w:r>
      <w:r w:rsidR="0005731C">
        <w:rPr>
          <w:b w:val="0"/>
          <w:sz w:val="24"/>
          <w:szCs w:val="24"/>
        </w:rPr>
        <w:t xml:space="preserve">ckej a prekladateľskej činnosti, </w:t>
      </w:r>
      <w:r w:rsidRPr="00A814D9">
        <w:rPr>
          <w:b w:val="0"/>
          <w:sz w:val="24"/>
          <w:szCs w:val="24"/>
        </w:rPr>
        <w:t>kedy nie všetkým znalcom, tlmočníkom a prekladateľom, ktor</w:t>
      </w:r>
      <w:r w:rsidR="00522A22">
        <w:rPr>
          <w:b w:val="0"/>
          <w:sz w:val="24"/>
          <w:szCs w:val="24"/>
        </w:rPr>
        <w:t>í</w:t>
      </w:r>
      <w:r w:rsidRPr="00A814D9">
        <w:rPr>
          <w:b w:val="0"/>
          <w:sz w:val="24"/>
          <w:szCs w:val="24"/>
        </w:rPr>
        <w:t xml:space="preserve"> chceli vykonávať svoju činnosť bolo umožnené  splniť zákonom stanovené podmienky absolvovania odborného minima a následného vykonania odbornej skúšky</w:t>
      </w:r>
      <w:r w:rsidR="0005731C">
        <w:rPr>
          <w:b w:val="0"/>
          <w:sz w:val="24"/>
          <w:szCs w:val="24"/>
        </w:rPr>
        <w:t xml:space="preserve"> d</w:t>
      </w:r>
      <w:r w:rsidRPr="00A814D9" w:rsidR="00A814D9">
        <w:rPr>
          <w:b w:val="0"/>
          <w:sz w:val="24"/>
          <w:szCs w:val="24"/>
        </w:rPr>
        <w:t>o zákonom stanoveného termínu</w:t>
      </w:r>
      <w:r w:rsidR="00522A22">
        <w:rPr>
          <w:b w:val="0"/>
          <w:sz w:val="24"/>
          <w:szCs w:val="24"/>
        </w:rPr>
        <w:t>,</w:t>
      </w:r>
      <w:r w:rsidRPr="00A814D9">
        <w:rPr>
          <w:b w:val="0"/>
          <w:sz w:val="24"/>
          <w:szCs w:val="24"/>
        </w:rPr>
        <w:t xml:space="preserve"> a to </w:t>
      </w:r>
      <w:r w:rsidRPr="00A814D9" w:rsidR="00A814D9">
        <w:rPr>
          <w:b w:val="0"/>
          <w:sz w:val="24"/>
          <w:szCs w:val="24"/>
        </w:rPr>
        <w:t xml:space="preserve">vzhľadom na </w:t>
      </w:r>
      <w:r w:rsidRPr="00A814D9">
        <w:rPr>
          <w:b w:val="0"/>
          <w:sz w:val="24"/>
          <w:szCs w:val="24"/>
        </w:rPr>
        <w:t xml:space="preserve"> veľký počet</w:t>
      </w:r>
      <w:r w:rsidRPr="00A814D9" w:rsidR="00A814D9">
        <w:rPr>
          <w:b w:val="0"/>
          <w:sz w:val="24"/>
          <w:szCs w:val="24"/>
        </w:rPr>
        <w:t xml:space="preserve"> týchto znalcov, tlmočníkov a prekladateľov</w:t>
      </w:r>
      <w:r w:rsidRPr="00A814D9">
        <w:rPr>
          <w:b w:val="0"/>
          <w:sz w:val="24"/>
          <w:szCs w:val="24"/>
        </w:rPr>
        <w:t xml:space="preserve"> pôsobiaci</w:t>
      </w:r>
      <w:r w:rsidRPr="00A814D9" w:rsidR="00A814D9">
        <w:rPr>
          <w:b w:val="0"/>
          <w:sz w:val="24"/>
          <w:szCs w:val="24"/>
        </w:rPr>
        <w:t>ch</w:t>
      </w:r>
      <w:r w:rsidRPr="00A814D9">
        <w:rPr>
          <w:b w:val="0"/>
          <w:sz w:val="24"/>
          <w:szCs w:val="24"/>
        </w:rPr>
        <w:t xml:space="preserve"> v praxi a kapacitný </w:t>
      </w:r>
      <w:r w:rsidRPr="00A814D9" w:rsidR="00A814D9">
        <w:rPr>
          <w:b w:val="0"/>
          <w:sz w:val="24"/>
          <w:szCs w:val="24"/>
        </w:rPr>
        <w:t>nedostatok ústavov</w:t>
      </w:r>
      <w:r w:rsidRPr="00A814D9">
        <w:rPr>
          <w:b w:val="0"/>
          <w:sz w:val="24"/>
          <w:szCs w:val="24"/>
        </w:rPr>
        <w:t>, ktoré by dokázali poskytnúť potrebné vzdelanie a</w:t>
      </w:r>
      <w:r w:rsidR="00522A22">
        <w:rPr>
          <w:b w:val="0"/>
          <w:sz w:val="24"/>
          <w:szCs w:val="24"/>
        </w:rPr>
        <w:t> </w:t>
      </w:r>
      <w:r w:rsidRPr="00A814D9">
        <w:rPr>
          <w:b w:val="0"/>
          <w:sz w:val="24"/>
          <w:szCs w:val="24"/>
        </w:rPr>
        <w:t>organizačne</w:t>
      </w:r>
      <w:r w:rsidR="00522A22">
        <w:rPr>
          <w:b w:val="0"/>
          <w:sz w:val="24"/>
          <w:szCs w:val="24"/>
        </w:rPr>
        <w:t>,</w:t>
      </w:r>
      <w:r w:rsidRPr="00A814D9">
        <w:rPr>
          <w:b w:val="0"/>
          <w:sz w:val="24"/>
          <w:szCs w:val="24"/>
        </w:rPr>
        <w:t xml:space="preserve"> ako aj technicky zabezpečiť vykonanie odbornej skúšky. </w:t>
      </w:r>
    </w:p>
    <w:p w:rsidR="00443863" w:rsidRPr="00A814D9" w:rsidP="00E05569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443863" w:rsidP="00FD04E2">
      <w:pPr>
        <w:spacing w:line="360" w:lineRule="auto"/>
        <w:jc w:val="both"/>
        <w:rPr>
          <w:b w:val="0"/>
          <w:color w:val="000000"/>
          <w:spacing w:val="1"/>
          <w:sz w:val="24"/>
          <w:szCs w:val="24"/>
        </w:rPr>
      </w:pPr>
      <w:r w:rsidR="00FD04E2">
        <w:rPr>
          <w:color w:val="000000"/>
          <w:spacing w:val="1"/>
          <w:sz w:val="24"/>
          <w:szCs w:val="24"/>
        </w:rPr>
        <w:t>K Čl. II</w:t>
      </w:r>
    </w:p>
    <w:p w:rsidR="00FD04E2" w:rsidP="00FD04E2">
      <w:pPr>
        <w:spacing w:line="360" w:lineRule="auto"/>
        <w:jc w:val="both"/>
        <w:rPr>
          <w:b w:val="0"/>
          <w:color w:val="000000"/>
          <w:spacing w:val="1"/>
          <w:sz w:val="24"/>
          <w:szCs w:val="24"/>
        </w:rPr>
      </w:pPr>
    </w:p>
    <w:p w:rsidR="00FD04E2" w:rsidRPr="00FD04E2" w:rsidP="00FD04E2">
      <w:pPr>
        <w:spacing w:line="360" w:lineRule="auto"/>
        <w:jc w:val="both"/>
        <w:rPr>
          <w:b w:val="0"/>
          <w:color w:val="000000"/>
          <w:spacing w:val="1"/>
          <w:sz w:val="24"/>
          <w:szCs w:val="24"/>
        </w:rPr>
      </w:pPr>
      <w:r>
        <w:rPr>
          <w:b w:val="0"/>
          <w:color w:val="000000"/>
          <w:spacing w:val="1"/>
          <w:sz w:val="24"/>
          <w:szCs w:val="24"/>
        </w:rPr>
        <w:tab/>
        <w:t>Nadobudnutie účinnosti predloženého návrhu zákona sa navrhuje dňom vyhlásenia v Zbierke zákonov Slovenskej republiky.</w:t>
      </w:r>
    </w:p>
    <w:p w:rsidR="00443863" w:rsidP="00E05569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1143C3" w:rsidP="00E05569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1143C3" w:rsidP="00E05569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1143C3" w:rsidP="00E05569">
      <w:pPr>
        <w:spacing w:line="360" w:lineRule="auto"/>
        <w:jc w:val="center"/>
        <w:rPr>
          <w:b w:val="0"/>
          <w:color w:val="000000"/>
          <w:spacing w:val="1"/>
          <w:sz w:val="24"/>
          <w:szCs w:val="24"/>
        </w:rPr>
      </w:pPr>
    </w:p>
    <w:p w:rsidR="00E05569" w:rsidRPr="00A814D9" w:rsidP="00E05569">
      <w:pPr>
        <w:spacing w:line="360" w:lineRule="auto"/>
        <w:jc w:val="center"/>
        <w:rPr>
          <w:color w:val="000000"/>
          <w:spacing w:val="1"/>
          <w:sz w:val="24"/>
          <w:szCs w:val="24"/>
        </w:rPr>
      </w:pPr>
      <w:r w:rsidRPr="00A814D9">
        <w:rPr>
          <w:color w:val="000000"/>
          <w:spacing w:val="1"/>
          <w:sz w:val="24"/>
          <w:szCs w:val="24"/>
        </w:rPr>
        <w:t>DOLOŽKA ZLUČITEĽNOSTI</w:t>
      </w:r>
    </w:p>
    <w:p w:rsidR="00E05569" w:rsidRPr="00A814D9" w:rsidP="00E05569">
      <w:pPr>
        <w:shd w:val="clear" w:color="auto" w:fill="FFFFFF"/>
        <w:ind w:left="3031"/>
        <w:jc w:val="both"/>
        <w:rPr>
          <w:b w:val="0"/>
          <w:sz w:val="24"/>
          <w:szCs w:val="24"/>
        </w:rPr>
      </w:pPr>
    </w:p>
    <w:p w:rsidR="00E05569" w:rsidRPr="00A814D9" w:rsidP="00E05569">
      <w:pPr>
        <w:shd w:val="clear" w:color="auto" w:fill="FFFFFF"/>
        <w:jc w:val="both"/>
        <w:rPr>
          <w:b w:val="0"/>
          <w:color w:val="000000"/>
          <w:spacing w:val="-6"/>
          <w:sz w:val="24"/>
          <w:szCs w:val="24"/>
        </w:rPr>
      </w:pPr>
      <w:r w:rsidRPr="00A814D9">
        <w:rPr>
          <w:b w:val="0"/>
          <w:color w:val="000000"/>
          <w:spacing w:val="2"/>
          <w:sz w:val="24"/>
          <w:szCs w:val="24"/>
        </w:rPr>
        <w:t xml:space="preserve">návrhu právneho predpisu s právom Európskych spoločenstiev a právom Európskej </w:t>
      </w:r>
      <w:r w:rsidRPr="00A814D9">
        <w:rPr>
          <w:b w:val="0"/>
          <w:color w:val="000000"/>
          <w:spacing w:val="-6"/>
          <w:sz w:val="24"/>
          <w:szCs w:val="24"/>
        </w:rPr>
        <w:t>únie.</w:t>
      </w:r>
    </w:p>
    <w:p w:rsidR="00E05569" w:rsidRPr="00A814D9" w:rsidP="00E05569">
      <w:pPr>
        <w:shd w:val="clear" w:color="auto" w:fill="FFFFFF"/>
        <w:jc w:val="both"/>
        <w:rPr>
          <w:b w:val="0"/>
          <w:sz w:val="24"/>
          <w:szCs w:val="24"/>
        </w:rPr>
      </w:pPr>
    </w:p>
    <w:p w:rsidR="00E05569" w:rsidRPr="00A814D9" w:rsidP="00E05569">
      <w:pPr>
        <w:shd w:val="clear" w:color="auto" w:fill="FFFFFF"/>
        <w:tabs>
          <w:tab w:val="left" w:pos="230"/>
        </w:tabs>
        <w:spacing w:before="252"/>
        <w:ind w:left="284" w:hanging="284"/>
        <w:jc w:val="both"/>
        <w:rPr>
          <w:color w:val="000000"/>
          <w:spacing w:val="-12"/>
          <w:sz w:val="24"/>
          <w:szCs w:val="24"/>
        </w:rPr>
      </w:pPr>
      <w:r w:rsidRPr="00A814D9">
        <w:rPr>
          <w:color w:val="000000"/>
          <w:spacing w:val="-25"/>
          <w:sz w:val="24"/>
          <w:szCs w:val="24"/>
        </w:rPr>
        <w:t>1.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2"/>
          <w:sz w:val="24"/>
          <w:szCs w:val="24"/>
        </w:rPr>
        <w:t xml:space="preserve">Navrhovateľ právneho predpisu: </w:t>
      </w:r>
      <w:r w:rsidRPr="00A814D9">
        <w:rPr>
          <w:b w:val="0"/>
          <w:color w:val="000000"/>
          <w:spacing w:val="2"/>
          <w:sz w:val="24"/>
          <w:szCs w:val="24"/>
        </w:rPr>
        <w:t xml:space="preserve">poslankyňa NR SR za </w:t>
      </w:r>
      <w:r w:rsidRPr="00A814D9">
        <w:rPr>
          <w:b w:val="0"/>
          <w:bCs w:val="0"/>
          <w:color w:val="000000"/>
          <w:spacing w:val="2"/>
          <w:sz w:val="24"/>
          <w:szCs w:val="24"/>
        </w:rPr>
        <w:t>ĽS-</w:t>
      </w:r>
      <w:r w:rsidRPr="00A814D9">
        <w:rPr>
          <w:b w:val="0"/>
          <w:color w:val="000000"/>
          <w:spacing w:val="2"/>
          <w:sz w:val="24"/>
          <w:szCs w:val="24"/>
        </w:rPr>
        <w:t xml:space="preserve">HZDS – Katarína Tóthová </w:t>
      </w:r>
      <w:r w:rsidRPr="00A814D9">
        <w:rPr>
          <w:color w:val="000000"/>
          <w:spacing w:val="2"/>
          <w:sz w:val="24"/>
          <w:szCs w:val="24"/>
        </w:rPr>
        <w:t>a poslankyňa za</w:t>
      </w:r>
      <w:r w:rsidRPr="00A814D9">
        <w:rPr>
          <w:b w:val="0"/>
          <w:color w:val="000000"/>
          <w:spacing w:val="2"/>
          <w:sz w:val="24"/>
          <w:szCs w:val="24"/>
        </w:rPr>
        <w:t xml:space="preserve"> SMER-SD Jana Laššáková</w:t>
      </w:r>
      <w:r w:rsidR="00522A22">
        <w:rPr>
          <w:b w:val="0"/>
          <w:color w:val="000000"/>
          <w:spacing w:val="2"/>
          <w:sz w:val="24"/>
          <w:szCs w:val="24"/>
        </w:rPr>
        <w:t>.</w:t>
      </w:r>
    </w:p>
    <w:p w:rsidR="00E05569" w:rsidRPr="00A814D9" w:rsidP="00E05569">
      <w:pPr>
        <w:shd w:val="clear" w:color="auto" w:fill="FFFFFF"/>
        <w:tabs>
          <w:tab w:val="left" w:pos="353"/>
        </w:tabs>
        <w:spacing w:before="266"/>
        <w:jc w:val="both"/>
        <w:rPr>
          <w:sz w:val="24"/>
          <w:szCs w:val="24"/>
        </w:rPr>
      </w:pPr>
      <w:r w:rsidRPr="00A814D9">
        <w:rPr>
          <w:color w:val="000000"/>
          <w:spacing w:val="-12"/>
          <w:sz w:val="24"/>
          <w:szCs w:val="24"/>
        </w:rPr>
        <w:t>2.</w:t>
      </w:r>
      <w:r w:rsidR="001143C3">
        <w:rPr>
          <w:color w:val="000000"/>
          <w:spacing w:val="-12"/>
          <w:sz w:val="24"/>
          <w:szCs w:val="24"/>
        </w:rPr>
        <w:t xml:space="preserve"> </w:t>
      </w:r>
      <w:r w:rsidRPr="00A814D9">
        <w:rPr>
          <w:color w:val="000000"/>
          <w:sz w:val="24"/>
          <w:szCs w:val="24"/>
        </w:rPr>
        <w:t>Názov právneho predpisu:</w:t>
      </w:r>
    </w:p>
    <w:p w:rsidR="00DA7F23" w:rsidP="00E05569">
      <w:pPr>
        <w:shd w:val="clear" w:color="auto" w:fill="FFFFFF"/>
        <w:ind w:right="29"/>
        <w:jc w:val="both"/>
        <w:rPr>
          <w:b w:val="0"/>
          <w:sz w:val="24"/>
          <w:szCs w:val="24"/>
          <w:lang w:eastAsia="zh-CN"/>
        </w:rPr>
      </w:pPr>
      <w:r>
        <w:rPr>
          <w:b w:val="0"/>
          <w:bCs w:val="0"/>
          <w:color w:val="000000"/>
          <w:spacing w:val="-4"/>
          <w:sz w:val="24"/>
          <w:szCs w:val="24"/>
        </w:rPr>
        <w:t xml:space="preserve">    </w:t>
      </w:r>
      <w:r w:rsidRPr="00A814D9" w:rsidR="00E05569">
        <w:rPr>
          <w:b w:val="0"/>
          <w:bCs w:val="0"/>
          <w:color w:val="000000"/>
          <w:spacing w:val="-4"/>
          <w:sz w:val="24"/>
          <w:szCs w:val="24"/>
        </w:rPr>
        <w:t>Návrh zákona, ktorým sa</w:t>
      </w:r>
      <w:r w:rsidRPr="00A814D9" w:rsidR="00E05569">
        <w:rPr>
          <w:sz w:val="24"/>
          <w:szCs w:val="24"/>
        </w:rPr>
        <w:t xml:space="preserve"> </w:t>
      </w:r>
      <w:r w:rsidRPr="00A814D9" w:rsidR="00E05569">
        <w:rPr>
          <w:b w:val="0"/>
          <w:bCs w:val="0"/>
          <w:color w:val="000000"/>
          <w:spacing w:val="-2"/>
          <w:sz w:val="24"/>
          <w:szCs w:val="24"/>
        </w:rPr>
        <w:t xml:space="preserve">mení a zákon </w:t>
      </w:r>
      <w:r w:rsidRPr="00A814D9" w:rsidR="00E05569">
        <w:rPr>
          <w:b w:val="0"/>
          <w:sz w:val="24"/>
          <w:szCs w:val="24"/>
          <w:lang w:eastAsia="zh-CN"/>
        </w:rPr>
        <w:t>č.</w:t>
      </w:r>
      <w:r w:rsidR="00522A22">
        <w:rPr>
          <w:b w:val="0"/>
          <w:sz w:val="24"/>
          <w:szCs w:val="24"/>
          <w:lang w:eastAsia="zh-CN"/>
        </w:rPr>
        <w:t xml:space="preserve"> </w:t>
      </w:r>
      <w:r w:rsidRPr="00A814D9" w:rsidR="00E05569">
        <w:rPr>
          <w:b w:val="0"/>
          <w:sz w:val="24"/>
          <w:szCs w:val="24"/>
          <w:lang w:eastAsia="zh-CN"/>
        </w:rPr>
        <w:t>82/2004 Z.</w:t>
      </w:r>
      <w:r w:rsidR="00522A22">
        <w:rPr>
          <w:b w:val="0"/>
          <w:sz w:val="24"/>
          <w:szCs w:val="24"/>
          <w:lang w:eastAsia="zh-CN"/>
        </w:rPr>
        <w:t xml:space="preserve"> </w:t>
      </w:r>
      <w:r w:rsidR="001143C3">
        <w:rPr>
          <w:b w:val="0"/>
          <w:sz w:val="24"/>
          <w:szCs w:val="24"/>
          <w:lang w:eastAsia="zh-CN"/>
        </w:rPr>
        <w:t>z</w:t>
      </w:r>
      <w:r w:rsidRPr="00A814D9" w:rsidR="00E05569">
        <w:rPr>
          <w:b w:val="0"/>
          <w:sz w:val="24"/>
          <w:szCs w:val="24"/>
          <w:lang w:eastAsia="zh-CN"/>
        </w:rPr>
        <w:t>. o znalcoch, tlmočníkoch</w:t>
      </w:r>
    </w:p>
    <w:p w:rsidR="00E05569" w:rsidRPr="00A814D9" w:rsidP="00E05569">
      <w:pPr>
        <w:shd w:val="clear" w:color="auto" w:fill="FFFFFF"/>
        <w:ind w:right="29"/>
        <w:jc w:val="both"/>
        <w:rPr>
          <w:b w:val="0"/>
          <w:sz w:val="24"/>
          <w:szCs w:val="24"/>
        </w:rPr>
      </w:pPr>
      <w:r w:rsidR="00DA7F23">
        <w:rPr>
          <w:b w:val="0"/>
          <w:sz w:val="24"/>
          <w:szCs w:val="24"/>
          <w:lang w:eastAsia="zh-CN"/>
        </w:rPr>
        <w:t xml:space="preserve"> </w:t>
      </w:r>
      <w:r w:rsidRPr="00A814D9">
        <w:rPr>
          <w:b w:val="0"/>
          <w:sz w:val="24"/>
          <w:szCs w:val="24"/>
          <w:lang w:eastAsia="zh-CN"/>
        </w:rPr>
        <w:t xml:space="preserve"> </w:t>
      </w:r>
      <w:r w:rsidR="00DA7F23">
        <w:rPr>
          <w:b w:val="0"/>
          <w:sz w:val="24"/>
          <w:szCs w:val="24"/>
          <w:lang w:eastAsia="zh-CN"/>
        </w:rPr>
        <w:t xml:space="preserve">  </w:t>
      </w:r>
      <w:r w:rsidRPr="00A814D9">
        <w:rPr>
          <w:b w:val="0"/>
          <w:sz w:val="24"/>
          <w:szCs w:val="24"/>
          <w:lang w:eastAsia="zh-CN"/>
        </w:rPr>
        <w:t>a prekladateľoch a </w:t>
      </w:r>
      <w:r w:rsidRPr="00A814D9">
        <w:rPr>
          <w:b w:val="0"/>
          <w:sz w:val="24"/>
          <w:szCs w:val="24"/>
        </w:rPr>
        <w:t>o zmene a doplnení niektorých zákonov</w:t>
      </w:r>
      <w:r w:rsidR="00522A22">
        <w:rPr>
          <w:b w:val="0"/>
          <w:sz w:val="24"/>
          <w:szCs w:val="24"/>
        </w:rPr>
        <w:t>.</w:t>
      </w:r>
    </w:p>
    <w:p w:rsidR="00E05569" w:rsidRPr="00A814D9" w:rsidP="00E05569">
      <w:pPr>
        <w:shd w:val="clear" w:color="auto" w:fill="FFFFFF"/>
        <w:tabs>
          <w:tab w:val="left" w:pos="238"/>
        </w:tabs>
        <w:spacing w:before="266"/>
        <w:ind w:left="238" w:right="922" w:hanging="231"/>
        <w:jc w:val="both"/>
        <w:rPr>
          <w:sz w:val="24"/>
          <w:szCs w:val="24"/>
        </w:rPr>
      </w:pPr>
      <w:r w:rsidRPr="00A814D9">
        <w:rPr>
          <w:color w:val="000000"/>
          <w:spacing w:val="-15"/>
          <w:sz w:val="24"/>
          <w:szCs w:val="24"/>
        </w:rPr>
        <w:t>3.</w:t>
      </w:r>
      <w:r w:rsidRPr="00A814D9">
        <w:rPr>
          <w:color w:val="000000"/>
          <w:sz w:val="24"/>
          <w:szCs w:val="24"/>
        </w:rPr>
        <w:tab/>
      </w:r>
      <w:r w:rsidR="00522A22">
        <w:rPr>
          <w:color w:val="000000"/>
          <w:sz w:val="24"/>
          <w:szCs w:val="24"/>
        </w:rPr>
        <w:t xml:space="preserve"> Z</w:t>
      </w:r>
      <w:r w:rsidRPr="00A814D9">
        <w:rPr>
          <w:color w:val="000000"/>
          <w:spacing w:val="2"/>
          <w:sz w:val="24"/>
          <w:szCs w:val="24"/>
        </w:rPr>
        <w:t xml:space="preserve">áväzky Slovenskej republiky vyplývajúce z prístupovej zmluvy a </w:t>
      </w:r>
      <w:r w:rsidR="001143C3">
        <w:rPr>
          <w:color w:val="000000"/>
          <w:spacing w:val="2"/>
          <w:sz w:val="24"/>
          <w:szCs w:val="24"/>
        </w:rPr>
        <w:t xml:space="preserve">   </w:t>
      </w:r>
      <w:r w:rsidRPr="00A814D9">
        <w:rPr>
          <w:color w:val="000000"/>
          <w:spacing w:val="2"/>
          <w:sz w:val="24"/>
          <w:szCs w:val="24"/>
        </w:rPr>
        <w:t>z faktu o podmienkach pristúpenia:</w:t>
      </w:r>
    </w:p>
    <w:p w:rsidR="00E05569" w:rsidRPr="00A814D9" w:rsidP="00E05569">
      <w:pPr>
        <w:shd w:val="clear" w:color="auto" w:fill="FFFFFF"/>
        <w:ind w:firstLine="284"/>
        <w:jc w:val="both"/>
        <w:rPr>
          <w:sz w:val="24"/>
          <w:szCs w:val="24"/>
        </w:rPr>
      </w:pPr>
      <w:r w:rsidRPr="00A814D9">
        <w:rPr>
          <w:b w:val="0"/>
          <w:bCs w:val="0"/>
          <w:color w:val="000000"/>
          <w:sz w:val="24"/>
          <w:szCs w:val="24"/>
        </w:rPr>
        <w:t>Bezpredmetné</w:t>
      </w:r>
      <w:r w:rsidR="00522A22">
        <w:rPr>
          <w:b w:val="0"/>
          <w:bCs w:val="0"/>
          <w:color w:val="000000"/>
          <w:sz w:val="24"/>
          <w:szCs w:val="24"/>
        </w:rPr>
        <w:t>.</w:t>
      </w:r>
    </w:p>
    <w:p w:rsidR="00E05569" w:rsidRPr="00A814D9" w:rsidP="00E05569">
      <w:pPr>
        <w:shd w:val="clear" w:color="auto" w:fill="FFFFFF"/>
        <w:tabs>
          <w:tab w:val="left" w:pos="238"/>
        </w:tabs>
        <w:spacing w:before="266"/>
        <w:ind w:left="7"/>
        <w:jc w:val="both"/>
        <w:rPr>
          <w:sz w:val="24"/>
          <w:szCs w:val="24"/>
        </w:rPr>
      </w:pPr>
      <w:r w:rsidRPr="00A814D9">
        <w:rPr>
          <w:color w:val="000000"/>
          <w:spacing w:val="-12"/>
          <w:sz w:val="24"/>
          <w:szCs w:val="24"/>
        </w:rPr>
        <w:t>4.</w:t>
      </w:r>
      <w:r w:rsidRPr="00A814D9">
        <w:rPr>
          <w:color w:val="000000"/>
          <w:sz w:val="24"/>
          <w:szCs w:val="24"/>
        </w:rPr>
        <w:tab/>
      </w:r>
      <w:r w:rsidR="00522A22">
        <w:rPr>
          <w:color w:val="000000"/>
          <w:sz w:val="24"/>
          <w:szCs w:val="24"/>
        </w:rPr>
        <w:t xml:space="preserve"> </w:t>
      </w:r>
      <w:r w:rsidRPr="00A814D9">
        <w:rPr>
          <w:color w:val="000000"/>
          <w:sz w:val="24"/>
          <w:szCs w:val="24"/>
        </w:rPr>
        <w:t>Problematika návrhu zákona:</w:t>
      </w:r>
    </w:p>
    <w:p w:rsidR="00E05569" w:rsidRPr="00A814D9" w:rsidP="00E05569">
      <w:pPr>
        <w:numPr>
          <w:ilvl w:val="0"/>
          <w:numId w:val="2"/>
        </w:numPr>
        <w:shd w:val="clear" w:color="auto" w:fill="FFFFFF"/>
        <w:tabs>
          <w:tab w:val="left" w:pos="374"/>
        </w:tabs>
        <w:ind w:left="245"/>
        <w:jc w:val="both"/>
        <w:rPr>
          <w:b w:val="0"/>
          <w:bCs w:val="0"/>
          <w:color w:val="000000"/>
          <w:sz w:val="24"/>
          <w:szCs w:val="24"/>
        </w:rPr>
      </w:pPr>
      <w:r w:rsidRPr="00A814D9">
        <w:rPr>
          <w:b w:val="0"/>
          <w:bCs w:val="0"/>
          <w:color w:val="000000"/>
          <w:spacing w:val="-3"/>
          <w:sz w:val="24"/>
          <w:szCs w:val="24"/>
        </w:rPr>
        <w:t>nie je upravená v práve Európskej únie</w:t>
      </w:r>
    </w:p>
    <w:p w:rsidR="00E05569" w:rsidRPr="00A814D9" w:rsidP="00E05569">
      <w:pPr>
        <w:numPr>
          <w:ilvl w:val="0"/>
          <w:numId w:val="2"/>
        </w:numPr>
        <w:shd w:val="clear" w:color="auto" w:fill="FFFFFF"/>
        <w:tabs>
          <w:tab w:val="left" w:pos="374"/>
        </w:tabs>
        <w:ind w:left="245"/>
        <w:jc w:val="both"/>
        <w:rPr>
          <w:b w:val="0"/>
          <w:bCs w:val="0"/>
          <w:color w:val="000000"/>
          <w:sz w:val="24"/>
          <w:szCs w:val="24"/>
        </w:rPr>
      </w:pPr>
      <w:r w:rsidRPr="00A814D9">
        <w:rPr>
          <w:b w:val="0"/>
          <w:bCs w:val="0"/>
          <w:color w:val="000000"/>
          <w:spacing w:val="-1"/>
          <w:sz w:val="24"/>
          <w:szCs w:val="24"/>
        </w:rPr>
        <w:t>nie je upraven</w:t>
      </w:r>
      <w:r w:rsidR="001143C3">
        <w:rPr>
          <w:b w:val="0"/>
          <w:bCs w:val="0"/>
          <w:color w:val="000000"/>
          <w:spacing w:val="-1"/>
          <w:sz w:val="24"/>
          <w:szCs w:val="24"/>
        </w:rPr>
        <w:t>á</w:t>
      </w:r>
      <w:r w:rsidRPr="00A814D9">
        <w:rPr>
          <w:b w:val="0"/>
          <w:bCs w:val="0"/>
          <w:color w:val="000000"/>
          <w:spacing w:val="-1"/>
          <w:sz w:val="24"/>
          <w:szCs w:val="24"/>
        </w:rPr>
        <w:t xml:space="preserve"> v práve Európskych spoločenstiev</w:t>
      </w:r>
      <w:r w:rsidR="00522A22">
        <w:rPr>
          <w:b w:val="0"/>
          <w:bCs w:val="0"/>
          <w:color w:val="000000"/>
          <w:spacing w:val="-1"/>
          <w:sz w:val="24"/>
          <w:szCs w:val="24"/>
        </w:rPr>
        <w:t>.</w:t>
      </w:r>
    </w:p>
    <w:p w:rsidR="00E05569" w:rsidRPr="00A814D9" w:rsidP="00E05569">
      <w:pPr>
        <w:shd w:val="clear" w:color="auto" w:fill="FFFFFF"/>
        <w:tabs>
          <w:tab w:val="left" w:pos="238"/>
        </w:tabs>
        <w:spacing w:before="266"/>
        <w:ind w:left="238" w:hanging="231"/>
        <w:jc w:val="both"/>
        <w:rPr>
          <w:sz w:val="24"/>
          <w:szCs w:val="24"/>
        </w:rPr>
      </w:pPr>
      <w:r w:rsidRPr="00A814D9">
        <w:rPr>
          <w:color w:val="000000"/>
          <w:spacing w:val="-14"/>
          <w:sz w:val="24"/>
          <w:szCs w:val="24"/>
        </w:rPr>
        <w:t>5.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1"/>
          <w:sz w:val="24"/>
          <w:szCs w:val="24"/>
        </w:rPr>
        <w:t>Stupeň zlučiteľnosti návrhu právneho predpisu s právom Európskych spoločenstiev.</w:t>
      </w:r>
    </w:p>
    <w:p w:rsidR="00E05569" w:rsidRPr="00A814D9" w:rsidP="00E05569">
      <w:pPr>
        <w:shd w:val="clear" w:color="auto" w:fill="FFFFFF"/>
        <w:ind w:left="284"/>
        <w:jc w:val="both"/>
        <w:rPr>
          <w:sz w:val="24"/>
          <w:szCs w:val="24"/>
        </w:rPr>
      </w:pPr>
      <w:r w:rsidRPr="00A814D9">
        <w:rPr>
          <w:b w:val="0"/>
          <w:bCs w:val="0"/>
          <w:color w:val="000000"/>
          <w:spacing w:val="1"/>
          <w:sz w:val="24"/>
          <w:szCs w:val="24"/>
        </w:rPr>
        <w:t>Vzhľadom na vnútroštátny charakter upravenej problematiky je bezpredmetné vyjadrovanie stupňa zlučiteľnosti právneho predpisu s právom EÚ/ES.</w:t>
      </w:r>
    </w:p>
    <w:p w:rsidR="00E05569" w:rsidRPr="00A814D9" w:rsidP="00E05569">
      <w:pPr>
        <w:shd w:val="clear" w:color="auto" w:fill="FFFFFF"/>
        <w:tabs>
          <w:tab w:val="left" w:pos="238"/>
        </w:tabs>
        <w:spacing w:before="274"/>
        <w:ind w:left="7"/>
        <w:jc w:val="both"/>
        <w:rPr>
          <w:sz w:val="24"/>
          <w:szCs w:val="24"/>
        </w:rPr>
      </w:pPr>
      <w:r w:rsidRPr="00A814D9">
        <w:rPr>
          <w:color w:val="000000"/>
          <w:spacing w:val="-14"/>
          <w:sz w:val="24"/>
          <w:szCs w:val="24"/>
        </w:rPr>
        <w:t>6.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-2"/>
          <w:sz w:val="24"/>
          <w:szCs w:val="24"/>
        </w:rPr>
        <w:t>Gestor:</w:t>
      </w:r>
    </w:p>
    <w:p w:rsidR="00E05569" w:rsidRPr="00A814D9" w:rsidP="00E05569">
      <w:pPr>
        <w:shd w:val="clear" w:color="auto" w:fill="FFFFFF"/>
        <w:ind w:left="284"/>
        <w:jc w:val="both"/>
        <w:rPr>
          <w:sz w:val="24"/>
          <w:szCs w:val="24"/>
        </w:rPr>
      </w:pPr>
      <w:r w:rsidRPr="00A814D9">
        <w:rPr>
          <w:b w:val="0"/>
          <w:bCs w:val="0"/>
          <w:color w:val="000000"/>
          <w:spacing w:val="-4"/>
          <w:sz w:val="24"/>
          <w:szCs w:val="24"/>
        </w:rPr>
        <w:t>Bezpredmetné</w:t>
      </w:r>
      <w:r w:rsidR="00522A22">
        <w:rPr>
          <w:b w:val="0"/>
          <w:bCs w:val="0"/>
          <w:color w:val="000000"/>
          <w:spacing w:val="-4"/>
          <w:sz w:val="24"/>
          <w:szCs w:val="24"/>
        </w:rPr>
        <w:t>.</w:t>
      </w:r>
    </w:p>
    <w:p w:rsidR="00E05569" w:rsidRPr="00A814D9" w:rsidP="00E05569">
      <w:pPr>
        <w:shd w:val="clear" w:color="auto" w:fill="FFFFFF"/>
        <w:tabs>
          <w:tab w:val="left" w:pos="238"/>
        </w:tabs>
        <w:spacing w:before="266"/>
        <w:ind w:left="7"/>
        <w:jc w:val="both"/>
        <w:rPr>
          <w:sz w:val="24"/>
          <w:szCs w:val="24"/>
        </w:rPr>
      </w:pPr>
      <w:r w:rsidRPr="00A814D9">
        <w:rPr>
          <w:color w:val="000000"/>
          <w:spacing w:val="-11"/>
          <w:sz w:val="24"/>
          <w:szCs w:val="24"/>
        </w:rPr>
        <w:t>7.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-1"/>
          <w:sz w:val="24"/>
          <w:szCs w:val="24"/>
        </w:rPr>
        <w:t>Účasť expertov:</w:t>
      </w:r>
    </w:p>
    <w:p w:rsidR="00E05569" w:rsidRPr="00A814D9" w:rsidP="00E05569">
      <w:pPr>
        <w:shd w:val="clear" w:color="auto" w:fill="FFFFFF"/>
        <w:ind w:left="284"/>
        <w:jc w:val="both"/>
        <w:rPr>
          <w:b w:val="0"/>
          <w:bCs w:val="0"/>
          <w:color w:val="000000"/>
          <w:spacing w:val="-3"/>
          <w:sz w:val="24"/>
          <w:szCs w:val="24"/>
        </w:rPr>
      </w:pPr>
      <w:r w:rsidRPr="00A814D9">
        <w:rPr>
          <w:b w:val="0"/>
          <w:bCs w:val="0"/>
          <w:color w:val="000000"/>
          <w:spacing w:val="-3"/>
          <w:sz w:val="24"/>
          <w:szCs w:val="24"/>
        </w:rPr>
        <w:t>Experti sa na vypracovaní nezúčastnili.</w:t>
      </w:r>
    </w:p>
    <w:p w:rsidR="00E05569" w:rsidRPr="00A814D9" w:rsidP="00E05569">
      <w:pPr>
        <w:shd w:val="clear" w:color="auto" w:fill="FFFFFF"/>
        <w:ind w:left="284"/>
        <w:jc w:val="both"/>
        <w:rPr>
          <w:sz w:val="24"/>
          <w:szCs w:val="24"/>
        </w:rPr>
      </w:pPr>
    </w:p>
    <w:p w:rsidR="00E05569" w:rsidRPr="00A814D9" w:rsidP="00E05569">
      <w:pPr>
        <w:shd w:val="clear" w:color="auto" w:fill="FFFFFF"/>
        <w:ind w:left="284"/>
        <w:jc w:val="both"/>
        <w:rPr>
          <w:sz w:val="24"/>
          <w:szCs w:val="24"/>
        </w:rPr>
      </w:pPr>
    </w:p>
    <w:p w:rsidR="00E05569" w:rsidRPr="00A814D9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E05569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FD04E2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FD04E2" w:rsidRPr="00A814D9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E05569" w:rsidRPr="00A814D9" w:rsidP="00E05569">
      <w:pPr>
        <w:shd w:val="clear" w:color="auto" w:fill="FFFFFF"/>
        <w:ind w:left="14"/>
        <w:jc w:val="both"/>
        <w:rPr>
          <w:color w:val="000000"/>
          <w:spacing w:val="1"/>
          <w:sz w:val="24"/>
          <w:szCs w:val="24"/>
        </w:rPr>
      </w:pPr>
    </w:p>
    <w:p w:rsidR="001143C3" w:rsidP="001143C3">
      <w:pPr>
        <w:shd w:val="clear" w:color="auto" w:fill="FFFFFF"/>
        <w:jc w:val="center"/>
        <w:rPr>
          <w:color w:val="000000"/>
          <w:spacing w:val="1"/>
          <w:sz w:val="24"/>
          <w:szCs w:val="24"/>
        </w:rPr>
      </w:pPr>
      <w:r w:rsidRPr="00A814D9" w:rsidR="00E05569">
        <w:rPr>
          <w:color w:val="000000"/>
          <w:spacing w:val="1"/>
          <w:sz w:val="24"/>
          <w:szCs w:val="24"/>
        </w:rPr>
        <w:t>Doložka finančných, ekonomických, environmentálnych vplyvov</w:t>
      </w:r>
    </w:p>
    <w:p w:rsidR="00E05569" w:rsidRPr="00A814D9" w:rsidP="001143C3">
      <w:pPr>
        <w:shd w:val="clear" w:color="auto" w:fill="FFFFFF"/>
        <w:jc w:val="center"/>
        <w:rPr>
          <w:sz w:val="24"/>
          <w:szCs w:val="24"/>
        </w:rPr>
      </w:pPr>
      <w:r w:rsidRPr="00A814D9">
        <w:rPr>
          <w:color w:val="000000"/>
          <w:spacing w:val="1"/>
          <w:sz w:val="24"/>
          <w:szCs w:val="24"/>
        </w:rPr>
        <w:t>a</w:t>
      </w:r>
      <w:r w:rsidR="001143C3">
        <w:rPr>
          <w:color w:val="000000"/>
          <w:spacing w:val="1"/>
          <w:sz w:val="24"/>
          <w:szCs w:val="24"/>
        </w:rPr>
        <w:t xml:space="preserve"> </w:t>
      </w:r>
      <w:r w:rsidRPr="00A814D9">
        <w:rPr>
          <w:color w:val="000000"/>
          <w:spacing w:val="1"/>
          <w:sz w:val="24"/>
          <w:szCs w:val="24"/>
        </w:rPr>
        <w:t xml:space="preserve">vplyvov na </w:t>
      </w:r>
      <w:r w:rsidRPr="00A814D9">
        <w:rPr>
          <w:color w:val="000000"/>
          <w:sz w:val="24"/>
          <w:szCs w:val="24"/>
        </w:rPr>
        <w:t>zamestnanosť</w:t>
      </w:r>
    </w:p>
    <w:p w:rsidR="001143C3" w:rsidP="00E05569">
      <w:pPr>
        <w:shd w:val="clear" w:color="auto" w:fill="FFFFFF"/>
        <w:tabs>
          <w:tab w:val="left" w:pos="245"/>
        </w:tabs>
        <w:spacing w:before="259"/>
        <w:ind w:left="7"/>
        <w:jc w:val="both"/>
        <w:rPr>
          <w:color w:val="000000"/>
          <w:spacing w:val="-22"/>
          <w:sz w:val="24"/>
          <w:szCs w:val="24"/>
        </w:rPr>
      </w:pPr>
    </w:p>
    <w:p w:rsidR="001143C3" w:rsidP="00E05569">
      <w:pPr>
        <w:shd w:val="clear" w:color="auto" w:fill="FFFFFF"/>
        <w:tabs>
          <w:tab w:val="left" w:pos="245"/>
        </w:tabs>
        <w:spacing w:before="259"/>
        <w:ind w:left="7"/>
        <w:jc w:val="both"/>
        <w:rPr>
          <w:color w:val="000000"/>
          <w:spacing w:val="-22"/>
          <w:sz w:val="24"/>
          <w:szCs w:val="24"/>
        </w:rPr>
      </w:pPr>
    </w:p>
    <w:p w:rsidR="00E05569" w:rsidRPr="00A814D9" w:rsidP="00E05569">
      <w:pPr>
        <w:shd w:val="clear" w:color="auto" w:fill="FFFFFF"/>
        <w:tabs>
          <w:tab w:val="left" w:pos="245"/>
        </w:tabs>
        <w:spacing w:before="259"/>
        <w:ind w:left="7"/>
        <w:jc w:val="both"/>
        <w:rPr>
          <w:sz w:val="24"/>
          <w:szCs w:val="24"/>
        </w:rPr>
      </w:pPr>
      <w:r w:rsidRPr="00A814D9">
        <w:rPr>
          <w:color w:val="000000"/>
          <w:spacing w:val="-22"/>
          <w:sz w:val="24"/>
          <w:szCs w:val="24"/>
        </w:rPr>
        <w:t>1.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1"/>
          <w:sz w:val="24"/>
          <w:szCs w:val="24"/>
        </w:rPr>
        <w:t>Odhad na verejné financie</w:t>
      </w:r>
    </w:p>
    <w:p w:rsidR="00E05569" w:rsidP="00E05569">
      <w:pPr>
        <w:shd w:val="clear" w:color="auto" w:fill="FFFFFF"/>
        <w:ind w:left="284"/>
        <w:jc w:val="both"/>
        <w:rPr>
          <w:b w:val="0"/>
          <w:bCs w:val="0"/>
          <w:color w:val="000000"/>
          <w:spacing w:val="-3"/>
          <w:sz w:val="24"/>
          <w:szCs w:val="24"/>
        </w:rPr>
      </w:pPr>
      <w:r w:rsidRPr="00A814D9">
        <w:rPr>
          <w:b w:val="0"/>
          <w:bCs w:val="0"/>
          <w:color w:val="000000"/>
          <w:spacing w:val="-3"/>
          <w:sz w:val="24"/>
          <w:szCs w:val="24"/>
        </w:rPr>
        <w:t xml:space="preserve">Návrh zákona nemá dopad na príjmy obcí a miest. </w:t>
      </w:r>
    </w:p>
    <w:p w:rsidR="00793FCF" w:rsidRPr="00A814D9" w:rsidP="00E05569">
      <w:pPr>
        <w:shd w:val="clear" w:color="auto" w:fill="FFFFFF"/>
        <w:ind w:left="284"/>
        <w:jc w:val="both"/>
        <w:rPr>
          <w:sz w:val="24"/>
          <w:szCs w:val="24"/>
        </w:rPr>
      </w:pPr>
    </w:p>
    <w:p w:rsidR="00C13C7C" w:rsidP="00793FCF">
      <w:pPr>
        <w:jc w:val="both"/>
        <w:rPr>
          <w:color w:val="000000"/>
          <w:spacing w:val="1"/>
          <w:sz w:val="24"/>
          <w:szCs w:val="24"/>
        </w:rPr>
      </w:pPr>
      <w:r w:rsidRPr="00A814D9" w:rsidR="00E05569">
        <w:rPr>
          <w:color w:val="000000"/>
          <w:spacing w:val="-12"/>
          <w:sz w:val="24"/>
          <w:szCs w:val="24"/>
        </w:rPr>
        <w:t>2.</w:t>
      </w:r>
      <w:r w:rsidR="00793FCF">
        <w:rPr>
          <w:color w:val="000000"/>
          <w:spacing w:val="-12"/>
          <w:sz w:val="24"/>
          <w:szCs w:val="24"/>
        </w:rPr>
        <w:t xml:space="preserve"> </w:t>
      </w:r>
      <w:r w:rsidRPr="00A814D9" w:rsidR="00E05569">
        <w:rPr>
          <w:color w:val="000000"/>
          <w:spacing w:val="1"/>
          <w:sz w:val="24"/>
          <w:szCs w:val="24"/>
        </w:rPr>
        <w:t>Odhad dopadov na obyvateľov, hospodárenie podnikateľskej sféry a</w:t>
      </w:r>
      <w:r w:rsidR="00793FCF">
        <w:rPr>
          <w:color w:val="000000"/>
          <w:spacing w:val="1"/>
          <w:sz w:val="24"/>
          <w:szCs w:val="24"/>
        </w:rPr>
        <w:t> </w:t>
      </w:r>
      <w:r w:rsidRPr="00A814D9" w:rsidR="00E05569">
        <w:rPr>
          <w:color w:val="000000"/>
          <w:spacing w:val="1"/>
          <w:sz w:val="24"/>
          <w:szCs w:val="24"/>
        </w:rPr>
        <w:t>iných</w:t>
      </w:r>
    </w:p>
    <w:p w:rsidR="00793FCF" w:rsidRPr="00A814D9" w:rsidP="00793FCF">
      <w:pPr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právnických osôb.</w:t>
      </w:r>
    </w:p>
    <w:p w:rsidR="00E05569" w:rsidRPr="00A814D9" w:rsidP="00793FCF">
      <w:pPr>
        <w:shd w:val="clear" w:color="auto" w:fill="FFFFFF"/>
        <w:ind w:left="284"/>
        <w:jc w:val="both"/>
        <w:rPr>
          <w:sz w:val="24"/>
          <w:szCs w:val="24"/>
        </w:rPr>
      </w:pPr>
      <w:r w:rsidRPr="00A814D9">
        <w:rPr>
          <w:b w:val="0"/>
          <w:bCs w:val="0"/>
          <w:color w:val="000000"/>
          <w:spacing w:val="2"/>
          <w:sz w:val="24"/>
          <w:szCs w:val="24"/>
        </w:rPr>
        <w:t xml:space="preserve">Návrh zákona nebude mať dopad na štátny rozpočet. </w:t>
      </w:r>
    </w:p>
    <w:p w:rsidR="00E05569" w:rsidRPr="00A814D9" w:rsidP="00793FCF">
      <w:pPr>
        <w:shd w:val="clear" w:color="auto" w:fill="FFFFFF"/>
        <w:tabs>
          <w:tab w:val="left" w:pos="245"/>
        </w:tabs>
        <w:spacing w:before="266"/>
        <w:ind w:left="7"/>
        <w:jc w:val="both"/>
        <w:rPr>
          <w:sz w:val="24"/>
          <w:szCs w:val="24"/>
        </w:rPr>
      </w:pPr>
      <w:r w:rsidRPr="00A814D9">
        <w:rPr>
          <w:color w:val="000000"/>
          <w:spacing w:val="-14"/>
          <w:sz w:val="24"/>
          <w:szCs w:val="24"/>
        </w:rPr>
        <w:t>3.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1"/>
          <w:sz w:val="24"/>
          <w:szCs w:val="24"/>
        </w:rPr>
        <w:t>Odhad dopadov na životné prostredie</w:t>
      </w:r>
    </w:p>
    <w:p w:rsidR="00E05569" w:rsidRPr="00A814D9" w:rsidP="00E05569">
      <w:pPr>
        <w:shd w:val="clear" w:color="auto" w:fill="FFFFFF"/>
        <w:ind w:left="284"/>
        <w:jc w:val="both"/>
        <w:rPr>
          <w:sz w:val="24"/>
          <w:szCs w:val="24"/>
        </w:rPr>
      </w:pPr>
      <w:r w:rsidRPr="00A814D9">
        <w:rPr>
          <w:b w:val="0"/>
          <w:bCs w:val="0"/>
          <w:color w:val="000000"/>
          <w:spacing w:val="-3"/>
          <w:sz w:val="24"/>
          <w:szCs w:val="24"/>
        </w:rPr>
        <w:t>Návrh zákona nebude mať vplyv na životné prostredie.</w:t>
      </w:r>
    </w:p>
    <w:p w:rsidR="00E05569" w:rsidRPr="00A814D9" w:rsidP="00E05569">
      <w:pPr>
        <w:shd w:val="clear" w:color="auto" w:fill="FFFFFF"/>
        <w:tabs>
          <w:tab w:val="left" w:pos="245"/>
        </w:tabs>
        <w:spacing w:before="281"/>
        <w:ind w:left="7"/>
        <w:jc w:val="both"/>
        <w:rPr>
          <w:sz w:val="24"/>
          <w:szCs w:val="24"/>
        </w:rPr>
      </w:pPr>
      <w:r w:rsidRPr="00A814D9">
        <w:rPr>
          <w:color w:val="000000"/>
          <w:spacing w:val="-11"/>
          <w:sz w:val="24"/>
          <w:szCs w:val="24"/>
        </w:rPr>
        <w:t>4.</w:t>
      </w:r>
      <w:r w:rsidRPr="00A814D9">
        <w:rPr>
          <w:color w:val="000000"/>
          <w:sz w:val="24"/>
          <w:szCs w:val="24"/>
        </w:rPr>
        <w:tab/>
      </w:r>
      <w:r w:rsidRPr="00A814D9">
        <w:rPr>
          <w:color w:val="000000"/>
          <w:spacing w:val="1"/>
          <w:sz w:val="24"/>
          <w:szCs w:val="24"/>
        </w:rPr>
        <w:t>Odhad dopadov na zamestnanosť</w:t>
      </w:r>
    </w:p>
    <w:p w:rsidR="00E05569" w:rsidRPr="00A814D9" w:rsidP="00E05569">
      <w:pPr>
        <w:shd w:val="clear" w:color="auto" w:fill="FFFFFF"/>
        <w:ind w:left="7" w:firstLine="277"/>
        <w:jc w:val="both"/>
        <w:rPr>
          <w:sz w:val="24"/>
          <w:szCs w:val="24"/>
        </w:rPr>
      </w:pPr>
      <w:r w:rsidRPr="00A814D9">
        <w:rPr>
          <w:b w:val="0"/>
          <w:bCs w:val="0"/>
          <w:color w:val="000000"/>
          <w:spacing w:val="-3"/>
          <w:sz w:val="24"/>
          <w:szCs w:val="24"/>
        </w:rPr>
        <w:t>Návrh zákona nebude mať dopad na zamestnanosť.</w:t>
      </w:r>
    </w:p>
    <w:p w:rsidR="00E05569" w:rsidRPr="00A814D9" w:rsidP="00E05569">
      <w:pPr>
        <w:rPr>
          <w:sz w:val="24"/>
          <w:szCs w:val="24"/>
        </w:rPr>
      </w:pPr>
    </w:p>
    <w:p w:rsidR="008321B1" w:rsidRPr="00A814D9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RPr="00CC588D" w:rsidP="00C13C7C">
      <w:pPr>
        <w:spacing w:line="360" w:lineRule="auto"/>
        <w:jc w:val="both"/>
        <w:rPr>
          <w:b w:val="0"/>
          <w:sz w:val="22"/>
          <w:szCs w:val="22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C13C7C" w:rsidP="00C13C7C">
      <w:pPr>
        <w:spacing w:line="360" w:lineRule="auto"/>
        <w:jc w:val="both"/>
        <w:rPr>
          <w:b w:val="0"/>
          <w:sz w:val="24"/>
          <w:szCs w:val="24"/>
        </w:rPr>
      </w:pPr>
    </w:p>
    <w:p w:rsidR="00E05569" w:rsidP="001143C3">
      <w:pPr>
        <w:spacing w:line="360" w:lineRule="auto"/>
        <w:rPr>
          <w:b w:val="0"/>
          <w:color w:val="000000"/>
          <w:spacing w:val="1"/>
          <w:sz w:val="22"/>
          <w:szCs w:val="22"/>
        </w:rPr>
      </w:pPr>
    </w:p>
    <w:sectPr>
      <w:footerReference w:type="even" r:id="rId4"/>
      <w:footerReference w:type="default" r:id="rId5"/>
      <w:type w:val="continuous"/>
      <w:pgSz w:w="11909" w:h="16834"/>
      <w:pgMar w:top="1440" w:right="1263" w:bottom="720" w:left="1435" w:header="708" w:footer="708" w:gutter="0"/>
      <w:cols w:space="6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1143C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3C3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6EA">
      <w:rPr>
        <w:rStyle w:val="PageNumber"/>
        <w:noProof/>
      </w:rPr>
      <w:t>1</w:t>
    </w:r>
    <w:r>
      <w:rPr>
        <w:rStyle w:val="PageNumber"/>
      </w:rPr>
      <w:fldChar w:fldCharType="end"/>
    </w:r>
  </w:p>
  <w:p w:rsidR="001143C3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528F876"/>
    <w:lvl w:ilvl="0">
      <w:start w:val="0"/>
      <w:numFmt w:val="bullet"/>
      <w:lvlText w:val="*"/>
      <w:lvlJc w:val="left"/>
      <w:pPr>
        <w:ind w:left="0"/>
      </w:pPr>
    </w:lvl>
  </w:abstractNum>
  <w:abstractNum w:abstractNumId="1">
    <w:nsid w:val="023025EF"/>
    <w:multiLevelType w:val="hybridMultilevel"/>
    <w:tmpl w:val="6B32DD3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egacy w:legacy="1" w:legacySpace="0" w:legacyIndent="129"/>
        <w:lvlJc w:val="left"/>
        <w:pPr>
          <w:ind w:left="0"/>
        </w:pPr>
        <w:rPr>
          <w:rFonts w:ascii="Times New Roman" w:hAnsi="Times New Roman" w:cs="Times New Roman"/>
          <w:rtl w:val="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stylePaneFormatFilter w:val="3F01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5731C"/>
    <w:rsid w:val="001143C3"/>
    <w:rsid w:val="00166F26"/>
    <w:rsid w:val="001C78B1"/>
    <w:rsid w:val="002E3155"/>
    <w:rsid w:val="00443863"/>
    <w:rsid w:val="004876EA"/>
    <w:rsid w:val="005208B9"/>
    <w:rsid w:val="00522A22"/>
    <w:rsid w:val="00793FCF"/>
    <w:rsid w:val="007B1419"/>
    <w:rsid w:val="00801C36"/>
    <w:rsid w:val="008321B1"/>
    <w:rsid w:val="00884DA4"/>
    <w:rsid w:val="008A0FA2"/>
    <w:rsid w:val="008D4849"/>
    <w:rsid w:val="00A6293C"/>
    <w:rsid w:val="00A814D9"/>
    <w:rsid w:val="00B26BAA"/>
    <w:rsid w:val="00B44A96"/>
    <w:rsid w:val="00C13C7C"/>
    <w:rsid w:val="00C82943"/>
    <w:rsid w:val="00CC588D"/>
    <w:rsid w:val="00D37183"/>
    <w:rsid w:val="00DA7F23"/>
    <w:rsid w:val="00E05569"/>
    <w:rsid w:val="00F6507E"/>
    <w:rsid w:val="00FD04E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3C7C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rFonts w:ascii="Arial" w:hAnsi="Arial" w:cs="Arial"/>
      <w:b/>
      <w:bCs/>
      <w:sz w:val="20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13C7C"/>
    <w:pPr>
      <w:keepNext/>
      <w:spacing w:line="360" w:lineRule="auto"/>
      <w:jc w:val="both"/>
      <w:outlineLvl w:val="0"/>
    </w:pPr>
    <w:rPr>
      <w:bCs w:val="0"/>
      <w:sz w:val="24"/>
      <w:szCs w:val="24"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rsid w:val="00C13C7C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C13C7C"/>
  </w:style>
  <w:style w:type="paragraph" w:customStyle="1" w:styleId="ucebnica">
    <w:name w:val="ucebnica"/>
    <w:basedOn w:val="Normal"/>
    <w:rsid w:val="00E920D0"/>
    <w:pPr>
      <w:spacing w:before="120" w:after="120" w:line="300" w:lineRule="atLeast"/>
      <w:ind w:firstLine="567"/>
      <w:jc w:val="both"/>
    </w:pPr>
  </w:style>
  <w:style w:type="paragraph" w:styleId="DocumentMap">
    <w:name w:val="Document Map"/>
    <w:basedOn w:val="Normal"/>
    <w:semiHidden/>
    <w:rsid w:val="00C13C7C"/>
    <w:pPr>
      <w:shd w:val="clear" w:color="auto" w:fill="000080"/>
      <w:jc w:val="left"/>
    </w:pPr>
    <w:rPr>
      <w:rFonts w:ascii="Tahoma" w:hAnsi="Tahoma" w:cs="Tahoma"/>
    </w:rPr>
  </w:style>
  <w:style w:type="paragraph" w:styleId="BodyText2">
    <w:name w:val="Body Text 2"/>
    <w:basedOn w:val="Normal"/>
    <w:rsid w:val="00C82943"/>
    <w:pPr>
      <w:adjustRightInd/>
      <w:spacing w:after="120" w:line="480" w:lineRule="auto"/>
      <w:jc w:val="left"/>
    </w:pPr>
    <w:rPr>
      <w:rFonts w:ascii="Times New Roman" w:hAnsi="Times New Roman" w:cs="Times New Roman"/>
      <w:b w:val="0"/>
      <w:bCs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193</TotalTime>
  <Pages>1</Pages>
  <Words>933</Words>
  <Characters>5320</Characters>
  <Application>Microsoft Office Word</Application>
  <DocSecurity>0</DocSecurity>
  <Lines>0</Lines>
  <Paragraphs>0</Paragraphs>
  <ScaleCrop>false</ScaleCrop>
  <Company>KVS</Company>
  <LinksUpToDate>false</LinksUpToDate>
  <CharactersWithSpaces>6241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Tolnay</dc:creator>
  <cp:lastModifiedBy>gaspjarm</cp:lastModifiedBy>
  <cp:revision>28</cp:revision>
  <cp:lastPrinted>2007-08-21T12:03:00Z</cp:lastPrinted>
  <dcterms:created xsi:type="dcterms:W3CDTF">2007-07-04T08:55:00Z</dcterms:created>
  <dcterms:modified xsi:type="dcterms:W3CDTF">2007-08-24T14:51:00Z</dcterms:modified>
</cp:coreProperties>
</file>