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1F2D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737D5F">
      <w:pPr>
        <w:pStyle w:val="Title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26. júna 2007,</w:t>
      </w:r>
    </w:p>
    <w:p w:rsidR="00737D5F">
      <w:pPr>
        <w:pStyle w:val="Title"/>
        <w:spacing w:before="120"/>
        <w:rPr>
          <w:rFonts w:ascii="Times New Roman" w:hAnsi="Times New Roman" w:cs="Times New Roman"/>
        </w:rPr>
      </w:pPr>
    </w:p>
    <w:p w:rsidR="00381F2D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 dopĺňa zákon Národnej rady Slovenskej republiky č. 40/1993 Z. z. o štátnom občianstve Slovenskej republiky v znení neskorších predpisov a o zmene a doplnení niektorých zákonov  </w:t>
      </w:r>
    </w:p>
    <w:p w:rsidR="00381F2D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F2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spacing w:before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</w:t>
      </w:r>
      <w:r>
        <w:rPr>
          <w:rFonts w:ascii="Times New Roman" w:hAnsi="Times New Roman" w:cs="Times New Roman"/>
          <w:sz w:val="24"/>
          <w:szCs w:val="24"/>
        </w:rPr>
        <w:t>ky sa uzniesla na tomto zákone:</w:t>
      </w:r>
    </w:p>
    <w:p w:rsidR="00381F2D">
      <w:pPr>
        <w:spacing w:before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pStyle w:val="Heading1"/>
        <w:spacing w:before="12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381F2D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Národnej rady Slovenskej republiky č. 40/1993 Z. z. o štátnom občianstve Slovenskej republiky v znení zákona č. 70/1997 Z. z., zákona č. 515/2003 Z. z., zákona č. 36/2005 Z. z. a zákona č. 265/2005 Z. z. sa mení a dopĺňa takto:</w:t>
      </w:r>
    </w:p>
    <w:p w:rsidR="00381F2D" w:rsidP="00F4086F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vrátane nadpisu znie:</w:t>
      </w:r>
    </w:p>
    <w:p w:rsidR="00381F2D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§ 1</w:t>
      </w:r>
    </w:p>
    <w:p w:rsidR="00381F2D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 zákona</w:t>
      </w:r>
    </w:p>
    <w:p w:rsidR="00381F2D">
      <w:pPr>
        <w:spacing w:before="12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ustanovuje podmienky nadobúdania, straty a osvedčovania štátneho občianstva Slovenskej republiky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a upravuje priestupky na úseku štátneho občianstva Slovenskej republiky.”.  </w:t>
      </w:r>
    </w:p>
    <w:p w:rsidR="00381F2D" w:rsidP="00F4086F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</w:t>
      </w:r>
      <w:r>
        <w:rPr>
          <w:rFonts w:ascii="Times New Roman" w:hAnsi="Times New Roman" w:cs="Times New Roman"/>
          <w:sz w:val="24"/>
          <w:szCs w:val="24"/>
        </w:rPr>
        <w:t>s</w:t>
      </w:r>
      <w:r w:rsidR="009A7C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 sa za slová </w:t>
      </w:r>
      <w:r w:rsidR="009A7C9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Štátne občianstvo Slovenskej republiky” vkladá slovo </w:t>
      </w:r>
      <w:r w:rsidR="009A7C9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narodením”.</w:t>
      </w:r>
    </w:p>
    <w:p w:rsidR="00381F2D" w:rsidP="00F4086F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ods. 1 písm</w:t>
      </w:r>
      <w:r w:rsidR="009A7C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a) sa slovo </w:t>
      </w:r>
      <w:r w:rsidR="009A7C9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päť” nahrádza slovom </w:t>
      </w:r>
      <w:r w:rsidR="009A7C9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osem”.</w:t>
      </w:r>
    </w:p>
    <w:p w:rsidR="00381F2D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ods. 1 písmeno b) znie : </w:t>
      </w:r>
    </w:p>
    <w:p w:rsidR="00381F2D">
      <w:pPr>
        <w:spacing w:before="120"/>
        <w:ind w:left="-3" w:firstLine="360"/>
        <w:jc w:val="both"/>
        <w:rPr>
          <w:rFonts w:ascii="Times New Roman" w:hAnsi="Times New Roman" w:cs="Times New Roman"/>
          <w:sz w:val="24"/>
          <w:szCs w:val="24"/>
        </w:rPr>
      </w:pPr>
      <w:r w:rsidR="009A7C98">
        <w:rPr>
          <w:rFonts w:ascii="Times New Roman" w:hAnsi="Times New Roman" w:cs="Times New Roman"/>
          <w:sz w:val="24"/>
          <w:szCs w:val="24"/>
        </w:rPr>
        <w:t xml:space="preserve">„b) </w:t>
      </w:r>
      <w:r>
        <w:rPr>
          <w:rFonts w:ascii="Times New Roman" w:hAnsi="Times New Roman" w:cs="Times New Roman"/>
          <w:sz w:val="24"/>
          <w:szCs w:val="24"/>
        </w:rPr>
        <w:t xml:space="preserve">je bezúhonný; za bezúhonného sa na účely tohto zákona nepovažuje ten, </w:t>
      </w:r>
    </w:p>
    <w:p w:rsidR="00381F2D">
      <w:pPr>
        <w:numPr>
          <w:ilvl w:val="0"/>
          <w:numId w:val="25"/>
        </w:numPr>
        <w:tabs>
          <w:tab w:val="left" w:pos="71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 </w:t>
      </w:r>
      <w:r>
        <w:rPr>
          <w:rFonts w:ascii="Times New Roman" w:hAnsi="Times New Roman" w:cs="Times New Roman"/>
          <w:sz w:val="24"/>
          <w:szCs w:val="24"/>
        </w:rPr>
        <w:t>bol právoplatne odsúdený za</w:t>
      </w:r>
      <w:r w:rsidR="0028277D">
        <w:rPr>
          <w:rFonts w:ascii="Times New Roman" w:hAnsi="Times New Roman" w:cs="Times New Roman"/>
          <w:sz w:val="24"/>
          <w:szCs w:val="24"/>
        </w:rPr>
        <w:t xml:space="preserve"> úmyselný</w:t>
      </w:r>
      <w:r>
        <w:rPr>
          <w:rFonts w:ascii="Times New Roman" w:hAnsi="Times New Roman" w:cs="Times New Roman"/>
          <w:sz w:val="24"/>
          <w:szCs w:val="24"/>
        </w:rPr>
        <w:t xml:space="preserve"> trestný čin a od zahladenia odsúdenia neuplynulo päť rokov, </w:t>
      </w:r>
    </w:p>
    <w:p w:rsidR="00381F2D">
      <w:pPr>
        <w:numPr>
          <w:ilvl w:val="0"/>
          <w:numId w:val="25"/>
        </w:numPr>
        <w:tabs>
          <w:tab w:val="left" w:pos="71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koho trestné stíhanie</w:t>
      </w:r>
      <w:r w:rsidR="0028277D">
        <w:rPr>
          <w:rFonts w:ascii="Times New Roman" w:hAnsi="Times New Roman" w:cs="Times New Roman"/>
          <w:sz w:val="24"/>
          <w:szCs w:val="24"/>
        </w:rPr>
        <w:t xml:space="preserve"> za úmyseln</w:t>
      </w:r>
      <w:r w:rsidR="00493DEB">
        <w:rPr>
          <w:rFonts w:ascii="Times New Roman" w:hAnsi="Times New Roman" w:cs="Times New Roman"/>
          <w:sz w:val="24"/>
          <w:szCs w:val="24"/>
        </w:rPr>
        <w:t>ý</w:t>
      </w:r>
      <w:r w:rsidR="0028277D">
        <w:rPr>
          <w:rFonts w:ascii="Times New Roman" w:hAnsi="Times New Roman" w:cs="Times New Roman"/>
          <w:sz w:val="24"/>
          <w:szCs w:val="24"/>
        </w:rPr>
        <w:t xml:space="preserve"> trestn</w:t>
      </w:r>
      <w:r w:rsidR="00493DEB">
        <w:rPr>
          <w:rFonts w:ascii="Times New Roman" w:hAnsi="Times New Roman" w:cs="Times New Roman"/>
          <w:sz w:val="24"/>
          <w:szCs w:val="24"/>
        </w:rPr>
        <w:t>ý</w:t>
      </w:r>
      <w:r w:rsidR="0028277D">
        <w:rPr>
          <w:rFonts w:ascii="Times New Roman" w:hAnsi="Times New Roman" w:cs="Times New Roman"/>
          <w:sz w:val="24"/>
          <w:szCs w:val="24"/>
        </w:rPr>
        <w:t xml:space="preserve"> čin</w:t>
      </w:r>
      <w:r>
        <w:rPr>
          <w:rFonts w:ascii="Times New Roman" w:hAnsi="Times New Roman" w:cs="Times New Roman"/>
          <w:sz w:val="24"/>
          <w:szCs w:val="24"/>
        </w:rPr>
        <w:t xml:space="preserve"> bolo právoplatne podmienečne zastavené</w:t>
      </w:r>
      <w:r w:rsidR="009A7C98">
        <w:rPr>
          <w:rFonts w:ascii="Times New Roman" w:hAnsi="Times New Roman" w:cs="Times New Roman"/>
          <w:sz w:val="24"/>
          <w:szCs w:val="24"/>
        </w:rPr>
        <w:t xml:space="preserve"> a od </w:t>
      </w:r>
      <w:r>
        <w:rPr>
          <w:rFonts w:ascii="Times New Roman" w:hAnsi="Times New Roman" w:cs="Times New Roman"/>
          <w:sz w:val="24"/>
          <w:szCs w:val="24"/>
        </w:rPr>
        <w:t>uplynutia skúšobnej doby</w:t>
      </w:r>
      <w:r w:rsidR="009A7C98">
        <w:rPr>
          <w:rFonts w:ascii="Times New Roman" w:hAnsi="Times New Roman" w:cs="Times New Roman"/>
          <w:sz w:val="24"/>
          <w:szCs w:val="24"/>
        </w:rPr>
        <w:t xml:space="preserve"> neuplynulo päť rokov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1F2D">
      <w:pPr>
        <w:numPr>
          <w:ilvl w:val="0"/>
          <w:numId w:val="25"/>
        </w:numPr>
        <w:tabs>
          <w:tab w:val="left" w:pos="71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koho trestné stíhani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93DEB">
        <w:rPr>
          <w:rFonts w:ascii="Times New Roman" w:hAnsi="Times New Roman" w:cs="Times New Roman"/>
          <w:sz w:val="24"/>
          <w:szCs w:val="24"/>
        </w:rPr>
        <w:t>za úmyselný trestný čin</w:t>
      </w:r>
      <w:r w:rsidR="00282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bolo zastavené rozhodnutím súdu</w:t>
      </w:r>
      <w:r w:rsidR="00737D5F">
        <w:rPr>
          <w:rFonts w:ascii="Times New Roman" w:hAnsi="Times New Roman" w:cs="Times New Roman"/>
          <w:sz w:val="24"/>
          <w:szCs w:val="24"/>
        </w:rPr>
        <w:t xml:space="preserve"> o schválení zmieru</w:t>
      </w:r>
      <w:r>
        <w:rPr>
          <w:rFonts w:ascii="Times New Roman" w:hAnsi="Times New Roman" w:cs="Times New Roman"/>
          <w:sz w:val="24"/>
          <w:szCs w:val="24"/>
        </w:rPr>
        <w:t xml:space="preserve"> alebo rozhodnutím prokurátora o schválení zmieru a od právoplatnosti tohto rozhodnutia neuplynulo päť rokov.</w:t>
      </w:r>
    </w:p>
    <w:p w:rsidR="00381F2D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k odkazom 5 až 7 znejú:</w:t>
      </w:r>
    </w:p>
    <w:p w:rsidR="00381F2D">
      <w:pPr>
        <w:spacing w:before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F4086F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5) § 65 a 113 Trestného </w:t>
      </w:r>
      <w:r>
        <w:rPr>
          <w:rFonts w:ascii="Times New Roman" w:hAnsi="Times New Roman" w:cs="Times New Roman"/>
          <w:sz w:val="24"/>
          <w:szCs w:val="24"/>
        </w:rPr>
        <w:t>zákona.</w:t>
      </w:r>
    </w:p>
    <w:p w:rsidR="00381F2D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§ 10 ods. 14 Trestného poriadku.</w:t>
      </w:r>
    </w:p>
    <w:p w:rsidR="00381F2D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§ 489 a</w:t>
      </w:r>
      <w:r w:rsidR="0079626F">
        <w:rPr>
          <w:rFonts w:ascii="Times New Roman" w:hAnsi="Times New Roman" w:cs="Times New Roman"/>
          <w:sz w:val="24"/>
          <w:szCs w:val="24"/>
        </w:rPr>
        <w:t>ž 514</w:t>
      </w:r>
      <w:r>
        <w:rPr>
          <w:rFonts w:ascii="Times New Roman" w:hAnsi="Times New Roman" w:cs="Times New Roman"/>
          <w:sz w:val="24"/>
          <w:szCs w:val="24"/>
        </w:rPr>
        <w:t xml:space="preserve"> Trestného poriadku.”.</w:t>
      </w:r>
    </w:p>
    <w:p w:rsidR="00381F2D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ods. 1 písmeno h) znie:</w:t>
      </w:r>
    </w:p>
    <w:p w:rsidR="00381F2D">
      <w:pPr>
        <w:pStyle w:val="BodyTextIndent2"/>
        <w:rPr>
          <w:rFonts w:ascii="Times New Roman" w:hAnsi="Times New Roman" w:cs="Times New Roman"/>
        </w:rPr>
      </w:pPr>
      <w:r w:rsidR="00F4086F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h) preukázal ovládanie slovenského jazyka slovom aj písmom</w:t>
      </w:r>
      <w:r w:rsidR="0079626F">
        <w:rPr>
          <w:rFonts w:ascii="Times New Roman" w:hAnsi="Times New Roman" w:cs="Times New Roman"/>
        </w:rPr>
        <w:t xml:space="preserve"> a všeobecných znalostí o Slovenskej republike (ďalej len „ovládanie slovenského jazy</w:t>
      </w:r>
      <w:r w:rsidR="0079626F">
        <w:rPr>
          <w:rFonts w:ascii="Times New Roman" w:hAnsi="Times New Roman" w:cs="Times New Roman"/>
        </w:rPr>
        <w:t>ka“)</w:t>
      </w:r>
      <w:r>
        <w:rPr>
          <w:rFonts w:ascii="Times New Roman" w:hAnsi="Times New Roman" w:cs="Times New Roman"/>
        </w:rPr>
        <w:t xml:space="preserve"> podľa § 8 ods. 5 až 8; to neplatí pre žiadateľa podľa § 7 ods. 2 písm. b) a i)</w:t>
      </w:r>
      <w:r w:rsidR="000870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odsek</w:t>
      </w:r>
      <w:r w:rsidR="0079626F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4 až 6</w:t>
      </w:r>
      <w:r w:rsidR="00087073">
        <w:rPr>
          <w:rFonts w:ascii="Times New Roman" w:hAnsi="Times New Roman" w:cs="Times New Roman"/>
        </w:rPr>
        <w:t xml:space="preserve"> a </w:t>
      </w:r>
      <w:r w:rsidR="00493DEB">
        <w:rPr>
          <w:rFonts w:ascii="Times New Roman" w:hAnsi="Times New Roman" w:cs="Times New Roman"/>
        </w:rPr>
        <w:t>pre</w:t>
      </w:r>
      <w:r w:rsidR="00087073">
        <w:rPr>
          <w:rFonts w:ascii="Times New Roman" w:hAnsi="Times New Roman" w:cs="Times New Roman"/>
        </w:rPr>
        <w:t xml:space="preserve"> žiadateľa, ktorý v čase podania žiadosti nedovŕšil 14 rokov</w:t>
      </w:r>
      <w:r>
        <w:rPr>
          <w:rFonts w:ascii="Times New Roman" w:hAnsi="Times New Roman" w:cs="Times New Roman"/>
        </w:rPr>
        <w:t>,”.</w:t>
      </w:r>
    </w:p>
    <w:p w:rsidR="00381F2D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145DF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7</w:t>
      </w:r>
      <w:r w:rsidR="009A7C98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odsek 1 dopĺňa písmenom i), ktoré znie:</w:t>
      </w:r>
    </w:p>
    <w:p w:rsidR="00381F2D">
      <w:pPr>
        <w:pStyle w:val="BodyText2"/>
        <w:spacing w:before="120"/>
        <w:rPr>
          <w:rFonts w:ascii="Times New Roman" w:hAnsi="Times New Roman" w:cs="Times New Roman"/>
        </w:rPr>
      </w:pPr>
      <w:r w:rsidR="00F4086F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i) plní si povinnosti vyplývajúce z u</w:t>
      </w:r>
      <w:r>
        <w:rPr>
          <w:rFonts w:ascii="Times New Roman" w:hAnsi="Times New Roman" w:cs="Times New Roman"/>
        </w:rPr>
        <w:t>stanovení právnych predpisov upravujúcich pobyt cudzincov na území Slovenskej republiky, verejné zdravotné poistenie, sociálne poistenie,</w:t>
      </w:r>
      <w:r w:rsidR="009A7C98">
        <w:rPr>
          <w:rFonts w:ascii="Times New Roman" w:hAnsi="Times New Roman" w:cs="Times New Roman"/>
        </w:rPr>
        <w:t xml:space="preserve"> starobné dôchodkové sporenie,</w:t>
      </w:r>
      <w:r>
        <w:rPr>
          <w:rFonts w:ascii="Times New Roman" w:hAnsi="Times New Roman" w:cs="Times New Roman"/>
        </w:rPr>
        <w:t xml:space="preserve"> dane, odvody,  poplatky, zamestnávanie cudzincov a ďalšie povinnosti vyplývajúce pre cud</w:t>
      </w:r>
      <w:r>
        <w:rPr>
          <w:rFonts w:ascii="Times New Roman" w:hAnsi="Times New Roman" w:cs="Times New Roman"/>
        </w:rPr>
        <w:t>zincov z právneho poriadku Slovenskej republiky.”.</w:t>
      </w:r>
    </w:p>
    <w:p w:rsidR="00381F2D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</w:t>
      </w:r>
      <w:r w:rsidR="009A7C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sa v</w:t>
      </w:r>
      <w:r w:rsidR="0079626F">
        <w:rPr>
          <w:rFonts w:ascii="Times New Roman" w:hAnsi="Times New Roman" w:cs="Times New Roman"/>
          <w:sz w:val="24"/>
          <w:szCs w:val="24"/>
        </w:rPr>
        <w:t> úvodnej vete</w:t>
      </w:r>
      <w:r>
        <w:rPr>
          <w:rFonts w:ascii="Times New Roman" w:hAnsi="Times New Roman" w:cs="Times New Roman"/>
          <w:sz w:val="24"/>
          <w:szCs w:val="24"/>
        </w:rPr>
        <w:t xml:space="preserve"> slová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podmienok uvedených v odseku 1 písm. a) a h)” nahrádzajú slovami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podmienky uvedenej v odseku 1 písm. a), ak tento zákon neustanovuje inak”.</w:t>
      </w:r>
    </w:p>
    <w:p w:rsidR="00493DEB" w:rsidP="0028277D">
      <w:pPr>
        <w:numPr>
          <w:ilvl w:val="0"/>
          <w:numId w:val="28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381F2D">
        <w:rPr>
          <w:rFonts w:ascii="Times New Roman" w:hAnsi="Times New Roman" w:cs="Times New Roman"/>
          <w:sz w:val="24"/>
          <w:szCs w:val="24"/>
        </w:rPr>
        <w:t>V § 7 ods. 2 písmeno a)</w:t>
      </w:r>
      <w:r w:rsidR="009A7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znie :</w:t>
      </w:r>
    </w:p>
    <w:p w:rsidR="009A7C98" w:rsidP="00D46B60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D46B60">
        <w:rPr>
          <w:rFonts w:ascii="Times New Roman" w:hAnsi="Times New Roman" w:cs="Times New Roman"/>
          <w:sz w:val="24"/>
          <w:szCs w:val="24"/>
        </w:rPr>
        <w:t xml:space="preserve">„a) </w:t>
      </w:r>
      <w:r w:rsidR="00493DEB">
        <w:rPr>
          <w:rFonts w:ascii="Times New Roman" w:hAnsi="Times New Roman" w:cs="Times New Roman"/>
          <w:sz w:val="24"/>
          <w:szCs w:val="24"/>
        </w:rPr>
        <w:t xml:space="preserve">uzavrel manželstvo so štátnym občanom Slovenskej republiky, toto manželstvo trvá a žije v tomto manželstve v spoločnej domácnosti na území Slovenskej republiky najmenej </w:t>
      </w:r>
      <w:r w:rsidR="00737D5F">
        <w:rPr>
          <w:rFonts w:ascii="Times New Roman" w:hAnsi="Times New Roman" w:cs="Times New Roman"/>
          <w:sz w:val="24"/>
          <w:szCs w:val="24"/>
        </w:rPr>
        <w:t xml:space="preserve">počas </w:t>
      </w:r>
      <w:r w:rsidR="001776AE">
        <w:rPr>
          <w:rFonts w:ascii="Times New Roman" w:hAnsi="Times New Roman" w:cs="Times New Roman"/>
          <w:sz w:val="24"/>
          <w:szCs w:val="24"/>
        </w:rPr>
        <w:t xml:space="preserve">päť </w:t>
      </w:r>
      <w:r w:rsidR="00737D5F">
        <w:rPr>
          <w:rFonts w:ascii="Times New Roman" w:hAnsi="Times New Roman" w:cs="Times New Roman"/>
          <w:sz w:val="24"/>
          <w:szCs w:val="24"/>
        </w:rPr>
        <w:t>rokov bezprostredne predchádzajúcich</w:t>
      </w:r>
      <w:r w:rsidR="00493DEB">
        <w:rPr>
          <w:rFonts w:ascii="Times New Roman" w:hAnsi="Times New Roman" w:cs="Times New Roman"/>
          <w:sz w:val="24"/>
          <w:szCs w:val="24"/>
        </w:rPr>
        <w:t xml:space="preserve"> podaniu žiadosti o udelenie štátneho obč</w:t>
      </w:r>
      <w:r w:rsidR="00493DEB">
        <w:rPr>
          <w:rFonts w:ascii="Times New Roman" w:hAnsi="Times New Roman" w:cs="Times New Roman"/>
          <w:sz w:val="24"/>
          <w:szCs w:val="24"/>
        </w:rPr>
        <w:t>ianstva Slovenskej republiky,</w:t>
      </w:r>
      <w:r w:rsidR="0028277D">
        <w:rPr>
          <w:rFonts w:ascii="Times New Roman" w:hAnsi="Times New Roman" w:cs="Times New Roman"/>
          <w:sz w:val="24"/>
          <w:szCs w:val="24"/>
        </w:rPr>
        <w:t>“.</w:t>
      </w:r>
    </w:p>
    <w:p w:rsidR="009A7C98" w:rsidP="00F4086F">
      <w:p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81F2D">
        <w:rPr>
          <w:rFonts w:ascii="Times New Roman" w:hAnsi="Times New Roman" w:cs="Times New Roman"/>
          <w:sz w:val="24"/>
          <w:szCs w:val="24"/>
        </w:rPr>
        <w:t>V § 7 ods. 2 písm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F2D">
        <w:rPr>
          <w:rFonts w:ascii="Times New Roman" w:hAnsi="Times New Roman" w:cs="Times New Roman"/>
          <w:sz w:val="24"/>
          <w:szCs w:val="24"/>
        </w:rPr>
        <w:t xml:space="preserve"> b) sa za slovo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 w:rsidR="00381F2D">
        <w:rPr>
          <w:rFonts w:ascii="Times New Roman" w:hAnsi="Times New Roman" w:cs="Times New Roman"/>
          <w:sz w:val="24"/>
          <w:szCs w:val="24"/>
        </w:rPr>
        <w:t>kultúrnej” vkladá</w:t>
      </w:r>
      <w:r>
        <w:rPr>
          <w:rFonts w:ascii="Times New Roman" w:hAnsi="Times New Roman" w:cs="Times New Roman"/>
          <w:sz w:val="24"/>
          <w:szCs w:val="24"/>
        </w:rPr>
        <w:t xml:space="preserve"> čiarka a</w:t>
      </w:r>
      <w:r w:rsidR="00381F2D">
        <w:rPr>
          <w:rFonts w:ascii="Times New Roman" w:hAnsi="Times New Roman" w:cs="Times New Roman"/>
          <w:sz w:val="24"/>
          <w:szCs w:val="24"/>
        </w:rPr>
        <w:t xml:space="preserve"> slovo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 w:rsidR="00381F2D">
        <w:rPr>
          <w:rFonts w:ascii="Times New Roman" w:hAnsi="Times New Roman" w:cs="Times New Roman"/>
          <w:sz w:val="24"/>
          <w:szCs w:val="24"/>
        </w:rPr>
        <w:t xml:space="preserve">sociálnej” a na </w:t>
      </w:r>
      <w:r w:rsidR="00145DF7">
        <w:rPr>
          <w:rFonts w:ascii="Times New Roman" w:hAnsi="Times New Roman" w:cs="Times New Roman"/>
          <w:sz w:val="24"/>
          <w:szCs w:val="24"/>
        </w:rPr>
        <w:t xml:space="preserve">   </w:t>
      </w:r>
      <w:r w:rsidR="00381F2D">
        <w:rPr>
          <w:rFonts w:ascii="Times New Roman" w:hAnsi="Times New Roman" w:cs="Times New Roman"/>
          <w:sz w:val="24"/>
          <w:szCs w:val="24"/>
        </w:rPr>
        <w:t xml:space="preserve">konci </w:t>
      </w:r>
      <w:r w:rsidR="00145DF7">
        <w:rPr>
          <w:rFonts w:ascii="Times New Roman" w:hAnsi="Times New Roman" w:cs="Times New Roman"/>
          <w:sz w:val="24"/>
          <w:szCs w:val="24"/>
        </w:rPr>
        <w:t xml:space="preserve">sa </w:t>
      </w:r>
      <w:r w:rsidR="00381F2D">
        <w:rPr>
          <w:rFonts w:ascii="Times New Roman" w:hAnsi="Times New Roman" w:cs="Times New Roman"/>
          <w:sz w:val="24"/>
          <w:szCs w:val="24"/>
        </w:rPr>
        <w:t xml:space="preserve">pripájajú tieto slová : </w:t>
      </w:r>
      <w:r w:rsidR="00145DF7">
        <w:rPr>
          <w:rFonts w:ascii="Times New Roman" w:hAnsi="Times New Roman" w:cs="Times New Roman"/>
          <w:sz w:val="24"/>
          <w:szCs w:val="24"/>
        </w:rPr>
        <w:t>„</w:t>
      </w:r>
      <w:r w:rsidR="00381F2D">
        <w:rPr>
          <w:rFonts w:ascii="Times New Roman" w:hAnsi="Times New Roman" w:cs="Times New Roman"/>
          <w:sz w:val="24"/>
          <w:szCs w:val="24"/>
        </w:rPr>
        <w:t>alebo je to z iného dôvodu v záujme Slovenskej republiky”.</w:t>
      </w:r>
    </w:p>
    <w:p w:rsidR="00381F2D" w:rsidP="00F4086F">
      <w:p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="00F4086F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V § 7 ods. 2 písm</w:t>
      </w:r>
      <w:r w:rsidR="009A7C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c) sa za slová </w:t>
      </w:r>
      <w:r w:rsidR="00145DF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Slovenskej republiky” vkladá slovo </w:t>
      </w:r>
      <w:r w:rsidR="00145DF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nepretržitý”</w:t>
      </w:r>
      <w:r w:rsidR="0079626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slovo </w:t>
      </w:r>
      <w:r w:rsidR="00145DF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začínajúci” sa vypúšťa. </w:t>
      </w:r>
    </w:p>
    <w:p w:rsidR="00381F2D" w:rsidP="00F4086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F4086F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V § 7 ods. 2 písmeno d)</w:t>
      </w:r>
      <w:r w:rsidR="00145DF7">
        <w:rPr>
          <w:rFonts w:ascii="Times New Roman" w:hAnsi="Times New Roman" w:cs="Times New Roman"/>
          <w:sz w:val="24"/>
          <w:szCs w:val="24"/>
        </w:rPr>
        <w:t xml:space="preserve"> znie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DF7" w:rsidP="00145DF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„d) je maloletým dieťaťom, ktorého zákonným zástupcom alebo poručníkom je štátny občan Slovenskej republiky alebo právnická osoba určená súdom Slovenskej republiky, a má nepretržitý pobyt na území Slovenskej republiky najmenej  dva roky bezprostredne predchádzajúce podaniu žiadosti o udelenie štátneho občianstva Slovenskej republiky</w:t>
      </w:r>
      <w:r w:rsidR="00493DEB">
        <w:rPr>
          <w:rFonts w:ascii="Times New Roman" w:hAnsi="Times New Roman" w:cs="Times New Roman"/>
          <w:sz w:val="24"/>
          <w:szCs w:val="24"/>
        </w:rPr>
        <w:t>; dĺžka pobytu sa nevzťahuje na maloleté deti do dvoch rokov</w:t>
      </w:r>
      <w:r w:rsidR="00493D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F4086F" w:rsidP="00F4086F">
      <w:p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381F2D">
        <w:rPr>
          <w:rFonts w:ascii="Times New Roman" w:hAnsi="Times New Roman" w:cs="Times New Roman"/>
          <w:sz w:val="24"/>
          <w:szCs w:val="24"/>
        </w:rPr>
        <w:t>V § 7 ods. 2 písm</w:t>
      </w:r>
      <w:r w:rsidR="00145DF7">
        <w:rPr>
          <w:rFonts w:ascii="Times New Roman" w:hAnsi="Times New Roman" w:cs="Times New Roman"/>
          <w:sz w:val="24"/>
          <w:szCs w:val="24"/>
        </w:rPr>
        <w:t>.</w:t>
      </w:r>
      <w:r w:rsidR="00381F2D">
        <w:rPr>
          <w:rFonts w:ascii="Times New Roman" w:hAnsi="Times New Roman" w:cs="Times New Roman"/>
          <w:sz w:val="24"/>
          <w:szCs w:val="24"/>
        </w:rPr>
        <w:t xml:space="preserve"> e) sa na konci pripájajú </w:t>
      </w:r>
      <w:r w:rsidR="00145DF7">
        <w:rPr>
          <w:rFonts w:ascii="Times New Roman" w:hAnsi="Times New Roman" w:cs="Times New Roman"/>
          <w:sz w:val="24"/>
          <w:szCs w:val="24"/>
        </w:rPr>
        <w:t xml:space="preserve">tieto </w:t>
      </w:r>
      <w:r w:rsidR="00381F2D">
        <w:rPr>
          <w:rFonts w:ascii="Times New Roman" w:hAnsi="Times New Roman" w:cs="Times New Roman"/>
          <w:sz w:val="24"/>
          <w:szCs w:val="24"/>
        </w:rPr>
        <w:t xml:space="preserve">slová </w:t>
      </w:r>
      <w:r w:rsidR="00145DF7">
        <w:rPr>
          <w:rFonts w:ascii="Times New Roman" w:hAnsi="Times New Roman" w:cs="Times New Roman"/>
          <w:sz w:val="24"/>
          <w:szCs w:val="24"/>
        </w:rPr>
        <w:t>„</w:t>
      </w:r>
      <w:r w:rsidR="00381F2D">
        <w:rPr>
          <w:rFonts w:ascii="Times New Roman" w:hAnsi="Times New Roman" w:cs="Times New Roman"/>
          <w:sz w:val="24"/>
          <w:szCs w:val="24"/>
        </w:rPr>
        <w:t xml:space="preserve">aspoň </w:t>
      </w:r>
      <w:r w:rsidR="00493DEB">
        <w:rPr>
          <w:rFonts w:ascii="Times New Roman" w:hAnsi="Times New Roman" w:cs="Times New Roman"/>
          <w:sz w:val="24"/>
          <w:szCs w:val="24"/>
        </w:rPr>
        <w:t>štyri</w:t>
      </w:r>
      <w:r w:rsidR="00381F2D">
        <w:rPr>
          <w:rFonts w:ascii="Times New Roman" w:hAnsi="Times New Roman" w:cs="Times New Roman"/>
          <w:sz w:val="24"/>
          <w:szCs w:val="24"/>
        </w:rPr>
        <w:t xml:space="preserve"> rok</w:t>
      </w:r>
      <w:r w:rsidR="00493DEB">
        <w:rPr>
          <w:rFonts w:ascii="Times New Roman" w:hAnsi="Times New Roman" w:cs="Times New Roman"/>
          <w:sz w:val="24"/>
          <w:szCs w:val="24"/>
        </w:rPr>
        <w:t>y</w:t>
      </w:r>
      <w:r w:rsidR="00381F2D">
        <w:rPr>
          <w:rFonts w:ascii="Times New Roman" w:hAnsi="Times New Roman" w:cs="Times New Roman"/>
          <w:sz w:val="24"/>
          <w:szCs w:val="24"/>
        </w:rPr>
        <w:t xml:space="preserve"> bezprostredne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1F2D">
        <w:rPr>
          <w:rFonts w:ascii="Times New Roman" w:hAnsi="Times New Roman" w:cs="Times New Roman"/>
          <w:sz w:val="24"/>
          <w:szCs w:val="24"/>
        </w:rPr>
        <w:t>predchádzajúc</w:t>
      </w:r>
      <w:r w:rsidR="00493DEB">
        <w:rPr>
          <w:rFonts w:ascii="Times New Roman" w:hAnsi="Times New Roman" w:cs="Times New Roman"/>
          <w:sz w:val="24"/>
          <w:szCs w:val="24"/>
        </w:rPr>
        <w:t>e</w:t>
      </w:r>
      <w:r w:rsidR="00381F2D">
        <w:rPr>
          <w:rFonts w:ascii="Times New Roman" w:hAnsi="Times New Roman" w:cs="Times New Roman"/>
          <w:sz w:val="24"/>
          <w:szCs w:val="24"/>
        </w:rPr>
        <w:t xml:space="preserve"> podaniu žiadosti o udelenie štátneho občianstva Slovenskej republiky”.</w:t>
      </w:r>
    </w:p>
    <w:p w:rsidR="00381F2D" w:rsidP="00F4086F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145DF7">
        <w:rPr>
          <w:rFonts w:ascii="Times New Roman" w:hAnsi="Times New Roman" w:cs="Times New Roman"/>
          <w:sz w:val="24"/>
          <w:szCs w:val="24"/>
        </w:rPr>
        <w:t>Poznámka pod čiarou k odkazu 11 znie :</w:t>
      </w:r>
    </w:p>
    <w:p w:rsidR="00145DF7" w:rsidP="00145DF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„11) § 2 písm. i) zákona č. 480/</w:t>
      </w:r>
      <w:r>
        <w:rPr>
          <w:rFonts w:ascii="Times New Roman" w:hAnsi="Times New Roman" w:cs="Times New Roman"/>
          <w:sz w:val="24"/>
          <w:szCs w:val="24"/>
        </w:rPr>
        <w:t xml:space="preserve">2002 Z.z. v znení </w:t>
      </w:r>
      <w:r w:rsidR="00737D5F">
        <w:rPr>
          <w:rFonts w:ascii="Times New Roman" w:hAnsi="Times New Roman" w:cs="Times New Roman"/>
          <w:sz w:val="24"/>
          <w:szCs w:val="24"/>
        </w:rPr>
        <w:t>neskorších predpisov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381F2D" w:rsidP="00F4086F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145DF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7</w:t>
      </w:r>
      <w:r w:rsidR="00145DF7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odsek 2 dopĺňa písmen</w:t>
      </w:r>
      <w:r w:rsidR="00145DF7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i)</w:t>
      </w:r>
      <w:r w:rsidR="00145DF7">
        <w:rPr>
          <w:rFonts w:ascii="Times New Roman" w:hAnsi="Times New Roman" w:cs="Times New Roman"/>
          <w:sz w:val="24"/>
          <w:szCs w:val="24"/>
        </w:rPr>
        <w:t xml:space="preserve"> a j)</w:t>
      </w:r>
      <w:r>
        <w:rPr>
          <w:rFonts w:ascii="Times New Roman" w:hAnsi="Times New Roman" w:cs="Times New Roman"/>
          <w:sz w:val="24"/>
          <w:szCs w:val="24"/>
        </w:rPr>
        <w:t>, ktoré zne</w:t>
      </w:r>
      <w:r w:rsidR="00145DF7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1F2D">
      <w:pPr>
        <w:pStyle w:val="BodyTextIndent3"/>
        <w:rPr>
          <w:rFonts w:ascii="Times New Roman" w:hAnsi="Times New Roman" w:cs="Times New Roman"/>
        </w:rPr>
      </w:pPr>
      <w:r w:rsidR="00F4086F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i) bol prepustený zo štátneho zväzku Slovenskej republiky podľa § 9 a má na území Slovenskej republiky nepretržitý pobyt najmenej dva roky</w:t>
      </w:r>
      <w:r w:rsidR="00145DF7">
        <w:rPr>
          <w:rFonts w:ascii="Times New Roman" w:hAnsi="Times New Roman" w:cs="Times New Roman"/>
        </w:rPr>
        <w:t xml:space="preserve"> bezprostredne predchádzajúce podaniu žiadosti o udelenie štátneho občianstva Slovenskej republiky</w:t>
      </w:r>
      <w:r w:rsidR="00D46B60">
        <w:rPr>
          <w:rFonts w:ascii="Times New Roman" w:hAnsi="Times New Roman" w:cs="Times New Roman"/>
        </w:rPr>
        <w:t>,</w:t>
      </w:r>
    </w:p>
    <w:p w:rsidR="00493DEB" w:rsidP="00737D5F">
      <w:pPr>
        <w:pStyle w:val="BodyTextIndent3"/>
        <w:rPr>
          <w:rFonts w:ascii="Times New Roman" w:hAnsi="Times New Roman" w:cs="Times New Roman"/>
        </w:rPr>
      </w:pPr>
      <w:r w:rsidR="00145DF7">
        <w:rPr>
          <w:rFonts w:ascii="Times New Roman" w:hAnsi="Times New Roman" w:cs="Times New Roman"/>
        </w:rPr>
        <w:t xml:space="preserve">j) jeden z jeho rodičov bol v čase jeho narodenia československým štátnym občanom a druhý cudzincom a podľa § 1 ods. 2 zákona č. 194/1949 Zb. o nadobúdaní a strácaní československého štátneho občianstva rodič – československý štátny občan nepožiadal o vyslovenie súhlasu krajský národný výbor s nadobudnutím československého štátneho občianstva a má na území Slovenskej republiky nepretržitý pobyt najmenej dva roky bezprostredne predchádzajúce podaniu žiadosti o udelenie štátneho občianstva Slovenskej republiky.“. 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41371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7 odsek 3 znie: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(3) Žiadateľovi, ktorému bolo vydané osvedčenie preukazujúce postavenie Slováka žijúceho v zahraničí,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možno udeliť štátne občianstvo Slovenskej republiky bez splnenia podmienky uvedenej v odseku 1 písm. a), ak má nepretržitý pobyt na území Slovenskej republiky najmenej tri roky bezprostredne predchádzajúce podaniu žiadosti o udelenie štátneho občianstva Slovenskej republiky.”.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</w:t>
      </w:r>
      <w:r>
        <w:rPr>
          <w:rFonts w:ascii="Times New Roman" w:hAnsi="Times New Roman" w:cs="Times New Roman"/>
          <w:sz w:val="24"/>
          <w:szCs w:val="24"/>
        </w:rPr>
        <w:t> odkazu 12 znie: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79626F">
        <w:rPr>
          <w:rFonts w:ascii="Times New Roman" w:hAnsi="Times New Roman" w:cs="Times New Roman"/>
          <w:sz w:val="24"/>
          <w:szCs w:val="24"/>
        </w:rPr>
        <w:t>§</w:t>
      </w:r>
      <w:r w:rsidR="00D46B60">
        <w:rPr>
          <w:rFonts w:ascii="Times New Roman" w:hAnsi="Times New Roman" w:cs="Times New Roman"/>
          <w:sz w:val="24"/>
          <w:szCs w:val="24"/>
        </w:rPr>
        <w:t xml:space="preserve"> </w:t>
      </w:r>
      <w:r w:rsidR="0079626F">
        <w:rPr>
          <w:rFonts w:ascii="Times New Roman" w:hAnsi="Times New Roman" w:cs="Times New Roman"/>
          <w:sz w:val="24"/>
          <w:szCs w:val="24"/>
        </w:rPr>
        <w:t>7 ods. 1, §</w:t>
      </w:r>
      <w:r w:rsidR="00D46B60">
        <w:rPr>
          <w:rFonts w:ascii="Times New Roman" w:hAnsi="Times New Roman" w:cs="Times New Roman"/>
          <w:sz w:val="24"/>
          <w:szCs w:val="24"/>
        </w:rPr>
        <w:t xml:space="preserve"> </w:t>
      </w:r>
      <w:r w:rsidR="0079626F">
        <w:rPr>
          <w:rFonts w:ascii="Times New Roman" w:hAnsi="Times New Roman" w:cs="Times New Roman"/>
          <w:sz w:val="24"/>
          <w:szCs w:val="24"/>
        </w:rPr>
        <w:t>8 a </w:t>
      </w:r>
      <w:r w:rsidR="00D46B60">
        <w:rPr>
          <w:rFonts w:ascii="Times New Roman" w:hAnsi="Times New Roman" w:cs="Times New Roman"/>
          <w:sz w:val="24"/>
          <w:szCs w:val="24"/>
        </w:rPr>
        <w:t xml:space="preserve"> § 1</w:t>
      </w:r>
      <w:r w:rsidR="0079626F">
        <w:rPr>
          <w:rFonts w:ascii="Times New Roman" w:hAnsi="Times New Roman" w:cs="Times New Roman"/>
          <w:sz w:val="24"/>
          <w:szCs w:val="24"/>
        </w:rPr>
        <w:t>2 ods. 1 z</w:t>
      </w:r>
      <w:r>
        <w:rPr>
          <w:rFonts w:ascii="Times New Roman" w:hAnsi="Times New Roman" w:cs="Times New Roman"/>
          <w:sz w:val="24"/>
          <w:szCs w:val="24"/>
        </w:rPr>
        <w:t>ákon</w:t>
      </w:r>
      <w:r w:rsidR="007962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č. 474/2005 Z. z. o Slovákoch žijúcich v zahraničí a o zmene a doplnení niektorých zákonov.”.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</w:t>
      </w:r>
      <w:r w:rsidR="004137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 sa za slová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Slovenskej socialistickej republiky” vkladajú slová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alebo podľa § 6 zákona č. 194/1949 Zb. o nadobúdaní a strácaní československého štátneho občianstva”.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</w:t>
      </w:r>
      <w:r w:rsidR="004137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 sa za slovo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bývalým” vkladá slovo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štátnym” a slová ”do troch rokov od prevzatia listiny o prepustení zo štátneho zväzku Slovenskej republiky” sa vypúšťajú. </w:t>
      </w:r>
    </w:p>
    <w:p w:rsidR="00413717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381F2D">
        <w:rPr>
          <w:rFonts w:ascii="Times New Roman" w:hAnsi="Times New Roman" w:cs="Times New Roman"/>
          <w:sz w:val="24"/>
          <w:szCs w:val="24"/>
        </w:rPr>
        <w:t>V § 8</w:t>
      </w:r>
      <w:r w:rsidR="00381F2D">
        <w:rPr>
          <w:rFonts w:ascii="Times New Roman" w:hAnsi="Times New Roman" w:cs="Times New Roman"/>
          <w:sz w:val="24"/>
          <w:szCs w:val="24"/>
        </w:rPr>
        <w:t xml:space="preserve"> ods. 1 sa </w:t>
      </w:r>
      <w:r>
        <w:rPr>
          <w:rFonts w:ascii="Times New Roman" w:hAnsi="Times New Roman" w:cs="Times New Roman"/>
          <w:sz w:val="24"/>
          <w:szCs w:val="24"/>
        </w:rPr>
        <w:t xml:space="preserve">za prvú vetu vkladá nová druhá veta, ktorá znie </w:t>
      </w:r>
      <w:r w:rsidR="00381F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1F2D" w:rsidP="0041371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41371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Žiadosť o udelenie štátneho občianstva Slovenskej republiky podľa § 7 ods. 2 písm. b) posudzuje ministerstvo a predkladá ju ministrovi vnútra Slovenskej republiky</w:t>
      </w:r>
      <w:r w:rsidR="00035EDD">
        <w:rPr>
          <w:rFonts w:ascii="Times New Roman" w:hAnsi="Times New Roman" w:cs="Times New Roman"/>
          <w:sz w:val="24"/>
          <w:szCs w:val="24"/>
        </w:rPr>
        <w:t xml:space="preserve"> (ďalej len „minister“)</w:t>
      </w:r>
      <w:r>
        <w:rPr>
          <w:rFonts w:ascii="Times New Roman" w:hAnsi="Times New Roman" w:cs="Times New Roman"/>
          <w:sz w:val="24"/>
          <w:szCs w:val="24"/>
        </w:rPr>
        <w:t xml:space="preserve">, ktorý </w:t>
      </w:r>
      <w:r>
        <w:rPr>
          <w:rFonts w:ascii="Times New Roman" w:hAnsi="Times New Roman" w:cs="Times New Roman"/>
          <w:sz w:val="24"/>
          <w:szCs w:val="24"/>
        </w:rPr>
        <w:t>o nej rozhoduje v súlade s</w:t>
      </w:r>
      <w:r w:rsidR="00413717">
        <w:rPr>
          <w:rFonts w:ascii="Times New Roman" w:hAnsi="Times New Roman" w:cs="Times New Roman"/>
          <w:sz w:val="24"/>
          <w:szCs w:val="24"/>
        </w:rPr>
        <w:t> podmienkami uvedenými v tomto zákone</w:t>
      </w:r>
      <w:r>
        <w:rPr>
          <w:rFonts w:ascii="Times New Roman" w:hAnsi="Times New Roman" w:cs="Times New Roman"/>
          <w:sz w:val="24"/>
          <w:szCs w:val="24"/>
        </w:rPr>
        <w:t>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ods. 2 písm</w:t>
      </w:r>
      <w:r w:rsidR="004137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a) sa za slovo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priezvisko” vklad</w:t>
      </w:r>
      <w:r w:rsidR="00737D5F">
        <w:rPr>
          <w:rFonts w:ascii="Times New Roman" w:hAnsi="Times New Roman" w:cs="Times New Roman"/>
          <w:sz w:val="24"/>
          <w:szCs w:val="24"/>
        </w:rPr>
        <w:t>á čiarka a slová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86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rodné priezvisko, rodné číslo</w:t>
      </w:r>
      <w:r w:rsidR="00035EDD">
        <w:rPr>
          <w:rFonts w:ascii="Times New Roman" w:hAnsi="Times New Roman" w:cs="Times New Roman"/>
          <w:sz w:val="24"/>
          <w:szCs w:val="24"/>
        </w:rPr>
        <w:t>, ak ho má pridelené“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ods. 3 písmeno f) znie:</w:t>
      </w:r>
    </w:p>
    <w:p w:rsidR="00381F2D">
      <w:pPr>
        <w:pStyle w:val="BodyTextIndent2"/>
        <w:rPr>
          <w:rFonts w:ascii="Times New Roman" w:hAnsi="Times New Roman" w:cs="Times New Roman"/>
        </w:rPr>
      </w:pPr>
      <w:r w:rsidR="0041371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f) doklad o bezúhonnosti nie starší ako šesť mesiacov, ktorým je </w:t>
      </w:r>
      <w:r w:rsidR="00413717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 xml:space="preserve"> z registra trestov každého štátu, ktorého je</w:t>
      </w:r>
      <w:r w:rsidR="00413717">
        <w:rPr>
          <w:rFonts w:ascii="Times New Roman" w:hAnsi="Times New Roman" w:cs="Times New Roman"/>
        </w:rPr>
        <w:t xml:space="preserve"> alebo v minulosti bol</w:t>
      </w:r>
      <w:r>
        <w:rPr>
          <w:rFonts w:ascii="Times New Roman" w:hAnsi="Times New Roman" w:cs="Times New Roman"/>
        </w:rPr>
        <w:t xml:space="preserve"> štátnym občanom a </w:t>
      </w:r>
      <w:r w:rsidR="00413717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 xml:space="preserve"> z registra trestov každého štátu, v ktorom </w:t>
      </w:r>
      <w:r w:rsidR="00413717">
        <w:rPr>
          <w:rFonts w:ascii="Times New Roman" w:hAnsi="Times New Roman" w:cs="Times New Roman"/>
        </w:rPr>
        <w:t>mal povolený pobyt</w:t>
      </w:r>
      <w:r>
        <w:rPr>
          <w:rFonts w:ascii="Times New Roman" w:hAnsi="Times New Roman" w:cs="Times New Roman"/>
        </w:rPr>
        <w:t xml:space="preserve"> v posledných </w:t>
      </w:r>
      <w:r w:rsidR="0041371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rokoch pred podaním žiadosti o udelenie štátneho obč</w:t>
      </w:r>
      <w:r>
        <w:rPr>
          <w:rFonts w:ascii="Times New Roman" w:hAnsi="Times New Roman" w:cs="Times New Roman"/>
        </w:rPr>
        <w:t>ianstva Slovenskej republiky, alebo iný doklad o bezúhonnosti vydaný príslušnými orgánmi týchto štátov,”.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41371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8 ods. 3 písmeno h) znie:</w:t>
      </w:r>
    </w:p>
    <w:p w:rsidR="00381F2D">
      <w:pPr>
        <w:pStyle w:val="BodyText2"/>
        <w:spacing w:before="120"/>
        <w:rPr>
          <w:rFonts w:ascii="Times New Roman" w:hAnsi="Times New Roman" w:cs="Times New Roman"/>
        </w:rPr>
      </w:pPr>
      <w:r w:rsidR="0041371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h) osvedčenie preukazujúce postavenie Slováka žijúceho v zahraničí</w:t>
      </w:r>
      <w:r>
        <w:rPr>
          <w:rFonts w:ascii="Times New Roman" w:hAnsi="Times New Roman" w:cs="Times New Roman"/>
          <w:vertAlign w:val="superscript"/>
        </w:rPr>
        <w:t>12)</w:t>
      </w:r>
      <w:r>
        <w:rPr>
          <w:rFonts w:ascii="Times New Roman" w:hAnsi="Times New Roman" w:cs="Times New Roman"/>
        </w:rPr>
        <w:t>, ak má toto postavenie,”.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41371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8</w:t>
      </w:r>
      <w:r w:rsidR="00413717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odsek 3 dopĺňa</w:t>
      </w:r>
      <w:r>
        <w:rPr>
          <w:rFonts w:ascii="Times New Roman" w:hAnsi="Times New Roman" w:cs="Times New Roman"/>
          <w:sz w:val="24"/>
          <w:szCs w:val="24"/>
        </w:rPr>
        <w:t xml:space="preserve"> písmenom i), ktoré znie:</w:t>
      </w:r>
    </w:p>
    <w:p w:rsidR="00381F2D">
      <w:pPr>
        <w:pStyle w:val="BodyText2"/>
        <w:spacing w:before="120"/>
        <w:rPr>
          <w:rFonts w:ascii="Times New Roman" w:hAnsi="Times New Roman" w:cs="Times New Roman"/>
        </w:rPr>
      </w:pPr>
      <w:r w:rsidR="0041371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i) tieto ďalšie doklady: </w:t>
      </w:r>
    </w:p>
    <w:p w:rsidR="00381F2D">
      <w:pPr>
        <w:pStyle w:val="BodyText2"/>
        <w:numPr>
          <w:ilvl w:val="0"/>
          <w:numId w:val="10"/>
        </w:numPr>
        <w:tabs>
          <w:tab w:val="left" w:pos="1069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potvrdenie daňového úradu, colného úradu a obce o zaplatení daní a poplatkov, </w:t>
      </w:r>
    </w:p>
    <w:p w:rsidR="00381F2D">
      <w:pPr>
        <w:pStyle w:val="BodyText2"/>
        <w:numPr>
          <w:ilvl w:val="0"/>
          <w:numId w:val="10"/>
        </w:numPr>
        <w:tabs>
          <w:tab w:val="left" w:pos="1069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výpis z obchodného registra alebo výpis zo živnostenského registra, </w:t>
      </w:r>
    </w:p>
    <w:p w:rsidR="00381F2D">
      <w:pPr>
        <w:pStyle w:val="BodyText2"/>
        <w:numPr>
          <w:ilvl w:val="0"/>
          <w:numId w:val="10"/>
        </w:numPr>
        <w:tabs>
          <w:tab w:val="left" w:pos="1069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potvrdenie</w:t>
      </w:r>
      <w:r w:rsidR="00413717">
        <w:rPr>
          <w:rFonts w:ascii="Times New Roman" w:hAnsi="Times New Roman" w:cs="Times New Roman"/>
        </w:rPr>
        <w:t xml:space="preserve"> zamestnávateľa</w:t>
      </w:r>
      <w:r>
        <w:rPr>
          <w:rFonts w:ascii="Times New Roman" w:hAnsi="Times New Roman" w:cs="Times New Roman"/>
        </w:rPr>
        <w:t xml:space="preserve"> o pracovnom pomere a kópiu pr</w:t>
      </w:r>
      <w:r>
        <w:rPr>
          <w:rFonts w:ascii="Times New Roman" w:hAnsi="Times New Roman" w:cs="Times New Roman"/>
        </w:rPr>
        <w:t xml:space="preserve">acovnej zmluvy, </w:t>
      </w:r>
    </w:p>
    <w:p w:rsidR="00381F2D">
      <w:pPr>
        <w:pStyle w:val="BodyText2"/>
        <w:numPr>
          <w:ilvl w:val="0"/>
          <w:numId w:val="10"/>
        </w:numPr>
        <w:tabs>
          <w:tab w:val="left" w:pos="1069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potvrdenie zdravotnej poisťovne o zaplatení poistného na verejné zdravotné poistenie a dĺžke trvania poistného vzťahu, </w:t>
      </w:r>
    </w:p>
    <w:p w:rsidR="00381F2D">
      <w:pPr>
        <w:pStyle w:val="BodyText2"/>
        <w:numPr>
          <w:ilvl w:val="0"/>
          <w:numId w:val="10"/>
        </w:numPr>
        <w:tabs>
          <w:tab w:val="left" w:pos="1069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potvrdenie zamestnávateľa o zaplatení dane z príjmov a o zaplatení poistného na verejné zdravotné poistenie</w:t>
      </w:r>
      <w:r w:rsidR="00413717">
        <w:rPr>
          <w:rFonts w:ascii="Times New Roman" w:hAnsi="Times New Roman" w:cs="Times New Roman"/>
        </w:rPr>
        <w:t>, sociálne p</w:t>
      </w:r>
      <w:r w:rsidR="00413717">
        <w:rPr>
          <w:rFonts w:ascii="Times New Roman" w:hAnsi="Times New Roman" w:cs="Times New Roman"/>
        </w:rPr>
        <w:t>oistenie a starobné dôchodkové sporenie,</w:t>
      </w:r>
    </w:p>
    <w:p w:rsidR="00381F2D">
      <w:pPr>
        <w:pStyle w:val="BodyText2"/>
        <w:numPr>
          <w:ilvl w:val="0"/>
          <w:numId w:val="10"/>
        </w:numPr>
        <w:tabs>
          <w:tab w:val="left" w:pos="1069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potvrdenie o štúdiu, </w:t>
      </w:r>
    </w:p>
    <w:p w:rsidR="00381F2D">
      <w:pPr>
        <w:pStyle w:val="BodyText2"/>
        <w:numPr>
          <w:ilvl w:val="0"/>
          <w:numId w:val="10"/>
        </w:numPr>
        <w:tabs>
          <w:tab w:val="left" w:pos="1069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potvrdenie o poberaní dôchodku, </w:t>
      </w:r>
    </w:p>
    <w:p w:rsidR="00381F2D">
      <w:pPr>
        <w:pStyle w:val="BodyText2"/>
        <w:numPr>
          <w:ilvl w:val="0"/>
          <w:numId w:val="10"/>
        </w:numPr>
        <w:tabs>
          <w:tab w:val="left" w:pos="1069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potvrdenie o evidencii uchádzača o zamestnanie, </w:t>
      </w:r>
    </w:p>
    <w:p w:rsidR="00381F2D">
      <w:pPr>
        <w:pStyle w:val="BodyText2"/>
        <w:numPr>
          <w:ilvl w:val="0"/>
          <w:numId w:val="10"/>
        </w:numPr>
        <w:tabs>
          <w:tab w:val="left" w:pos="993"/>
          <w:tab w:val="clear" w:pos="1069"/>
        </w:tabs>
        <w:spacing w:before="120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potvrdenie o zdroji príjmov postačujúcich na financovanie pobytu žiadateľa a jemu blízkych osôb na území Slovenskej republiky, ak je dobrovoľne nezamestnaný. </w:t>
      </w:r>
    </w:p>
    <w:p w:rsidR="00381F2D">
      <w:pPr>
        <w:pStyle w:val="BodyText2"/>
        <w:spacing w:before="12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Žiadateľ predloží tie z uvedených dokladov, ktoré potvrdzujú splnenie povinností podľa § 7 ods. 1 písm. i) týkajúcich sa tohto žiadateľa a doklady, ktoré sa ho netýkajú, nahradí čestným vyhlásením s odôvodnením ich nepredloženia.”. 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ods</w:t>
      </w:r>
      <w:r w:rsidR="004137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 sa </w:t>
      </w:r>
      <w:r w:rsidR="00413717">
        <w:rPr>
          <w:rFonts w:ascii="Times New Roman" w:hAnsi="Times New Roman" w:cs="Times New Roman"/>
          <w:sz w:val="24"/>
          <w:szCs w:val="24"/>
        </w:rPr>
        <w:t>vypúšťa slovo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71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pohovorom”.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sa za odsek 5 vkladajú nové odseky 6 až 8, ktoré znejú:</w:t>
      </w:r>
    </w:p>
    <w:p w:rsidR="00381F2D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="0041371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(6) Ovládanie slovenského jazyka žiadateľom podľa odseku 5 sa overuje:</w:t>
      </w:r>
    </w:p>
    <w:p w:rsidR="00381F2D">
      <w:pPr>
        <w:numPr>
          <w:ilvl w:val="0"/>
          <w:numId w:val="3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pohovorom, v ktorom sa kladú žiadateľovi otázky týkajúce sa jeho osoby a jemu blízkych osôb a otázky všeobecného charakteru, najmä z histórie, geografie a spoločensko-politického vývoja Slovenskej republiky,</w:t>
      </w:r>
    </w:p>
    <w:p w:rsidR="00381F2D">
      <w:pPr>
        <w:numPr>
          <w:ilvl w:val="0"/>
          <w:numId w:val="3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hlasným prečítaním náhodne vybraného článku z tlače v slovenskom jazyku obsahujúceho aspoň 500 slov, ktorý sa žiadateľovi odovzdá bezprostredne predtým, než ho prečíta,</w:t>
      </w:r>
    </w:p>
    <w:p w:rsidR="00381F2D">
      <w:pPr>
        <w:numPr>
          <w:ilvl w:val="0"/>
          <w:numId w:val="3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napísaním obsahu prečítaného článku podľa písmena b) žiadateľom v časovom limite 30 minút.</w:t>
      </w:r>
    </w:p>
    <w:p w:rsidR="00381F2D">
      <w:pPr>
        <w:spacing w:before="12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Ovládanie slovenského jazyka žiadateľom podľa odseku 5 overuje trojčlenná komisia, ktorú vymen</w:t>
      </w:r>
      <w:r>
        <w:rPr>
          <w:rFonts w:ascii="Times New Roman" w:hAnsi="Times New Roman" w:cs="Times New Roman"/>
          <w:sz w:val="24"/>
          <w:szCs w:val="24"/>
        </w:rPr>
        <w:t xml:space="preserve">úva prednosta </w:t>
      </w:r>
      <w:r w:rsidR="00737D5F">
        <w:rPr>
          <w:rFonts w:ascii="Times New Roman" w:hAnsi="Times New Roman" w:cs="Times New Roman"/>
          <w:sz w:val="24"/>
          <w:szCs w:val="24"/>
        </w:rPr>
        <w:t>obvodného úradu v sídle kraja</w:t>
      </w:r>
      <w:r>
        <w:rPr>
          <w:rFonts w:ascii="Times New Roman" w:hAnsi="Times New Roman" w:cs="Times New Roman"/>
          <w:sz w:val="24"/>
          <w:szCs w:val="24"/>
        </w:rPr>
        <w:t>, veľvyslanec alebo konzul. Na rozhodovanie komisie je potrebná účasť všetkých jej členov. Uznesenie komisie je prijaté, ak sa za jeho prijatie vyslovia najmenej dvaja členovia komisie.</w:t>
      </w:r>
    </w:p>
    <w:p w:rsidR="00381F2D">
      <w:pPr>
        <w:spacing w:before="12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O priebehu a výsledku overovania ovládania slovenského jazyka žiadateľom sa vyhotovuje zápisnica v deň overovania. Zápisnicu podpisujú všetci členovia komisie a žiadateľ. Zápisnica obsahuje:</w:t>
      </w:r>
    </w:p>
    <w:p w:rsidR="00381F2D">
      <w:pPr>
        <w:numPr>
          <w:ilvl w:val="0"/>
          <w:numId w:val="4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rodné priezvisko, rodné číslo,</w:t>
      </w:r>
      <w:r w:rsidR="00D46B60">
        <w:rPr>
          <w:rFonts w:ascii="Times New Roman" w:hAnsi="Times New Roman" w:cs="Times New Roman"/>
          <w:sz w:val="24"/>
          <w:szCs w:val="24"/>
        </w:rPr>
        <w:t xml:space="preserve"> ak ho má pridelené, </w:t>
      </w:r>
      <w:r>
        <w:rPr>
          <w:rFonts w:ascii="Times New Roman" w:hAnsi="Times New Roman" w:cs="Times New Roman"/>
          <w:sz w:val="24"/>
          <w:szCs w:val="24"/>
        </w:rPr>
        <w:t>dátum a miesto narodenia žiadateľa a adresu jeho pobytu,</w:t>
      </w:r>
    </w:p>
    <w:p w:rsidR="00381F2D">
      <w:pPr>
        <w:numPr>
          <w:ilvl w:val="0"/>
          <w:numId w:val="4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 a funkciu každého člena komisie,</w:t>
      </w:r>
    </w:p>
    <w:p w:rsidR="00381F2D">
      <w:pPr>
        <w:numPr>
          <w:ilvl w:val="0"/>
          <w:numId w:val="4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hodnotenie každého člena komisie, či žiadateľ preukázal alebo nepreukázal ovládanie slovenského jazyka slovom aj písmom a odôvodnenie tohto hodnotenia na základe výsledkov žiadateľa podľa odseku 6 písm. a) až c),</w:t>
      </w:r>
    </w:p>
    <w:p w:rsidR="00381F2D">
      <w:pPr>
        <w:numPr>
          <w:ilvl w:val="0"/>
          <w:numId w:val="4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prijaté uznesenie komisie na základe hodnotenia podľa písmena c),</w:t>
      </w:r>
    </w:p>
    <w:p w:rsidR="00381F2D">
      <w:pPr>
        <w:numPr>
          <w:ilvl w:val="0"/>
          <w:numId w:val="4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miesto, dátum a podpis žiadateľa a členov komisie. </w:t>
      </w:r>
    </w:p>
    <w:p w:rsidR="00381F2D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zápisnici sa pripojí článok z tlače a jeho obsah napísaný žiadateľom podľa odseku 6 písm. b</w:t>
      </w:r>
      <w:r>
        <w:rPr>
          <w:rFonts w:ascii="Times New Roman" w:hAnsi="Times New Roman" w:cs="Times New Roman"/>
          <w:sz w:val="24"/>
          <w:szCs w:val="24"/>
        </w:rPr>
        <w:t>) a c).”.</w:t>
      </w:r>
    </w:p>
    <w:p w:rsidR="00381F2D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6 až 9 sa označujú ako odseky 9 až 12.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ods. 12 písm</w:t>
      </w:r>
      <w:r w:rsidR="004137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b) sa vypúšťa slovo </w:t>
      </w:r>
      <w:r w:rsidR="0041371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napríklad”.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41371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§ 8 </w:t>
      </w:r>
      <w:r w:rsidR="0041371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ods</w:t>
      </w:r>
      <w:r w:rsidR="00413717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12 dopĺňa písmenom c), ktoré znie:</w:t>
      </w:r>
    </w:p>
    <w:p w:rsidR="00381F2D">
      <w:pPr>
        <w:pStyle w:val="BodyTextIndent3"/>
        <w:rPr>
          <w:rFonts w:ascii="Times New Roman" w:hAnsi="Times New Roman" w:cs="Times New Roman"/>
        </w:rPr>
      </w:pPr>
      <w:r w:rsidR="0041371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c) potvrdenie zdravotnej poisťovne o zaplatení poistného na verejné zdravotné poisten</w:t>
      </w:r>
      <w:r>
        <w:rPr>
          <w:rFonts w:ascii="Times New Roman" w:hAnsi="Times New Roman" w:cs="Times New Roman"/>
        </w:rPr>
        <w:t>ie</w:t>
      </w:r>
      <w:r w:rsidR="00413717">
        <w:rPr>
          <w:rFonts w:ascii="Times New Roman" w:hAnsi="Times New Roman" w:cs="Times New Roman"/>
        </w:rPr>
        <w:t xml:space="preserve"> za dieťa</w:t>
      </w:r>
      <w:r>
        <w:rPr>
          <w:rFonts w:ascii="Times New Roman" w:hAnsi="Times New Roman" w:cs="Times New Roman"/>
        </w:rPr>
        <w:t xml:space="preserve"> a dĺžke trvania poistného vzťahu.”.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8a sa za odsek 1 vkladá nový odsek 2, ktorý znie:</w:t>
      </w:r>
    </w:p>
    <w:p w:rsidR="00381F2D">
      <w:pPr>
        <w:pStyle w:val="BodyTextIndent2"/>
        <w:rPr>
          <w:rFonts w:ascii="Times New Roman" w:hAnsi="Times New Roman" w:cs="Times New Roman"/>
        </w:rPr>
      </w:pPr>
      <w:r w:rsidR="0041371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(2) Ministerstvo si vyžiada od Generálnej prokuratúry Slovenskej republiky odpis z registra trestov týkajúci sa žiadateľa o udelenie štátneho občianstva </w:t>
      </w:r>
      <w:r>
        <w:rPr>
          <w:rFonts w:ascii="Times New Roman" w:hAnsi="Times New Roman" w:cs="Times New Roman"/>
        </w:rPr>
        <w:t>Slovenskej republiky.”.</w:t>
      </w:r>
    </w:p>
    <w:p w:rsidR="00381F2D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2 až 10 sa označujú ako odseky 3 až 11.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8a odsek 3 </w:t>
      </w:r>
      <w:r w:rsidR="00413717">
        <w:rPr>
          <w:rFonts w:ascii="Times New Roman" w:hAnsi="Times New Roman" w:cs="Times New Roman"/>
          <w:sz w:val="24"/>
          <w:szCs w:val="24"/>
        </w:rPr>
        <w:t xml:space="preserve"> znie :</w:t>
      </w:r>
    </w:p>
    <w:p w:rsidR="00730727" w:rsidP="00737D5F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413717">
        <w:rPr>
          <w:rFonts w:ascii="Times New Roman" w:hAnsi="Times New Roman" w:cs="Times New Roman"/>
          <w:sz w:val="24"/>
          <w:szCs w:val="24"/>
        </w:rPr>
        <w:t xml:space="preserve">„(3) </w:t>
      </w:r>
      <w:r w:rsidR="001137BA">
        <w:rPr>
          <w:rFonts w:ascii="Times New Roman" w:hAnsi="Times New Roman" w:cs="Times New Roman"/>
          <w:sz w:val="24"/>
          <w:szCs w:val="24"/>
        </w:rPr>
        <w:t>M</w:t>
      </w:r>
      <w:r w:rsidR="00413717">
        <w:rPr>
          <w:rFonts w:ascii="Times New Roman" w:hAnsi="Times New Roman" w:cs="Times New Roman"/>
          <w:sz w:val="24"/>
          <w:szCs w:val="24"/>
        </w:rPr>
        <w:t>inisterstvo v konaní o žiadosti o udelenie štátneho občianstva Slovenskej republiky požiada o stanovisko osobitný útvar Policajného zboru</w:t>
      </w:r>
      <w:r w:rsidR="00413717">
        <w:rPr>
          <w:rFonts w:ascii="Times New Roman" w:hAnsi="Times New Roman" w:cs="Times New Roman"/>
          <w:sz w:val="24"/>
          <w:szCs w:val="24"/>
          <w:vertAlign w:val="superscript"/>
        </w:rPr>
        <w:t xml:space="preserve">12a) </w:t>
      </w:r>
      <w:r w:rsidR="00413717">
        <w:rPr>
          <w:rFonts w:ascii="Times New Roman" w:hAnsi="Times New Roman" w:cs="Times New Roman"/>
          <w:sz w:val="24"/>
          <w:szCs w:val="24"/>
        </w:rPr>
        <w:t xml:space="preserve">a ak je to potrebné aj Slovenskú informačnú službu a iné dotknuté štátne orgány. Ministerstvo v konaní o žiadosti o udelenie štátneho občianstva Slovenskej republiky </w:t>
      </w:r>
      <w:r>
        <w:rPr>
          <w:rFonts w:ascii="Times New Roman" w:hAnsi="Times New Roman" w:cs="Times New Roman"/>
          <w:sz w:val="24"/>
          <w:szCs w:val="24"/>
        </w:rPr>
        <w:t xml:space="preserve">prihliada na verejný záujem, osobitne na bezpečnostné hľadisko, ako aj na stanoviská Policajného zboru, Slovenskej informačnej služby a iných dotknutých štátnych orgánov. Ak ide o žiadateľa podľa § 7 ods. 2 písm. b), ministerstvo si vyžiada vyjadrenie dotknutého štátneho orgánu. Dotknutý štátny orgán vo vyjadrení uvedie dôvody, ktoré opodstatňujú </w:t>
      </w:r>
      <w:r>
        <w:rPr>
          <w:rFonts w:ascii="Times New Roman" w:hAnsi="Times New Roman" w:cs="Times New Roman"/>
          <w:sz w:val="24"/>
          <w:szCs w:val="24"/>
        </w:rPr>
        <w:t>udelenie výnimky z</w:t>
      </w:r>
      <w:r w:rsidR="00035EDD">
        <w:rPr>
          <w:rFonts w:ascii="Times New Roman" w:hAnsi="Times New Roman" w:cs="Times New Roman"/>
          <w:sz w:val="24"/>
          <w:szCs w:val="24"/>
        </w:rPr>
        <w:t>o splnenia</w:t>
      </w:r>
      <w:r>
        <w:rPr>
          <w:rFonts w:ascii="Times New Roman" w:hAnsi="Times New Roman" w:cs="Times New Roman"/>
          <w:sz w:val="24"/>
          <w:szCs w:val="24"/>
        </w:rPr>
        <w:t> podmienok podľa § 7 ods. 1 písm. a) a h).“.</w:t>
      </w:r>
    </w:p>
    <w:p w:rsidR="00730727" w:rsidP="0041371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737D5F">
        <w:rPr>
          <w:rFonts w:ascii="Times New Roman" w:hAnsi="Times New Roman" w:cs="Times New Roman"/>
          <w:sz w:val="24"/>
          <w:szCs w:val="24"/>
        </w:rPr>
        <w:t>a pod čiarou k odkazu 12a) 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0727" w:rsidP="0041371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„12a) § 4 ods. 3 zákona Národnej rady Slovenskej republiky č. 171/1993 Z.z. o Policajnom zbore v znení </w:t>
      </w:r>
      <w:r w:rsidR="00737D5F">
        <w:rPr>
          <w:rFonts w:ascii="Times New Roman" w:hAnsi="Times New Roman" w:cs="Times New Roman"/>
          <w:sz w:val="24"/>
          <w:szCs w:val="24"/>
        </w:rPr>
        <w:t>neskorších predpisov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381F2D" w:rsidRPr="00035ED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73072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8a ods</w:t>
      </w:r>
      <w:r w:rsidR="007307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035EDD">
        <w:rPr>
          <w:rFonts w:ascii="Times New Roman" w:hAnsi="Times New Roman" w:cs="Times New Roman"/>
          <w:sz w:val="24"/>
          <w:szCs w:val="24"/>
        </w:rPr>
        <w:t>sa</w:t>
      </w:r>
      <w:r w:rsidR="00035EDD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sz w:val="24"/>
          <w:szCs w:val="24"/>
        </w:rPr>
        <w:t>prv</w:t>
      </w:r>
      <w:r w:rsidR="00035EDD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vet</w:t>
      </w:r>
      <w:r w:rsidR="00035EDD">
        <w:rPr>
          <w:rFonts w:ascii="Times New Roman" w:hAnsi="Times New Roman" w:cs="Times New Roman"/>
          <w:sz w:val="24"/>
          <w:szCs w:val="24"/>
        </w:rPr>
        <w:t>e na konci bodka nahrádza čiarkou a pripájajú sa tieto slová „</w:t>
      </w:r>
      <w:r w:rsidRPr="00035EDD" w:rsidR="00035EDD">
        <w:rPr>
          <w:rFonts w:ascii="Times New Roman" w:hAnsi="Times New Roman" w:cs="Times New Roman"/>
          <w:sz w:val="24"/>
          <w:szCs w:val="24"/>
        </w:rPr>
        <w:t>a zároveň nespĺňa niektorú z podmienok podľa § 7 ods. 2 až 6.”.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8a ods</w:t>
      </w:r>
      <w:r w:rsidR="007307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 sa </w:t>
      </w:r>
      <w:r w:rsidR="00730727">
        <w:rPr>
          <w:rFonts w:ascii="Times New Roman" w:hAnsi="Times New Roman" w:cs="Times New Roman"/>
          <w:sz w:val="24"/>
          <w:szCs w:val="24"/>
        </w:rPr>
        <w:t xml:space="preserve">vypúšťa </w:t>
      </w:r>
      <w:r>
        <w:rPr>
          <w:rFonts w:ascii="Times New Roman" w:hAnsi="Times New Roman" w:cs="Times New Roman"/>
          <w:sz w:val="24"/>
          <w:szCs w:val="24"/>
        </w:rPr>
        <w:t xml:space="preserve">slovo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trvalý”.</w:t>
      </w:r>
    </w:p>
    <w:p w:rsidR="00381F2D" w:rsidP="00730727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13 znie:</w:t>
      </w:r>
    </w:p>
    <w:p w:rsidR="00381F2D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13) § 28 a 41 zákona č. 48/2002 Z. z.</w:t>
      </w:r>
      <w:r w:rsidR="00737D5F">
        <w:rPr>
          <w:rFonts w:ascii="Times New Roman" w:hAnsi="Times New Roman" w:cs="Times New Roman"/>
          <w:sz w:val="24"/>
          <w:szCs w:val="24"/>
        </w:rPr>
        <w:t xml:space="preserve"> </w:t>
      </w:r>
      <w:r w:rsidR="00737D5F">
        <w:rPr>
          <w:rFonts w:ascii="Times New Roman" w:hAnsi="Times New Roman" w:cs="Times New Roman"/>
          <w:sz w:val="24"/>
          <w:szCs w:val="24"/>
        </w:rPr>
        <w:t>v znení neskorších predpisov.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8a ods</w:t>
      </w:r>
      <w:r w:rsidR="007307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7 sa slovo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deviatich” nahrádza číslom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24”, slová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§ 8 ods. 6” slovami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§ 8 ods. 9” a slová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rozhodne najneskôr do jedného roka” slovami </w:t>
      </w:r>
      <w:r w:rsidR="00730727">
        <w:rPr>
          <w:rFonts w:ascii="Times New Roman" w:hAnsi="Times New Roman" w:cs="Times New Roman"/>
          <w:sz w:val="24"/>
          <w:szCs w:val="24"/>
        </w:rPr>
        <w:t xml:space="preserve">„lehota na rozhodnutie o udelení </w:t>
      </w:r>
      <w:r>
        <w:rPr>
          <w:rFonts w:ascii="Times New Roman" w:hAnsi="Times New Roman" w:cs="Times New Roman"/>
          <w:sz w:val="24"/>
          <w:szCs w:val="24"/>
        </w:rPr>
        <w:t xml:space="preserve">štátneho občianstva Slovenskej republiky </w:t>
      </w:r>
      <w:r w:rsidR="00730727">
        <w:rPr>
          <w:rFonts w:ascii="Times New Roman" w:hAnsi="Times New Roman" w:cs="Times New Roman"/>
          <w:sz w:val="24"/>
          <w:szCs w:val="24"/>
        </w:rPr>
        <w:t>podľa prvej vety neplynie od vyžiadania tohto stanoviska až do jeho doručenia ministerstvu.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8a sa za odsek 7 vkladajú nové odseky 8 a 9, ktoré znejú:</w:t>
      </w:r>
    </w:p>
    <w:p w:rsidR="00381F2D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(8) Ak ministerstvo </w:t>
      </w:r>
      <w:r w:rsidR="00035EDD">
        <w:rPr>
          <w:rFonts w:ascii="Times New Roman" w:hAnsi="Times New Roman" w:cs="Times New Roman"/>
          <w:sz w:val="24"/>
          <w:szCs w:val="24"/>
        </w:rPr>
        <w:t xml:space="preserve">alebo minister </w:t>
      </w:r>
      <w:r>
        <w:rPr>
          <w:rFonts w:ascii="Times New Roman" w:hAnsi="Times New Roman" w:cs="Times New Roman"/>
          <w:sz w:val="24"/>
          <w:szCs w:val="24"/>
        </w:rPr>
        <w:t>rozhodne o udelení štátneho občianstva Slovenskej republiky, vydá listinu o udelení štátneho občianstva Slovenskej republiky, ktorá obsahuje:</w:t>
      </w:r>
    </w:p>
    <w:p w:rsidR="00381F2D">
      <w:pPr>
        <w:numPr>
          <w:ilvl w:val="0"/>
          <w:numId w:val="5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</w:t>
      </w: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Slovenská republika” a názov ”Ministerstvo vnútra Slovenskej republiky”,</w:t>
      </w:r>
    </w:p>
    <w:p w:rsidR="00381F2D">
      <w:pPr>
        <w:numPr>
          <w:ilvl w:val="0"/>
          <w:numId w:val="5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konania o udelenie štátneho občianstva Slovenskej republiky,</w:t>
      </w:r>
    </w:p>
    <w:p w:rsidR="00381F2D">
      <w:pPr>
        <w:numPr>
          <w:ilvl w:val="0"/>
          <w:numId w:val="5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ustanovenie tohto zákona, podľa ktorého sa štátne občianstvo Slovenskej republiky udelilo,</w:t>
      </w:r>
    </w:p>
    <w:p w:rsidR="00381F2D">
      <w:pPr>
        <w:numPr>
          <w:ilvl w:val="0"/>
          <w:numId w:val="5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rodné priezvisko, dátum narodenia, miesto narodenia, adresu pobytu a doterajšie štátne občianstvo žiadateľa,</w:t>
      </w:r>
    </w:p>
    <w:p w:rsidR="00381F2D">
      <w:pPr>
        <w:numPr>
          <w:ilvl w:val="0"/>
          <w:numId w:val="5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vydania listiny,</w:t>
      </w:r>
    </w:p>
    <w:p w:rsidR="00381F2D">
      <w:pPr>
        <w:numPr>
          <w:ilvl w:val="0"/>
          <w:numId w:val="5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funkciu a podpis op</w:t>
      </w:r>
      <w:r>
        <w:rPr>
          <w:rFonts w:ascii="Times New Roman" w:hAnsi="Times New Roman" w:cs="Times New Roman"/>
          <w:sz w:val="24"/>
          <w:szCs w:val="24"/>
        </w:rPr>
        <w:t>rávnenej osoby,</w:t>
      </w:r>
    </w:p>
    <w:p w:rsidR="00381F2D">
      <w:pPr>
        <w:numPr>
          <w:ilvl w:val="0"/>
          <w:numId w:val="5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odtlačok úradnej pečiatky.</w:t>
      </w:r>
    </w:p>
    <w:p w:rsidR="00381F2D">
      <w:pPr>
        <w:pStyle w:val="BodyTextIndent2"/>
        <w:ind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Ministerstvo</w:t>
      </w:r>
      <w:r w:rsidR="00035EDD">
        <w:rPr>
          <w:rFonts w:ascii="Times New Roman" w:hAnsi="Times New Roman" w:cs="Times New Roman"/>
        </w:rPr>
        <w:t xml:space="preserve"> alebo minister</w:t>
      </w:r>
      <w:r>
        <w:rPr>
          <w:rFonts w:ascii="Times New Roman" w:hAnsi="Times New Roman" w:cs="Times New Roman"/>
        </w:rPr>
        <w:t xml:space="preserve"> rozhodne o žiadosti o udelenie štátneho občianstva Slovenskej republiky opätovne, ak v čase medzi vydaním listiny o udelení štátneho občianstva Slovenskej republiky a jej prevzatím žiadateľom vyjdú najavo nové skutočnosti, ktoré je potrebné zohľadniť pri rozhodnutí vo veci.”.</w:t>
      </w:r>
    </w:p>
    <w:p w:rsidR="00381F2D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8 až 11 sa označujú ako odseky 10 až 13.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8a ods</w:t>
      </w:r>
      <w:r w:rsidR="007307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 v poslednej vete</w:t>
      </w:r>
      <w:r w:rsidR="00730727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na konci pripájajú</w:t>
      </w:r>
      <w:r w:rsidR="00730727">
        <w:rPr>
          <w:rFonts w:ascii="Times New Roman" w:hAnsi="Times New Roman" w:cs="Times New Roman"/>
          <w:sz w:val="24"/>
          <w:szCs w:val="24"/>
        </w:rPr>
        <w:t xml:space="preserve"> tieto</w:t>
      </w:r>
      <w:r>
        <w:rPr>
          <w:rFonts w:ascii="Times New Roman" w:hAnsi="Times New Roman" w:cs="Times New Roman"/>
          <w:sz w:val="24"/>
          <w:szCs w:val="24"/>
        </w:rPr>
        <w:t xml:space="preserve"> slová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 prevzatia listiny”.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8a ods</w:t>
      </w:r>
      <w:r w:rsidR="007307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sa za slovo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povinnosti” vkladá slovo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štátneho”. 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8a ods</w:t>
      </w:r>
      <w:r w:rsidR="007307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13 sa slová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jedného roka” nahrádzajú slovami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dvoch rokov”.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8a sa dopĺňa odsekom 14, ktorý znie:</w:t>
      </w:r>
    </w:p>
    <w:p w:rsidR="00381F2D">
      <w:pPr>
        <w:pStyle w:val="BodyText2"/>
        <w:spacing w:before="120"/>
        <w:rPr>
          <w:rFonts w:ascii="Times New Roman" w:hAnsi="Times New Roman" w:cs="Times New Roman"/>
        </w:rPr>
      </w:pPr>
      <w:r w:rsidR="0073072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(14) Proti rozhodnutiu o zastavení konania podľa odsekov 5, 6 a 11 nemožno podať rozklad.</w:t>
      </w:r>
      <w:r>
        <w:rPr>
          <w:rFonts w:ascii="Times New Roman" w:hAnsi="Times New Roman" w:cs="Times New Roman"/>
        </w:rPr>
        <w:t>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8b odsek 1 znie:</w:t>
      </w:r>
    </w:p>
    <w:p w:rsidR="00381F2D">
      <w:pPr>
        <w:pStyle w:val="BodyTextIndent3"/>
        <w:ind w:left="426"/>
        <w:rPr>
          <w:rFonts w:ascii="Times New Roman" w:hAnsi="Times New Roman" w:cs="Times New Roman"/>
        </w:rPr>
      </w:pPr>
      <w:r w:rsidR="0073072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(1) Štátne občianstvo Slovenskej republiky nevznikne, ak sa po prevzatí listiny o udelení štátneho občianstva Slovenskej republiky preukáže, že</w:t>
      </w:r>
    </w:p>
    <w:p w:rsidR="00381F2D">
      <w:pPr>
        <w:pStyle w:val="BodyTextIndent3"/>
        <w:numPr>
          <w:ilvl w:val="0"/>
          <w:numId w:val="11"/>
        </w:numPr>
        <w:tabs>
          <w:tab w:val="left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doklady, na základe ktorých bola listina vydaná, sú sfalšované alebo pozmenené,</w:t>
      </w:r>
    </w:p>
    <w:p w:rsidR="00381F2D">
      <w:pPr>
        <w:pStyle w:val="BodyTextIndent3"/>
        <w:numPr>
          <w:ilvl w:val="0"/>
          <w:numId w:val="11"/>
        </w:numPr>
        <w:tabs>
          <w:tab w:val="left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žiadateľ nie je osobou, ktorej doklady predložil,</w:t>
      </w:r>
    </w:p>
    <w:p w:rsidR="00381F2D">
      <w:pPr>
        <w:pStyle w:val="BodyTextIndent3"/>
        <w:numPr>
          <w:ilvl w:val="0"/>
          <w:numId w:val="11"/>
        </w:numPr>
        <w:tabs>
          <w:tab w:val="left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listina bola vydaná bez znalosti skutočností, ktoré mohli mať na rozhodnutie podstatný vplyv a žiadateľ tieto skutočnosti neoznámil, hoci bol povinný ich oznámiť,</w:t>
      </w:r>
    </w:p>
    <w:p w:rsidR="00381F2D">
      <w:pPr>
        <w:pStyle w:val="BodyTextIndent3"/>
        <w:numPr>
          <w:ilvl w:val="0"/>
          <w:numId w:val="11"/>
        </w:numPr>
        <w:tabs>
          <w:tab w:val="left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vydanie listiny sa dosiahlo trestným činom.”.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</w:t>
      </w:r>
      <w:r>
        <w:rPr>
          <w:rFonts w:ascii="Times New Roman" w:hAnsi="Times New Roman" w:cs="Times New Roman"/>
          <w:sz w:val="24"/>
          <w:szCs w:val="24"/>
        </w:rPr>
        <w:t>8b ods</w:t>
      </w:r>
      <w:r w:rsidR="007307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sa za slová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daňovému úradu</w:t>
      </w:r>
      <w:r w:rsidR="00737D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vkladajú slová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colnému úradu</w:t>
      </w:r>
      <w:r w:rsidR="00737D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9 ods. 1 až 3 sa za slová ”štátneho zväzku” vkladajú slová </w:t>
      </w:r>
      <w:r w:rsidR="007307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Slovenskej republiky”.</w:t>
      </w:r>
    </w:p>
    <w:p w:rsidR="004A4ED1" w:rsidP="00737D5F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81F2D">
        <w:rPr>
          <w:rFonts w:ascii="Times New Roman" w:hAnsi="Times New Roman" w:cs="Times New Roman"/>
          <w:sz w:val="24"/>
          <w:szCs w:val="24"/>
        </w:rPr>
        <w:t xml:space="preserve">§ 9 </w:t>
      </w:r>
      <w:r>
        <w:rPr>
          <w:rFonts w:ascii="Times New Roman" w:hAnsi="Times New Roman" w:cs="Times New Roman"/>
          <w:sz w:val="24"/>
          <w:szCs w:val="24"/>
        </w:rPr>
        <w:t xml:space="preserve">sa vypúšťa </w:t>
      </w:r>
      <w:r w:rsidR="00381F2D">
        <w:rPr>
          <w:rFonts w:ascii="Times New Roman" w:hAnsi="Times New Roman" w:cs="Times New Roman"/>
          <w:sz w:val="24"/>
          <w:szCs w:val="24"/>
        </w:rPr>
        <w:t>ods</w:t>
      </w:r>
      <w:r>
        <w:rPr>
          <w:rFonts w:ascii="Times New Roman" w:hAnsi="Times New Roman" w:cs="Times New Roman"/>
          <w:sz w:val="24"/>
          <w:szCs w:val="24"/>
        </w:rPr>
        <w:t>ek</w:t>
      </w:r>
      <w:r w:rsidR="00381F2D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F2D" w:rsidP="004A4ED1">
      <w:pPr>
        <w:spacing w:before="120"/>
        <w:ind w:left="-3" w:firstLine="360"/>
        <w:jc w:val="both"/>
        <w:rPr>
          <w:rFonts w:ascii="Times New Roman" w:hAnsi="Times New Roman" w:cs="Times New Roman"/>
          <w:sz w:val="24"/>
          <w:szCs w:val="24"/>
        </w:rPr>
      </w:pPr>
      <w:r w:rsidR="004A4ED1">
        <w:rPr>
          <w:rFonts w:ascii="Times New Roman" w:hAnsi="Times New Roman" w:cs="Times New Roman"/>
          <w:sz w:val="24"/>
          <w:szCs w:val="24"/>
        </w:rPr>
        <w:t>Doterajšie odseky 5 až 9 sa označujú ako odseky 4 až 8.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9 ods. </w:t>
      </w:r>
      <w:r w:rsidR="004A4E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písmená a) a b) znejú: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a) meno, priezvisko, rodné priezvisko, rodné číslo,</w:t>
      </w:r>
      <w:r w:rsidR="00035EDD">
        <w:rPr>
          <w:rFonts w:ascii="Times New Roman" w:hAnsi="Times New Roman" w:cs="Times New Roman"/>
          <w:sz w:val="24"/>
          <w:szCs w:val="24"/>
        </w:rPr>
        <w:t xml:space="preserve"> ak ho má pridelené,</w:t>
      </w:r>
      <w:r>
        <w:rPr>
          <w:rFonts w:ascii="Times New Roman" w:hAnsi="Times New Roman" w:cs="Times New Roman"/>
          <w:sz w:val="24"/>
          <w:szCs w:val="24"/>
        </w:rPr>
        <w:t xml:space="preserve"> dátum a miesto narodenia žiadateľa,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adresu pobytu žiadateľa a adresu posledného pobytu žiadateľa na území Slovenskej republiky,”.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 ods</w:t>
      </w:r>
      <w:r w:rsidR="004A4E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E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v prvej vete s</w:t>
      </w:r>
      <w:r>
        <w:rPr>
          <w:rFonts w:ascii="Times New Roman" w:hAnsi="Times New Roman" w:cs="Times New Roman"/>
          <w:sz w:val="24"/>
          <w:szCs w:val="24"/>
        </w:rPr>
        <w:t xml:space="preserve">a za slovo </w:t>
      </w: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Manželia” vkladajú slová </w:t>
      </w: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 maloleté deti od 14 rokov</w:t>
      </w:r>
      <w:r w:rsidR="004A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A4ED1">
        <w:rPr>
          <w:rFonts w:ascii="Times New Roman" w:hAnsi="Times New Roman" w:cs="Times New Roman"/>
          <w:sz w:val="24"/>
          <w:szCs w:val="24"/>
        </w:rPr>
        <w:t xml:space="preserve">, za „štátneho zväzku“ sa vkladajú slová „Slovenskej republiky“ </w:t>
      </w:r>
      <w:r>
        <w:rPr>
          <w:rFonts w:ascii="Times New Roman" w:hAnsi="Times New Roman" w:cs="Times New Roman"/>
          <w:sz w:val="24"/>
          <w:szCs w:val="24"/>
        </w:rPr>
        <w:t xml:space="preserve"> a v druhej vete sa za slová </w:t>
      </w: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Maloleté deti” vkladajú slová ”mladšie ako 14 rokov”.</w:t>
      </w:r>
    </w:p>
    <w:p w:rsidR="00737D5F" w:rsidP="00737D5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4A4ED1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§ 9 odsek </w:t>
      </w:r>
      <w:r w:rsidR="004A4E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381F2D">
      <w:pPr>
        <w:pStyle w:val="BodyText2"/>
        <w:spacing w:before="120"/>
        <w:rPr>
          <w:rFonts w:ascii="Times New Roman" w:hAnsi="Times New Roman" w:cs="Times New Roman"/>
        </w:rPr>
      </w:pPr>
      <w:r w:rsidR="004A4ED1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(</w:t>
      </w:r>
      <w:r w:rsidR="004A4ED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 O prepustení zo</w:t>
      </w:r>
      <w:r>
        <w:rPr>
          <w:rFonts w:ascii="Times New Roman" w:hAnsi="Times New Roman" w:cs="Times New Roman"/>
        </w:rPr>
        <w:t xml:space="preserve"> štátneho zväzku Slovenskej republiky rozhoduje </w:t>
      </w:r>
      <w:r w:rsidR="00737D5F">
        <w:rPr>
          <w:rFonts w:ascii="Times New Roman" w:hAnsi="Times New Roman" w:cs="Times New Roman"/>
        </w:rPr>
        <w:t>obvodný úrad v sídle kraja</w:t>
      </w:r>
      <w:r>
        <w:rPr>
          <w:rFonts w:ascii="Times New Roman" w:hAnsi="Times New Roman" w:cs="Times New Roman"/>
        </w:rPr>
        <w:t xml:space="preserve">. Ak </w:t>
      </w:r>
      <w:r w:rsidR="00737D5F">
        <w:rPr>
          <w:rFonts w:ascii="Times New Roman" w:hAnsi="Times New Roman" w:cs="Times New Roman"/>
        </w:rPr>
        <w:t>obvodný úrad v sídle kraja</w:t>
      </w:r>
      <w:r>
        <w:rPr>
          <w:rFonts w:ascii="Times New Roman" w:hAnsi="Times New Roman" w:cs="Times New Roman"/>
        </w:rPr>
        <w:t xml:space="preserve"> rozhodne o prepustení zo štátneho zväzku Slovenskej republiky, vydá listinu o prepustení zo štátneho zväzku Slovenskej republiky, ktorá obsahuje:</w:t>
      </w:r>
    </w:p>
    <w:p w:rsidR="00381F2D">
      <w:pPr>
        <w:numPr>
          <w:ilvl w:val="0"/>
          <w:numId w:val="6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</w:t>
      </w: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Slovenská republika” a názov </w:t>
      </w:r>
      <w:r w:rsidR="00334321">
        <w:rPr>
          <w:rFonts w:ascii="Times New Roman" w:hAnsi="Times New Roman" w:cs="Times New Roman"/>
          <w:sz w:val="24"/>
          <w:szCs w:val="24"/>
        </w:rPr>
        <w:t xml:space="preserve">obvodného </w:t>
      </w:r>
      <w:r>
        <w:rPr>
          <w:rFonts w:ascii="Times New Roman" w:hAnsi="Times New Roman" w:cs="Times New Roman"/>
          <w:sz w:val="24"/>
          <w:szCs w:val="24"/>
        </w:rPr>
        <w:t>úradu</w:t>
      </w:r>
      <w:r w:rsidR="00334321">
        <w:rPr>
          <w:rFonts w:ascii="Times New Roman" w:hAnsi="Times New Roman" w:cs="Times New Roman"/>
          <w:sz w:val="24"/>
          <w:szCs w:val="24"/>
        </w:rPr>
        <w:t xml:space="preserve"> v sídle kraja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81F2D">
      <w:pPr>
        <w:numPr>
          <w:ilvl w:val="0"/>
          <w:numId w:val="6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konania o prepustení zo štátneho zväzku Slovenskej republiky,</w:t>
      </w:r>
    </w:p>
    <w:p w:rsidR="00381F2D">
      <w:pPr>
        <w:numPr>
          <w:ilvl w:val="0"/>
          <w:numId w:val="6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ustanovenie tohto zákona, podľa ktorého sa osoba prepúšťa zo štátneho zväzku Slovenskej republiky,</w:t>
      </w:r>
    </w:p>
    <w:p w:rsidR="00381F2D">
      <w:pPr>
        <w:numPr>
          <w:ilvl w:val="0"/>
          <w:numId w:val="6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rodné priezvisko, dátum narodenia, miesto narodenia, adresu pobytu žiadateľa a adresu posledného pobytu žiadateľa na území Slovenskej republiky,</w:t>
      </w:r>
    </w:p>
    <w:p w:rsidR="00381F2D">
      <w:pPr>
        <w:numPr>
          <w:ilvl w:val="0"/>
          <w:numId w:val="6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vydania listiny,</w:t>
      </w:r>
    </w:p>
    <w:p w:rsidR="00381F2D">
      <w:pPr>
        <w:numPr>
          <w:ilvl w:val="0"/>
          <w:numId w:val="6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funkciu a podpis oprávnenej osoby,</w:t>
      </w:r>
    </w:p>
    <w:p w:rsidR="00381F2D">
      <w:pPr>
        <w:numPr>
          <w:ilvl w:val="0"/>
          <w:numId w:val="6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odtlačok úradnej pečiatky.”.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9 sa dopĺňa odsekmi </w:t>
      </w:r>
      <w:r w:rsidR="004A4E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A4ED1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776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ktoré znejú:</w:t>
      </w:r>
    </w:p>
    <w:p w:rsidR="00493DEB" w:rsidP="00493DEB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„(9) </w:t>
      </w:r>
      <w:r w:rsidR="00737D5F">
        <w:rPr>
          <w:rFonts w:ascii="Times New Roman" w:hAnsi="Times New Roman" w:cs="Times New Roman"/>
          <w:sz w:val="24"/>
          <w:szCs w:val="24"/>
        </w:rPr>
        <w:t>Obvodný úrad v sídl</w:t>
      </w:r>
      <w:r w:rsidR="00737D5F">
        <w:rPr>
          <w:rFonts w:ascii="Times New Roman" w:hAnsi="Times New Roman" w:cs="Times New Roman"/>
          <w:sz w:val="24"/>
          <w:szCs w:val="24"/>
        </w:rPr>
        <w:t>e kraja</w:t>
      </w:r>
      <w:r>
        <w:rPr>
          <w:rFonts w:ascii="Times New Roman" w:hAnsi="Times New Roman" w:cs="Times New Roman"/>
          <w:sz w:val="24"/>
          <w:szCs w:val="24"/>
        </w:rPr>
        <w:t xml:space="preserve"> rozhodne o žiadosti o prepustenie zo štátneho zväzku Slovenskej republiky  najneskôr do šiestich mesiacov od doručenia žiadosti o prepustenie zo štátneho zväzku Slovenskej republiky </w:t>
      </w:r>
      <w:r w:rsidR="00737D5F">
        <w:rPr>
          <w:rFonts w:ascii="Times New Roman" w:hAnsi="Times New Roman" w:cs="Times New Roman"/>
          <w:sz w:val="24"/>
          <w:szCs w:val="24"/>
        </w:rPr>
        <w:t>obvodnému ú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737D5F">
        <w:rPr>
          <w:rFonts w:ascii="Times New Roman" w:hAnsi="Times New Roman" w:cs="Times New Roman"/>
          <w:sz w:val="24"/>
          <w:szCs w:val="24"/>
        </w:rPr>
        <w:t xml:space="preserve"> v sídle kraja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F2D" w:rsidP="00493DE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93DE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) </w:t>
      </w:r>
      <w:r w:rsidR="00737D5F">
        <w:rPr>
          <w:rFonts w:ascii="Times New Roman" w:hAnsi="Times New Roman" w:cs="Times New Roman"/>
        </w:rPr>
        <w:t>Obvodný úrad v sídle kraja</w:t>
      </w:r>
      <w:r>
        <w:rPr>
          <w:rFonts w:ascii="Times New Roman" w:hAnsi="Times New Roman" w:cs="Times New Roman"/>
        </w:rPr>
        <w:t xml:space="preserve"> rozhodne o žiadosti o prepustení zo štátneho zväzku Slovenskej republiky opätovne, ak v čase medzi vydaním listiny o prepustení zo štátneho zväzku Slovenskej republiky a jej prevzatím žiadateľom vyjdú najavo nové skutočnosti, ktoré je potrebné zohľadniť pri r</w:t>
      </w:r>
      <w:r>
        <w:rPr>
          <w:rFonts w:ascii="Times New Roman" w:hAnsi="Times New Roman" w:cs="Times New Roman"/>
        </w:rPr>
        <w:t>ozhodnutí vo veci.</w:t>
      </w:r>
    </w:p>
    <w:p w:rsidR="00381F2D" w:rsidP="00493DE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="00493DE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Štátne občianstvo Slovenskej republiky sa stráca dňom prevzatia listiny o prepustení zo štátneho zväzku Slovenskej republiky. Listinu o prepustení zo štátneho zväzku Slovenskej republiky odovzdáva </w:t>
      </w:r>
      <w:r w:rsidR="00737D5F">
        <w:rPr>
          <w:rFonts w:ascii="Times New Roman" w:hAnsi="Times New Roman" w:cs="Times New Roman"/>
        </w:rPr>
        <w:t>obvodný úrad v sídle kraja</w:t>
      </w:r>
      <w:r>
        <w:rPr>
          <w:rFonts w:ascii="Times New Roman" w:hAnsi="Times New Roman" w:cs="Times New Roman"/>
        </w:rPr>
        <w:t xml:space="preserve">, diplomatická misia alebo konzulárny úrad Slovenskej republiky žiadateľovi, ktorý ju osobne preberá. Diplomatická misia alebo konzulárny úrad Slovenskej republiky zašle bezodkladne </w:t>
      </w:r>
      <w:r w:rsidR="00737D5F">
        <w:rPr>
          <w:rFonts w:ascii="Times New Roman" w:hAnsi="Times New Roman" w:cs="Times New Roman"/>
        </w:rPr>
        <w:t>obvodnému úradu v sídle kraja</w:t>
      </w:r>
      <w:r>
        <w:rPr>
          <w:rFonts w:ascii="Times New Roman" w:hAnsi="Times New Roman" w:cs="Times New Roman"/>
        </w:rPr>
        <w:t xml:space="preserve"> doklad o prevzatí listiny o prepustení zo štátneh</w:t>
      </w:r>
      <w:r w:rsidR="004A4ED1">
        <w:rPr>
          <w:rFonts w:ascii="Times New Roman" w:hAnsi="Times New Roman" w:cs="Times New Roman"/>
        </w:rPr>
        <w:t>o zv</w:t>
      </w:r>
      <w:r w:rsidR="004A4ED1">
        <w:rPr>
          <w:rFonts w:ascii="Times New Roman" w:hAnsi="Times New Roman" w:cs="Times New Roman"/>
        </w:rPr>
        <w:t>äzku Slovenskej republiky.</w:t>
      </w:r>
    </w:p>
    <w:p w:rsidR="004A4ED1" w:rsidP="00493DE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="00493D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Ak si žiadateľ bez vážneho dôvodu neprevezme listinu o prepustení zo štátneho zväzku Slovenskej republiky do šiestich mesiacov od doručenia písomnej výzvy, diplomatická misia alebo </w:t>
      </w:r>
      <w:r w:rsidR="00493DE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onzulárny úrad Slovenskej republiky vráti </w:t>
      </w:r>
      <w:r>
        <w:rPr>
          <w:rFonts w:ascii="Times New Roman" w:hAnsi="Times New Roman" w:cs="Times New Roman"/>
        </w:rPr>
        <w:t xml:space="preserve">listinu príslušnému </w:t>
      </w:r>
      <w:r w:rsidR="00737D5F">
        <w:rPr>
          <w:rFonts w:ascii="Times New Roman" w:hAnsi="Times New Roman" w:cs="Times New Roman"/>
        </w:rPr>
        <w:t>obvodnému úradu v sídle kraja</w:t>
      </w:r>
      <w:r>
        <w:rPr>
          <w:rFonts w:ascii="Times New Roman" w:hAnsi="Times New Roman" w:cs="Times New Roman"/>
        </w:rPr>
        <w:t>, ktorý konanie zastaví.</w:t>
      </w:r>
      <w:r w:rsidR="00493DEB">
        <w:rPr>
          <w:rFonts w:ascii="Times New Roman" w:hAnsi="Times New Roman" w:cs="Times New Roman"/>
        </w:rPr>
        <w:t xml:space="preserve"> Rozhodnutie o zastavení konania sa vyznačí v spise a žiadateľ sa o zastavení konania upovedomí.</w:t>
      </w:r>
    </w:p>
    <w:p w:rsidR="004A4ED1" w:rsidP="00203F8B">
      <w:pPr>
        <w:pStyle w:val="BodyTextIndent2"/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="00493D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Proti rozhodnutiu o zastavení konania podľa odseku 1</w:t>
      </w:r>
      <w:r w:rsidR="00D46B60">
        <w:rPr>
          <w:rFonts w:ascii="Times New Roman" w:hAnsi="Times New Roman" w:cs="Times New Roman"/>
        </w:rPr>
        <w:t>2</w:t>
      </w:r>
      <w:r w:rsidR="00256FDB">
        <w:rPr>
          <w:rFonts w:ascii="Times New Roman" w:hAnsi="Times New Roman" w:cs="Times New Roman"/>
        </w:rPr>
        <w:t xml:space="preserve"> sa nemožno odvolať.</w:t>
      </w:r>
    </w:p>
    <w:p w:rsidR="00256FDB" w:rsidP="00203F8B">
      <w:pPr>
        <w:pStyle w:val="BodyTextIndent2"/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(14) Obvodný úrad v sídle kraja zasiela oznámenie o skutočnosti podľa odseku 11 obci trvalého pobytu žiadateľa, útvaru Policajného zboru, daňovému úradu, colnému úradu, inštitúciám vykonávajúcim sociálne poistenie a verejné zdravotné poistenie.</w:t>
      </w:r>
    </w:p>
    <w:p w:rsidR="00256FDB" w:rsidP="00203F8B">
      <w:pPr>
        <w:pStyle w:val="BodyTextIndent2"/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(15) Obvodný úrad v sídle kraja si môže vyžiadať od Generálnej prokuratúry Slovenskej republiky výpis z registra trestov týkajúci sa žiadateľa o prepustenie zo štátneho zväzku Slovenskej republiky.“.</w:t>
      </w:r>
    </w:p>
    <w:p w:rsidR="00256FDB" w:rsidP="00203F8B">
      <w:pPr>
        <w:pStyle w:val="BodyTextIndent2"/>
        <w:ind w:left="284" w:firstLine="142"/>
        <w:rPr>
          <w:rFonts w:ascii="Times New Roman" w:hAnsi="Times New Roman" w:cs="Times New Roman"/>
        </w:rPr>
      </w:pP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9a ods</w:t>
      </w:r>
      <w:r w:rsidR="00256FDB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46B60">
        <w:rPr>
          <w:rFonts w:ascii="Times New Roman" w:hAnsi="Times New Roman" w:cs="Times New Roman"/>
          <w:sz w:val="24"/>
          <w:szCs w:val="24"/>
        </w:rPr>
        <w:t xml:space="preserve"> 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3F8B" w:rsidP="00EA367E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(1) Štátne občianstvo Slovenskej republiky sa preuk</w:t>
      </w:r>
      <w:r>
        <w:rPr>
          <w:rFonts w:ascii="Times New Roman" w:hAnsi="Times New Roman" w:cs="Times New Roman"/>
          <w:sz w:val="24"/>
          <w:szCs w:val="24"/>
        </w:rPr>
        <w:t xml:space="preserve">azuje  </w:t>
      </w:r>
    </w:p>
    <w:p w:rsidR="00D46B60" w:rsidP="00EA367E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="00203F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a) platným osvedčením o štátnom občianstve Slovenskej republiky</w:t>
      </w:r>
      <w:r w:rsidR="00EA367E">
        <w:rPr>
          <w:rFonts w:ascii="Times New Roman" w:hAnsi="Times New Roman" w:cs="Times New Roman"/>
          <w:sz w:val="24"/>
          <w:szCs w:val="24"/>
        </w:rPr>
        <w:t>,</w:t>
      </w:r>
    </w:p>
    <w:p w:rsidR="00381F2D" w:rsidP="00EA367E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="00D46B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b) pl</w:t>
      </w:r>
      <w:r w:rsidR="00D46B60">
        <w:rPr>
          <w:rFonts w:ascii="Times New Roman" w:hAnsi="Times New Roman" w:cs="Times New Roman"/>
          <w:sz w:val="24"/>
          <w:szCs w:val="24"/>
        </w:rPr>
        <w:t>atným občianskym preukazom,</w:t>
      </w:r>
    </w:p>
    <w:p w:rsidR="00D46B60" w:rsidP="00EA367E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1F2D">
        <w:rPr>
          <w:rFonts w:ascii="Times New Roman" w:hAnsi="Times New Roman" w:cs="Times New Roman"/>
          <w:sz w:val="24"/>
          <w:szCs w:val="24"/>
        </w:rPr>
        <w:t>c) platným cestovným pasom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</w:p>
    <w:p w:rsidR="00381F2D" w:rsidP="00EA367E">
      <w:pPr>
        <w:tabs>
          <w:tab w:val="left" w:pos="426"/>
        </w:tabs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="00D46B60">
        <w:rPr>
          <w:rFonts w:ascii="Times New Roman" w:hAnsi="Times New Roman" w:cs="Times New Roman"/>
          <w:sz w:val="24"/>
          <w:szCs w:val="24"/>
        </w:rPr>
        <w:t xml:space="preserve">  d)  potvrdením podľa odseku 13</w:t>
      </w:r>
      <w:r>
        <w:rPr>
          <w:rFonts w:ascii="Times New Roman" w:hAnsi="Times New Roman" w:cs="Times New Roman"/>
          <w:sz w:val="24"/>
          <w:szCs w:val="24"/>
        </w:rPr>
        <w:t>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9a ods</w:t>
      </w:r>
      <w:r w:rsidR="004A4E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sa na konci bodka nahrádza čiarkou a pripájajú sa</w:t>
      </w:r>
      <w:r w:rsidR="004A4ED1">
        <w:rPr>
          <w:rFonts w:ascii="Times New Roman" w:hAnsi="Times New Roman" w:cs="Times New Roman"/>
          <w:sz w:val="24"/>
          <w:szCs w:val="24"/>
        </w:rPr>
        <w:t xml:space="preserve"> tieto </w:t>
      </w:r>
      <w:r>
        <w:rPr>
          <w:rFonts w:ascii="Times New Roman" w:hAnsi="Times New Roman" w:cs="Times New Roman"/>
          <w:sz w:val="24"/>
          <w:szCs w:val="24"/>
        </w:rPr>
        <w:t>slov</w:t>
      </w:r>
      <w:r>
        <w:rPr>
          <w:rFonts w:ascii="Times New Roman" w:hAnsi="Times New Roman" w:cs="Times New Roman"/>
          <w:sz w:val="24"/>
          <w:szCs w:val="24"/>
        </w:rPr>
        <w:t xml:space="preserve">á </w:t>
      </w: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ktorá sa podáva osobne na </w:t>
      </w:r>
      <w:r w:rsidR="00256FDB">
        <w:rPr>
          <w:rFonts w:ascii="Times New Roman" w:hAnsi="Times New Roman" w:cs="Times New Roman"/>
          <w:sz w:val="24"/>
          <w:szCs w:val="24"/>
        </w:rPr>
        <w:t>obvodnom úrade v sídle kraja</w:t>
      </w:r>
      <w:r>
        <w:rPr>
          <w:rFonts w:ascii="Times New Roman" w:hAnsi="Times New Roman" w:cs="Times New Roman"/>
          <w:sz w:val="24"/>
          <w:szCs w:val="24"/>
        </w:rPr>
        <w:t>, diplomatickej misii alebo na konzulárnom úrade Slovenskej republiky.”.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4A4ED1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9a ods. 3 písmená a) a b) znejú: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4A4ED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a) meno, priezvisko, rodné priezvisko, rodné číslo,</w:t>
      </w:r>
      <w:r w:rsidR="00035EDD">
        <w:rPr>
          <w:rFonts w:ascii="Times New Roman" w:hAnsi="Times New Roman" w:cs="Times New Roman"/>
          <w:sz w:val="24"/>
          <w:szCs w:val="24"/>
        </w:rPr>
        <w:t xml:space="preserve"> ak ho má pridelené, </w:t>
      </w:r>
      <w:r>
        <w:rPr>
          <w:rFonts w:ascii="Times New Roman" w:hAnsi="Times New Roman" w:cs="Times New Roman"/>
          <w:sz w:val="24"/>
          <w:szCs w:val="24"/>
        </w:rPr>
        <w:t>dátum a miesto narodenia žiadateľa,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adresu pobytu žiadateľa a adresu posledného pobytu žiadateľa na území Slovenskej republiky,”.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72004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§ 9a </w:t>
      </w:r>
      <w:r w:rsidR="0072004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odsek 4 dopĺňa písmenom d), ktoré znie:</w:t>
      </w:r>
    </w:p>
    <w:p w:rsidR="00381F2D">
      <w:pPr>
        <w:pStyle w:val="BodyTextIndent3"/>
        <w:rPr>
          <w:rFonts w:ascii="Times New Roman" w:hAnsi="Times New Roman" w:cs="Times New Roman"/>
        </w:rPr>
      </w:pPr>
      <w:r w:rsidR="004A4ED1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d) ďalšie doklady potrebné na posúdenie žiadosti, ak je vyzvaný </w:t>
      </w:r>
      <w:r w:rsidR="00256FDB">
        <w:rPr>
          <w:rFonts w:ascii="Times New Roman" w:hAnsi="Times New Roman" w:cs="Times New Roman"/>
        </w:rPr>
        <w:t xml:space="preserve">obvodným úradom v sídle </w:t>
      </w:r>
      <w:r w:rsidR="00256FDB">
        <w:rPr>
          <w:rFonts w:ascii="Times New Roman" w:hAnsi="Times New Roman" w:cs="Times New Roman"/>
        </w:rPr>
        <w:t>kraja</w:t>
      </w:r>
      <w:r>
        <w:rPr>
          <w:rFonts w:ascii="Times New Roman" w:hAnsi="Times New Roman" w:cs="Times New Roman"/>
        </w:rPr>
        <w:t xml:space="preserve"> na ich predloženie.”.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720047">
        <w:rPr>
          <w:rFonts w:ascii="Times New Roman" w:hAnsi="Times New Roman" w:cs="Times New Roman"/>
          <w:sz w:val="24"/>
          <w:szCs w:val="24"/>
        </w:rPr>
        <w:t xml:space="preserve">V </w:t>
      </w:r>
      <w:r w:rsidR="00256FDB">
        <w:rPr>
          <w:rFonts w:ascii="Times New Roman" w:hAnsi="Times New Roman" w:cs="Times New Roman"/>
          <w:sz w:val="24"/>
          <w:szCs w:val="24"/>
        </w:rPr>
        <w:t>§ 9a odsek</w:t>
      </w:r>
      <w:r>
        <w:rPr>
          <w:rFonts w:ascii="Times New Roman" w:hAnsi="Times New Roman" w:cs="Times New Roman"/>
          <w:sz w:val="24"/>
          <w:szCs w:val="24"/>
        </w:rPr>
        <w:t xml:space="preserve"> 6 zn</w:t>
      </w:r>
      <w:r w:rsidR="00256F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e:</w:t>
      </w:r>
    </w:p>
    <w:p w:rsidR="00256FDB" w:rsidP="00256FDB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„(6) Osvedčenie o štátnom občianstve Slovenskej republiky sa vydáva na tlačive, ktoré vydáva ministerstvo, spravidla do 30 dní od podania žiadosti. Osvedčenie o štátnom občianstve Slovenskej republiky je platné šesť mesiacov odo dňa vydania a len v podobe originálu. Osvedčenie o štátnom občianstve Slovenskej republiky obsahuje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meno, priezvisko, rodné priezvisko, dátum a miesto narodenia žiadateľa,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adresu pobytu žiadateľa a adresu posledného pobytu žiadateľa </w:t>
      </w:r>
      <w:r w:rsidR="00256FDB">
        <w:rPr>
          <w:rFonts w:ascii="Times New Roman" w:hAnsi="Times New Roman" w:cs="Times New Roman"/>
          <w:sz w:val="24"/>
          <w:szCs w:val="24"/>
        </w:rPr>
        <w:t>na území Slovenskej      republiky,</w:t>
      </w:r>
    </w:p>
    <w:p w:rsidR="00256FDB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údaj o platnosti osvedčenia o štátnom občianstve Slovenskej republiky,</w:t>
      </w:r>
    </w:p>
    <w:p w:rsidR="00256FDB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dátum vydania osvedčenia o štátnom občianstve Slovenskej republiky,</w:t>
      </w:r>
    </w:p>
    <w:p w:rsidR="00256FDB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odtlačok úradnej pečiatky, meno, priezvisko, funkciu a podpis opráv</w:t>
      </w:r>
      <w:r>
        <w:rPr>
          <w:rFonts w:ascii="Times New Roman" w:hAnsi="Times New Roman" w:cs="Times New Roman"/>
          <w:sz w:val="24"/>
          <w:szCs w:val="24"/>
        </w:rPr>
        <w:t>nenej osoby.“.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9a ods</w:t>
      </w:r>
      <w:r w:rsidR="007200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="00720047">
        <w:rPr>
          <w:rFonts w:ascii="Times New Roman" w:hAnsi="Times New Roman" w:cs="Times New Roman"/>
          <w:sz w:val="24"/>
          <w:szCs w:val="24"/>
        </w:rPr>
        <w:t>sa na konci bodka nahrádza čiarkou a pripájajú sa tieto slová „</w:t>
      </w:r>
      <w:r>
        <w:rPr>
          <w:rFonts w:ascii="Times New Roman" w:hAnsi="Times New Roman" w:cs="Times New Roman"/>
          <w:sz w:val="24"/>
          <w:szCs w:val="24"/>
        </w:rPr>
        <w:t xml:space="preserve">ak nie je ustanovené inak.”. </w:t>
      </w:r>
    </w:p>
    <w:p w:rsidR="004C27D1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9a sa za odsek 7 vkladá nový odsek 8, ktorý znie :</w:t>
      </w:r>
    </w:p>
    <w:p w:rsidR="004C27D1" w:rsidP="004C27D1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„(8) Ak sa zistilo, že žiadateľ nie je štátnym občanom Slovenskej republiky, </w:t>
      </w:r>
      <w:r w:rsidR="00256FDB">
        <w:rPr>
          <w:rFonts w:ascii="Times New Roman" w:hAnsi="Times New Roman" w:cs="Times New Roman"/>
          <w:sz w:val="24"/>
          <w:szCs w:val="24"/>
        </w:rPr>
        <w:t>ob</w:t>
      </w:r>
      <w:r w:rsidR="00256FDB">
        <w:rPr>
          <w:rFonts w:ascii="Times New Roman" w:hAnsi="Times New Roman" w:cs="Times New Roman"/>
          <w:sz w:val="24"/>
          <w:szCs w:val="24"/>
        </w:rPr>
        <w:t>vodný úrad v sídle kraja</w:t>
      </w:r>
      <w:r>
        <w:rPr>
          <w:rFonts w:ascii="Times New Roman" w:hAnsi="Times New Roman" w:cs="Times New Roman"/>
          <w:sz w:val="24"/>
          <w:szCs w:val="24"/>
        </w:rPr>
        <w:t xml:space="preserve"> žiadosť o vydanie osvedčenia o štátnom občianstve Slovenskej republiky zamietne a písomne odôvodní prečo nemožno žiadosti vyhovieť.</w:t>
      </w:r>
    </w:p>
    <w:p w:rsidR="004C27D1" w:rsidP="004C27D1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8 až 10 sa označujú ako</w:t>
      </w:r>
      <w:r w:rsidR="00256FDB">
        <w:rPr>
          <w:rFonts w:ascii="Times New Roman" w:hAnsi="Times New Roman" w:cs="Times New Roman"/>
          <w:sz w:val="24"/>
          <w:szCs w:val="24"/>
        </w:rPr>
        <w:t xml:space="preserve"> odseky</w:t>
      </w:r>
      <w:r>
        <w:rPr>
          <w:rFonts w:ascii="Times New Roman" w:hAnsi="Times New Roman" w:cs="Times New Roman"/>
          <w:sz w:val="24"/>
          <w:szCs w:val="24"/>
        </w:rPr>
        <w:t xml:space="preserve"> 9 až 11. 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9a ods</w:t>
      </w:r>
      <w:r w:rsidR="007200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7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sa na konci pripájajú</w:t>
      </w:r>
      <w:r w:rsidR="00720047">
        <w:rPr>
          <w:rFonts w:ascii="Times New Roman" w:hAnsi="Times New Roman" w:cs="Times New Roman"/>
          <w:sz w:val="24"/>
          <w:szCs w:val="24"/>
        </w:rPr>
        <w:t xml:space="preserve"> tiet</w:t>
      </w:r>
      <w:r w:rsidR="007200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slová </w:t>
      </w:r>
      <w:r w:rsidR="007200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 o zamietnutých žiadostiach o vydanie osvedčenia o štátnom občianstve Slovenskej republiky.”.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9a ods</w:t>
      </w:r>
      <w:r w:rsidR="007200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C27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v druhej vete sa za slovo </w:t>
      </w:r>
      <w:r w:rsidR="007200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vrátiť” vkladá slovo </w:t>
      </w:r>
      <w:r w:rsidR="007200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ministerstvu” a na konci sa pripája táto veta: </w:t>
      </w:r>
      <w:r w:rsidR="007200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Ministerstvo vedie evidenciu neplatných osvedčení o štátnom občianstve Slovenskej republiky.”.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9a sa dopĺňa odsekm</w:t>
      </w:r>
      <w:r w:rsidR="006F67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C27D1">
        <w:rPr>
          <w:rFonts w:ascii="Times New Roman" w:hAnsi="Times New Roman" w:cs="Times New Roman"/>
          <w:sz w:val="24"/>
          <w:szCs w:val="24"/>
        </w:rPr>
        <w:t>2</w:t>
      </w:r>
      <w:r w:rsidR="006F6776">
        <w:rPr>
          <w:rFonts w:ascii="Times New Roman" w:hAnsi="Times New Roman" w:cs="Times New Roman"/>
          <w:sz w:val="24"/>
          <w:szCs w:val="24"/>
        </w:rPr>
        <w:t xml:space="preserve"> a 13</w:t>
      </w:r>
      <w:r>
        <w:rPr>
          <w:rFonts w:ascii="Times New Roman" w:hAnsi="Times New Roman" w:cs="Times New Roman"/>
          <w:sz w:val="24"/>
          <w:szCs w:val="24"/>
        </w:rPr>
        <w:t>, ktor</w:t>
      </w:r>
      <w:r w:rsidR="006F677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zne</w:t>
      </w:r>
      <w:r w:rsidR="006F6776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1F2D">
      <w:pPr>
        <w:pStyle w:val="BodyTextIndent2"/>
        <w:rPr>
          <w:rFonts w:ascii="Times New Roman" w:hAnsi="Times New Roman" w:cs="Times New Roman"/>
        </w:rPr>
      </w:pPr>
      <w:r w:rsidR="0072004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(1</w:t>
      </w:r>
      <w:r w:rsidR="004C27D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Ministerstvo zasiela oznámenie o skutočnosti podľa odseku 1</w:t>
      </w:r>
      <w:r w:rsidR="004C27D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obci trvalého pobytu žiadateľa, útvaru Policajného zboru, daňovému úradu, colnému úradu, </w:t>
      </w:r>
      <w:r>
        <w:rPr>
          <w:rFonts w:ascii="Times New Roman" w:hAnsi="Times New Roman" w:cs="Times New Roman"/>
        </w:rPr>
        <w:t xml:space="preserve">inštitúciám vykonávajúcim sociálne poistenie a verejné zdravotné poistenie. </w:t>
      </w:r>
    </w:p>
    <w:p w:rsidR="006F677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(13) </w:t>
      </w:r>
      <w:r w:rsidR="00256FDB">
        <w:rPr>
          <w:rFonts w:ascii="Times New Roman" w:hAnsi="Times New Roman" w:cs="Times New Roman"/>
        </w:rPr>
        <w:t>Obvodný úrad v sídle kraja</w:t>
      </w:r>
      <w:r>
        <w:rPr>
          <w:rFonts w:ascii="Times New Roman" w:hAnsi="Times New Roman" w:cs="Times New Roman"/>
        </w:rPr>
        <w:t xml:space="preserve"> vydáva na základe písomnej žiadosti, podanej na </w:t>
      </w:r>
      <w:r w:rsidR="00256FDB">
        <w:rPr>
          <w:rFonts w:ascii="Times New Roman" w:hAnsi="Times New Roman" w:cs="Times New Roman"/>
        </w:rPr>
        <w:t>obvodnom úrade v sídle kraja</w:t>
      </w:r>
      <w:r>
        <w:rPr>
          <w:rFonts w:ascii="Times New Roman" w:hAnsi="Times New Roman" w:cs="Times New Roman"/>
        </w:rPr>
        <w:t>, diplomatickej misii alebo konzulárnom úrade Slovenskej republiky, potvrdenie o štátnom občianstve Slovenskej republiky osoby ku dňu jej úmrtia alebo k inému dňu, ktorý predchádza dňu podania žiadosti. Žiadosť môže podať orgán verejnej moci, právnická osoba alebo fyzická osoba, ak preukáže právny dôvod, pre ktorý sa má potvrdenie vydať.“.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tretiu časť sa vkladá nová štvrtá časť, ktorá vrátane nadpisu znie:</w:t>
      </w:r>
    </w:p>
    <w:p w:rsidR="00720047">
      <w:pPr>
        <w:spacing w:before="120"/>
        <w:ind w:left="35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81F2D">
      <w:pPr>
        <w:spacing w:before="120"/>
        <w:ind w:left="357"/>
        <w:jc w:val="center"/>
        <w:rPr>
          <w:rFonts w:ascii="Times New Roman" w:hAnsi="Times New Roman" w:cs="Times New Roman"/>
          <w:caps/>
          <w:sz w:val="24"/>
          <w:szCs w:val="24"/>
        </w:rPr>
      </w:pPr>
      <w:r w:rsidR="00720047">
        <w:rPr>
          <w:rFonts w:ascii="Times New Roman" w:hAnsi="Times New Roman" w:cs="Times New Roman"/>
          <w:caps/>
          <w:sz w:val="24"/>
          <w:szCs w:val="24"/>
        </w:rPr>
        <w:t>„</w:t>
      </w:r>
      <w:r>
        <w:rPr>
          <w:rFonts w:ascii="Times New Roman" w:hAnsi="Times New Roman" w:cs="Times New Roman"/>
          <w:caps/>
          <w:sz w:val="24"/>
          <w:szCs w:val="24"/>
        </w:rPr>
        <w:t>Štvrtá časť</w:t>
      </w:r>
    </w:p>
    <w:p w:rsidR="00381F2D">
      <w:pPr>
        <w:spacing w:before="120"/>
        <w:ind w:left="357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Priestupky</w:t>
      </w:r>
    </w:p>
    <w:p w:rsidR="00381F2D">
      <w:pPr>
        <w:spacing w:before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9b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Priestupku sa dopustí ten, kto </w:t>
      </w:r>
    </w:p>
    <w:p w:rsidR="00381F2D">
      <w:pPr>
        <w:numPr>
          <w:ilvl w:val="0"/>
          <w:numId w:val="2"/>
        </w:numPr>
        <w:tabs>
          <w:tab w:val="left" w:pos="71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nesplní povinnosť podľa § 18,</w:t>
      </w:r>
    </w:p>
    <w:p w:rsidR="00381F2D">
      <w:pPr>
        <w:numPr>
          <w:ilvl w:val="0"/>
          <w:numId w:val="2"/>
        </w:numPr>
        <w:tabs>
          <w:tab w:val="left" w:pos="71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nevráti listinu o udelení štátneho občianstva Slovenskej republiky ministerstvu do 30 dní od doručenia oznámenia ministerstva podľa § 8b ods. 3,</w:t>
      </w:r>
    </w:p>
    <w:p w:rsidR="00381F2D">
      <w:pPr>
        <w:numPr>
          <w:ilvl w:val="0"/>
          <w:numId w:val="2"/>
        </w:numPr>
        <w:tabs>
          <w:tab w:val="left" w:pos="71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nevráti vydané osvedčenie o štátnom občianstve Slovenskej republiky ministerstvu do 30 dní od doručenia oznámenia ministerstva podľa § 9a ods. 1</w:t>
      </w:r>
      <w:r w:rsidR="00256F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F2D">
      <w:pPr>
        <w:pStyle w:val="BodyText2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(2) Za priestupok podľa odseku 1 písm. a) sa uloží pokuta </w:t>
      </w:r>
      <w:r w:rsidR="004C27D1">
        <w:rPr>
          <w:rFonts w:ascii="Times New Roman" w:hAnsi="Times New Roman" w:cs="Times New Roman"/>
        </w:rPr>
        <w:t xml:space="preserve">od 1 000 Sk </w:t>
      </w:r>
      <w:r>
        <w:rPr>
          <w:rFonts w:ascii="Times New Roman" w:hAnsi="Times New Roman" w:cs="Times New Roman"/>
        </w:rPr>
        <w:t xml:space="preserve">do 10 000 Sk a za priestupok podľa odseku 1 písm. b) a c) </w:t>
      </w:r>
      <w:r w:rsidR="004C27D1">
        <w:rPr>
          <w:rFonts w:ascii="Times New Roman" w:hAnsi="Times New Roman" w:cs="Times New Roman"/>
        </w:rPr>
        <w:t xml:space="preserve">sa uloží pokuta </w:t>
      </w:r>
      <w:r>
        <w:rPr>
          <w:rFonts w:ascii="Times New Roman" w:hAnsi="Times New Roman" w:cs="Times New Roman"/>
        </w:rPr>
        <w:t xml:space="preserve">vo výške 100 000 Sk. 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Priestupky podľa tohto zákona prejednáva </w:t>
      </w:r>
      <w:r w:rsidR="004C27D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bvodný úrad</w:t>
      </w:r>
      <w:r w:rsidR="004C27D1">
        <w:rPr>
          <w:rFonts w:ascii="Times New Roman" w:hAnsi="Times New Roman" w:cs="Times New Roman"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Na priestupky a ich prejednávanie sa vzťahuje všeobecný predpis o</w:t>
      </w:r>
      <w:r w:rsidR="004C27D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priestupkoch</w:t>
      </w:r>
      <w:r w:rsidR="004C27D1">
        <w:rPr>
          <w:rFonts w:ascii="Times New Roman" w:hAnsi="Times New Roman" w:cs="Times New Roman"/>
          <w:sz w:val="24"/>
          <w:szCs w:val="24"/>
          <w:vertAlign w:val="superscript"/>
        </w:rPr>
        <w:t>13a)</w:t>
      </w:r>
      <w:r w:rsidR="004C27D1">
        <w:rPr>
          <w:rFonts w:ascii="Times New Roman" w:hAnsi="Times New Roman" w:cs="Times New Roman"/>
          <w:sz w:val="24"/>
          <w:szCs w:val="24"/>
        </w:rPr>
        <w:t>, ak tento zákon neustanovuje inak</w:t>
      </w:r>
      <w:r>
        <w:rPr>
          <w:rFonts w:ascii="Times New Roman" w:hAnsi="Times New Roman" w:cs="Times New Roman"/>
          <w:sz w:val="24"/>
          <w:szCs w:val="24"/>
        </w:rPr>
        <w:t>.”.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13a znie: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7200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13a) Zákon Slovenskej národnej rady č. 372/1990 Zb. o priestupkoch v znení neskorších predpisov.”.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Doterajšia štvrtá časť sa označuje ako piata časť.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3765BA">
        <w:rPr>
          <w:rFonts w:ascii="Times New Roman" w:hAnsi="Times New Roman" w:cs="Times New Roman"/>
          <w:sz w:val="24"/>
          <w:szCs w:val="24"/>
        </w:rPr>
        <w:t xml:space="preserve">§ 11 </w:t>
      </w:r>
      <w:r>
        <w:rPr>
          <w:rFonts w:ascii="Times New Roman" w:hAnsi="Times New Roman" w:cs="Times New Roman"/>
          <w:sz w:val="24"/>
          <w:szCs w:val="24"/>
        </w:rPr>
        <w:t>vrátane nadpisu znie:</w:t>
      </w:r>
    </w:p>
    <w:p w:rsidR="00381F2D">
      <w:pPr>
        <w:spacing w:before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="007200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§ 11</w:t>
      </w:r>
    </w:p>
    <w:p w:rsidR="00381F2D">
      <w:pPr>
        <w:spacing w:before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Doručovanie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Dôležitá písomnosť, najmä rozhodnutie, sa doručuje žiadateľovi do vlastných rúk na poslednú adresu jeho pobytu uvedenú v evidencii 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13b)</w:t>
      </w:r>
      <w:r>
        <w:rPr>
          <w:rFonts w:ascii="Times New Roman" w:hAnsi="Times New Roman" w:cs="Times New Roman"/>
          <w:sz w:val="24"/>
          <w:szCs w:val="24"/>
        </w:rPr>
        <w:t xml:space="preserve"> Táto adresa pobytu sa považuje za adresu pobytu, na ktorej sa žiadateľ zdržiava. </w:t>
      </w:r>
    </w:p>
    <w:p w:rsidR="00381F2D" w:rsidP="0044489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Ak sa písomnosť doručuje žiadateľovi do zahraničia</w:t>
      </w:r>
      <w:r w:rsidR="00613BF3">
        <w:rPr>
          <w:rFonts w:ascii="Times New Roman" w:hAnsi="Times New Roman" w:cs="Times New Roman"/>
          <w:sz w:val="24"/>
          <w:szCs w:val="24"/>
        </w:rPr>
        <w:t>,</w:t>
      </w:r>
      <w:r w:rsidR="0044489D">
        <w:rPr>
          <w:rFonts w:ascii="Times New Roman" w:hAnsi="Times New Roman" w:cs="Times New Roman"/>
          <w:sz w:val="24"/>
          <w:szCs w:val="24"/>
        </w:rPr>
        <w:t xml:space="preserve"> pretože </w:t>
      </w:r>
      <w:r w:rsidR="00613BF3">
        <w:rPr>
          <w:rFonts w:ascii="Times New Roman" w:hAnsi="Times New Roman" w:cs="Times New Roman"/>
          <w:sz w:val="24"/>
          <w:szCs w:val="24"/>
        </w:rPr>
        <w:t xml:space="preserve">žiadateľ </w:t>
      </w:r>
      <w:r w:rsidR="0044489D">
        <w:rPr>
          <w:rFonts w:ascii="Times New Roman" w:hAnsi="Times New Roman" w:cs="Times New Roman"/>
          <w:sz w:val="24"/>
          <w:szCs w:val="24"/>
        </w:rPr>
        <w:t xml:space="preserve">na území Slovenskej republiky </w:t>
      </w:r>
      <w:r w:rsidR="00613BF3">
        <w:rPr>
          <w:rFonts w:ascii="Times New Roman" w:hAnsi="Times New Roman" w:cs="Times New Roman"/>
          <w:sz w:val="24"/>
          <w:szCs w:val="24"/>
        </w:rPr>
        <w:t xml:space="preserve">nemá </w:t>
      </w:r>
      <w:r w:rsidR="0044489D">
        <w:rPr>
          <w:rFonts w:ascii="Times New Roman" w:hAnsi="Times New Roman" w:cs="Times New Roman"/>
          <w:sz w:val="24"/>
          <w:szCs w:val="24"/>
        </w:rPr>
        <w:t>pobyt alebo z iného vážneho dôvodu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489D">
        <w:rPr>
          <w:rFonts w:ascii="Times New Roman" w:hAnsi="Times New Roman" w:cs="Times New Roman"/>
          <w:sz w:val="24"/>
          <w:szCs w:val="24"/>
        </w:rPr>
        <w:t xml:space="preserve"> písomnosť sa mu</w:t>
      </w:r>
      <w:r>
        <w:rPr>
          <w:rFonts w:ascii="Times New Roman" w:hAnsi="Times New Roman" w:cs="Times New Roman"/>
          <w:sz w:val="24"/>
          <w:szCs w:val="24"/>
        </w:rPr>
        <w:t xml:space="preserve"> zasiela</w:t>
      </w:r>
      <w:r w:rsidR="0044489D">
        <w:rPr>
          <w:rFonts w:ascii="Times New Roman" w:hAnsi="Times New Roman" w:cs="Times New Roman"/>
          <w:sz w:val="24"/>
          <w:szCs w:val="24"/>
        </w:rPr>
        <w:t xml:space="preserve"> na ním uvedenú adresu v zahraničí</w:t>
      </w:r>
      <w:r>
        <w:rPr>
          <w:rFonts w:ascii="Times New Roman" w:hAnsi="Times New Roman" w:cs="Times New Roman"/>
          <w:sz w:val="24"/>
          <w:szCs w:val="24"/>
        </w:rPr>
        <w:t xml:space="preserve"> prostredníctvom diplomatickej misie alebo konzulárneho úradu Slovenskej republiky, ktor</w:t>
      </w:r>
      <w:r w:rsidR="00D8183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831">
        <w:rPr>
          <w:rFonts w:ascii="Times New Roman" w:hAnsi="Times New Roman" w:cs="Times New Roman"/>
          <w:sz w:val="24"/>
          <w:szCs w:val="24"/>
        </w:rPr>
        <w:t>sú</w:t>
      </w:r>
      <w:r>
        <w:rPr>
          <w:rFonts w:ascii="Times New Roman" w:hAnsi="Times New Roman" w:cs="Times New Roman"/>
          <w:sz w:val="24"/>
          <w:szCs w:val="24"/>
        </w:rPr>
        <w:t xml:space="preserve"> povinn</w:t>
      </w:r>
      <w:r w:rsidR="00D8183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zabezpečiť doručenie písomnosti žiadateľovi do vlastných rúk v súlade s právnym poriadkom príslušného štátu a bezodkladne písomne oznámiť ministerstvu alebo </w:t>
      </w:r>
      <w:r w:rsidR="001C3E5C">
        <w:rPr>
          <w:rFonts w:ascii="Times New Roman" w:hAnsi="Times New Roman" w:cs="Times New Roman"/>
          <w:sz w:val="24"/>
          <w:szCs w:val="24"/>
        </w:rPr>
        <w:t>obvodnému úradu v sídle kraja</w:t>
      </w:r>
      <w:r>
        <w:rPr>
          <w:rFonts w:ascii="Times New Roman" w:hAnsi="Times New Roman" w:cs="Times New Roman"/>
          <w:sz w:val="24"/>
          <w:szCs w:val="24"/>
        </w:rPr>
        <w:t xml:space="preserve"> deň prevzatia tejto písomnosti žiadateľom. </w:t>
      </w:r>
      <w:r w:rsidR="0044489D">
        <w:rPr>
          <w:rFonts w:ascii="Times New Roman" w:hAnsi="Times New Roman" w:cs="Times New Roman"/>
          <w:sz w:val="24"/>
          <w:szCs w:val="24"/>
        </w:rPr>
        <w:t xml:space="preserve">Táto adresa pobytu sa považuje za adresu pobytu, na ktorej sa žiadateľ zdržiava. 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Žiadateľ je povinný oznámiť bezodkladne ministerstvu alebo </w:t>
      </w:r>
      <w:r w:rsidR="001C3E5C">
        <w:rPr>
          <w:rFonts w:ascii="Times New Roman" w:hAnsi="Times New Roman" w:cs="Times New Roman"/>
          <w:sz w:val="24"/>
          <w:szCs w:val="24"/>
        </w:rPr>
        <w:t>obvodnému úradu v sídle kraja</w:t>
      </w:r>
      <w:r>
        <w:rPr>
          <w:rFonts w:ascii="Times New Roman" w:hAnsi="Times New Roman" w:cs="Times New Roman"/>
          <w:sz w:val="24"/>
          <w:szCs w:val="24"/>
        </w:rPr>
        <w:t xml:space="preserve"> každú zmenu adresy pobytu na účel doručovania podľa odsekov 1 a 2.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Písomnosť sa považuje za doručenú dňom jej prevzatia žiadateľom. 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Ak nemožno doručiť písomnosť žiadateľovi na adresu podľa odseku 1</w:t>
      </w:r>
      <w:r w:rsidR="0044489D">
        <w:rPr>
          <w:rFonts w:ascii="Times New Roman" w:hAnsi="Times New Roman" w:cs="Times New Roman"/>
          <w:sz w:val="24"/>
          <w:szCs w:val="24"/>
        </w:rPr>
        <w:t xml:space="preserve"> alebo 2</w:t>
      </w:r>
      <w:r>
        <w:rPr>
          <w:rFonts w:ascii="Times New Roman" w:hAnsi="Times New Roman" w:cs="Times New Roman"/>
          <w:sz w:val="24"/>
          <w:szCs w:val="24"/>
        </w:rPr>
        <w:t xml:space="preserve">, písomnosť sa považuje dňom vrátenia nedoručenej zásielky ministerstvu alebo </w:t>
      </w:r>
      <w:r w:rsidR="001C3E5C">
        <w:rPr>
          <w:rFonts w:ascii="Times New Roman" w:hAnsi="Times New Roman" w:cs="Times New Roman"/>
          <w:sz w:val="24"/>
          <w:szCs w:val="24"/>
        </w:rPr>
        <w:t>obvodnému úradu v sídle kraja</w:t>
      </w:r>
      <w:r>
        <w:rPr>
          <w:rFonts w:ascii="Times New Roman" w:hAnsi="Times New Roman" w:cs="Times New Roman"/>
          <w:sz w:val="24"/>
          <w:szCs w:val="24"/>
        </w:rPr>
        <w:t xml:space="preserve"> za doručenú, a to aj vtedy, ak sa žiadateľ o tom nedozvie.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Ak žiadateľ bezdôvodne odoprel písomnosť prijať, je doručená dňom, keď sa jej prijatie odoprelo; tento deň sa vyznačí na doručovanej písomnosti.”.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13b znie:</w:t>
      </w:r>
    </w:p>
    <w:p w:rsidR="00381F2D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="007200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13b) Zákon č. 48/2002 Z. z.</w:t>
      </w:r>
      <w:r w:rsidR="00720047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14 </w:t>
      </w:r>
      <w:r w:rsidR="00720047">
        <w:rPr>
          <w:rFonts w:ascii="Times New Roman" w:hAnsi="Times New Roman" w:cs="Times New Roman"/>
          <w:sz w:val="24"/>
          <w:szCs w:val="24"/>
        </w:rPr>
        <w:t>znie:</w:t>
      </w:r>
    </w:p>
    <w:p w:rsidR="00720047" w:rsidP="0072004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</w:t>
      </w:r>
      <w:r w:rsidR="001C3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720047" w:rsidP="00087073">
      <w:pPr>
        <w:numPr>
          <w:ilvl w:val="1"/>
          <w:numId w:val="31"/>
        </w:numPr>
        <w:tabs>
          <w:tab w:val="left" w:pos="107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žiadosť ministerstva alebo </w:t>
      </w:r>
      <w:r w:rsidR="001C3E5C">
        <w:rPr>
          <w:rFonts w:ascii="Times New Roman" w:hAnsi="Times New Roman" w:cs="Times New Roman"/>
          <w:sz w:val="24"/>
          <w:szCs w:val="24"/>
        </w:rPr>
        <w:t xml:space="preserve">obvodného </w:t>
      </w:r>
      <w:r>
        <w:rPr>
          <w:rFonts w:ascii="Times New Roman" w:hAnsi="Times New Roman" w:cs="Times New Roman"/>
          <w:sz w:val="24"/>
          <w:szCs w:val="24"/>
        </w:rPr>
        <w:t>úradu</w:t>
      </w:r>
      <w:r w:rsidR="001C3E5C">
        <w:rPr>
          <w:rFonts w:ascii="Times New Roman" w:hAnsi="Times New Roman" w:cs="Times New Roman"/>
          <w:sz w:val="24"/>
          <w:szCs w:val="24"/>
        </w:rPr>
        <w:t xml:space="preserve"> v sídle kraja</w:t>
      </w:r>
      <w:r>
        <w:rPr>
          <w:rFonts w:ascii="Times New Roman" w:hAnsi="Times New Roman" w:cs="Times New Roman"/>
          <w:sz w:val="24"/>
          <w:szCs w:val="24"/>
        </w:rPr>
        <w:t xml:space="preserve"> sú orgány verejnej moci, ako aj právnické osoby a fyzické osoby povinné v určenej lehote oznámiť skutočnosti, ktoré majú význam pre rozhodovanie podľa tohto zákona.</w:t>
      </w:r>
    </w:p>
    <w:p w:rsidR="00720047" w:rsidP="001137BA">
      <w:pPr>
        <w:numPr>
          <w:ilvl w:val="1"/>
          <w:numId w:val="31"/>
        </w:numPr>
        <w:tabs>
          <w:tab w:val="left" w:pos="107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Ministerstvo na účely stanoviska k žiadosti o udelenie štátneho občianstva Slovenskej republiky podľa § 8a ods. 3 </w:t>
      </w:r>
      <w:r w:rsidR="001137BA">
        <w:rPr>
          <w:rFonts w:ascii="Times New Roman" w:hAnsi="Times New Roman" w:cs="Times New Roman"/>
          <w:sz w:val="24"/>
          <w:szCs w:val="24"/>
        </w:rPr>
        <w:t>sprístupní</w:t>
      </w:r>
      <w:r>
        <w:rPr>
          <w:rFonts w:ascii="Times New Roman" w:hAnsi="Times New Roman" w:cs="Times New Roman"/>
          <w:sz w:val="24"/>
          <w:szCs w:val="24"/>
        </w:rPr>
        <w:t xml:space="preserve"> osobitnému útvaru Policajného zboru</w:t>
      </w:r>
      <w:r w:rsidR="001137BA">
        <w:rPr>
          <w:rFonts w:ascii="Times New Roman" w:hAnsi="Times New Roman" w:cs="Times New Roman"/>
          <w:sz w:val="24"/>
          <w:szCs w:val="24"/>
          <w:vertAlign w:val="superscript"/>
        </w:rPr>
        <w:t>12a)</w:t>
      </w:r>
      <w:r w:rsidR="001137BA">
        <w:rPr>
          <w:rFonts w:ascii="Times New Roman" w:hAnsi="Times New Roman" w:cs="Times New Roman"/>
          <w:sz w:val="24"/>
          <w:szCs w:val="24"/>
        </w:rPr>
        <w:t xml:space="preserve"> a Slovenskej informačnej službe informácie z Ústrednej evidencie nadobudnutia a straty štátneho občianstva Slovenskej republiky podľa § 19 a zo spisu žiadateľa; osobitný útvar Policajného zboru</w:t>
      </w:r>
      <w:r w:rsidR="001137BA">
        <w:rPr>
          <w:rFonts w:ascii="Times New Roman" w:hAnsi="Times New Roman" w:cs="Times New Roman"/>
          <w:sz w:val="24"/>
          <w:szCs w:val="24"/>
          <w:vertAlign w:val="superscript"/>
        </w:rPr>
        <w:t xml:space="preserve">12a) </w:t>
      </w:r>
      <w:r w:rsidR="001137BA">
        <w:rPr>
          <w:rFonts w:ascii="Times New Roman" w:hAnsi="Times New Roman" w:cs="Times New Roman"/>
          <w:sz w:val="24"/>
          <w:szCs w:val="24"/>
        </w:rPr>
        <w:t>a Slovenská informačná služba sú oprávnené spracúvať osobné údaje žiadateľa len na účely tohto stanoviska.“.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odsek 1 znie:</w:t>
      </w:r>
    </w:p>
    <w:p w:rsidR="00381F2D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="007200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(1) Ustanovenia všeobecného predpisu o správnom konaní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o doručovaní písomností a ustanovení opatrovníka sa na účely tohto zákona nepoužijú. Na postup podľa tretej časti tohto zákona sa nevzťahuje všeobecný predpis o správnom konaní.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14)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1C3E5C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16 znie:</w:t>
      </w:r>
    </w:p>
    <w:p w:rsidR="001C3E5C" w:rsidP="001C3E5C">
      <w:pPr>
        <w:spacing w:before="120"/>
        <w:ind w:left="-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16</w:t>
      </w:r>
    </w:p>
    <w:p w:rsidR="001C3E5C" w:rsidP="001C3E5C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Miestna príslušnosť podľa tohto zákona sa spravuje pobytom osoby, o ktorej štátne     občianstvo ide. Ak osoba nemá pobyt na území</w:t>
      </w:r>
      <w:r w:rsidR="001776AE">
        <w:rPr>
          <w:rFonts w:ascii="Times New Roman" w:hAnsi="Times New Roman" w:cs="Times New Roman"/>
          <w:sz w:val="24"/>
          <w:szCs w:val="24"/>
        </w:rPr>
        <w:t xml:space="preserve"> Slovenskej republiky, spravuje</w:t>
      </w:r>
      <w:r>
        <w:rPr>
          <w:rFonts w:ascii="Times New Roman" w:hAnsi="Times New Roman" w:cs="Times New Roman"/>
          <w:sz w:val="24"/>
          <w:szCs w:val="24"/>
        </w:rPr>
        <w:t xml:space="preserve"> sa miestna príslušnosť podľa jej posledného pobytu na území Slovenskej republiky; ak nemala pobyt na území Slovenskej republiky, je príslušný podľa § 3 ods. 2 Obvodný úrad Bratislava 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14a)</w:t>
      </w:r>
      <w:r>
        <w:rPr>
          <w:rFonts w:ascii="Times New Roman" w:hAnsi="Times New Roman" w:cs="Times New Roman"/>
          <w:sz w:val="24"/>
          <w:szCs w:val="24"/>
        </w:rPr>
        <w:t xml:space="preserve"> a podľa § 8, 9 a 9a Obvodný úrad Bratislava. Príslušným orgánom štátnej správy na podanie vyhlásenia podľa § 3 ods. 3 a § 12 zákona č. 165/1968 Zb. o zásadách nadobúdania a straty štátneho občianstva je Obvodný úrad Bratislava.“.</w:t>
      </w:r>
    </w:p>
    <w:p w:rsidR="001C3E5C" w:rsidP="001C3E5C">
      <w:pPr>
        <w:spacing w:before="12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Poznámka pod čiarou k odkazu 14a znie:</w:t>
      </w:r>
    </w:p>
    <w:p w:rsidR="001C3E5C" w:rsidRPr="001C3E5C" w:rsidP="001C3E5C">
      <w:pPr>
        <w:spacing w:before="12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„14a) Zákon Slovenskej národnej rady č. 472/1990 Zb. o organizácii miestnej štátnej                   správy v znení neskorších predpisov.“.</w:t>
      </w:r>
    </w:p>
    <w:p w:rsidR="001C3E5C" w:rsidP="001C3E5C">
      <w:pPr>
        <w:spacing w:before="120"/>
        <w:ind w:left="-3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16a ods</w:t>
      </w:r>
      <w:r w:rsidR="00113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1137BA">
        <w:rPr>
          <w:rFonts w:ascii="Times New Roman" w:hAnsi="Times New Roman" w:cs="Times New Roman"/>
          <w:sz w:val="24"/>
          <w:szCs w:val="24"/>
        </w:rPr>
        <w:t>sa za slová „podľa § 8, 9 a 9a“ vkladajú slová „alebo vyhlásenie podľa § 16“ a za slová „</w:t>
      </w:r>
      <w:r>
        <w:rPr>
          <w:rFonts w:ascii="Times New Roman" w:hAnsi="Times New Roman" w:cs="Times New Roman"/>
          <w:sz w:val="24"/>
          <w:szCs w:val="24"/>
        </w:rPr>
        <w:t>zákonný zástupca”</w:t>
      </w:r>
      <w:r w:rsidR="001137BA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vkladá čiarka a slovo </w:t>
      </w:r>
      <w:r w:rsidR="001137B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poručník”.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16a ods. 2 sa za slová „podľa § 8 a 9“ vkladajú slová „alebo vo vyhlásení podľa § 16“ a vypúšťajú sa slová </w:t>
      </w:r>
      <w:r w:rsidR="001137B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alebo jeho pobyt nie je známy,”.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18 znie:</w:t>
      </w:r>
    </w:p>
    <w:p w:rsidR="001C3E5C" w:rsidP="001C3E5C">
      <w:pPr>
        <w:spacing w:before="120"/>
        <w:ind w:left="-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18</w:t>
      </w:r>
    </w:p>
    <w:p w:rsidR="00381F2D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Žiadateľ je povinný oznámiť bezodkladne ministerstvu alebo </w:t>
      </w:r>
      <w:r w:rsidR="001C3E5C">
        <w:rPr>
          <w:rFonts w:ascii="Times New Roman" w:hAnsi="Times New Roman" w:cs="Times New Roman"/>
        </w:rPr>
        <w:t>obvodnému úradu v sídle kraja</w:t>
      </w:r>
      <w:r>
        <w:rPr>
          <w:rFonts w:ascii="Times New Roman" w:hAnsi="Times New Roman" w:cs="Times New Roman"/>
        </w:rPr>
        <w:t xml:space="preserve"> každú zmenu osobných údajov a osobného stavu.”.</w:t>
      </w:r>
    </w:p>
    <w:p w:rsidR="00381F2D" w:rsidP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1C3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19 </w:t>
      </w:r>
      <w:r w:rsidR="001C3E5C">
        <w:rPr>
          <w:rFonts w:ascii="Times New Roman" w:hAnsi="Times New Roman" w:cs="Times New Roman"/>
          <w:sz w:val="24"/>
          <w:szCs w:val="24"/>
        </w:rPr>
        <w:t>znie:</w:t>
      </w:r>
    </w:p>
    <w:p w:rsidR="001C3E5C" w:rsidP="001C3E5C">
      <w:pPr>
        <w:spacing w:before="120"/>
        <w:ind w:left="-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19</w:t>
      </w:r>
    </w:p>
    <w:p w:rsidR="001C3E5C" w:rsidP="001C3E5C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Ústrednú evidenciu nadobudnutia a straty štátneho občianstva Slovenskej republiky vedie ministerstvo; krajskú evidenciu vedie obvodný úrad v sídle kraja.</w:t>
      </w:r>
    </w:p>
    <w:p w:rsidR="001C3E5C" w:rsidP="009C0D11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Ministerstvo a obvodný úrad v sídle kraja spracúvajú v evidenciách vedených podľa tohto zákona osobné údaje osôb, ktoré nadobudli štátne občianstvo Slovenskej republiky alebo štátne občianstvo Slovenskej republiky stratili, v rozsahu údajov uvedených v žiadostiach a dokladoch podľa § 8, 9 a 9a.“.</w:t>
      </w:r>
    </w:p>
    <w:p w:rsidR="00381F2D">
      <w:pPr>
        <w:numPr>
          <w:ilvl w:val="0"/>
          <w:numId w:val="31"/>
        </w:numPr>
        <w:tabs>
          <w:tab w:val="left" w:pos="35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19b sa vkladá § 19c, ktorý</w:t>
      </w:r>
      <w:r w:rsidR="003765BA">
        <w:rPr>
          <w:rFonts w:ascii="Times New Roman" w:hAnsi="Times New Roman" w:cs="Times New Roman"/>
          <w:sz w:val="24"/>
          <w:szCs w:val="24"/>
        </w:rPr>
        <w:t xml:space="preserve"> vrátane nadpisu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381F2D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C0D1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19c</w:t>
      </w:r>
    </w:p>
    <w:p w:rsidR="003765BA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Prechodné ustanovenia k úpravám účinným od 1. </w:t>
      </w:r>
      <w:r w:rsidR="00EA367E">
        <w:rPr>
          <w:rFonts w:ascii="Times New Roman" w:hAnsi="Times New Roman" w:cs="Times New Roman"/>
          <w:sz w:val="24"/>
          <w:szCs w:val="24"/>
        </w:rPr>
        <w:t xml:space="preserve">októbra </w:t>
      </w:r>
      <w:r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381F2D" w:rsidP="003765BA">
      <w:pPr>
        <w:pStyle w:val="BodyTextIndent2"/>
        <w:numPr>
          <w:ilvl w:val="0"/>
          <w:numId w:val="33"/>
        </w:numPr>
        <w:tabs>
          <w:tab w:val="left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Žiadosti o udelenie štátneho občianstva Slovenskej republiky,</w:t>
      </w:r>
      <w:r w:rsidR="003765BA">
        <w:rPr>
          <w:rFonts w:ascii="Times New Roman" w:hAnsi="Times New Roman" w:cs="Times New Roman"/>
        </w:rPr>
        <w:t xml:space="preserve"> žiadosti o prepustenie zo štátneho zväzku Slovenskej republiky a žiadosti o vydanie osvedčenia o štátnom občianstve Slovenskej republiky, </w:t>
      </w:r>
      <w:r>
        <w:rPr>
          <w:rFonts w:ascii="Times New Roman" w:hAnsi="Times New Roman" w:cs="Times New Roman"/>
        </w:rPr>
        <w:t xml:space="preserve">o ktorých sa právoplatne nerozhodlo do </w:t>
      </w:r>
      <w:r w:rsidR="00EA367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EA367E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2007, sa posudzujú podľa predpisov </w:t>
      </w:r>
      <w:r w:rsidR="003765BA">
        <w:rPr>
          <w:rFonts w:ascii="Times New Roman" w:hAnsi="Times New Roman" w:cs="Times New Roman"/>
        </w:rPr>
        <w:t>účinných od</w:t>
      </w:r>
      <w:r>
        <w:rPr>
          <w:rFonts w:ascii="Times New Roman" w:hAnsi="Times New Roman" w:cs="Times New Roman"/>
        </w:rPr>
        <w:t xml:space="preserve"> 1. </w:t>
      </w:r>
      <w:r w:rsidR="00EA367E">
        <w:rPr>
          <w:rFonts w:ascii="Times New Roman" w:hAnsi="Times New Roman" w:cs="Times New Roman"/>
        </w:rPr>
        <w:t xml:space="preserve">októbra </w:t>
      </w:r>
      <w:r>
        <w:rPr>
          <w:rFonts w:ascii="Times New Roman" w:hAnsi="Times New Roman" w:cs="Times New Roman"/>
        </w:rPr>
        <w:t>2007</w:t>
      </w:r>
      <w:r w:rsidR="003765BA">
        <w:rPr>
          <w:rFonts w:ascii="Times New Roman" w:hAnsi="Times New Roman" w:cs="Times New Roman"/>
        </w:rPr>
        <w:t>, s výnimkou uvedenou v odseku 2.</w:t>
      </w:r>
    </w:p>
    <w:p w:rsidR="003765BA" w:rsidP="003765BA">
      <w:pPr>
        <w:pStyle w:val="BodyTextIndent2"/>
        <w:numPr>
          <w:ilvl w:val="0"/>
          <w:numId w:val="33"/>
        </w:numPr>
        <w:tabs>
          <w:tab w:val="left" w:pos="7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konania začaté pred 1. </w:t>
      </w:r>
      <w:r w:rsidR="00EA367E">
        <w:rPr>
          <w:rFonts w:ascii="Times New Roman" w:hAnsi="Times New Roman" w:cs="Times New Roman"/>
        </w:rPr>
        <w:t>októbrom</w:t>
      </w:r>
      <w:r>
        <w:rPr>
          <w:rFonts w:ascii="Times New Roman" w:hAnsi="Times New Roman" w:cs="Times New Roman"/>
        </w:rPr>
        <w:t xml:space="preserve"> 2007 sa použijú ustanovenia § 7</w:t>
      </w:r>
      <w:r w:rsidR="00EA36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EA36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8, okrem ustanovenia § 8 ods. 1, v znení účinnom pred 1.</w:t>
      </w:r>
      <w:r w:rsidR="00EA367E">
        <w:rPr>
          <w:rFonts w:ascii="Times New Roman" w:hAnsi="Times New Roman" w:cs="Times New Roman"/>
        </w:rPr>
        <w:t xml:space="preserve"> októbrom </w:t>
      </w:r>
      <w:r>
        <w:rPr>
          <w:rFonts w:ascii="Times New Roman" w:hAnsi="Times New Roman" w:cs="Times New Roman"/>
        </w:rPr>
        <w:t>2007.</w:t>
      </w:r>
    </w:p>
    <w:p w:rsidR="009C0D11" w:rsidP="009C0D11">
      <w:pPr>
        <w:pStyle w:val="BodyTextIndent2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Slová „krajský úrad“ vo všetkých tvaroch sa v celom texte zákona nahrádzajú slovami          „obvodný úrad v sídle kraja“ v príslušnom tvare.</w:t>
      </w:r>
    </w:p>
    <w:p w:rsidR="004B3BE5" w:rsidP="004B3BE5">
      <w:pPr>
        <w:rPr>
          <w:rFonts w:ascii="Times New Roman" w:hAnsi="Times New Roman" w:cs="Times New Roman"/>
        </w:rPr>
      </w:pPr>
    </w:p>
    <w:p w:rsidR="004B3BE5" w:rsidP="004B3BE5">
      <w:pPr>
        <w:rPr>
          <w:rFonts w:ascii="Times New Roman" w:hAnsi="Times New Roman" w:cs="Times New Roman"/>
        </w:rPr>
      </w:pPr>
    </w:p>
    <w:p w:rsidR="00EA367E" w:rsidRPr="004B3BE5" w:rsidP="004B3BE5">
      <w:pPr>
        <w:rPr>
          <w:rFonts w:ascii="Times New Roman" w:hAnsi="Times New Roman" w:cs="Times New Roman"/>
        </w:rPr>
      </w:pPr>
    </w:p>
    <w:p w:rsidR="00381F2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381F2D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Národnej rady Slovenskej republiky č. 300/1993 Z. z. o mene a priezvisku v znení zákona Národnej rady Slovenskej republiky č. 154/1994 Z. z., zákona č. 198/2002 Z. z., zákona č. 515/2003 Z. z., zákona č. 36/2005 a zákona č. 13/2006 Z. z. sa mení</w:t>
      </w:r>
      <w:r w:rsidR="00AE0408">
        <w:rPr>
          <w:rFonts w:ascii="Times New Roman" w:hAnsi="Times New Roman" w:cs="Times New Roman"/>
          <w:sz w:val="24"/>
          <w:szCs w:val="24"/>
        </w:rPr>
        <w:t xml:space="preserve"> a dopĺňa </w:t>
      </w:r>
      <w:r>
        <w:rPr>
          <w:rFonts w:ascii="Times New Roman" w:hAnsi="Times New Roman" w:cs="Times New Roman"/>
          <w:sz w:val="24"/>
          <w:szCs w:val="24"/>
        </w:rPr>
        <w:t>takto:</w:t>
      </w:r>
    </w:p>
    <w:p w:rsidR="00381F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numPr>
          <w:ilvl w:val="0"/>
          <w:numId w:val="22"/>
        </w:numPr>
        <w:tabs>
          <w:tab w:val="left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2a sa vkladá § 2b, ktorý znie:</w:t>
      </w:r>
    </w:p>
    <w:p w:rsidR="00381F2D">
      <w:pPr>
        <w:spacing w:before="12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="001137B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§ 2b</w:t>
      </w:r>
    </w:p>
    <w:p w:rsidR="00381F2D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Ten, komu bolo určené druhé alebo tretie meno, môže požiadať o zrušenie zápisu druhého alebo tretieho mena po nadobudnutí plnoletosti oznámením matričnému úradu, v ktorého matrike je zápis o jeho narodení. Maloletému môže zrušiť druhé alebo tretie meno jeho zákonný zástupca; na zrušenie druhého alebo tretieho mena maloletému staršiemu ako 15 rokov je potrebný jeho písomný súhlas s jeho úradne osvedčeným podpisom. Zrušenie druhého a tretieho mena nie je zmenou mena.”.</w:t>
      </w:r>
    </w:p>
    <w:p w:rsidR="00381F2D">
      <w:pPr>
        <w:numPr>
          <w:ilvl w:val="0"/>
          <w:numId w:val="22"/>
        </w:numPr>
        <w:tabs>
          <w:tab w:val="left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 znie:</w:t>
      </w:r>
    </w:p>
    <w:p w:rsidR="00381F2D">
      <w:pPr>
        <w:jc w:val="center"/>
        <w:rPr>
          <w:rFonts w:ascii="Times New Roman" w:hAnsi="Times New Roman" w:cs="Times New Roman"/>
          <w:sz w:val="24"/>
          <w:szCs w:val="24"/>
        </w:rPr>
      </w:pPr>
      <w:r w:rsidR="001137B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§ 3</w:t>
      </w:r>
    </w:p>
    <w:p w:rsidR="00381F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Štátny občan Slovenskej republiky používa v úradnom styku meno</w:t>
      </w:r>
      <w:r w:rsidR="00AE0408">
        <w:rPr>
          <w:rFonts w:ascii="Times New Roman" w:hAnsi="Times New Roman" w:cs="Times New Roman"/>
          <w:sz w:val="24"/>
          <w:szCs w:val="24"/>
        </w:rPr>
        <w:t xml:space="preserve"> v tvare a poradí uvedenom</w:t>
      </w:r>
      <w:r>
        <w:rPr>
          <w:rFonts w:ascii="Times New Roman" w:hAnsi="Times New Roman" w:cs="Times New Roman"/>
          <w:sz w:val="24"/>
          <w:szCs w:val="24"/>
        </w:rPr>
        <w:t xml:space="preserve"> v matrike v knihe narodení.”.</w:t>
      </w:r>
    </w:p>
    <w:p w:rsidR="00AE0408" w:rsidP="00AE04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408" w:rsidP="00AE0408">
      <w:pPr>
        <w:numPr>
          <w:ilvl w:val="0"/>
          <w:numId w:val="22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sa slová „uvedenom v úradom výpise z matriky“ nahrádzajú slovami „a poradí uvedenom v matrike v knihe narodení alebo v knihe manželstiev.“.</w:t>
      </w:r>
    </w:p>
    <w:p w:rsidR="00AE0408" w:rsidP="00AE04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408" w:rsidP="00AE04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44EC" w:rsidP="00AE0408">
      <w:pPr>
        <w:numPr>
          <w:ilvl w:val="0"/>
          <w:numId w:val="22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14 sa vkladá nový § 15, ktorý znie :</w:t>
      </w:r>
    </w:p>
    <w:p w:rsidR="006E44EC" w:rsidP="006E44EC">
      <w:pPr>
        <w:rPr>
          <w:rFonts w:ascii="Times New Roman" w:hAnsi="Times New Roman" w:cs="Times New Roman"/>
          <w:sz w:val="24"/>
          <w:szCs w:val="24"/>
        </w:rPr>
      </w:pPr>
    </w:p>
    <w:p w:rsidR="006E44EC" w:rsidP="006E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15</w:t>
      </w:r>
    </w:p>
    <w:p w:rsidR="006E44EC" w:rsidP="006E44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44EC" w:rsidP="006E44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má štátny občan Slovenskej republiky alebo cudzinec viacero mien alebo viacero priezvisk, možno ich používanie obmedziť len na účely vydania dokladu podľa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>
        <w:rPr>
          <w:rFonts w:ascii="Times New Roman" w:hAnsi="Times New Roman" w:cs="Times New Roman"/>
          <w:sz w:val="24"/>
          <w:szCs w:val="24"/>
        </w:rPr>
        <w:t>. V tomto prípade sa do dokladu latinkou zapíše len toľko mien a priezvisk štátneho občana Slovenskej republiky alebo cudzinca</w:t>
      </w:r>
      <w:r w:rsidR="008F3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koľko umožňuje znaková kapacita v doklade, a to tak</w:t>
      </w:r>
      <w:r w:rsidR="008F3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bolo možn</w:t>
      </w:r>
      <w:r w:rsidR="008F31E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zo zapísaných mien a priezvisk v doklade identifikovať osobu</w:t>
      </w:r>
      <w:r w:rsidR="008F3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ktorej sa doklad vydáva</w:t>
      </w:r>
      <w:r w:rsidR="005542C0">
        <w:rPr>
          <w:rFonts w:ascii="Times New Roman" w:hAnsi="Times New Roman" w:cs="Times New Roman"/>
          <w:sz w:val="24"/>
          <w:szCs w:val="24"/>
        </w:rPr>
        <w:t>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4EC" w:rsidP="006E44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44EC" w:rsidP="006E44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6 znie :</w:t>
      </w:r>
    </w:p>
    <w:p w:rsidR="006E44EC" w:rsidRPr="006E44EC" w:rsidP="006E44EC">
      <w:pPr>
        <w:jc w:val="both"/>
        <w:rPr>
          <w:rFonts w:ascii="Times New Roman" w:hAnsi="Times New Roman" w:cs="Times New Roman"/>
          <w:sz w:val="24"/>
          <w:szCs w:val="24"/>
        </w:rPr>
      </w:pPr>
      <w:r w:rsidR="005542C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6) Napr</w:t>
      </w:r>
      <w:r w:rsidR="004C27D1">
        <w:rPr>
          <w:rFonts w:ascii="Times New Roman" w:hAnsi="Times New Roman" w:cs="Times New Roman"/>
          <w:sz w:val="24"/>
          <w:szCs w:val="24"/>
        </w:rPr>
        <w:t>íklad</w:t>
      </w:r>
      <w:r>
        <w:rPr>
          <w:rFonts w:ascii="Times New Roman" w:hAnsi="Times New Roman" w:cs="Times New Roman"/>
          <w:sz w:val="24"/>
          <w:szCs w:val="24"/>
        </w:rPr>
        <w:t xml:space="preserve"> zákon č. 224/2006 Z.z. o občianskych preukazoch a o zmene a doplnení niektorých zákonov v znení zákona č. 693/2006 Z.z., § 46 zákona č. 48/2002 Z.z. o pobyte cudzincov a o zmene a doplnení niektorých zákonov v znení neskorších predpisov.“. </w:t>
      </w:r>
    </w:p>
    <w:p w:rsidR="00381F2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81F2D">
      <w:pPr>
        <w:pStyle w:val="Heading2"/>
        <w:rPr>
          <w:rFonts w:ascii="Times New Roman" w:hAnsi="Times New Roman" w:cs="Times New Roman"/>
        </w:rPr>
      </w:pPr>
    </w:p>
    <w:p w:rsidR="00381F2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 w:rsidR="00381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1F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Národnej rady Slovenskej republiky č. 145/1995 Z. z. o správnych poplatkoch v znení zákona Národnej rady Slovenskej republiky č. 123/1996 Z. z., zákona Národnej rady Slovenskej republiky č. 224/1996 Z. z., zákona č. 70/1997 Z. z., zákona č. 1/1998 Z. z., zákona č. 232/1999 Z. z., zákona č. 3/2000 Z. z., zákona č. 142/2000 Z. z., zákona č. 211/2000 Z. z., zákona č. 468/2000 Z. z., zákona č. 553/2001 Z. z., zákona č. 96/2002 Z. z., zákona č. 118/2002 Z. z., zákona č. 215/2002 Z. z., zákona č. 237/2002 Z. z., zákona č. 418/2002 Z. z., zákona č. 457/2002 Z. z., zákona č. 465/2002 Z. z., zákona č. 477/2002 Z. z., zákona č. 480/2002 Z. z., zákona č. 190/2003 Z. z., zákona č. 217/2003 Z. z., zákona č. 245/2003 Z. z., zákona č. 450/2003 Z. z., zákona č. 469/2003 Z. z., zákona č. 583/2003 Z. z., zákona č. 5/2004 Z. z., zákona č. 199/2004 Z. z., zákona č. 204/2004 Z. z., zákona č. 347/2004 Z. z., zákona č. 382/2004 Z. z., zákona č. 434/2004 Z. z., zákona č. 533/2004 Z. z., zákona č. 541/2004 Z. z., zákona č. 572/2004 Z. z., zákona č. 578/2004 Z. z., zákona č. 581/2004 Z. z., zákona č. 633/2004 Z. z., zákona č. 653/2004 Z. z., zákona č. 656/2004 Z. z., zákona č. 725/2004 Z. z., zákona č. 5/2005 Z. z., zákona č. 8/2005 Z. z., zákona č. 15/2005 Z. z., zákona č. 93/2005 Z. z., zákona č. 171/2005 Z. z., zákona č. 308/2005 Z. z., zákona č. 331/2005 Z. z., zákona č. 341/2005 Z. z., zákona č. 342/2005 Z. z., zákona č. 473/2005 Z. z., zákona č. 491/2005 Z. z., zákona č. 538/2005 Z. z., zákona č. 558/2005 Z. z., zákona č. 572/2005 Z. z., zákona č. 573/2005 Z. z.,</w:t>
      </w:r>
      <w:r w:rsidR="00AE0408">
        <w:rPr>
          <w:rFonts w:ascii="Times New Roman" w:hAnsi="Times New Roman" w:cs="Times New Roman"/>
          <w:sz w:val="24"/>
          <w:szCs w:val="24"/>
        </w:rPr>
        <w:t xml:space="preserve"> zákon č. 610/2005 Z.z.,</w:t>
      </w:r>
      <w:r>
        <w:rPr>
          <w:rFonts w:ascii="Times New Roman" w:hAnsi="Times New Roman" w:cs="Times New Roman"/>
          <w:sz w:val="24"/>
          <w:szCs w:val="24"/>
        </w:rPr>
        <w:t xml:space="preserve"> zákona č. 14/2006 Z. z., zákona č. 15/2006 Z. z., zákona č. 24/2006 Z. z., zákona č. 117/2006 Z. z., zákona č. 124/2006 Z. z., zákona č. 126/2006 Z. z., zákona č. 224/2006 Z. z., zákona č. 342/2006 Z. z., zákona č. 672/2006 Z. z., zákona č. 693/2006</w:t>
      </w:r>
      <w:r w:rsidR="001776AE">
        <w:rPr>
          <w:rFonts w:ascii="Times New Roman" w:hAnsi="Times New Roman" w:cs="Times New Roman"/>
          <w:sz w:val="24"/>
          <w:szCs w:val="24"/>
        </w:rPr>
        <w:t xml:space="preserve"> Z. z., zákona č. 21/2007 Z. z., </w:t>
      </w:r>
      <w:r>
        <w:rPr>
          <w:rFonts w:ascii="Times New Roman" w:hAnsi="Times New Roman" w:cs="Times New Roman"/>
          <w:sz w:val="24"/>
          <w:szCs w:val="24"/>
        </w:rPr>
        <w:t>zákona č. 43/2007 Z.z.</w:t>
      </w:r>
      <w:r w:rsidR="001776AE">
        <w:rPr>
          <w:rFonts w:ascii="Times New Roman" w:hAnsi="Times New Roman" w:cs="Times New Roman"/>
          <w:sz w:val="24"/>
          <w:szCs w:val="24"/>
        </w:rPr>
        <w:t>, zákona č. 95/2007 Z.z., zákona č. 193/2007 Z.z., zákona č. 220/2007 Z.z. a zákona č. 279/2007 Z.z.</w:t>
      </w:r>
      <w:r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:rsidR="00381F2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3BE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81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 xml:space="preserve"> položka 18 znie:</w:t>
      </w:r>
    </w:p>
    <w:p w:rsidR="00381F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jc w:val="both"/>
        <w:rPr>
          <w:rFonts w:ascii="Times New Roman" w:hAnsi="Times New Roman" w:cs="Times New Roman"/>
          <w:sz w:val="24"/>
          <w:szCs w:val="24"/>
        </w:rPr>
      </w:pP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Položka 18</w:t>
      </w: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300"/>
        <w:gridCol w:w="1842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Povolenie uzavrieť manželstvo pred iným než príslušným matričným úradom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medzi štátnymi občanmi Slovenskej republiky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Sk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Uzavretie manželstva pred iným než príslušným matričným úradom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medzi štátnymi občanmi Slovenskej republiky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Sk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Povolenie uzavrieť manželstvo mimo určenej doby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Sk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  Povolenie uzavrieť manželstvo mimo úradne určenej miestnosti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ind w:firstLin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 Sk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E0408" w:rsidP="00AE0408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381F2D">
              <w:rPr>
                <w:rFonts w:ascii="Times New Roman" w:hAnsi="Times New Roman" w:cs="Times New Roman"/>
                <w:sz w:val="24"/>
                <w:szCs w:val="24"/>
              </w:rPr>
              <w:t xml:space="preserve">Povolenie uzavrieť manželstvo pred iným než príslušným matričným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1F2D">
              <w:rPr>
                <w:rFonts w:ascii="Times New Roman" w:hAnsi="Times New Roman" w:cs="Times New Roman"/>
                <w:sz w:val="24"/>
                <w:szCs w:val="24"/>
              </w:rPr>
              <w:t>úradom</w:t>
            </w:r>
            <w:r w:rsidR="00381F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15)</w:t>
            </w:r>
            <w:r w:rsidR="00381F2D">
              <w:rPr>
                <w:rFonts w:ascii="Times New Roman" w:hAnsi="Times New Roman" w:cs="Times New Roman"/>
                <w:sz w:val="24"/>
                <w:szCs w:val="24"/>
              </w:rPr>
              <w:t xml:space="preserve"> medzi štátnym občanom Slovenskej republiky a cudzincom alebo medzi cudzincami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Sk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 w:rsidP="008F31E6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AE0408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Uzavretie manželstva medzi štátnym občanom Slovenskej republiky </w:t>
            </w:r>
            <w:r w:rsidR="008F31E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77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cudzincom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Sk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 w:rsidP="00AE0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AE0408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8F3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Uzavretie manželstva medzi cudzincami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Sk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 w:rsidP="00AE0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AE0408"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Uzavretie manželstva, ak ani jeden zo snúbencov nemá na území </w:t>
            </w:r>
            <w:r w:rsidR="0026677F">
              <w:rPr>
                <w:rFonts w:ascii="Times New Roman" w:hAnsi="Times New Roman" w:cs="Times New Roman"/>
                <w:sz w:val="24"/>
                <w:szCs w:val="24"/>
              </w:rPr>
              <w:t xml:space="preserve">  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Slovenskej republiky trvalý pobyt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 Sk</w:t>
            </w:r>
            <w:r w:rsidR="00E0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1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F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pStyle w:val="Heading3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Oslobodenie</w:t>
      </w:r>
    </w:p>
    <w:p w:rsidR="00381F2D" w:rsidP="008F31E6">
      <w:pPr>
        <w:numPr>
          <w:ilvl w:val="0"/>
          <w:numId w:val="8"/>
        </w:numPr>
        <w:tabs>
          <w:tab w:val="clear" w:pos="360"/>
          <w:tab w:val="left" w:pos="720"/>
        </w:tabs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tejto položky sú oslobodené osoby, ktorých život je priamo ohrozený, a držitelia preukazu osoby s ťažkým zdravotným postihnutím.</w:t>
      </w:r>
    </w:p>
    <w:p w:rsidR="00381F2D" w:rsidP="008F31E6">
      <w:pPr>
        <w:numPr>
          <w:ilvl w:val="0"/>
          <w:numId w:val="8"/>
        </w:numPr>
        <w:tabs>
          <w:tab w:val="clear" w:pos="360"/>
          <w:tab w:val="left" w:pos="720"/>
        </w:tabs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podľa písmen a) a b) tejto položky sú oslobodení snúbenci, ktorí uzavierajú manželstvo pred matričným úradom podľa miesta prechodného pobytu jedného z nich.</w:t>
      </w:r>
    </w:p>
    <w:p w:rsidR="00381F2D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6677F" w:rsidP="0026677F">
      <w:pPr>
        <w:pStyle w:val="Heading3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</w:t>
      </w:r>
    </w:p>
    <w:p w:rsidR="0026677F" w:rsidP="0026677F">
      <w:pPr>
        <w:numPr>
          <w:ilvl w:val="0"/>
          <w:numId w:val="9"/>
        </w:numPr>
        <w:tabs>
          <w:tab w:val="clear" w:pos="360"/>
          <w:tab w:val="left" w:pos="720"/>
        </w:tabs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Poplatok podľa tejto položky sa vyberie len od jedného zo snúbencov.</w:t>
      </w:r>
    </w:p>
    <w:p w:rsidR="0026677F" w:rsidP="0026677F">
      <w:pPr>
        <w:numPr>
          <w:ilvl w:val="0"/>
          <w:numId w:val="9"/>
        </w:numPr>
        <w:tabs>
          <w:tab w:val="clear" w:pos="360"/>
          <w:tab w:val="left" w:pos="720"/>
        </w:tabs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Poplatok podľa písmena f) až h) tejto položky vyberie matričný úrad, pred ktorým sa manželstvo v skutočnosti uzaviera a ktorý vykonáva zápis uzavretia manželstva do matriky. Ak sa manželstvo uzaviera pred orgánom registrovanej cirkvi alebo náboženskej spoločnosti, poplatok podľa písmena f) až h) tejto položky vyberie príslušný matričný úrad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15) </w:t>
      </w:r>
      <w:r>
        <w:rPr>
          <w:rFonts w:ascii="Times New Roman" w:hAnsi="Times New Roman" w:cs="Times New Roman"/>
          <w:sz w:val="24"/>
          <w:szCs w:val="24"/>
        </w:rPr>
        <w:t>, ktorý pripravil podklady na uzavretie manželstva.</w:t>
      </w:r>
    </w:p>
    <w:p w:rsidR="0026677F" w:rsidP="0026677F">
      <w:pPr>
        <w:numPr>
          <w:ilvl w:val="0"/>
          <w:numId w:val="9"/>
        </w:numPr>
        <w:tabs>
          <w:tab w:val="clear" w:pos="360"/>
          <w:tab w:val="left" w:pos="720"/>
        </w:tabs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sa vyberie poplatok podľa písmena h) tejto položky, poplatok podľa písmena f) alebo g) tejto položky sa nevyberie.</w:t>
      </w:r>
    </w:p>
    <w:p w:rsidR="0026677F" w:rsidP="0026677F">
      <w:pPr>
        <w:numPr>
          <w:ilvl w:val="0"/>
          <w:numId w:val="9"/>
        </w:numPr>
        <w:tabs>
          <w:tab w:val="clear" w:pos="360"/>
          <w:tab w:val="left" w:pos="720"/>
        </w:tabs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Poplatok podľa písmena a) a e) tejto položky vyberie matričný úrad, ktorý pripravil podklady na uzavretie manželstva (delegujúci matričný úrad).</w:t>
      </w:r>
    </w:p>
    <w:p w:rsidR="0026677F" w:rsidP="0026677F">
      <w:pPr>
        <w:numPr>
          <w:ilvl w:val="0"/>
          <w:numId w:val="9"/>
        </w:numPr>
        <w:tabs>
          <w:tab w:val="clear" w:pos="360"/>
          <w:tab w:val="left" w:pos="720"/>
        </w:tabs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Poplatok podľa písmena b) až d) tejto položky vyberie matričný úrad, pred ktorým sa manželstvo v skutočnosti uzaviera a ktorý vykonáva zápis uz</w:t>
      </w:r>
      <w:r w:rsidR="00E048BE">
        <w:rPr>
          <w:rFonts w:ascii="Times New Roman" w:hAnsi="Times New Roman" w:cs="Times New Roman"/>
          <w:sz w:val="24"/>
          <w:szCs w:val="24"/>
        </w:rPr>
        <w:t>avretia manželstva do matriky.</w:t>
      </w:r>
    </w:p>
    <w:p w:rsidR="0026677F" w:rsidP="0026677F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15 znie:</w:t>
      </w:r>
    </w:p>
    <w:p w:rsidR="0026677F" w:rsidP="0026677F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„15) § 4 zákona č. 36/2005 Z. z. o rodine a o zmene a doplnení niektorých zákonov.”.</w:t>
      </w:r>
    </w:p>
    <w:p w:rsidR="0026677F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6677F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6677F" w:rsidP="00266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643D67">
        <w:rPr>
          <w:rFonts w:ascii="Times New Roman" w:hAnsi="Times New Roman" w:cs="Times New Roman"/>
          <w:sz w:val="24"/>
          <w:szCs w:val="24"/>
        </w:rPr>
        <w:t>V sadzobníku správnych poplatkov v časti II. VNÚTORNÁ SPRÁVA položka 19 znie:</w:t>
      </w:r>
    </w:p>
    <w:p w:rsidR="0026677F" w:rsidRPr="00643D67" w:rsidP="00266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RPr="00643D67" w:rsidP="00266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43D67">
        <w:rPr>
          <w:rFonts w:ascii="Times New Roman" w:hAnsi="Times New Roman" w:cs="Times New Roman"/>
          <w:sz w:val="24"/>
          <w:szCs w:val="24"/>
        </w:rPr>
        <w:t>Položka 19</w:t>
      </w:r>
    </w:p>
    <w:p w:rsidR="0026677F" w:rsidRPr="00643D67" w:rsidP="00266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RPr="0026677F" w:rsidP="0026677F">
      <w:pPr>
        <w:pStyle w:val="Heading1"/>
        <w:ind w:firstLine="0"/>
        <w:rPr>
          <w:rFonts w:ascii="Times New Roman" w:hAnsi="Times New Roman" w:cs="Times New Roman"/>
          <w:b w:val="0"/>
        </w:rPr>
      </w:pPr>
      <w:r w:rsidRPr="0026677F">
        <w:rPr>
          <w:rFonts w:ascii="Times New Roman" w:hAnsi="Times New Roman" w:cs="Times New Roman"/>
          <w:b w:val="0"/>
        </w:rPr>
        <w:t>Zmena</w:t>
      </w:r>
    </w:p>
    <w:p w:rsidR="0026677F" w:rsidRPr="00643D67" w:rsidP="002667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a) hanlivého alebo neosobného mena alebo hanlivého priezviska                             100 Sk</w:t>
      </w:r>
    </w:p>
    <w:p w:rsidR="0026677F" w:rsidRPr="00643D67" w:rsidP="002667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b) priezviska maloletých detí                                                                                    1000 Sk</w:t>
      </w:r>
    </w:p>
    <w:p w:rsidR="0026677F" w:rsidRPr="00643D67" w:rsidP="002667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c) mena alebo priezviska v ostatných prípadoch</w:t>
        <w:tab/>
        <w:t xml:space="preserve">                                                     3 000 Sk</w:t>
      </w:r>
    </w:p>
    <w:p w:rsidR="0026677F" w:rsidRPr="00643D67" w:rsidP="002667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P="0026677F">
      <w:pPr>
        <w:pStyle w:val="Heading3"/>
        <w:rPr>
          <w:rFonts w:ascii="Times New Roman" w:hAnsi="Times New Roman" w:cs="Times New Roman"/>
        </w:rPr>
      </w:pPr>
    </w:p>
    <w:p w:rsidR="0026677F" w:rsidRPr="00643D67" w:rsidP="0026677F">
      <w:pPr>
        <w:pStyle w:val="Heading3"/>
        <w:rPr>
          <w:rFonts w:ascii="Times New Roman" w:hAnsi="Times New Roman" w:cs="Times New Roman"/>
        </w:rPr>
      </w:pPr>
      <w:r w:rsidRPr="00643D67">
        <w:rPr>
          <w:rFonts w:ascii="Times New Roman" w:hAnsi="Times New Roman" w:cs="Times New Roman"/>
        </w:rPr>
        <w:t>Oslobodenie</w:t>
      </w:r>
    </w:p>
    <w:p w:rsidR="0026677F" w:rsidRPr="00643D67" w:rsidP="0026677F">
      <w:pPr>
        <w:rPr>
          <w:rFonts w:ascii="Times New Roman" w:hAnsi="Times New Roman" w:cs="Times New Roman"/>
          <w:sz w:val="24"/>
          <w:szCs w:val="24"/>
        </w:rPr>
      </w:pPr>
    </w:p>
    <w:p w:rsidR="0026677F" w:rsidP="0026677F">
      <w:pPr>
        <w:numPr>
          <w:ilvl w:val="0"/>
          <w:numId w:val="3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Od poplatku podľa tejto položky je oslobodená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zmena mena alebo priezviska podľa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§ 7 ods. 1 a 2 zákona Národnej rady Slovenskej republiky č. 300/1993 Z. z. o mene a priezvisku v znení neskorších predpisov.</w:t>
      </w:r>
    </w:p>
    <w:p w:rsidR="0026677F" w:rsidRPr="00643D67" w:rsidP="002667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RPr="00643D67" w:rsidP="0026677F">
      <w:pPr>
        <w:numPr>
          <w:ilvl w:val="0"/>
          <w:numId w:val="3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Od poplatku podľa tejto položky je oslobodená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zmena mena alebo zmena priezviska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3D67">
        <w:rPr>
          <w:rFonts w:ascii="Times New Roman" w:hAnsi="Times New Roman" w:cs="Times New Roman"/>
          <w:sz w:val="24"/>
          <w:szCs w:val="24"/>
        </w:rPr>
        <w:t>dôsledku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nesprávneho alebo neúplného zápisu v matrike.</w:t>
      </w:r>
    </w:p>
    <w:p w:rsidR="0026677F" w:rsidRPr="00643D67" w:rsidP="002667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RPr="0026677F" w:rsidP="002667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77F">
        <w:rPr>
          <w:rFonts w:ascii="Times New Roman" w:hAnsi="Times New Roman" w:cs="Times New Roman"/>
          <w:sz w:val="24"/>
          <w:szCs w:val="24"/>
        </w:rPr>
        <w:t>Poznámky</w:t>
      </w:r>
    </w:p>
    <w:p w:rsidR="0026677F" w:rsidRPr="00643D67" w:rsidP="002667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P="0026677F">
      <w:pPr>
        <w:numPr>
          <w:ilvl w:val="0"/>
          <w:numId w:val="3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Za zmenu priezviska manželov a ich maloletých detí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na spoločné priezvisko sa vyberie jeden poplatok.</w:t>
      </w:r>
    </w:p>
    <w:p w:rsidR="0026677F" w:rsidRPr="00643D67" w:rsidP="002667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P="0026677F">
      <w:pPr>
        <w:numPr>
          <w:ilvl w:val="0"/>
          <w:numId w:val="3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Podľa písmena a) tejto položky sa vyberie poplatok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povolenie zmeny priezviska dieťaťa zvereného do náhradnej osobnej starostlivosti na priezvisko osoby,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ktorej bolo zverené, na spoločné priezvisko pestúnov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alebo na priezvisko dohodnuté pre ich vlastné deti,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ak osobou, ktorej bolo zverené, alebo pestúnmi sú starí rodičia alebo súrodenci rodičov maloletých detí.</w:t>
      </w:r>
    </w:p>
    <w:p w:rsidR="0026677F" w:rsidRPr="00643D67" w:rsidP="00266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P="0026677F">
      <w:pPr>
        <w:numPr>
          <w:ilvl w:val="0"/>
          <w:numId w:val="3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Za zmenu priezviska viacerých maloletých detí toho istého rodiča sa vyberie len jeden poplatok.</w:t>
      </w:r>
    </w:p>
    <w:p w:rsidR="0026677F" w:rsidRPr="00643D67" w:rsidP="00266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RPr="00643D67" w:rsidP="0026677F">
      <w:pPr>
        <w:numPr>
          <w:ilvl w:val="0"/>
          <w:numId w:val="3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Poplatok podľa tejto položky sa vyberie až po vykonaní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8BE">
        <w:rPr>
          <w:rFonts w:ascii="Times New Roman" w:hAnsi="Times New Roman" w:cs="Times New Roman"/>
          <w:sz w:val="24"/>
          <w:szCs w:val="24"/>
        </w:rPr>
        <w:t>úkonu.“.</w:t>
      </w:r>
    </w:p>
    <w:p w:rsidR="0026677F" w:rsidRPr="00643D67" w:rsidP="002667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677F" w:rsidRPr="00643D67" w:rsidP="002667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P="00E0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P="002667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P="002667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P="002667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677F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AE0408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>Vnútorná správa</w:t>
      </w:r>
      <w:r>
        <w:rPr>
          <w:rFonts w:ascii="Times New Roman" w:hAnsi="Times New Roman" w:cs="Times New Roman"/>
          <w:sz w:val="24"/>
          <w:szCs w:val="24"/>
        </w:rPr>
        <w:t>  položka 20 sa dopĺňa písmenom e), ktoré znie :</w:t>
      </w:r>
    </w:p>
    <w:p w:rsidR="00AE0408" w:rsidP="008F31E6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„e) Udelenie štátneho občianstva Slovenskej republiky osobe, ktorej aspoň jeden z rodičov bol v čase jej narodenia československým štátnym občanom</w:t>
      </w:r>
      <w:r w:rsidR="008F31E6">
        <w:rPr>
          <w:rFonts w:ascii="Times New Roman" w:hAnsi="Times New Roman" w:cs="Times New Roman"/>
          <w:sz w:val="24"/>
          <w:szCs w:val="24"/>
        </w:rPr>
        <w:tab/>
        <w:tab/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500,- Sk</w:t>
      </w:r>
      <w:r w:rsidR="00E74E81">
        <w:rPr>
          <w:rFonts w:ascii="Times New Roman" w:hAnsi="Times New Roman" w:cs="Times New Roman"/>
          <w:sz w:val="24"/>
          <w:szCs w:val="24"/>
        </w:rPr>
        <w:t>“</w:t>
      </w:r>
    </w:p>
    <w:p w:rsidR="00AE0408" w:rsidP="00AE040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AE0408" w:rsidP="00AE040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0E9F">
        <w:rPr>
          <w:rFonts w:ascii="Times New Roman" w:hAnsi="Times New Roman" w:cs="Times New Roman"/>
          <w:sz w:val="24"/>
          <w:szCs w:val="24"/>
        </w:rPr>
        <w:t xml:space="preserve"> V sadzobníku správnych poplatkov v časti II. </w:t>
      </w:r>
      <w:r w:rsidR="00260E9F"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 w:rsidR="00260E9F">
        <w:rPr>
          <w:rFonts w:ascii="Times New Roman" w:hAnsi="Times New Roman" w:cs="Times New Roman"/>
          <w:sz w:val="24"/>
          <w:szCs w:val="24"/>
        </w:rPr>
        <w:t>položka 22 znie :</w:t>
      </w:r>
    </w:p>
    <w:p w:rsidR="00260E9F" w:rsidP="008F31E6">
      <w:pPr>
        <w:spacing w:before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="008F31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„Položka 22 </w:t>
      </w:r>
    </w:p>
    <w:p w:rsidR="00260E9F" w:rsidP="006F6776">
      <w:pPr>
        <w:numPr>
          <w:ilvl w:val="0"/>
          <w:numId w:val="34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6B08D6">
        <w:rPr>
          <w:rFonts w:ascii="Times New Roman" w:hAnsi="Times New Roman" w:cs="Times New Roman"/>
          <w:sz w:val="24"/>
          <w:szCs w:val="24"/>
        </w:rPr>
        <w:t xml:space="preserve">Konanie </w:t>
      </w:r>
      <w:r w:rsidR="006F6776"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ydanie osvedčenia o štátnom občianstve Slovenskej republiky</w:t>
      </w:r>
      <w:r w:rsidR="006F6776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="008F31E6">
        <w:rPr>
          <w:rFonts w:ascii="Times New Roman" w:hAnsi="Times New Roman" w:cs="Times New Roman"/>
          <w:sz w:val="24"/>
          <w:szCs w:val="24"/>
        </w:rPr>
        <w:tab/>
      </w:r>
      <w:r w:rsidR="006F6776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 w:rsidR="006B08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31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300,- Sk</w:t>
      </w:r>
    </w:p>
    <w:p w:rsidR="006F6776" w:rsidP="006F6776">
      <w:pPr>
        <w:numPr>
          <w:ilvl w:val="0"/>
          <w:numId w:val="34"/>
        </w:numPr>
        <w:tabs>
          <w:tab w:val="left" w:pos="786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6B08D6">
        <w:rPr>
          <w:rFonts w:ascii="Times New Roman" w:hAnsi="Times New Roman" w:cs="Times New Roman"/>
          <w:sz w:val="24"/>
          <w:szCs w:val="24"/>
        </w:rPr>
        <w:t xml:space="preserve">Konanie </w:t>
      </w:r>
      <w:r>
        <w:rPr>
          <w:rFonts w:ascii="Times New Roman" w:hAnsi="Times New Roman" w:cs="Times New Roman"/>
          <w:sz w:val="24"/>
          <w:szCs w:val="24"/>
        </w:rPr>
        <w:t>o vydanie potvrdenia o štátnom občianstve Slovenskej republiky osoby ku dňu jej úmrtia alebo k inému dňu, ktorý predchádza dňu podania žiadosti</w:t>
      </w:r>
    </w:p>
    <w:p w:rsidR="006F6776" w:rsidP="006F6776">
      <w:pPr>
        <w:spacing w:before="12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300,- Sk</w:t>
      </w:r>
    </w:p>
    <w:p w:rsidR="00260E9F" w:rsidP="00260E9F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Oslobodenie</w:t>
      </w:r>
    </w:p>
    <w:p w:rsidR="00260E9F" w:rsidP="008F31E6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="003765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 poplatku podľa tejto položky je oslobodené</w:t>
      </w:r>
      <w:r w:rsidR="006F6776">
        <w:rPr>
          <w:rFonts w:ascii="Times New Roman" w:hAnsi="Times New Roman" w:cs="Times New Roman"/>
          <w:sz w:val="24"/>
          <w:szCs w:val="24"/>
        </w:rPr>
        <w:t xml:space="preserve"> </w:t>
      </w:r>
      <w:r w:rsidR="006B08D6">
        <w:rPr>
          <w:rFonts w:ascii="Times New Roman" w:hAnsi="Times New Roman" w:cs="Times New Roman"/>
          <w:sz w:val="24"/>
          <w:szCs w:val="24"/>
        </w:rPr>
        <w:t xml:space="preserve">konanie </w:t>
      </w:r>
      <w:r w:rsidR="006F677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vydanie osvedčenia o štátnom občianstve Slovenskej republiky  na účely vydania prvého občianskeho preukazu.“.</w:t>
      </w:r>
    </w:p>
    <w:p w:rsidR="00260E9F" w:rsidRPr="00260E9F" w:rsidP="00260E9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381F2D" w:rsidP="00AE0408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5</w:t>
      </w:r>
      <w:r w:rsidR="00AE0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 xml:space="preserve">v položke 34 písm. a) body 2, 3, 7 a 8 znejú : </w:t>
      </w:r>
    </w:p>
    <w:p w:rsidR="00381F2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8F31E6">
        <w:rPr>
          <w:rFonts w:ascii="Times New Roman" w:hAnsi="Times New Roman" w:cs="Times New Roman"/>
          <w:sz w:val="24"/>
          <w:szCs w:val="24"/>
        </w:rPr>
        <w:t xml:space="preserve">    „2. združenia občanov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2000,- Sk</w:t>
      </w:r>
    </w:p>
    <w:p w:rsidR="00381F2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nadácie</w:t>
      </w:r>
      <w:r w:rsidR="008F31E6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2000,- Sk</w:t>
      </w:r>
    </w:p>
    <w:p w:rsidR="00381F2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neinvestičného fondu</w:t>
      </w:r>
      <w:r w:rsidR="008F31E6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>2000,- Sk</w:t>
      </w:r>
    </w:p>
    <w:p w:rsidR="00260E9F" w:rsidP="00AE040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381F2D">
        <w:rPr>
          <w:rFonts w:ascii="Times New Roman" w:hAnsi="Times New Roman" w:cs="Times New Roman"/>
          <w:sz w:val="24"/>
          <w:szCs w:val="24"/>
        </w:rPr>
        <w:t xml:space="preserve">     8. neziskovej organizácie poskytujúcej všeobecne prospešné služby</w:t>
      </w:r>
      <w:r w:rsidR="008F31E6">
        <w:rPr>
          <w:rFonts w:ascii="Times New Roman" w:hAnsi="Times New Roman" w:cs="Times New Roman"/>
          <w:sz w:val="24"/>
          <w:szCs w:val="24"/>
        </w:rPr>
        <w:tab/>
        <w:tab/>
        <w:t>2</w:t>
      </w:r>
      <w:r w:rsidR="00381F2D">
        <w:rPr>
          <w:rFonts w:ascii="Times New Roman" w:hAnsi="Times New Roman" w:cs="Times New Roman"/>
          <w:sz w:val="24"/>
          <w:szCs w:val="24"/>
        </w:rPr>
        <w:t>000,-</w:t>
      </w:r>
      <w:r w:rsidR="00AF05FC">
        <w:rPr>
          <w:rFonts w:ascii="Times New Roman" w:hAnsi="Times New Roman" w:cs="Times New Roman"/>
          <w:sz w:val="24"/>
          <w:szCs w:val="24"/>
        </w:rPr>
        <w:t xml:space="preserve"> </w:t>
      </w:r>
      <w:r w:rsidR="00381F2D">
        <w:rPr>
          <w:rFonts w:ascii="Times New Roman" w:hAnsi="Times New Roman" w:cs="Times New Roman"/>
          <w:sz w:val="24"/>
          <w:szCs w:val="24"/>
        </w:rPr>
        <w:t>Sk”.</w:t>
        <w:tab/>
      </w:r>
    </w:p>
    <w:p w:rsidR="00381F2D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6</w:t>
      </w:r>
      <w:r w:rsidR="00260E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 xml:space="preserve">v položke 34 písm. c) </w:t>
      </w:r>
      <w:r w:rsidR="00E048BE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predvetí sa za slovami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listiny” a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listinu” slovo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a” nahrádza čiarkou a vkladá sa slovo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alebo”.”</w:t>
      </w:r>
    </w:p>
    <w:p w:rsidR="00381F2D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7</w:t>
      </w:r>
      <w:r w:rsidR="00260E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 xml:space="preserve">v položke 34 písm. d) za slovom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výpisu” sa slová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zo zoznamu” nahrádzajú slovami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z registra”, za slovom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strán” sa slovo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alebo” nahrádza slovom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a” a pred slovom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združení” sa vypúšťajú slová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 registra”.</w:t>
      </w:r>
    </w:p>
    <w:p w:rsidR="00381F2D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8</w:t>
      </w:r>
      <w:r w:rsidR="00260E9F">
        <w:rPr>
          <w:rFonts w:ascii="Times New Roman" w:hAnsi="Times New Roman" w:cs="Times New Roman"/>
          <w:sz w:val="24"/>
          <w:szCs w:val="24"/>
        </w:rPr>
        <w:t>.</w:t>
      </w:r>
      <w:r w:rsidR="008F3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 xml:space="preserve">v položke 34 písm. f) sa slová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zo zoznamu politických strán a politických hnutí a združení občanov, z registra” nahrádzajú slovami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 registra politických strán a politických hnutí, združení občanov,”.</w:t>
      </w:r>
    </w:p>
    <w:p w:rsidR="00381F2D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9</w:t>
      </w:r>
      <w:r w:rsidR="00260E9F">
        <w:rPr>
          <w:rFonts w:ascii="Times New Roman" w:hAnsi="Times New Roman" w:cs="Times New Roman"/>
          <w:sz w:val="24"/>
          <w:szCs w:val="24"/>
        </w:rPr>
        <w:t>.</w:t>
      </w:r>
      <w:r w:rsidR="008F3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>v položke 34 písm. g) bod 1 znie :</w:t>
      </w:r>
    </w:p>
    <w:p w:rsidR="00381F2D">
      <w:pPr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48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politickej strany alebo politického hnutia z registra politických strán a politických hnutí”.</w:t>
      </w:r>
    </w:p>
    <w:p w:rsidR="00381F2D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10</w:t>
      </w:r>
      <w:r w:rsidR="00260E9F">
        <w:rPr>
          <w:rFonts w:ascii="Times New Roman" w:hAnsi="Times New Roman" w:cs="Times New Roman"/>
          <w:sz w:val="24"/>
          <w:szCs w:val="24"/>
        </w:rPr>
        <w:t>.</w:t>
      </w:r>
      <w:r w:rsidR="008F3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 xml:space="preserve">v položke 34 sa </w:t>
      </w:r>
      <w:r w:rsidR="00E048BE">
        <w:rPr>
          <w:rFonts w:ascii="Times New Roman" w:hAnsi="Times New Roman" w:cs="Times New Roman"/>
          <w:sz w:val="24"/>
          <w:szCs w:val="24"/>
        </w:rPr>
        <w:t xml:space="preserve">     </w:t>
      </w:r>
      <w:r>
        <w:rPr>
          <w:rFonts w:ascii="Times New Roman" w:hAnsi="Times New Roman" w:cs="Times New Roman"/>
          <w:sz w:val="24"/>
          <w:szCs w:val="24"/>
        </w:rPr>
        <w:t xml:space="preserve">vypúšťa Poznámka. </w:t>
      </w:r>
    </w:p>
    <w:p w:rsidR="00381F2D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11</w:t>
      </w:r>
      <w:r w:rsidR="00260E9F">
        <w:rPr>
          <w:rFonts w:ascii="Times New Roman" w:hAnsi="Times New Roman" w:cs="Times New Roman"/>
          <w:sz w:val="24"/>
          <w:szCs w:val="24"/>
        </w:rPr>
        <w:t>.</w:t>
      </w:r>
      <w:r w:rsidR="008F3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 xml:space="preserve">v položke 35 písm. </w:t>
      </w:r>
      <w:r w:rsidR="008F31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b) sa slovo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a” nahrádza slovom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alebo”.</w:t>
      </w:r>
    </w:p>
    <w:p w:rsidR="00381F2D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12</w:t>
      </w:r>
      <w:r w:rsidR="00260E9F">
        <w:rPr>
          <w:rFonts w:ascii="Times New Roman" w:hAnsi="Times New Roman" w:cs="Times New Roman"/>
          <w:sz w:val="24"/>
          <w:szCs w:val="24"/>
        </w:rPr>
        <w:t>.</w:t>
      </w:r>
      <w:r w:rsidR="008F3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sadzobníku správnych poplatkov v časti II. </w:t>
      </w:r>
      <w:r>
        <w:rPr>
          <w:rFonts w:ascii="Times New Roman" w:hAnsi="Times New Roman" w:cs="Times New Roman"/>
          <w:caps/>
          <w:sz w:val="24"/>
          <w:szCs w:val="24"/>
        </w:rPr>
        <w:t xml:space="preserve">Vnútorná správa </w:t>
      </w:r>
      <w:r>
        <w:rPr>
          <w:rFonts w:ascii="Times New Roman" w:hAnsi="Times New Roman" w:cs="Times New Roman"/>
          <w:sz w:val="24"/>
          <w:szCs w:val="24"/>
        </w:rPr>
        <w:t xml:space="preserve">v položke 35 písm. c) za slovami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stanov” a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stanovy” sa slovo</w:t>
      </w:r>
      <w:r w:rsidR="004B3BE5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a” nahrádza slovom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alebo”.”</w:t>
      </w:r>
    </w:p>
    <w:p w:rsidR="00381F2D" w:rsidP="008F31E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13</w:t>
      </w:r>
      <w:r w:rsidR="00260E9F">
        <w:rPr>
          <w:rFonts w:ascii="Times New Roman" w:hAnsi="Times New Roman" w:cs="Times New Roman"/>
          <w:sz w:val="24"/>
          <w:szCs w:val="24"/>
        </w:rPr>
        <w:t>.</w:t>
      </w:r>
      <w:r w:rsidR="008F3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sadzobníku správnych poplatkov v časti VI. </w:t>
      </w:r>
      <w:r>
        <w:rPr>
          <w:rFonts w:ascii="Times New Roman" w:hAnsi="Times New Roman" w:cs="Times New Roman"/>
          <w:caps/>
          <w:sz w:val="24"/>
          <w:szCs w:val="24"/>
        </w:rPr>
        <w:t xml:space="preserve">DOPRAVA </w:t>
      </w:r>
      <w:r>
        <w:rPr>
          <w:rFonts w:ascii="Times New Roman" w:hAnsi="Times New Roman" w:cs="Times New Roman"/>
          <w:sz w:val="24"/>
          <w:szCs w:val="24"/>
        </w:rPr>
        <w:t xml:space="preserve">v položke 63a písm. b) sa za </w:t>
      </w:r>
      <w:r w:rsidR="00EA3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slovo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stratený” vkladá čiarka a slovo </w:t>
      </w:r>
      <w:r w:rsidR="004B3B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odcudzený”. </w:t>
      </w:r>
    </w:p>
    <w:p w:rsidR="006F6776" w:rsidP="006F677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048B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0E9F">
        <w:rPr>
          <w:rFonts w:ascii="Times New Roman" w:hAnsi="Times New Roman" w:cs="Times New Roman"/>
          <w:sz w:val="24"/>
          <w:szCs w:val="24"/>
        </w:rPr>
        <w:t xml:space="preserve">V sadzobníku správnych poplatkov v časti </w:t>
      </w:r>
      <w:r>
        <w:rPr>
          <w:rFonts w:ascii="Times New Roman" w:hAnsi="Times New Roman" w:cs="Times New Roman"/>
          <w:sz w:val="24"/>
          <w:szCs w:val="24"/>
        </w:rPr>
        <w:t>XVIII.</w:t>
      </w:r>
      <w:r w:rsidRPr="00260E9F">
        <w:rPr>
          <w:rFonts w:ascii="Times New Roman" w:hAnsi="Times New Roman" w:cs="Times New Roman"/>
          <w:sz w:val="24"/>
          <w:szCs w:val="24"/>
        </w:rPr>
        <w:t xml:space="preserve"> KONZULÁRNE POPLATKY položka</w:t>
      </w:r>
      <w:r>
        <w:rPr>
          <w:rFonts w:ascii="Times New Roman" w:hAnsi="Times New Roman" w:cs="Times New Roman"/>
          <w:sz w:val="24"/>
          <w:szCs w:val="24"/>
        </w:rPr>
        <w:t xml:space="preserve"> 245 znie :</w:t>
      </w:r>
    </w:p>
    <w:p w:rsidR="006F6776" w:rsidP="006F6776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„Položka 245 </w:t>
      </w:r>
    </w:p>
    <w:p w:rsidR="006F6776" w:rsidP="006F6776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AF05FC">
        <w:rPr>
          <w:rFonts w:ascii="Times New Roman" w:hAnsi="Times New Roman" w:cs="Times New Roman"/>
          <w:sz w:val="24"/>
          <w:szCs w:val="24"/>
        </w:rPr>
        <w:t>Konanie</w:t>
      </w:r>
      <w:r>
        <w:rPr>
          <w:rFonts w:ascii="Times New Roman" w:hAnsi="Times New Roman" w:cs="Times New Roman"/>
          <w:sz w:val="24"/>
          <w:szCs w:val="24"/>
        </w:rPr>
        <w:t xml:space="preserve"> o vydanie osvedčenia o štátnom občianstve Slovenskej republiky</w:t>
        <w:tab/>
        <w:tab/>
        <w:tab/>
        <w:tab/>
        <w:tab/>
        <w:tab/>
        <w:tab/>
        <w:tab/>
        <w:tab/>
        <w:tab/>
        <w:tab/>
        <w:tab/>
      </w:r>
      <w:r w:rsidR="00AF05F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300,- Sk</w:t>
      </w:r>
    </w:p>
    <w:p w:rsidR="006F6776" w:rsidP="00EA367E">
      <w:pPr>
        <w:tabs>
          <w:tab w:val="left" w:pos="709"/>
        </w:tabs>
        <w:spacing w:before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="00EA367E">
        <w:rPr>
          <w:rFonts w:ascii="Times New Roman" w:hAnsi="Times New Roman" w:cs="Times New Roman"/>
          <w:sz w:val="24"/>
          <w:szCs w:val="24"/>
        </w:rPr>
        <w:t xml:space="preserve">b) </w:t>
      </w:r>
      <w:r w:rsidR="00AF05FC">
        <w:rPr>
          <w:rFonts w:ascii="Times New Roman" w:hAnsi="Times New Roman" w:cs="Times New Roman"/>
          <w:sz w:val="24"/>
          <w:szCs w:val="24"/>
        </w:rPr>
        <w:t xml:space="preserve">Konanie </w:t>
      </w:r>
      <w:r>
        <w:rPr>
          <w:rFonts w:ascii="Times New Roman" w:hAnsi="Times New Roman" w:cs="Times New Roman"/>
          <w:sz w:val="24"/>
          <w:szCs w:val="24"/>
        </w:rPr>
        <w:t xml:space="preserve">o vydanie potvrdenia o štátnom občianstve Slovenskej republiky osoby </w:t>
      </w:r>
      <w:r w:rsidR="00EA367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ku dňu jej úmrtia alebo k inému dňu, ktorý predchádza dňu podania žiadosti</w:t>
      </w:r>
    </w:p>
    <w:p w:rsidR="006F6776" w:rsidP="006F6776">
      <w:pPr>
        <w:spacing w:before="12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300,- Sk</w:t>
      </w:r>
      <w:r w:rsidR="00E74E81">
        <w:rPr>
          <w:rFonts w:ascii="Times New Roman" w:hAnsi="Times New Roman" w:cs="Times New Roman"/>
          <w:sz w:val="24"/>
          <w:szCs w:val="24"/>
        </w:rPr>
        <w:t>“</w:t>
      </w:r>
      <w:r w:rsidR="00EA367E">
        <w:rPr>
          <w:rFonts w:ascii="Times New Roman" w:hAnsi="Times New Roman" w:cs="Times New Roman"/>
          <w:sz w:val="24"/>
          <w:szCs w:val="24"/>
        </w:rPr>
        <w:t>.</w:t>
      </w:r>
    </w:p>
    <w:p w:rsidR="00381F2D" w:rsidP="008F31E6">
      <w:p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E9F" w:rsidR="00260E9F">
        <w:rPr>
          <w:rFonts w:ascii="Times New Roman" w:hAnsi="Times New Roman" w:cs="Times New Roman"/>
          <w:sz w:val="24"/>
          <w:szCs w:val="24"/>
        </w:rPr>
        <w:t>1</w:t>
      </w:r>
      <w:r w:rsidR="00E048BE">
        <w:rPr>
          <w:rFonts w:ascii="Times New Roman" w:hAnsi="Times New Roman" w:cs="Times New Roman"/>
          <w:sz w:val="24"/>
          <w:szCs w:val="24"/>
        </w:rPr>
        <w:t>5</w:t>
      </w:r>
      <w:r w:rsidRPr="00260E9F" w:rsidR="00260E9F">
        <w:rPr>
          <w:rFonts w:ascii="Times New Roman" w:hAnsi="Times New Roman" w:cs="Times New Roman"/>
          <w:sz w:val="24"/>
          <w:szCs w:val="24"/>
        </w:rPr>
        <w:t xml:space="preserve">. V sadzobníku správnych poplatkov v časti </w:t>
      </w:r>
      <w:r w:rsidR="009F1815">
        <w:rPr>
          <w:rFonts w:ascii="Times New Roman" w:hAnsi="Times New Roman" w:cs="Times New Roman"/>
          <w:sz w:val="24"/>
          <w:szCs w:val="24"/>
        </w:rPr>
        <w:t>XVIII.</w:t>
      </w:r>
      <w:r w:rsidRPr="00260E9F" w:rsidR="00260E9F">
        <w:rPr>
          <w:rFonts w:ascii="Times New Roman" w:hAnsi="Times New Roman" w:cs="Times New Roman"/>
          <w:sz w:val="24"/>
          <w:szCs w:val="24"/>
        </w:rPr>
        <w:t xml:space="preserve"> KONZULÁRNE POPLATKY položka 2</w:t>
      </w:r>
      <w:r w:rsidR="006F6776">
        <w:rPr>
          <w:rFonts w:ascii="Times New Roman" w:hAnsi="Times New Roman" w:cs="Times New Roman"/>
          <w:sz w:val="24"/>
          <w:szCs w:val="24"/>
        </w:rPr>
        <w:t>47</w:t>
      </w:r>
      <w:r w:rsidR="00260E9F">
        <w:rPr>
          <w:rFonts w:ascii="Times New Roman" w:hAnsi="Times New Roman" w:cs="Times New Roman"/>
          <w:sz w:val="24"/>
          <w:szCs w:val="24"/>
        </w:rPr>
        <w:t xml:space="preserve"> sa dopĺňa  písmenom e), ktoré znie :</w:t>
      </w:r>
    </w:p>
    <w:p w:rsidR="00260E9F" w:rsidP="008F31E6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="008F3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„e) Udelenie štátneho občianstva Slovenskej republiky osobe, ktorej aspoň jeden z rodičov </w:t>
      </w:r>
      <w:r w:rsidR="008F3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 v čase jej narodenia československým štátnym občanom</w:t>
      </w:r>
      <w:r w:rsidR="008F31E6">
        <w:rPr>
          <w:rFonts w:ascii="Times New Roman" w:hAnsi="Times New Roman" w:cs="Times New Roman"/>
          <w:sz w:val="24"/>
          <w:szCs w:val="24"/>
        </w:rPr>
        <w:tab/>
        <w:tab/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500,- Sk.“.</w:t>
      </w:r>
    </w:p>
    <w:p w:rsidR="00E048BE" w:rsidRPr="00643D67" w:rsidP="00E048BE">
      <w:pPr>
        <w:rPr>
          <w:rFonts w:ascii="Times New Roman" w:hAnsi="Times New Roman" w:cs="Times New Roman"/>
          <w:sz w:val="24"/>
          <w:szCs w:val="24"/>
        </w:rPr>
      </w:pPr>
    </w:p>
    <w:p w:rsidR="00E048BE" w:rsidRPr="00643D67" w:rsidP="00E048BE">
      <w:pPr>
        <w:pStyle w:val="BodyTextIndent3"/>
        <w:ind w:left="0"/>
        <w:rPr>
          <w:rFonts w:ascii="Times New Roman" w:hAnsi="Times New Roman" w:cs="Times New Roman"/>
        </w:rPr>
      </w:pPr>
      <w:r w:rsidRPr="00643D67">
        <w:rPr>
          <w:rFonts w:ascii="Times New Roman" w:hAnsi="Times New Roman" w:cs="Times New Roman"/>
        </w:rPr>
        <w:t xml:space="preserve">16. V sadzobníku správnych poplatkov v časti XVIII. KONZULÁRNE POPLATKY položka </w:t>
      </w:r>
      <w:r>
        <w:rPr>
          <w:rFonts w:ascii="Times New Roman" w:hAnsi="Times New Roman" w:cs="Times New Roman"/>
        </w:rPr>
        <w:t>       </w:t>
      </w:r>
      <w:r w:rsidRPr="00643D67">
        <w:rPr>
          <w:rFonts w:ascii="Times New Roman" w:hAnsi="Times New Roman" w:cs="Times New Roman"/>
        </w:rPr>
        <w:t>248 znie:</w:t>
      </w:r>
    </w:p>
    <w:p w:rsidR="00E048BE" w:rsidP="00E048BE">
      <w:pPr>
        <w:rPr>
          <w:rFonts w:ascii="Times New Roman" w:hAnsi="Times New Roman" w:cs="Times New Roman"/>
          <w:sz w:val="24"/>
          <w:szCs w:val="24"/>
        </w:rPr>
      </w:pPr>
    </w:p>
    <w:p w:rsidR="00E048BE" w:rsidRPr="00643D67" w:rsidP="00E04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„</w:t>
      </w:r>
      <w:r w:rsidRPr="00643D67">
        <w:rPr>
          <w:rFonts w:ascii="Times New Roman" w:hAnsi="Times New Roman" w:cs="Times New Roman"/>
          <w:sz w:val="24"/>
          <w:szCs w:val="24"/>
        </w:rPr>
        <w:t>Položka 248</w:t>
      </w:r>
    </w:p>
    <w:p w:rsidR="00E048BE" w:rsidRPr="00643D67" w:rsidP="00E048BE">
      <w:pPr>
        <w:rPr>
          <w:rFonts w:ascii="Times New Roman" w:hAnsi="Times New Roman" w:cs="Times New Roman"/>
          <w:sz w:val="24"/>
          <w:szCs w:val="24"/>
        </w:rPr>
      </w:pPr>
    </w:p>
    <w:p w:rsidR="00E048BE" w:rsidP="00E048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8BE" w:rsidRPr="00E048BE" w:rsidP="00E04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8BE">
        <w:rPr>
          <w:rFonts w:ascii="Times New Roman" w:hAnsi="Times New Roman" w:cs="Times New Roman"/>
          <w:sz w:val="24"/>
          <w:szCs w:val="24"/>
        </w:rPr>
        <w:t>Zmena</w:t>
      </w:r>
    </w:p>
    <w:p w:rsidR="00E048BE" w:rsidP="00E048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RPr="00643D67" w:rsidP="00E048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a) hanlivého alebo neosobného mena alebo hanlivého priezviska                          100 Sk</w:t>
      </w:r>
    </w:p>
    <w:p w:rsidR="00E048BE" w:rsidRPr="00643D67" w:rsidP="00E048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b) priezviska maloletých detí                                                                                1 000 Sk</w:t>
      </w:r>
    </w:p>
    <w:p w:rsidR="00E048BE" w:rsidRPr="00643D67" w:rsidP="00E048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c) mena alebo priezviska v ostatných prípadoch</w:t>
        <w:tab/>
        <w:t xml:space="preserve">                                                  5 000 Sk</w:t>
      </w:r>
    </w:p>
    <w:p w:rsidR="00E048BE" w:rsidRPr="00643D67" w:rsidP="00E048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RPr="00E048BE" w:rsidP="00E048B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048BE">
        <w:rPr>
          <w:rFonts w:ascii="Times New Roman" w:hAnsi="Times New Roman" w:cs="Times New Roman"/>
          <w:sz w:val="24"/>
          <w:szCs w:val="24"/>
        </w:rPr>
        <w:t>Oslobodenie</w:t>
      </w:r>
    </w:p>
    <w:p w:rsidR="00E048BE" w:rsidRPr="00643D67" w:rsidP="00E048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P="00E048BE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Od poplatku podľa tejto položky je oslobodená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643D67">
        <w:rPr>
          <w:rFonts w:ascii="Times New Roman" w:hAnsi="Times New Roman" w:cs="Times New Roman"/>
          <w:sz w:val="24"/>
          <w:szCs w:val="24"/>
        </w:rPr>
        <w:t>mena mena alebo priezviska podľa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§ 7 ods. 1 a 2 zákona Národnej rady Slovenskej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republiky č. 300/1993 Z. z. o mene a priezvisku v znení neskorších predpisov.</w:t>
      </w:r>
    </w:p>
    <w:p w:rsidR="00E048BE" w:rsidRPr="00643D67" w:rsidP="00E048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RPr="00643D67" w:rsidP="00E048BE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Od poplatku podľa tejto položky je oslobodená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zmena mena alebo zmena priezviska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3D67">
        <w:rPr>
          <w:rFonts w:ascii="Times New Roman" w:hAnsi="Times New Roman" w:cs="Times New Roman"/>
          <w:sz w:val="24"/>
          <w:szCs w:val="24"/>
        </w:rPr>
        <w:t>dôsledku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nesprávneho alebo neúplného zápisu v matrike.</w:t>
      </w:r>
    </w:p>
    <w:p w:rsidR="00E048BE" w:rsidRPr="00643D67" w:rsidP="00E048BE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E048BE" w:rsidP="00E048BE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E048BE" w:rsidP="00E048BE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1776AE" w:rsidP="00E048BE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1776AE" w:rsidP="00E048BE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1776AE" w:rsidP="00E048BE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E048BE" w:rsidRPr="00643D67" w:rsidP="00E048BE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E048BE" w:rsidRPr="00E048BE" w:rsidP="00E048B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048BE">
        <w:rPr>
          <w:rFonts w:ascii="Times New Roman" w:hAnsi="Times New Roman" w:cs="Times New Roman"/>
          <w:sz w:val="24"/>
          <w:szCs w:val="24"/>
        </w:rPr>
        <w:t>Poznámky</w:t>
      </w:r>
    </w:p>
    <w:p w:rsidR="00E048BE" w:rsidP="00E048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7B09" w:rsidRPr="00643D67" w:rsidP="00E048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P="00E048BE">
      <w:pPr>
        <w:numPr>
          <w:ilvl w:val="0"/>
          <w:numId w:val="38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Za zmenu priezviska manželov a ich maloletých detí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na spoločné priezvisko sa vyberie jeden poplatok.</w:t>
      </w:r>
    </w:p>
    <w:p w:rsidR="00E048BE" w:rsidRPr="00643D67" w:rsidP="00E048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P="00E048BE">
      <w:pPr>
        <w:numPr>
          <w:ilvl w:val="0"/>
          <w:numId w:val="38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Podľa písmena a) tejto položky sa vyberie poplatok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povolenie zmeny priezviska dieťaťa zvereného do náhradnej osobnej starostlivosti na priezvisko osoby,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ktorej bolo zverené, na spoločné priezvisko pestúnov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alebo na priezvisko dohodnuté pre ich vlastné deti,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ak osobou, ktorej bolo zverené, alebo pestúnmi sú starí rodičia alebo súrodenci rodičov maloletých detí.</w:t>
      </w:r>
    </w:p>
    <w:p w:rsidR="00E048BE" w:rsidRPr="00643D67" w:rsidP="00E0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P="00E048BE">
      <w:pPr>
        <w:numPr>
          <w:ilvl w:val="0"/>
          <w:numId w:val="38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Za zmenu priezviska viacerých maloletých detí toho istého rodiča sa vyberie len jeden poplatok.</w:t>
      </w:r>
    </w:p>
    <w:p w:rsidR="00E048BE" w:rsidRPr="00643D67" w:rsidP="00E0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BE" w:rsidRPr="00643D67" w:rsidP="00E048BE">
      <w:pPr>
        <w:numPr>
          <w:ilvl w:val="0"/>
          <w:numId w:val="38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D67">
        <w:rPr>
          <w:rFonts w:ascii="Times New Roman" w:hAnsi="Times New Roman" w:cs="Times New Roman"/>
          <w:sz w:val="24"/>
          <w:szCs w:val="24"/>
        </w:rPr>
        <w:t>Poplatok podľa tejto položky sa vyberie až po vykonaní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D67">
        <w:rPr>
          <w:rFonts w:ascii="Times New Roman" w:hAnsi="Times New Roman" w:cs="Times New Roman"/>
          <w:sz w:val="24"/>
          <w:szCs w:val="24"/>
        </w:rPr>
        <w:t>úkonu.“.</w:t>
      </w:r>
    </w:p>
    <w:p w:rsidR="00E048BE" w:rsidRPr="00643D67" w:rsidP="00E048B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7B09">
      <w:pPr>
        <w:pStyle w:val="Heading2"/>
        <w:rPr>
          <w:rFonts w:ascii="Times New Roman" w:hAnsi="Times New Roman" w:cs="Times New Roman"/>
        </w:rPr>
      </w:pPr>
    </w:p>
    <w:p w:rsidR="001776AE" w:rsidRPr="001776AE" w:rsidP="001776AE">
      <w:pPr>
        <w:rPr>
          <w:rFonts w:ascii="Times New Roman" w:hAnsi="Times New Roman" w:cs="Times New Roman"/>
        </w:rPr>
      </w:pPr>
    </w:p>
    <w:p w:rsidR="00381F2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IV</w:t>
      </w:r>
    </w:p>
    <w:p w:rsidR="00260E9F" w:rsidP="00260E9F">
      <w:pPr>
        <w:rPr>
          <w:rFonts w:ascii="Times New Roman" w:hAnsi="Times New Roman" w:cs="Times New Roman"/>
        </w:rPr>
      </w:pPr>
    </w:p>
    <w:p w:rsidR="00077B09" w:rsidP="00260E9F">
      <w:pPr>
        <w:rPr>
          <w:rFonts w:ascii="Times New Roman" w:hAnsi="Times New Roman" w:cs="Times New Roman"/>
        </w:rPr>
      </w:pPr>
    </w:p>
    <w:p w:rsidR="00260E9F" w:rsidP="009F1815">
      <w:pPr>
        <w:jc w:val="both"/>
        <w:rPr>
          <w:rFonts w:ascii="Times New Roman" w:hAnsi="Times New Roman" w:cs="Times New Roman"/>
          <w:sz w:val="24"/>
          <w:szCs w:val="24"/>
        </w:rPr>
      </w:pPr>
      <w:r w:rsidRPr="00260E9F">
        <w:rPr>
          <w:rFonts w:ascii="Times New Roman" w:hAnsi="Times New Roman" w:cs="Times New Roman"/>
          <w:sz w:val="24"/>
          <w:szCs w:val="24"/>
        </w:rPr>
        <w:tab/>
        <w:t xml:space="preserve">Zákon č. </w:t>
      </w:r>
      <w:r>
        <w:rPr>
          <w:rFonts w:ascii="Times New Roman" w:hAnsi="Times New Roman" w:cs="Times New Roman"/>
          <w:sz w:val="24"/>
          <w:szCs w:val="24"/>
        </w:rPr>
        <w:t xml:space="preserve">474/2005 Z.z. o Slovákoch žijúcich v zahraničí </w:t>
      </w:r>
      <w:r w:rsidRPr="00260E9F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="009F1815">
        <w:rPr>
          <w:rFonts w:ascii="Times New Roman" w:hAnsi="Times New Roman" w:cs="Times New Roman"/>
          <w:sz w:val="24"/>
          <w:szCs w:val="24"/>
        </w:rPr>
        <w:t xml:space="preserve"> sa mení takto :</w:t>
      </w:r>
    </w:p>
    <w:p w:rsidR="003765BA" w:rsidP="009F1815">
      <w:pPr>
        <w:jc w:val="both"/>
        <w:rPr>
          <w:rFonts w:ascii="Times New Roman" w:hAnsi="Times New Roman" w:cs="Times New Roman"/>
          <w:sz w:val="24"/>
          <w:szCs w:val="24"/>
        </w:rPr>
      </w:pPr>
      <w:r w:rsidR="009F1815">
        <w:rPr>
          <w:rFonts w:ascii="Times New Roman" w:hAnsi="Times New Roman" w:cs="Times New Roman"/>
          <w:sz w:val="24"/>
          <w:szCs w:val="24"/>
        </w:rPr>
        <w:tab/>
      </w:r>
    </w:p>
    <w:p w:rsidR="009F1815" w:rsidRPr="00260E9F" w:rsidP="00376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ods. 1 v prvej vete sa vypúšťajú slová „do 1. augusta 2007“.</w:t>
      </w:r>
    </w:p>
    <w:p w:rsidR="00381F2D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1776AE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077B09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9F1815" w:rsidP="009F1815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V</w:t>
      </w:r>
    </w:p>
    <w:p w:rsidR="009F1815" w:rsidP="009F1815">
      <w:pPr>
        <w:pStyle w:val="Footer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81F2D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Národnej rady Slovenskej republiky sa splnomocňuje, aby v Zbierke zákonov Slovenskej republiky vyhlásil úplné znenie zákona Národnej rady Slovenskej republiky č. 40/1993 Z. z. o štátnom občianstve Slovenskej republiky ako vyplýva zo zmien a doplnení vykonaných zákonom č. 70/1997 Z. z., zákonom č. 515/2003 Z. z., zákonom č. 36/2005 Z. z., zákonom č. 265/2005 Z. z. a týmto zákonom. </w:t>
      </w:r>
    </w:p>
    <w:p w:rsidR="00381F2D" w:rsidP="004B3BE5">
      <w:pPr>
        <w:pStyle w:val="Heading2"/>
        <w:jc w:val="left"/>
        <w:rPr>
          <w:rFonts w:ascii="Times New Roman" w:hAnsi="Times New Roman" w:cs="Times New Roman"/>
        </w:rPr>
      </w:pPr>
    </w:p>
    <w:p w:rsidR="00077B09">
      <w:pPr>
        <w:pStyle w:val="Heading2"/>
        <w:rPr>
          <w:rFonts w:ascii="Times New Roman" w:hAnsi="Times New Roman" w:cs="Times New Roman"/>
        </w:rPr>
      </w:pPr>
    </w:p>
    <w:p w:rsidR="00077B09">
      <w:pPr>
        <w:pStyle w:val="Heading2"/>
        <w:rPr>
          <w:rFonts w:ascii="Times New Roman" w:hAnsi="Times New Roman" w:cs="Times New Roman"/>
        </w:rPr>
      </w:pPr>
    </w:p>
    <w:p w:rsidR="00077B09">
      <w:pPr>
        <w:pStyle w:val="Heading2"/>
        <w:rPr>
          <w:rFonts w:ascii="Times New Roman" w:hAnsi="Times New Roman" w:cs="Times New Roman"/>
        </w:rPr>
      </w:pPr>
    </w:p>
    <w:p w:rsidR="00077B09">
      <w:pPr>
        <w:pStyle w:val="Heading2"/>
        <w:rPr>
          <w:rFonts w:ascii="Times New Roman" w:hAnsi="Times New Roman" w:cs="Times New Roman"/>
        </w:rPr>
      </w:pPr>
    </w:p>
    <w:p w:rsidR="00077B09" w:rsidP="00077B09">
      <w:pPr>
        <w:pStyle w:val="Heading2"/>
        <w:jc w:val="left"/>
        <w:rPr>
          <w:rFonts w:ascii="Times New Roman" w:hAnsi="Times New Roman" w:cs="Times New Roman"/>
        </w:rPr>
      </w:pPr>
    </w:p>
    <w:p w:rsidR="00077B09" w:rsidP="00077B09">
      <w:pPr>
        <w:rPr>
          <w:rFonts w:ascii="Times New Roman" w:hAnsi="Times New Roman" w:cs="Times New Roman"/>
        </w:rPr>
      </w:pPr>
    </w:p>
    <w:p w:rsidR="00077B09" w:rsidP="00077B09">
      <w:pPr>
        <w:rPr>
          <w:rFonts w:ascii="Times New Roman" w:hAnsi="Times New Roman" w:cs="Times New Roman"/>
        </w:rPr>
      </w:pPr>
    </w:p>
    <w:p w:rsidR="00077B09" w:rsidP="00077B09">
      <w:pPr>
        <w:rPr>
          <w:rFonts w:ascii="Times New Roman" w:hAnsi="Times New Roman" w:cs="Times New Roman"/>
        </w:rPr>
      </w:pPr>
    </w:p>
    <w:p w:rsidR="00077B09" w:rsidP="00077B09">
      <w:pPr>
        <w:rPr>
          <w:rFonts w:ascii="Times New Roman" w:hAnsi="Times New Roman" w:cs="Times New Roman"/>
        </w:rPr>
      </w:pPr>
    </w:p>
    <w:p w:rsidR="00077B09" w:rsidRPr="00077B09" w:rsidP="00077B09">
      <w:pPr>
        <w:rPr>
          <w:rFonts w:ascii="Times New Roman" w:hAnsi="Times New Roman" w:cs="Times New Roman"/>
        </w:rPr>
      </w:pPr>
    </w:p>
    <w:p w:rsidR="00381F2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V</w:t>
      </w:r>
      <w:r w:rsidR="009F1815">
        <w:rPr>
          <w:rFonts w:ascii="Times New Roman" w:hAnsi="Times New Roman" w:cs="Times New Roman"/>
        </w:rPr>
        <w:t>I</w:t>
      </w:r>
    </w:p>
    <w:p w:rsidR="00381F2D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F2D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EA367E">
        <w:rPr>
          <w:rFonts w:ascii="Times New Roman" w:hAnsi="Times New Roman" w:cs="Times New Roman"/>
          <w:sz w:val="24"/>
          <w:szCs w:val="24"/>
        </w:rPr>
        <w:t>októbra 2007</w:t>
      </w:r>
      <w:r w:rsidR="00007B5C">
        <w:rPr>
          <w:rFonts w:ascii="Times New Roman" w:hAnsi="Times New Roman" w:cs="Times New Roman"/>
          <w:sz w:val="24"/>
          <w:szCs w:val="24"/>
        </w:rPr>
        <w:t xml:space="preserve">, </w:t>
      </w:r>
      <w:r w:rsidR="00EA367E">
        <w:rPr>
          <w:rFonts w:ascii="Times New Roman" w:hAnsi="Times New Roman" w:cs="Times New Roman"/>
          <w:sz w:val="24"/>
          <w:szCs w:val="24"/>
        </w:rPr>
        <w:t xml:space="preserve">okrem </w:t>
      </w:r>
      <w:r w:rsidR="00007B5C">
        <w:rPr>
          <w:rFonts w:ascii="Times New Roman" w:hAnsi="Times New Roman" w:cs="Times New Roman"/>
          <w:sz w:val="24"/>
          <w:szCs w:val="24"/>
        </w:rPr>
        <w:t>č</w:t>
      </w:r>
      <w:r w:rsidR="00EA367E">
        <w:rPr>
          <w:rFonts w:ascii="Times New Roman" w:hAnsi="Times New Roman" w:cs="Times New Roman"/>
          <w:sz w:val="24"/>
          <w:szCs w:val="24"/>
        </w:rPr>
        <w:t>l. IV, ktorý nadobúda účinnosť 31. júla 2007.</w:t>
      </w:r>
    </w:p>
    <w:p w:rsidR="003F5048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 w:rsidP="00077B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 w:rsidP="00077B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 w:rsidP="00077B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p w:rsidR="00077B09">
      <w:pPr>
        <w:rPr>
          <w:rFonts w:ascii="Times New Roman" w:hAnsi="Times New Roman" w:cs="Times New Roman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9" w:footer="709" w:gutter="0"/>
      <w:cols w:space="709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09" w:rsidP="00D1521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77B0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2D" w:rsidP="00077B0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34321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381F2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380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4E4C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CE6D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8BE0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BEE6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  <w:rtl w:val="0"/>
      </w:rPr>
    </w:lvl>
  </w:abstractNum>
  <w:abstractNum w:abstractNumId="5">
    <w:nsid w:val="FFFFFF81"/>
    <w:multiLevelType w:val="singleLevel"/>
    <w:tmpl w:val="A030C6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  <w:rtl w:val="0"/>
      </w:rPr>
    </w:lvl>
  </w:abstractNum>
  <w:abstractNum w:abstractNumId="6">
    <w:nsid w:val="FFFFFF82"/>
    <w:multiLevelType w:val="singleLevel"/>
    <w:tmpl w:val="18AA7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  <w:rtl w:val="0"/>
      </w:rPr>
    </w:lvl>
  </w:abstractNum>
  <w:abstractNum w:abstractNumId="7">
    <w:nsid w:val="FFFFFF83"/>
    <w:multiLevelType w:val="singleLevel"/>
    <w:tmpl w:val="8B720B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rtl w:val="0"/>
      </w:rPr>
    </w:lvl>
  </w:abstractNum>
  <w:abstractNum w:abstractNumId="8">
    <w:nsid w:val="FFFFFF88"/>
    <w:multiLevelType w:val="singleLevel"/>
    <w:tmpl w:val="DA884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F48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rtl w:val="0"/>
      </w:rPr>
    </w:lvl>
  </w:abstractNum>
  <w:abstractNum w:abstractNumId="10">
    <w:nsid w:val="054B3540"/>
    <w:multiLevelType w:val="multilevel"/>
    <w:tmpl w:val="FEE082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EF1F82"/>
    <w:multiLevelType w:val="singleLevel"/>
    <w:tmpl w:val="F4C4A82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17B00024"/>
    <w:multiLevelType w:val="hybridMultilevel"/>
    <w:tmpl w:val="8CD67978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>
      <w:start w:val="1"/>
      <w:numFmt w:val="decimal"/>
      <w:lvlText w:val="(%2)"/>
      <w:lvlJc w:val="left"/>
      <w:pPr>
        <w:tabs>
          <w:tab w:val="num" w:pos="1077"/>
        </w:tabs>
        <w:ind w:left="1077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3">
    <w:nsid w:val="186D33A8"/>
    <w:multiLevelType w:val="hybridMultilevel"/>
    <w:tmpl w:val="F5DA37E6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197011AA"/>
    <w:multiLevelType w:val="singleLevel"/>
    <w:tmpl w:val="041E4D7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5">
    <w:nsid w:val="1A2778AF"/>
    <w:multiLevelType w:val="singleLevel"/>
    <w:tmpl w:val="84EE0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2C76B75"/>
    <w:multiLevelType w:val="singleLevel"/>
    <w:tmpl w:val="6898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2354106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29CB056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9">
    <w:nsid w:val="33366DC1"/>
    <w:multiLevelType w:val="hybridMultilevel"/>
    <w:tmpl w:val="7F4E5C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5B4CAE"/>
    <w:multiLevelType w:val="singleLevel"/>
    <w:tmpl w:val="041E4D7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1">
    <w:nsid w:val="43793D96"/>
    <w:multiLevelType w:val="singleLevel"/>
    <w:tmpl w:val="A3B25CE6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2">
    <w:nsid w:val="43BD67A7"/>
    <w:multiLevelType w:val="hybridMultilevel"/>
    <w:tmpl w:val="D8B6622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3">
    <w:nsid w:val="4543533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67A0B23"/>
    <w:multiLevelType w:val="singleLevel"/>
    <w:tmpl w:val="F3E652B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25">
    <w:nsid w:val="4DB42571"/>
    <w:multiLevelType w:val="singleLevel"/>
    <w:tmpl w:val="0E08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55CC4521"/>
    <w:multiLevelType w:val="singleLevel"/>
    <w:tmpl w:val="9754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55F85511"/>
    <w:multiLevelType w:val="singleLevel"/>
    <w:tmpl w:val="EF22A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A193D9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A1B1829"/>
    <w:multiLevelType w:val="singleLevel"/>
    <w:tmpl w:val="241A474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0">
    <w:nsid w:val="6249452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5B218B3"/>
    <w:multiLevelType w:val="hybridMultilevel"/>
    <w:tmpl w:val="448C27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3E0425"/>
    <w:multiLevelType w:val="singleLevel"/>
    <w:tmpl w:val="7112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6E580475"/>
    <w:multiLevelType w:val="hybridMultilevel"/>
    <w:tmpl w:val="64629454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6FA31644"/>
    <w:multiLevelType w:val="hybridMultilevel"/>
    <w:tmpl w:val="892A83A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74646F2C"/>
    <w:multiLevelType w:val="singleLevel"/>
    <w:tmpl w:val="041E4D7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6">
    <w:nsid w:val="76EB63F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D737127"/>
    <w:multiLevelType w:val="hybridMultilevel"/>
    <w:tmpl w:val="A24A90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29"/>
  </w:num>
  <w:num w:numId="5">
    <w:abstractNumId w:val="20"/>
  </w:num>
  <w:num w:numId="6">
    <w:abstractNumId w:val="35"/>
  </w:num>
  <w:num w:numId="7">
    <w:abstractNumId w:val="17"/>
  </w:num>
  <w:num w:numId="8">
    <w:abstractNumId w:val="23"/>
  </w:num>
  <w:num w:numId="9">
    <w:abstractNumId w:val="30"/>
  </w:num>
  <w:num w:numId="10">
    <w:abstractNumId w:val="18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5"/>
  </w:num>
  <w:num w:numId="23">
    <w:abstractNumId w:val="36"/>
  </w:num>
  <w:num w:numId="24">
    <w:abstractNumId w:val="28"/>
  </w:num>
  <w:num w:numId="25">
    <w:abstractNumId w:val="24"/>
  </w:num>
  <w:num w:numId="26">
    <w:abstractNumId w:val="19"/>
  </w:num>
  <w:num w:numId="27">
    <w:abstractNumId w:val="10"/>
  </w:num>
  <w:num w:numId="28">
    <w:abstractNumId w:val="22"/>
  </w:num>
  <w:num w:numId="29">
    <w:abstractNumId w:val="37"/>
  </w:num>
  <w:num w:numId="30">
    <w:abstractNumId w:val="31"/>
  </w:num>
  <w:num w:numId="31">
    <w:abstractNumId w:val="12"/>
  </w:num>
  <w:num w:numId="32">
    <w:abstractNumId w:val="13"/>
  </w:num>
  <w:num w:numId="33">
    <w:abstractNumId w:val="33"/>
  </w:num>
  <w:num w:numId="34">
    <w:abstractNumId w:val="34"/>
  </w:num>
  <w:num w:numId="35">
    <w:abstractNumId w:val="26"/>
  </w:num>
  <w:num w:numId="36">
    <w:abstractNumId w:val="16"/>
  </w:num>
  <w:num w:numId="37">
    <w:abstractNumId w:val="32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doNotHyphenateCaps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B5C"/>
    <w:rsid w:val="00035EDD"/>
    <w:rsid w:val="00077B09"/>
    <w:rsid w:val="00087073"/>
    <w:rsid w:val="001137BA"/>
    <w:rsid w:val="00145DF7"/>
    <w:rsid w:val="001776AE"/>
    <w:rsid w:val="001C3E5C"/>
    <w:rsid w:val="00203F8B"/>
    <w:rsid w:val="00256FDB"/>
    <w:rsid w:val="00260E9F"/>
    <w:rsid w:val="0026677F"/>
    <w:rsid w:val="0028277D"/>
    <w:rsid w:val="00334321"/>
    <w:rsid w:val="003765BA"/>
    <w:rsid w:val="00381F2D"/>
    <w:rsid w:val="003F5048"/>
    <w:rsid w:val="00413717"/>
    <w:rsid w:val="0044489D"/>
    <w:rsid w:val="00493DEB"/>
    <w:rsid w:val="004A4ED1"/>
    <w:rsid w:val="004B3BE5"/>
    <w:rsid w:val="004C27D1"/>
    <w:rsid w:val="005542C0"/>
    <w:rsid w:val="00613BF3"/>
    <w:rsid w:val="00643D67"/>
    <w:rsid w:val="006B08D6"/>
    <w:rsid w:val="006E44EC"/>
    <w:rsid w:val="006F6776"/>
    <w:rsid w:val="00720047"/>
    <w:rsid w:val="00730727"/>
    <w:rsid w:val="00737D5F"/>
    <w:rsid w:val="0079626F"/>
    <w:rsid w:val="008F31E6"/>
    <w:rsid w:val="009A7C98"/>
    <w:rsid w:val="009C0D11"/>
    <w:rsid w:val="009F1815"/>
    <w:rsid w:val="00AE0408"/>
    <w:rsid w:val="00AF05FC"/>
    <w:rsid w:val="00D15216"/>
    <w:rsid w:val="00D46B60"/>
    <w:rsid w:val="00D81831"/>
    <w:rsid w:val="00E048BE"/>
    <w:rsid w:val="00E74E81"/>
    <w:rsid w:val="00EA367E"/>
    <w:rsid w:val="00F408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0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Indent2">
    <w:name w:val="Body Text Indent 2"/>
    <w:basedOn w:val="Normal"/>
    <w:pPr>
      <w:spacing w:before="120"/>
      <w:ind w:left="426"/>
      <w:jc w:val="both"/>
    </w:pPr>
    <w:rPr>
      <w:sz w:val="24"/>
      <w:szCs w:val="24"/>
    </w:rPr>
  </w:style>
  <w:style w:type="paragraph" w:styleId="BodyText2">
    <w:name w:val="Body Text 2"/>
    <w:basedOn w:val="Normal"/>
    <w:pPr>
      <w:ind w:left="357"/>
      <w:jc w:val="both"/>
    </w:pPr>
    <w:rPr>
      <w:sz w:val="24"/>
      <w:szCs w:val="24"/>
    </w:rPr>
  </w:style>
  <w:style w:type="paragraph" w:styleId="BodyTextIndent3">
    <w:name w:val="Body Text Indent 3"/>
    <w:basedOn w:val="Normal"/>
    <w:pPr>
      <w:spacing w:before="120"/>
      <w:ind w:left="284"/>
      <w:jc w:val="both"/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Header">
    <w:name w:val="header"/>
    <w:basedOn w:val="Normal"/>
    <w:rsid w:val="003C00A8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1</Pages>
  <Words>5918</Words>
  <Characters>33737</Characters>
  <Application>Microsoft Office Word</Application>
  <DocSecurity>0</DocSecurity>
  <Lines>0</Lines>
  <Paragraphs>0</Paragraphs>
  <ScaleCrop>false</ScaleCrop>
  <Company>mvsr</Company>
  <LinksUpToDate>false</LinksUpToDate>
  <CharactersWithSpaces>39576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23</dc:creator>
  <cp:lastModifiedBy>Administrator</cp:lastModifiedBy>
  <cp:revision>5</cp:revision>
  <cp:lastPrinted>2007-04-10T11:28:00Z</cp:lastPrinted>
  <dcterms:created xsi:type="dcterms:W3CDTF">2007-06-26T16:30:00Z</dcterms:created>
  <dcterms:modified xsi:type="dcterms:W3CDTF">2007-06-27T12:38:00Z</dcterms:modified>
</cp:coreProperties>
</file>