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2E07" w:rsidP="00F52E07">
      <w:pPr>
        <w:jc w:val="center"/>
        <w:rPr>
          <w:b/>
        </w:rPr>
      </w:pPr>
      <w:r>
        <w:rPr>
          <w:b/>
        </w:rPr>
        <w:t>NÁRODNÁ RADA SLOVENSKEJ REPUBLIKY</w:t>
      </w:r>
    </w:p>
    <w:p w:rsidR="00F52E07" w:rsidP="00F52E07">
      <w:pPr>
        <w:jc w:val="center"/>
        <w:rPr>
          <w:b/>
        </w:rPr>
      </w:pPr>
      <w:r>
        <w:rPr>
          <w:b/>
        </w:rPr>
        <w:t>IV. volebné obdobie</w:t>
      </w:r>
    </w:p>
    <w:p w:rsidR="00F52E07" w:rsidP="00F52E07">
      <w:pPr>
        <w:jc w:val="both"/>
      </w:pPr>
      <w:r>
        <w:t>___________________________________________________________________</w:t>
      </w:r>
    </w:p>
    <w:p w:rsidR="00F52E07" w:rsidP="00F52E07">
      <w:pPr>
        <w:jc w:val="both"/>
      </w:pPr>
    </w:p>
    <w:p w:rsidR="00F52E07" w:rsidP="00F52E07">
      <w:pPr>
        <w:jc w:val="both"/>
      </w:pPr>
      <w:r>
        <w:t xml:space="preserve">Číslo: </w:t>
      </w:r>
      <w:r w:rsidR="00D86774">
        <w:t>833</w:t>
      </w:r>
      <w:r>
        <w:t>/2007</w:t>
      </w:r>
    </w:p>
    <w:p w:rsidR="00F52E07" w:rsidP="00F52E07">
      <w:pPr>
        <w:jc w:val="both"/>
      </w:pPr>
    </w:p>
    <w:p w:rsidR="00F52E07" w:rsidP="00F52E07">
      <w:pPr>
        <w:jc w:val="both"/>
      </w:pPr>
    </w:p>
    <w:p w:rsidR="00F52E07" w:rsidP="00F52E07">
      <w:pPr>
        <w:jc w:val="both"/>
      </w:pPr>
    </w:p>
    <w:p w:rsidR="00F52E07" w:rsidP="00F52E07">
      <w:pPr>
        <w:jc w:val="both"/>
      </w:pPr>
    </w:p>
    <w:p w:rsidR="00F52E07" w:rsidP="00F52E07">
      <w:pPr>
        <w:jc w:val="both"/>
      </w:pPr>
    </w:p>
    <w:p w:rsidR="00F52E07" w:rsidP="00F52E07">
      <w:pPr>
        <w:jc w:val="center"/>
        <w:rPr>
          <w:b/>
        </w:rPr>
      </w:pPr>
    </w:p>
    <w:p w:rsidR="0066002A" w:rsidP="00F52E07">
      <w:pPr>
        <w:jc w:val="center"/>
        <w:rPr>
          <w:b/>
        </w:rPr>
      </w:pPr>
    </w:p>
    <w:p w:rsidR="00F52E07" w:rsidP="00F52E07">
      <w:pPr>
        <w:jc w:val="center"/>
        <w:rPr>
          <w:b/>
        </w:rPr>
      </w:pPr>
    </w:p>
    <w:p w:rsidR="00F52E07" w:rsidP="00F52E07">
      <w:pPr>
        <w:jc w:val="center"/>
        <w:rPr>
          <w:b/>
          <w:sz w:val="32"/>
        </w:rPr>
      </w:pPr>
      <w:r>
        <w:rPr>
          <w:b/>
          <w:sz w:val="32"/>
        </w:rPr>
        <w:t>273a</w:t>
      </w:r>
    </w:p>
    <w:p w:rsidR="00F52E07" w:rsidP="00F52E07">
      <w:pPr>
        <w:jc w:val="center"/>
        <w:rPr>
          <w:b/>
        </w:rPr>
      </w:pPr>
    </w:p>
    <w:p w:rsidR="00F52E07" w:rsidP="00F52E07">
      <w:pPr>
        <w:jc w:val="center"/>
        <w:rPr>
          <w:b/>
        </w:rPr>
      </w:pPr>
    </w:p>
    <w:p w:rsidR="00F52E07" w:rsidP="00F52E07">
      <w:pPr>
        <w:jc w:val="center"/>
        <w:rPr>
          <w:b/>
        </w:rPr>
      </w:pPr>
      <w:r>
        <w:rPr>
          <w:b/>
        </w:rPr>
        <w:t>Spoločná správa</w:t>
      </w:r>
    </w:p>
    <w:p w:rsidR="00F52E07" w:rsidP="00F52E07">
      <w:pPr>
        <w:jc w:val="both"/>
        <w:rPr>
          <w:b/>
        </w:rPr>
      </w:pPr>
    </w:p>
    <w:p w:rsidR="00F52E07" w:rsidP="00F52E07">
      <w:pPr>
        <w:jc w:val="both"/>
        <w:rPr>
          <w:b/>
        </w:rPr>
      </w:pPr>
    </w:p>
    <w:p w:rsidR="00F52E07" w:rsidRPr="00735382" w:rsidP="00F52E07">
      <w:pPr>
        <w:jc w:val="both"/>
      </w:pPr>
      <w:r>
        <w:t>výborov Národnej rady Sloven</w:t>
      </w:r>
      <w:smartTag w:uri="urn:schemas-microsoft-com:office:smarttags" w:element="PersonName">
        <w:r>
          <w:t>sk</w:t>
        </w:r>
      </w:smartTag>
      <w:r>
        <w:t xml:space="preserve">ej republiky o prerokovaní </w:t>
      </w:r>
      <w:r w:rsidRPr="006F6558">
        <w:rPr>
          <w:b/>
        </w:rPr>
        <w:t>Vládneho návrhu zákona</w:t>
      </w:r>
      <w:r w:rsidR="00D86774">
        <w:rPr>
          <w:b/>
        </w:rPr>
        <w:t xml:space="preserve"> o oc</w:t>
      </w:r>
      <w:r w:rsidR="00D86774">
        <w:rPr>
          <w:b/>
        </w:rPr>
        <w:t xml:space="preserve">hrane, podpore a rozvoji verejného zdravia a o zmene a doplnení niektorých zákonov </w:t>
      </w:r>
      <w:r>
        <w:t xml:space="preserve">(tlač </w:t>
      </w:r>
      <w:r w:rsidR="00D86774">
        <w:t>273</w:t>
      </w:r>
      <w:r>
        <w:t>) vo výboroch 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F52E07" w:rsidP="00F52E07">
      <w:pPr>
        <w:jc w:val="both"/>
        <w:rPr>
          <w:b/>
        </w:rPr>
      </w:pPr>
      <w:r>
        <w:rPr>
          <w:b/>
        </w:rPr>
        <w:t>___________________________________________________________________</w:t>
      </w:r>
    </w:p>
    <w:p w:rsidR="00F52E07" w:rsidP="00F52E07">
      <w:pPr>
        <w:jc w:val="both"/>
        <w:rPr>
          <w:b/>
        </w:rPr>
      </w:pPr>
    </w:p>
    <w:p w:rsidR="00F52E07" w:rsidP="00F52E07">
      <w:pPr>
        <w:jc w:val="both"/>
        <w:rPr>
          <w:b/>
        </w:rPr>
      </w:pPr>
    </w:p>
    <w:p w:rsidR="00F52E07" w:rsidP="00F52E07">
      <w:pPr>
        <w:jc w:val="both"/>
        <w:rPr>
          <w:b/>
        </w:rPr>
      </w:pPr>
    </w:p>
    <w:p w:rsidR="00F52E07" w:rsidRPr="00735382" w:rsidP="00F52E07">
      <w:pPr>
        <w:jc w:val="both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</w:t>
      </w:r>
      <w:r>
        <w:t>e zdravotníctvo  ako gestor</w:t>
      </w:r>
      <w:smartTag w:uri="urn:schemas-microsoft-com:office:smarttags" w:element="PersonName">
        <w:r>
          <w:t>sk</w:t>
        </w:r>
      </w:smartTag>
      <w:r>
        <w:t xml:space="preserve">ý </w:t>
      </w:r>
      <w:r w:rsidRPr="00C06848">
        <w:t xml:space="preserve">výbor pri rokovaní  </w:t>
      </w:r>
      <w:r w:rsidRPr="006F6558">
        <w:t>Vládneho návrhu zákona</w:t>
      </w:r>
      <w:r w:rsidR="00D86774">
        <w:t xml:space="preserve"> o ochrane, podpore a rozvoji verejného zdravia a o zmene a doplnení niektorých zákonov</w:t>
      </w:r>
      <w:r w:rsidRPr="006F6558">
        <w:t xml:space="preserve"> </w:t>
      </w:r>
      <w:r>
        <w:t>(tlač 2</w:t>
      </w:r>
      <w:r w:rsidR="00D86774">
        <w:t>73</w:t>
      </w:r>
      <w:r>
        <w:t>) (ďalej len gestor</w:t>
      </w:r>
      <w:smartTag w:uri="urn:schemas-microsoft-com:office:smarttags" w:element="PersonName">
        <w:r>
          <w:t>sk</w:t>
        </w:r>
      </w:smartTag>
      <w:r>
        <w:t>ý výbor) podáva Národnej rade Sloven</w:t>
      </w:r>
      <w:smartTag w:uri="urn:schemas-microsoft-com:office:smarttags" w:element="PersonName">
        <w:r>
          <w:t>sk</w:t>
        </w:r>
      </w:smartTag>
      <w:r>
        <w:t>ej republiky v súlade s § 79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 rokovacom poriadku Národnej rady Sloven</w:t>
      </w:r>
      <w:smartTag w:uri="urn:schemas-microsoft-com:office:smarttags" w:element="PersonName">
        <w:r>
          <w:t>sk</w:t>
        </w:r>
      </w:smartTag>
      <w:r>
        <w:t>ej republiky túto spoločnú správu výborov Národnej rady Sloven</w:t>
      </w:r>
      <w:smartTag w:uri="urn:schemas-microsoft-com:office:smarttags" w:element="PersonName">
        <w:r>
          <w:t>sk</w:t>
        </w:r>
      </w:smartTag>
      <w:r>
        <w:t>ej republiky o prerokovaní vyššie uvedeného návrhu zákona:</w:t>
      </w:r>
    </w:p>
    <w:p w:rsidR="00F52E07" w:rsidP="00F52E07">
      <w:pPr>
        <w:ind w:right="-1"/>
        <w:jc w:val="both"/>
      </w:pPr>
    </w:p>
    <w:p w:rsidR="00F52E07" w:rsidP="00F52E07">
      <w:pPr>
        <w:ind w:right="-1"/>
        <w:jc w:val="both"/>
      </w:pPr>
    </w:p>
    <w:p w:rsidR="00F52E07" w:rsidP="00F52E07">
      <w:pPr>
        <w:ind w:right="-1"/>
        <w:jc w:val="center"/>
      </w:pPr>
      <w:r>
        <w:rPr>
          <w:b/>
        </w:rPr>
        <w:t>I.</w:t>
      </w:r>
    </w:p>
    <w:p w:rsidR="00F52E07" w:rsidP="00F52E07">
      <w:pPr>
        <w:ind w:right="-1"/>
        <w:jc w:val="both"/>
      </w:pPr>
    </w:p>
    <w:p w:rsidR="00F52E07" w:rsidP="00F52E07">
      <w:pPr>
        <w:ind w:right="-1"/>
        <w:jc w:val="both"/>
      </w:pPr>
    </w:p>
    <w:p w:rsidR="00F52E07" w:rsidRPr="00735382" w:rsidP="00F52E07">
      <w:pPr>
        <w:jc w:val="both"/>
      </w:pPr>
      <w:r>
        <w:tab/>
        <w:t>Národná rada Sloven</w:t>
      </w:r>
      <w:smartTag w:uri="urn:schemas-microsoft-com:office:smarttags" w:element="PersonName">
        <w:r>
          <w:t>sk</w:t>
        </w:r>
      </w:smartTag>
      <w:r>
        <w:t xml:space="preserve">ej republiky uznesením č. </w:t>
      </w:r>
      <w:r w:rsidR="00D86774">
        <w:t>3</w:t>
      </w:r>
      <w:r>
        <w:t>4</w:t>
      </w:r>
      <w:r w:rsidR="00D86774">
        <w:t>7</w:t>
      </w:r>
      <w:r>
        <w:t xml:space="preserve"> z </w:t>
      </w:r>
      <w:r w:rsidR="00D86774">
        <w:t>10</w:t>
      </w:r>
      <w:r>
        <w:t xml:space="preserve">. </w:t>
      </w:r>
      <w:r w:rsidR="00D86774">
        <w:t xml:space="preserve"> mája</w:t>
      </w:r>
      <w:r>
        <w:t xml:space="preserve"> 2007 po </w:t>
      </w:r>
      <w:r w:rsidRPr="00487D85">
        <w:t xml:space="preserve">prerokovaní </w:t>
      </w:r>
      <w:r w:rsidRPr="00735382">
        <w:t xml:space="preserve"> </w:t>
      </w:r>
      <w:r w:rsidRPr="006F6558">
        <w:t xml:space="preserve">Vládneho návrhu zákona </w:t>
      </w:r>
      <w:r w:rsidR="00D86774">
        <w:t xml:space="preserve">o ochrane, podpore a rozvoji verejného zdravia a o zmene a doplnení niektorých zákonov </w:t>
      </w:r>
      <w:r>
        <w:t>(tlač 2</w:t>
      </w:r>
      <w:r w:rsidR="00D86774">
        <w:t>73</w:t>
      </w:r>
      <w:r>
        <w:t>) v prvom čítaní rozhodla, že podľa § 73 ods. 3 písm. c)  zákona  Národnej  rady   Sloven</w:t>
      </w:r>
      <w:smartTag w:uri="urn:schemas-microsoft-com:office:smarttags" w:element="PersonName">
        <w:r>
          <w:t>sk</w:t>
        </w:r>
      </w:smartTag>
      <w:r>
        <w:t>ej   republiky  č.  350/1996  Z. z.  o   rokovacom  poriadku Národnej rady Sloven</w:t>
      </w:r>
      <w:smartTag w:uri="urn:schemas-microsoft-com:office:smarttags" w:element="PersonName">
        <w:r>
          <w:t>sk</w:t>
        </w:r>
      </w:smartTag>
      <w:r>
        <w:t>ej republiky prerokuje uvedený materiál v druhom čítaní a prideľuje návrh podľa § 74 ods. 1 citovaného zákona na prerokovanie</w:t>
      </w:r>
    </w:p>
    <w:p w:rsidR="00F52E07" w:rsidP="00F52E07">
      <w:pPr>
        <w:ind w:right="-1"/>
        <w:jc w:val="both"/>
      </w:pPr>
    </w:p>
    <w:p w:rsidR="00F52E07" w:rsidP="00F52E07">
      <w:pPr>
        <w:pStyle w:val="BodyText"/>
        <w:tabs>
          <w:tab w:val="left" w:pos="-1985"/>
          <w:tab w:val="left" w:pos="709"/>
          <w:tab w:val="left" w:pos="1077"/>
        </w:tabs>
      </w:pPr>
      <w:r>
        <w:tab/>
        <w:t>Ústavnoprávnemu výbo</w:t>
      </w:r>
      <w:r>
        <w:t xml:space="preserve">ru NR SR </w:t>
      </w:r>
    </w:p>
    <w:p w:rsidR="00D86774" w:rsidP="00F52E07">
      <w:pPr>
        <w:pStyle w:val="BodyText"/>
        <w:tabs>
          <w:tab w:val="left" w:pos="-1985"/>
          <w:tab w:val="left" w:pos="709"/>
          <w:tab w:val="left" w:pos="1077"/>
        </w:tabs>
      </w:pPr>
      <w:r w:rsidR="00F52E07">
        <w:tab/>
        <w:t xml:space="preserve">Výboru NR SR pre </w:t>
      </w:r>
      <w:r>
        <w:t xml:space="preserve">verejnú správu a regionálny rozvoj </w:t>
      </w:r>
    </w:p>
    <w:p w:rsidR="00F52E07" w:rsidP="00F52E07">
      <w:pPr>
        <w:pStyle w:val="BodyText"/>
        <w:tabs>
          <w:tab w:val="left" w:pos="-1985"/>
          <w:tab w:val="left" w:pos="709"/>
          <w:tab w:val="left" w:pos="1077"/>
        </w:tabs>
      </w:pPr>
      <w:r w:rsidR="00D86774">
        <w:tab/>
        <w:t>Výboru NR SR pre obranu a bezpečnosť</w:t>
      </w:r>
      <w:r>
        <w:t xml:space="preserve"> </w:t>
      </w:r>
    </w:p>
    <w:p w:rsidR="00F52E07" w:rsidP="00F52E07">
      <w:pPr>
        <w:pStyle w:val="BodyText"/>
        <w:tabs>
          <w:tab w:val="left" w:pos="-1985"/>
          <w:tab w:val="left" w:pos="709"/>
          <w:tab w:val="left" w:pos="1077"/>
        </w:tabs>
      </w:pPr>
      <w:r>
        <w:tab/>
        <w:t>a Výboru NR SR pre zdravotníctvo.</w:t>
      </w:r>
    </w:p>
    <w:p w:rsidR="00F52E07" w:rsidP="00F52E07">
      <w:pPr>
        <w:ind w:right="-1"/>
        <w:jc w:val="both"/>
      </w:pPr>
    </w:p>
    <w:p w:rsidR="00F52E07" w:rsidP="00F52E07">
      <w:pPr>
        <w:ind w:right="-1"/>
        <w:jc w:val="center"/>
      </w:pPr>
      <w:r>
        <w:rPr>
          <w:b/>
        </w:rPr>
        <w:t>II.</w:t>
      </w:r>
    </w:p>
    <w:p w:rsidR="00F52E07" w:rsidP="00F52E07">
      <w:pPr>
        <w:ind w:right="-1"/>
        <w:jc w:val="both"/>
      </w:pPr>
    </w:p>
    <w:p w:rsidR="00F52E07" w:rsidP="00F52E07">
      <w:pPr>
        <w:ind w:right="-1"/>
        <w:jc w:val="both"/>
      </w:pPr>
    </w:p>
    <w:p w:rsidR="00F52E07" w:rsidP="00F52E07">
      <w:pPr>
        <w:ind w:right="-1"/>
        <w:jc w:val="both"/>
      </w:pPr>
      <w:r>
        <w:tab/>
        <w:t>Gestor</w:t>
      </w:r>
      <w:smartTag w:uri="urn:schemas-microsoft-com:office:smarttags" w:element="PersonName">
        <w:r>
          <w:t>sk</w:t>
        </w:r>
      </w:smartTag>
      <w:r>
        <w:t>ý výbor  nedostal žiadne pozmeňujúce a doplňujúce  návrhy poslancov, ktorí nie sú členmi výborov, ktorým bol návrh zákona pridelený (§ 75 ods. 2 zákona č. 350/1996 Z. z. ).</w:t>
      </w:r>
    </w:p>
    <w:p w:rsidR="00F52E07" w:rsidP="00F52E07">
      <w:pPr>
        <w:ind w:right="-1"/>
        <w:jc w:val="both"/>
      </w:pPr>
    </w:p>
    <w:p w:rsidR="00F52E07" w:rsidP="00F52E07">
      <w:pPr>
        <w:ind w:right="-1"/>
        <w:jc w:val="both"/>
      </w:pPr>
    </w:p>
    <w:p w:rsidR="00F52E07" w:rsidP="00F52E07">
      <w:pPr>
        <w:ind w:right="-1"/>
        <w:jc w:val="center"/>
      </w:pPr>
      <w:r>
        <w:rPr>
          <w:b/>
        </w:rPr>
        <w:t>III.</w:t>
      </w:r>
    </w:p>
    <w:p w:rsidR="00F52E07" w:rsidP="00F52E07">
      <w:pPr>
        <w:ind w:right="-1"/>
        <w:jc w:val="both"/>
      </w:pPr>
    </w:p>
    <w:p w:rsidR="00F52E07" w:rsidP="00F52E07">
      <w:pPr>
        <w:jc w:val="both"/>
      </w:pPr>
    </w:p>
    <w:p w:rsidR="00F52E07" w:rsidP="00F52E07">
      <w:pPr>
        <w:jc w:val="both"/>
      </w:pPr>
      <w:r>
        <w:tab/>
      </w:r>
      <w:r w:rsidRPr="00EF1579">
        <w:rPr>
          <w:b/>
        </w:rPr>
        <w:t>Ústavnoprávny výbor Národnej rady Sloven</w:t>
      </w:r>
      <w:smartTag w:uri="urn:schemas-microsoft-com:office:smarttags" w:element="PersonName">
        <w:r w:rsidRPr="00EF1579">
          <w:rPr>
            <w:b/>
          </w:rPr>
          <w:t>sk</w:t>
        </w:r>
      </w:smartTag>
      <w:r w:rsidRPr="00EF1579">
        <w:rPr>
          <w:b/>
        </w:rPr>
        <w:t>ej republiky</w:t>
      </w:r>
      <w:r>
        <w:t xml:space="preserve"> prerokoval   </w:t>
      </w:r>
      <w:r w:rsidRPr="006F6558">
        <w:t>Vládny návrh zákona</w:t>
      </w:r>
      <w:r w:rsidRPr="00D86774" w:rsidR="00D86774">
        <w:t xml:space="preserve"> </w:t>
      </w:r>
      <w:r w:rsidR="00D86774">
        <w:t>o ochrane, podpore a rozvoji verejného zdravia a o zmene a doplnení niektorých zákonov</w:t>
      </w:r>
      <w:r w:rsidRPr="006F6558">
        <w:t xml:space="preserve"> (tlač 2</w:t>
      </w:r>
      <w:r w:rsidR="00D86774">
        <w:t>73</w:t>
      </w:r>
      <w:r w:rsidRPr="006F6558">
        <w:t>)</w:t>
      </w:r>
      <w:r>
        <w:t xml:space="preserve"> dňa </w:t>
      </w:r>
      <w:r w:rsidR="00544212">
        <w:t xml:space="preserve">13. </w:t>
      </w:r>
      <w:r w:rsidR="00D86774">
        <w:t xml:space="preserve"> júna</w:t>
      </w:r>
      <w:r>
        <w:t xml:space="preserve"> 2007 a odporučil Národnej rade Sloven</w:t>
      </w:r>
      <w:smartTag w:uri="urn:schemas-microsoft-com:office:smarttags" w:element="PersonName">
        <w:r>
          <w:t>sk</w:t>
        </w:r>
      </w:smartTag>
      <w:r>
        <w:t>ej republiky  návrh zákona schváliť so zmen</w:t>
      </w:r>
      <w:r w:rsidR="00544212">
        <w:t>ami a doplnkami</w:t>
      </w:r>
      <w:r>
        <w:t xml:space="preserve"> (uznesenie č.  </w:t>
      </w:r>
      <w:r w:rsidR="00544212">
        <w:t>184 z 13. júna</w:t>
      </w:r>
      <w:r>
        <w:t xml:space="preserve"> 2007).  </w:t>
      </w:r>
    </w:p>
    <w:p w:rsidR="00F52E07" w:rsidP="00F52E07">
      <w:pPr>
        <w:pStyle w:val="BodyText"/>
        <w:tabs>
          <w:tab w:val="left" w:pos="-1985"/>
          <w:tab w:val="left" w:pos="709"/>
          <w:tab w:val="left" w:pos="1077"/>
        </w:tabs>
      </w:pPr>
    </w:p>
    <w:p w:rsidR="00F52E07" w:rsidP="00F52E07">
      <w:pPr>
        <w:pStyle w:val="BodyText"/>
        <w:tabs>
          <w:tab w:val="left" w:pos="-1985"/>
          <w:tab w:val="left" w:pos="709"/>
          <w:tab w:val="left" w:pos="1077"/>
        </w:tabs>
      </w:pPr>
    </w:p>
    <w:p w:rsidR="00F52E07" w:rsidP="00F52E07">
      <w:pPr>
        <w:jc w:val="both"/>
      </w:pPr>
      <w:r>
        <w:tab/>
      </w:r>
      <w:r w:rsidRPr="001126A3">
        <w:rPr>
          <w:b/>
        </w:rPr>
        <w:t>V</w:t>
      </w:r>
      <w:r w:rsidRPr="00EF1579">
        <w:rPr>
          <w:b/>
        </w:rPr>
        <w:t>ýbor Národnej rady Sloven</w:t>
      </w:r>
      <w:smartTag w:uri="urn:schemas-microsoft-com:office:smarttags" w:element="PersonName">
        <w:r w:rsidRPr="00EF1579">
          <w:rPr>
            <w:b/>
          </w:rPr>
          <w:t>sk</w:t>
        </w:r>
      </w:smartTag>
      <w:r w:rsidRPr="00EF1579">
        <w:rPr>
          <w:b/>
        </w:rPr>
        <w:t>ej republiky</w:t>
      </w:r>
      <w:r>
        <w:t xml:space="preserve"> </w:t>
      </w:r>
      <w:r w:rsidRPr="001126A3">
        <w:rPr>
          <w:b/>
        </w:rPr>
        <w:t xml:space="preserve">pre </w:t>
      </w:r>
      <w:r w:rsidR="00D86774">
        <w:rPr>
          <w:b/>
        </w:rPr>
        <w:t xml:space="preserve">verejnú správu a regionálny rozvoj </w:t>
      </w:r>
      <w:r w:rsidRPr="00D45823">
        <w:t>p</w:t>
      </w:r>
      <w:r>
        <w:t xml:space="preserve">rerokoval </w:t>
      </w:r>
      <w:r w:rsidRPr="00735382">
        <w:t xml:space="preserve"> </w:t>
      </w:r>
      <w:r w:rsidRPr="006F6558">
        <w:t>Vládny návrh zákona</w:t>
      </w:r>
      <w:r w:rsidRPr="00D86774" w:rsidR="00D86774">
        <w:t xml:space="preserve"> </w:t>
      </w:r>
      <w:r w:rsidR="00D86774">
        <w:t>o ochrane, podpore a rozvoji verejného zdravia a o zmene a doplnení niektorých zákonov</w:t>
      </w:r>
      <w:r w:rsidRPr="006F6558">
        <w:t xml:space="preserve"> (tlač 2</w:t>
      </w:r>
      <w:r w:rsidR="00D86774">
        <w:t>73</w:t>
      </w:r>
      <w:r w:rsidRPr="006F6558">
        <w:t>)</w:t>
      </w:r>
      <w:r>
        <w:t xml:space="preserve"> dňa </w:t>
      </w:r>
      <w:r w:rsidR="00E63E08">
        <w:t>7. júna</w:t>
      </w:r>
      <w:r>
        <w:t xml:space="preserve"> 2007</w:t>
      </w:r>
      <w:r w:rsidRPr="006F6558">
        <w:t xml:space="preserve"> </w:t>
      </w:r>
      <w:r>
        <w:t>a odporučil Národnej rade Sloven</w:t>
      </w:r>
      <w:smartTag w:uri="urn:schemas-microsoft-com:office:smarttags" w:element="PersonName">
        <w:r>
          <w:t>sk</w:t>
        </w:r>
      </w:smartTag>
      <w:r>
        <w:t>ej republiky  návrh zákona schváliť s</w:t>
      </w:r>
      <w:r w:rsidR="00E63E08">
        <w:t xml:space="preserve"> pripomienkami</w:t>
      </w:r>
      <w:r>
        <w:t xml:space="preserve"> (uznesenie č.</w:t>
      </w:r>
      <w:r w:rsidR="00D86774">
        <w:t xml:space="preserve"> </w:t>
      </w:r>
      <w:r w:rsidR="00E63E08">
        <w:t>86 zo 7. júna</w:t>
      </w:r>
      <w:r>
        <w:t xml:space="preserve"> 2007).</w:t>
      </w:r>
      <w:r>
        <w:t xml:space="preserve">  </w:t>
      </w:r>
    </w:p>
    <w:p w:rsidR="00F52E07" w:rsidP="00F52E07">
      <w:pPr>
        <w:jc w:val="both"/>
      </w:pPr>
      <w:r>
        <w:t xml:space="preserve"> </w:t>
      </w:r>
    </w:p>
    <w:p w:rsidR="00D86774" w:rsidP="00D86774">
      <w:pPr>
        <w:jc w:val="both"/>
      </w:pPr>
      <w:r>
        <w:tab/>
      </w:r>
      <w:r w:rsidRPr="001126A3">
        <w:rPr>
          <w:b/>
        </w:rPr>
        <w:t>V</w:t>
      </w:r>
      <w:r w:rsidRPr="00EF1579">
        <w:rPr>
          <w:b/>
        </w:rPr>
        <w:t>ýbor Národnej rady Sloven</w:t>
      </w:r>
      <w:smartTag w:uri="urn:schemas-microsoft-com:office:smarttags" w:element="PersonName">
        <w:r w:rsidRPr="00EF1579">
          <w:rPr>
            <w:b/>
          </w:rPr>
          <w:t>sk</w:t>
        </w:r>
      </w:smartTag>
      <w:r w:rsidRPr="00EF1579">
        <w:rPr>
          <w:b/>
        </w:rPr>
        <w:t>ej republiky</w:t>
      </w:r>
      <w:r>
        <w:t xml:space="preserve"> </w:t>
      </w:r>
      <w:r w:rsidRPr="001126A3">
        <w:rPr>
          <w:b/>
        </w:rPr>
        <w:t xml:space="preserve">pre </w:t>
      </w:r>
      <w:r>
        <w:rPr>
          <w:b/>
        </w:rPr>
        <w:t xml:space="preserve">obranu a bezpečnosť  </w:t>
      </w:r>
      <w:r w:rsidRPr="00D45823">
        <w:t>p</w:t>
      </w:r>
      <w:r>
        <w:t xml:space="preserve">rerokoval </w:t>
      </w:r>
      <w:r w:rsidRPr="00735382">
        <w:t xml:space="preserve"> </w:t>
      </w:r>
      <w:r w:rsidRPr="006F6558">
        <w:t>Vládny návrh zákona</w:t>
      </w:r>
      <w:r w:rsidRPr="00D86774">
        <w:t xml:space="preserve"> </w:t>
      </w:r>
      <w:r>
        <w:t>o ochrane, podpore a rozvoji verejného zdravia a o zmene a doplnení niektorých zákonov</w:t>
      </w:r>
      <w:r w:rsidRPr="006F6558">
        <w:t xml:space="preserve"> (tlač 2</w:t>
      </w:r>
      <w:r>
        <w:t>73</w:t>
      </w:r>
      <w:r w:rsidRPr="006F6558">
        <w:t>)</w:t>
      </w:r>
      <w:r>
        <w:t xml:space="preserve"> dňa </w:t>
      </w:r>
      <w:r w:rsidR="00544212">
        <w:t xml:space="preserve">12. júna </w:t>
      </w:r>
      <w:r>
        <w:t>2007</w:t>
      </w:r>
      <w:r w:rsidRPr="006F6558">
        <w:t xml:space="preserve"> </w:t>
      </w:r>
      <w:r>
        <w:t>a odporučil Národnej rade Sloven</w:t>
      </w:r>
      <w:smartTag w:uri="urn:schemas-microsoft-com:office:smarttags" w:element="PersonName">
        <w:r>
          <w:t>sk</w:t>
        </w:r>
      </w:smartTag>
      <w:r>
        <w:t>ej republiky  návrh zákona schváliť s</w:t>
      </w:r>
      <w:r w:rsidR="00544212">
        <w:t xml:space="preserve"> pripomienkami </w:t>
      </w:r>
      <w:r>
        <w:t xml:space="preserve">(uznesenie č.  </w:t>
      </w:r>
      <w:r w:rsidR="00544212">
        <w:t>58 z 12. júna</w:t>
      </w:r>
      <w:r>
        <w:t xml:space="preserve">  2007).  </w:t>
      </w:r>
    </w:p>
    <w:p w:rsidR="00D86774" w:rsidP="00F52E07">
      <w:pPr>
        <w:ind w:right="-1"/>
        <w:jc w:val="both"/>
      </w:pPr>
    </w:p>
    <w:p w:rsidR="00D86774" w:rsidP="00D86774">
      <w:pPr>
        <w:jc w:val="both"/>
      </w:pPr>
      <w:r>
        <w:tab/>
      </w:r>
      <w:r w:rsidRPr="001126A3">
        <w:rPr>
          <w:b/>
        </w:rPr>
        <w:t>V</w:t>
      </w:r>
      <w:r w:rsidRPr="00EF1579">
        <w:rPr>
          <w:b/>
        </w:rPr>
        <w:t>ýbor Národnej rady Sloven</w:t>
      </w:r>
      <w:smartTag w:uri="urn:schemas-microsoft-com:office:smarttags" w:element="PersonName">
        <w:r w:rsidRPr="00EF1579">
          <w:rPr>
            <w:b/>
          </w:rPr>
          <w:t>sk</w:t>
        </w:r>
      </w:smartTag>
      <w:r w:rsidRPr="00EF1579">
        <w:rPr>
          <w:b/>
        </w:rPr>
        <w:t>ej republiky</w:t>
      </w:r>
      <w:r>
        <w:t xml:space="preserve"> </w:t>
      </w:r>
      <w:r w:rsidRPr="001126A3">
        <w:rPr>
          <w:b/>
        </w:rPr>
        <w:t xml:space="preserve">pre </w:t>
      </w:r>
      <w:r>
        <w:rPr>
          <w:b/>
        </w:rPr>
        <w:t xml:space="preserve">zdravotníctvo </w:t>
      </w:r>
      <w:r w:rsidRPr="00D45823">
        <w:t>p</w:t>
      </w:r>
      <w:r>
        <w:t xml:space="preserve">rerokoval </w:t>
      </w:r>
      <w:r w:rsidRPr="00735382">
        <w:t xml:space="preserve"> </w:t>
      </w:r>
      <w:r w:rsidRPr="006F6558">
        <w:t>Vládny návrh zákona</w:t>
      </w:r>
      <w:r w:rsidRPr="00D86774">
        <w:t xml:space="preserve"> </w:t>
      </w:r>
      <w:r>
        <w:t>o ochrane, podpore a rozvoji verejného zdravia a o zmene a doplnení niekto</w:t>
      </w:r>
      <w:r>
        <w:t>rých zákonov</w:t>
      </w:r>
      <w:r w:rsidRPr="006F6558">
        <w:t xml:space="preserve"> (tlač 2</w:t>
      </w:r>
      <w:r>
        <w:t>73</w:t>
      </w:r>
      <w:r w:rsidRPr="006F6558">
        <w:t>)</w:t>
      </w:r>
      <w:r>
        <w:t xml:space="preserve"> dňa  14. júna  2007</w:t>
      </w:r>
      <w:r w:rsidRPr="006F6558">
        <w:t xml:space="preserve"> </w:t>
      </w:r>
      <w:r>
        <w:t>a odporučil Národnej rade Sloven</w:t>
      </w:r>
      <w:smartTag w:uri="urn:schemas-microsoft-com:office:smarttags" w:element="PersonName">
        <w:r>
          <w:t>sk</w:t>
        </w:r>
      </w:smartTag>
      <w:r>
        <w:t xml:space="preserve">ej republiky  návrh zákona schváliť so zmenami a doplnkami (uznesenie č.  49 zo 14. júna 2007).  </w:t>
      </w:r>
    </w:p>
    <w:p w:rsidR="00F52E07" w:rsidP="00F52E07">
      <w:pPr>
        <w:jc w:val="both"/>
        <w:rPr>
          <w:b/>
        </w:rPr>
      </w:pPr>
    </w:p>
    <w:p w:rsidR="00F52E07" w:rsidP="00F52E07">
      <w:pPr>
        <w:jc w:val="both"/>
        <w:rPr>
          <w:b/>
        </w:rPr>
      </w:pPr>
    </w:p>
    <w:p w:rsidR="00F52E07" w:rsidP="00F52E07">
      <w:pPr>
        <w:jc w:val="center"/>
        <w:rPr>
          <w:b/>
        </w:rPr>
      </w:pPr>
      <w:r>
        <w:rPr>
          <w:b/>
        </w:rPr>
        <w:t>IV.</w:t>
      </w:r>
    </w:p>
    <w:p w:rsidR="00F52E07" w:rsidP="00F52E07">
      <w:pPr>
        <w:jc w:val="both"/>
      </w:pPr>
    </w:p>
    <w:p w:rsidR="00F52E07" w:rsidP="00F52E07">
      <w:pPr>
        <w:jc w:val="both"/>
      </w:pPr>
    </w:p>
    <w:p w:rsidR="00F52E07" w:rsidP="00F52E07">
      <w:pPr>
        <w:ind w:firstLine="360"/>
        <w:jc w:val="both"/>
      </w:pPr>
      <w:r>
        <w:tab/>
        <w:t>Z uznesení výborov uvedených pod bodom III. tejto správy  vyplývajú tieto pozmeňujúce a doplňujúce návrhy:</w:t>
      </w:r>
    </w:p>
    <w:p w:rsidR="00867605"/>
    <w:p w:rsidR="00485277" w:rsidRPr="005E7119" w:rsidP="00485277">
      <w:pPr>
        <w:rPr>
          <w:b/>
          <w:sz w:val="28"/>
          <w:szCs w:val="28"/>
        </w:rPr>
      </w:pPr>
      <w:r w:rsidRPr="005E7119">
        <w:rPr>
          <w:b/>
          <w:sz w:val="28"/>
          <w:szCs w:val="28"/>
        </w:rPr>
        <w:t xml:space="preserve">K čl. I </w:t>
      </w:r>
    </w:p>
    <w:p w:rsidR="00485277" w:rsidRPr="00272DBC" w:rsidP="00485277">
      <w:r w:rsidRPr="00272DBC">
        <w:rPr>
          <w:b/>
        </w:rPr>
        <w:t>1.</w:t>
      </w:r>
      <w:r>
        <w:rPr>
          <w:b/>
        </w:rPr>
        <w:t xml:space="preserve"> V</w:t>
      </w:r>
      <w:r w:rsidRPr="00272DBC">
        <w:rPr>
          <w:b/>
        </w:rPr>
        <w:t xml:space="preserve"> § 2 ods. 1</w:t>
      </w:r>
      <w:r w:rsidRPr="00272DBC">
        <w:t xml:space="preserve"> písm. j) znie:</w:t>
      </w:r>
    </w:p>
    <w:p w:rsidR="00485277" w:rsidRPr="00272DBC" w:rsidP="00485277">
      <w:pPr>
        <w:rPr>
          <w:b/>
        </w:rPr>
      </w:pPr>
    </w:p>
    <w:p w:rsidR="00485277" w:rsidRPr="00272DBC" w:rsidP="00485277">
      <w:pPr>
        <w:ind w:left="240" w:hanging="240"/>
        <w:jc w:val="both"/>
      </w:pPr>
      <w:r w:rsidRPr="00272DBC">
        <w:t xml:space="preserve"> </w:t>
        <w:tab/>
      </w:r>
      <w:r>
        <w:t xml:space="preserve"> </w:t>
      </w:r>
      <w:r w:rsidRPr="00272DBC">
        <w:t>„j) hodnotenie dopadov na verejné zdravie je súbor nástrojov, ktorých cieľom je posúdiť priame a nepriame vplyvy ľud</w:t>
      </w:r>
      <w:smartTag w:uri="urn:schemas-microsoft-com:office:smarttags" w:element="PersonName">
        <w:r w:rsidRPr="00272DBC">
          <w:t>sk</w:t>
        </w:r>
      </w:smartTag>
      <w:r w:rsidRPr="00272DBC">
        <w:t>ej aktivity na verejné zdravie,“.</w:t>
      </w:r>
    </w:p>
    <w:p w:rsidR="00485277" w:rsidRPr="00272DBC" w:rsidP="00485277">
      <w:pPr>
        <w:jc w:val="both"/>
      </w:pPr>
    </w:p>
    <w:p w:rsidR="00485277" w:rsidRPr="00272DBC" w:rsidP="00485277">
      <w:pPr>
        <w:ind w:left="2880"/>
        <w:jc w:val="both"/>
      </w:pPr>
      <w:r w:rsidRPr="00272DBC">
        <w:t>Predložená definícia pojmu nezodpovedá definícia HIA (Health Impact Assessment) tak ako ju uvádza Gothenburg</w:t>
      </w:r>
      <w:smartTag w:uri="urn:schemas-microsoft-com:office:smarttags" w:element="PersonName">
        <w:r w:rsidRPr="00272DBC">
          <w:t>sk</w:t>
        </w:r>
      </w:smartTag>
      <w:r w:rsidRPr="00272DBC">
        <w:t>ý konsenzus WHO. Predložený návrh úpravy textu predstavuje upravenú definíciu pojmu pre účely práva Sloven</w:t>
      </w:r>
      <w:smartTag w:uri="urn:schemas-microsoft-com:office:smarttags" w:element="PersonName">
        <w:r w:rsidRPr="00272DBC">
          <w:t>sk</w:t>
        </w:r>
      </w:smartTag>
      <w:r w:rsidRPr="00272DBC">
        <w:t xml:space="preserve">ej republiky.   </w:t>
      </w:r>
    </w:p>
    <w:p w:rsidR="00485277" w:rsidP="00485277"/>
    <w:p w:rsidR="00857E9C" w:rsidP="00485277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485277">
      <w:pPr>
        <w:rPr>
          <w:b/>
        </w:rPr>
      </w:pPr>
    </w:p>
    <w:p w:rsidR="00857E9C" w:rsidP="00485277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57E9C" w:rsidRPr="00857E9C" w:rsidP="00485277">
      <w:pPr>
        <w:rPr>
          <w:b/>
        </w:rPr>
      </w:pPr>
    </w:p>
    <w:p w:rsidR="00485277" w:rsidRPr="00272DBC" w:rsidP="00485277"/>
    <w:p w:rsidR="00485277" w:rsidP="00485277">
      <w:pPr>
        <w:pStyle w:val="BodyText"/>
      </w:pPr>
      <w:r w:rsidRPr="00272DBC">
        <w:rPr>
          <w:b/>
        </w:rPr>
        <w:t xml:space="preserve">2. </w:t>
      </w:r>
      <w:r>
        <w:rPr>
          <w:b/>
        </w:rPr>
        <w:t>V</w:t>
      </w:r>
      <w:r w:rsidRPr="00272DBC">
        <w:rPr>
          <w:b/>
        </w:rPr>
        <w:t xml:space="preserve"> § 3 ods. 1</w:t>
      </w:r>
      <w:r w:rsidRPr="00272DBC">
        <w:t xml:space="preserve"> vypustiť písm. f</w:t>
      </w:r>
      <w:r w:rsidR="00095FF7">
        <w:t xml:space="preserve">) a v § 63 doplniť nový odsek </w:t>
      </w:r>
      <w:r w:rsidR="00CA696A">
        <w:t>/</w:t>
      </w:r>
      <w:r w:rsidR="00095FF7">
        <w:t>6</w:t>
      </w:r>
      <w:r w:rsidR="00CA696A">
        <w:t>/</w:t>
      </w:r>
      <w:r w:rsidR="00095FF7">
        <w:t>, ktorý znie:</w:t>
      </w:r>
      <w:r w:rsidRPr="00272DBC">
        <w:t xml:space="preserve"> </w:t>
      </w:r>
    </w:p>
    <w:p w:rsidR="00095FF7" w:rsidP="004C2410">
      <w:pPr>
        <w:pStyle w:val="BodyText"/>
        <w:ind w:left="240" w:hanging="240"/>
      </w:pPr>
      <w:r>
        <w:t xml:space="preserve">     „</w:t>
      </w:r>
      <w:r w:rsidR="00CA696A">
        <w:t>/</w:t>
      </w:r>
      <w:r>
        <w:t>6</w:t>
      </w:r>
      <w:r w:rsidR="00CA696A">
        <w:t>/</w:t>
      </w:r>
      <w:r>
        <w:t xml:space="preserve"> Konanie o právach, právom chránených záujmoch a povinnostiach právnických osôb a fyzických osôb začaté Ministerstvom dopravy, pôšt a telekomunikácií Sloven</w:t>
      </w:r>
      <w:smartTag w:uri="urn:schemas-microsoft-com:office:smarttags" w:element="PersonName">
        <w:r>
          <w:t>sk</w:t>
        </w:r>
      </w:smartTag>
      <w:r>
        <w:t xml:space="preserve">ej republiky, ktoré nebolo ku dňu účinnosti tohto zákona právoplatne </w:t>
      </w:r>
      <w:smartTag w:uri="urn:schemas-microsoft-com:office:smarttags" w:element="PersonName">
        <w:r>
          <w:t>sk</w:t>
        </w:r>
      </w:smartTag>
      <w:r>
        <w:t xml:space="preserve">ončené, dokončí </w:t>
      </w:r>
      <w:r w:rsidR="00CA696A">
        <w:t>M</w:t>
      </w:r>
      <w:r>
        <w:t>inisterstvo dopravy</w:t>
      </w:r>
      <w:r w:rsidR="00CA696A">
        <w:t>, pôšt a telekomunikácií Sloven</w:t>
      </w:r>
      <w:smartTag w:uri="urn:schemas-microsoft-com:office:smarttags" w:element="PersonName">
        <w:r w:rsidR="00CA696A">
          <w:t>sk</w:t>
        </w:r>
      </w:smartTag>
      <w:r w:rsidR="00CA696A">
        <w:t>ej republiky</w:t>
      </w:r>
      <w:r>
        <w:t xml:space="preserve"> podľa doterajších predpisov.“.</w:t>
      </w:r>
    </w:p>
    <w:p w:rsidR="00485277" w:rsidP="00485277">
      <w:pPr>
        <w:pStyle w:val="BodyText"/>
      </w:pPr>
      <w:r w:rsidR="00095FF7">
        <w:t xml:space="preserve">   </w:t>
      </w:r>
    </w:p>
    <w:p w:rsidR="00485277" w:rsidRPr="00272DBC" w:rsidP="00485277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Ministerstvo dopravy, pôšt a telekomunikácií SR ako orgán verejného zdravotníctva si svoje úlohy v oblasti verejného zdravotníctva plní v podstate len v oblasti železničnej dopravy, nezabezpečuje leti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 xml:space="preserve">á, prístavy na území SR. Výkon štátneho zdravotného dozoru ako aj potravinového dozoru v jednotlivých zariadeniach, ktoré slúžia aj MDPaT v oblasti životných podmienok, hygieny výživy, pracovného prostredia a pod. cca v 80 % vykonávajú regionálne úrady verejného zdravotníctva. Ochranu obyvateľstva pred žiarením nezabezpečuje tento  orgán verejného zdravotníctva vôbec. Túto oblasť v plnom rozsahu zabezpečuje Úrad verejného zdravotníctva SR. Obdobne to platí aj v oblasti riešenia epidemiologickej problematiky. Vzhľadom na uvedenú 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 xml:space="preserve">utočnosť úrady verejného zdravotníctva na území SR by boli plne schopné plniť úlohy, vyplývajúce im z predkladaného návrhu zákona aj v zariadeniach, ktoré doteraz patrili do pôsobnosti MDPaT. Uvedeným riešením by sa vyriešila nevyjasnenosť kompetencií jednotlivých orgánov verejného zdravotníctva, ktoré vznikajú  v súvislosti s prenikaním súkromného podnikania aj do priestorov patriacich MDPaT. Nezanedbateľná je aj 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utočnosť obmedzených možností na analýzy faktorov ť životného prostredia, ktoré sa už dnes musia po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ytovať prostredníctvom  akreditovaných laboratórií, ktoré</w:t>
      </w:r>
      <w:r w:rsidRPr="00272DBC">
        <w:rPr>
          <w:rFonts w:ascii="Arial" w:hAnsi="Arial" w:cs="Arial"/>
          <w:b w:val="0"/>
        </w:rPr>
        <w:t xml:space="preserve"> sú v rámci úradov verejného zdravotníctva na území SR.</w:t>
      </w:r>
    </w:p>
    <w:p w:rsidR="00485277"/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57E9C"/>
    <w:p w:rsidR="00485277" w:rsidRPr="00272DBC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 xml:space="preserve"> V</w:t>
      </w:r>
      <w:r w:rsidRPr="00A244B9">
        <w:rPr>
          <w:rFonts w:ascii="Arial" w:hAnsi="Arial" w:cs="Arial"/>
        </w:rPr>
        <w:t xml:space="preserve"> § 5 ods. 4 </w:t>
      </w:r>
      <w:r w:rsidRPr="00272DBC">
        <w:rPr>
          <w:rFonts w:ascii="Arial" w:hAnsi="Arial" w:cs="Arial"/>
          <w:b w:val="0"/>
        </w:rPr>
        <w:t>písm. c) znie:</w:t>
      </w:r>
    </w:p>
    <w:p w:rsidR="00485277" w:rsidRPr="00272DBC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   </w:t>
      </w:r>
      <w:r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 xml:space="preserve">„c) </w:t>
      </w:r>
      <w:r>
        <w:rPr>
          <w:rFonts w:ascii="Arial" w:hAnsi="Arial" w:cs="Arial"/>
          <w:b w:val="0"/>
        </w:rPr>
        <w:t>p</w:t>
      </w:r>
      <w:r w:rsidRPr="00272DBC">
        <w:rPr>
          <w:rFonts w:ascii="Arial" w:hAnsi="Arial" w:cs="Arial"/>
          <w:b w:val="0"/>
        </w:rPr>
        <w:t>lánuje, koordinuje a určuje rozsah kontroly prenosných ochorení</w:t>
      </w:r>
      <w:r>
        <w:rPr>
          <w:rFonts w:ascii="Arial" w:hAnsi="Arial" w:cs="Arial"/>
          <w:b w:val="0"/>
        </w:rPr>
        <w:t>,</w:t>
      </w:r>
      <w:r w:rsidRPr="00272DBC">
        <w:rPr>
          <w:rFonts w:ascii="Arial" w:hAnsi="Arial" w:cs="Arial"/>
          <w:b w:val="0"/>
        </w:rPr>
        <w:t>“.</w:t>
      </w:r>
    </w:p>
    <w:p w:rsidR="00485277" w:rsidRPr="00272DBC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485277" w:rsidRPr="00272DBC" w:rsidP="00485277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Pre koordináciu kontroly prenosných ochorení je nevyhnutné  určiť rozsah opatrení, činností, postupov pre výkon plánovania, koordinácie a kontroly.</w:t>
      </w:r>
    </w:p>
    <w:p w:rsidR="00485277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57E9C" w:rsidRPr="00272DBC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485277" w:rsidRPr="00272DBC" w:rsidP="00485277">
      <w:pPr>
        <w:pStyle w:val="Casti"/>
        <w:numPr>
          <w:ilvl w:val="0"/>
          <w:numId w:val="7"/>
        </w:numPr>
        <w:tabs>
          <w:tab w:val="left" w:pos="240"/>
          <w:tab w:val="left" w:pos="48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V § 5 ods. 4 </w:t>
      </w:r>
      <w:r w:rsidRPr="00272DBC">
        <w:rPr>
          <w:rFonts w:ascii="Arial" w:hAnsi="Arial" w:cs="Arial"/>
          <w:b w:val="0"/>
        </w:rPr>
        <w:t>písm. d) znie:</w:t>
      </w:r>
    </w:p>
    <w:p w:rsidR="00485277" w:rsidRPr="00272DBC" w:rsidP="00485277">
      <w:pPr>
        <w:pStyle w:val="Casti"/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  </w:t>
      </w:r>
      <w:r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  </w:t>
      </w:r>
      <w:r w:rsidRPr="00272DBC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 xml:space="preserve">„d) </w:t>
      </w:r>
      <w:r>
        <w:rPr>
          <w:rFonts w:ascii="Arial" w:hAnsi="Arial" w:cs="Arial"/>
          <w:b w:val="0"/>
        </w:rPr>
        <w:t>p</w:t>
      </w:r>
      <w:r w:rsidRPr="00272DBC">
        <w:rPr>
          <w:rFonts w:ascii="Arial" w:hAnsi="Arial" w:cs="Arial"/>
          <w:b w:val="0"/>
        </w:rPr>
        <w:t xml:space="preserve">lánuje, koordinuje a určuje rozsah a očkovacie schémy imunizačného </w:t>
      </w:r>
      <w:r>
        <w:rPr>
          <w:rFonts w:ascii="Arial" w:hAnsi="Arial" w:cs="Arial"/>
          <w:b w:val="0"/>
        </w:rPr>
        <w:t xml:space="preserve">  </w:t>
      </w:r>
      <w:r w:rsidRPr="00272DBC">
        <w:rPr>
          <w:rFonts w:ascii="Arial" w:hAnsi="Arial" w:cs="Arial"/>
          <w:b w:val="0"/>
        </w:rPr>
        <w:t>programu</w:t>
      </w:r>
      <w:r>
        <w:rPr>
          <w:rFonts w:ascii="Arial" w:hAnsi="Arial" w:cs="Arial"/>
          <w:b w:val="0"/>
        </w:rPr>
        <w:t>,“.</w:t>
      </w:r>
    </w:p>
    <w:p w:rsidR="00485277" w:rsidRPr="00272DBC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485277" w:rsidRPr="00272DBC" w:rsidP="00485277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Národný imunizačný program patrí medzi celoštátne verejné zdravotné preventívne programy, ktoré vyžadujú vymedzenie povinností na strane vykonávateľov (po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 xml:space="preserve">ytovateľov zdravotnej starostlivosti) i na strane verejnosti. Úrad verejného zdravotníctva SR je  kompetentnou organizáciou pre určenie rozsahu  imunizačného programu i určenie platných očkovacích schém pre jeho realizáciu. </w:t>
      </w:r>
    </w:p>
    <w:p w:rsidR="00485277" w:rsidRPr="00272DBC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    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85277"/>
    <w:p w:rsidR="00857E9C"/>
    <w:p w:rsidR="00F22FCC" w:rsidRPr="00F22FCC" w:rsidP="00857E9C">
      <w:pPr>
        <w:pStyle w:val="Casti"/>
        <w:numPr>
          <w:ilvl w:val="0"/>
          <w:numId w:val="7"/>
        </w:numPr>
        <w:tabs>
          <w:tab w:val="left" w:pos="36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857E9C">
        <w:rPr>
          <w:rFonts w:ascii="Arial" w:hAnsi="Arial" w:cs="Arial"/>
        </w:rPr>
        <w:t xml:space="preserve">V  § 5 ods. 4 </w:t>
      </w:r>
      <w:r w:rsidRPr="00857E9C">
        <w:rPr>
          <w:rFonts w:ascii="Arial" w:hAnsi="Arial" w:cs="Arial"/>
          <w:b w:val="0"/>
        </w:rPr>
        <w:t>písm. o)</w:t>
      </w:r>
      <w:r w:rsidRPr="00F22FCC">
        <w:rPr>
          <w:rFonts w:ascii="Arial" w:hAnsi="Arial" w:cs="Arial"/>
          <w:b w:val="0"/>
        </w:rPr>
        <w:t xml:space="preserve"> sa za slovo „vydáva“ vkladajú slová „a odoberá“.</w:t>
      </w:r>
    </w:p>
    <w:p w:rsidR="00F22FCC" w:rsidP="00F22FCC">
      <w:pPr>
        <w:pStyle w:val="Casti"/>
        <w:spacing w:before="60" w:after="60"/>
        <w:jc w:val="both"/>
        <w:rPr>
          <w:b w:val="0"/>
        </w:rPr>
      </w:pPr>
    </w:p>
    <w:p w:rsidR="00F22FCC" w:rsidRPr="00C65AA7" w:rsidP="00F22FCC">
      <w:pPr>
        <w:pStyle w:val="Casti"/>
        <w:spacing w:before="60" w:after="60"/>
        <w:jc w:val="both"/>
        <w:rPr>
          <w:b w:val="0"/>
        </w:rPr>
      </w:pPr>
      <w:r>
        <w:rPr>
          <w:b w:val="0"/>
        </w:rPr>
        <w:tab/>
        <w:tab/>
        <w:tab/>
        <w:tab/>
      </w:r>
    </w:p>
    <w:p w:rsidR="00F22FCC" w:rsidRPr="00C65AA7" w:rsidP="00F22FCC">
      <w:pPr>
        <w:ind w:left="2880"/>
        <w:jc w:val="both"/>
      </w:pPr>
      <w:r w:rsidRPr="00C65AA7">
        <w:t>Zosúladenie ustanovenia s vládnym návrhom zákona, ktorým sa mení a dopĺňa zákon č. 124/2006 Z. z. o bezpečnosti a ochrane zdravia pri práci a o zmene a doplnení niektorých zákonov a  ktorým sa menia a dopĺňajú niektoré zákony (tlač 279).</w:t>
      </w:r>
    </w:p>
    <w:p w:rsidR="00F22FCC" w:rsidP="00F22FCC">
      <w:pPr>
        <w:pStyle w:val="Casti"/>
        <w:spacing w:before="60" w:after="60"/>
        <w:jc w:val="both"/>
        <w:rPr>
          <w:b w:val="0"/>
        </w:rPr>
      </w:pPr>
      <w:r w:rsidR="00325DF0">
        <w:rPr>
          <w:b w:val="0"/>
        </w:rPr>
        <w:tab/>
        <w:tab/>
        <w:tab/>
        <w:tab/>
      </w:r>
    </w:p>
    <w:p w:rsidR="00325DF0" w:rsidRPr="00325DF0" w:rsidP="00F22FCC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22FCC" w:rsidRPr="00F22FCC" w:rsidP="00F22FCC">
      <w:pPr>
        <w:pStyle w:val="Casti"/>
        <w:spacing w:before="60" w:after="60"/>
        <w:jc w:val="both"/>
        <w:rPr>
          <w:rFonts w:ascii="Arial" w:hAnsi="Arial" w:cs="Arial"/>
        </w:rPr>
      </w:pPr>
      <w:r w:rsidRPr="00F22FCC">
        <w:t xml:space="preserve">      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</w:t>
      </w:r>
      <w:r>
        <w:rPr>
          <w:b/>
        </w:rPr>
        <w:t>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544212" w:rsidP="00F22FCC">
      <w:pPr>
        <w:pStyle w:val="Casti"/>
        <w:spacing w:before="60" w:after="60"/>
        <w:jc w:val="both"/>
        <w:rPr>
          <w:rFonts w:ascii="Arial" w:hAnsi="Arial" w:cs="Arial"/>
        </w:rPr>
      </w:pPr>
      <w:r w:rsidRPr="00F22FCC" w:rsidR="00F22FCC">
        <w:rPr>
          <w:rFonts w:ascii="Arial" w:hAnsi="Arial" w:cs="Arial"/>
        </w:rPr>
        <w:tab/>
      </w:r>
    </w:p>
    <w:p w:rsidR="008B1730" w:rsidRPr="00857E9C" w:rsidP="00F22FCC">
      <w:pPr>
        <w:pStyle w:val="Casti"/>
        <w:spacing w:before="60" w:after="60"/>
        <w:jc w:val="both"/>
        <w:rPr>
          <w:rFonts w:ascii="Arial" w:hAnsi="Arial" w:cs="Arial"/>
        </w:rPr>
      </w:pPr>
      <w:r w:rsidRPr="00F22FCC" w:rsidR="00F22FCC">
        <w:rPr>
          <w:rFonts w:ascii="Arial" w:hAnsi="Arial" w:cs="Arial"/>
        </w:rPr>
        <w:tab/>
        <w:tab/>
      </w:r>
    </w:p>
    <w:p w:rsidR="008B1730" w:rsidRPr="00835FCA" w:rsidP="00857E9C">
      <w:pPr>
        <w:numPr>
          <w:ilvl w:val="0"/>
          <w:numId w:val="7"/>
        </w:numPr>
        <w:tabs>
          <w:tab w:val="left" w:pos="360"/>
          <w:tab w:val="clear" w:pos="840"/>
        </w:tabs>
        <w:ind w:hanging="840"/>
        <w:jc w:val="both"/>
        <w:rPr>
          <w:b/>
        </w:rPr>
      </w:pPr>
      <w:r w:rsidRPr="00857E9C">
        <w:rPr>
          <w:b/>
        </w:rPr>
        <w:t>V  § 5</w:t>
      </w:r>
      <w:r w:rsidR="00857E9C">
        <w:rPr>
          <w:b/>
        </w:rPr>
        <w:t xml:space="preserve"> </w:t>
      </w:r>
      <w:r w:rsidRPr="00835FCA">
        <w:t xml:space="preserve"> sa dopĺňa odsekom 7, ktorý znie:</w:t>
      </w:r>
    </w:p>
    <w:p w:rsidR="008B1730" w:rsidRPr="00835FCA" w:rsidP="008B1730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 xml:space="preserve">„(7) Úrad verejného zdravotníctva vykonáva pôsobnosť podľa odsekov </w:t>
      </w:r>
      <w:smartTag w:uri="urn:schemas-microsoft-com:office:smarttags" w:element="metricconverter">
        <w:smartTagPr>
          <w:attr w:name="ProductID" w:val="4 a"/>
        </w:smartTagPr>
        <w:r w:rsidRPr="00835FCA">
          <w:rPr>
            <w:rFonts w:ascii="Arial" w:hAnsi="Arial" w:cs="Arial"/>
            <w:b w:val="0"/>
          </w:rPr>
          <w:t>4 a</w:t>
        </w:r>
      </w:smartTag>
      <w:r w:rsidRPr="00835FCA">
        <w:rPr>
          <w:rFonts w:ascii="Arial" w:hAnsi="Arial" w:cs="Arial"/>
          <w:b w:val="0"/>
        </w:rPr>
        <w:t xml:space="preserve"> 5, ak tento zákon neustanovuje inak (§ 7).“.</w:t>
      </w:r>
    </w:p>
    <w:p w:rsidR="008B1730" w:rsidRPr="00835FCA" w:rsidP="008B1730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ab/>
        <w:tab/>
        <w:tab/>
      </w:r>
    </w:p>
    <w:p w:rsidR="008B1730" w:rsidRPr="00835FCA" w:rsidP="008B1730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Spresnenie pôsobnosti Úradu verejného zdravotníctva SR vo vzťahu k pôsobnosti orgánov verejného zdravotníctva mimo rezortu zdravotníctva ustanovenú v § 7.</w:t>
      </w:r>
    </w:p>
    <w:p w:rsidR="008B1730" w:rsidP="008B1730">
      <w:pPr>
        <w:pStyle w:val="Casti"/>
        <w:spacing w:before="60" w:after="60"/>
        <w:jc w:val="both"/>
        <w:rPr>
          <w:rFonts w:ascii="Arial" w:hAnsi="Arial" w:cs="Arial"/>
        </w:rPr>
      </w:pPr>
    </w:p>
    <w:p w:rsidR="008B1730" w:rsidP="008B173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8B1730" w:rsidRPr="00F22FCC" w:rsidP="008B1730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B1730">
      <w:pPr>
        <w:jc w:val="both"/>
        <w:rPr>
          <w:b/>
        </w:rPr>
      </w:pPr>
    </w:p>
    <w:p w:rsidR="008B1730" w:rsidRPr="00E63E08" w:rsidP="008B1730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B1730" w:rsidRPr="00E63E08" w:rsidP="008B1730">
      <w:pPr>
        <w:jc w:val="both"/>
        <w:rPr>
          <w:b/>
        </w:rPr>
      </w:pPr>
    </w:p>
    <w:p w:rsidR="008B1730" w:rsidP="008B1730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485277" w:rsidRPr="00272DBC" w:rsidP="00485277">
      <w:pPr>
        <w:pStyle w:val="Casti"/>
        <w:numPr>
          <w:ilvl w:val="0"/>
          <w:numId w:val="7"/>
        </w:numPr>
        <w:tabs>
          <w:tab w:val="left" w:pos="480"/>
          <w:tab w:val="left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A244B9">
        <w:rPr>
          <w:rFonts w:ascii="Arial" w:hAnsi="Arial" w:cs="Arial"/>
        </w:rPr>
        <w:t xml:space="preserve">V  § 6 </w:t>
      </w:r>
      <w:r>
        <w:rPr>
          <w:rFonts w:ascii="Arial" w:hAnsi="Arial" w:cs="Arial"/>
        </w:rPr>
        <w:t xml:space="preserve">ods. 6 písm. d) </w:t>
      </w:r>
      <w:r w:rsidRPr="00153F91">
        <w:rPr>
          <w:rFonts w:ascii="Arial" w:hAnsi="Arial" w:cs="Arial"/>
          <w:b w:val="0"/>
        </w:rPr>
        <w:t>znie</w:t>
      </w:r>
      <w:r>
        <w:rPr>
          <w:rFonts w:ascii="Arial" w:hAnsi="Arial" w:cs="Arial"/>
          <w:b w:val="0"/>
        </w:rPr>
        <w:t xml:space="preserve"> </w:t>
      </w:r>
      <w:r w:rsidRPr="00272DBC">
        <w:rPr>
          <w:rFonts w:ascii="Arial" w:hAnsi="Arial" w:cs="Arial"/>
          <w:b w:val="0"/>
        </w:rPr>
        <w:t>:</w:t>
      </w:r>
    </w:p>
    <w:p w:rsidR="00485277" w:rsidP="00485277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485277" w:rsidRPr="00272DBC" w:rsidP="00485277">
      <w:pPr>
        <w:pStyle w:val="Casti"/>
        <w:spacing w:before="60" w:after="60"/>
        <w:ind w:left="480" w:hanging="12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„d) vykonáva a vyhodnocuje kontrolu zaočkovanosti na úrovni kraja</w:t>
      </w:r>
      <w:r>
        <w:rPr>
          <w:rFonts w:ascii="Arial" w:hAnsi="Arial" w:cs="Arial"/>
          <w:b w:val="0"/>
        </w:rPr>
        <w:t>,</w:t>
      </w:r>
      <w:r w:rsidRPr="00272DBC">
        <w:rPr>
          <w:rFonts w:ascii="Arial" w:hAnsi="Arial" w:cs="Arial"/>
          <w:b w:val="0"/>
        </w:rPr>
        <w:t>“.</w:t>
      </w:r>
    </w:p>
    <w:p w:rsidR="00485277" w:rsidRPr="00272DBC" w:rsidP="00485277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485277" w:rsidRPr="00272DBC" w:rsidP="00485277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Touto kompetenciou je možné zí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 xml:space="preserve">ať prehľad o zaočkovanosti na úrovni jednotlivých krajov.  </w:t>
      </w:r>
    </w:p>
    <w:p w:rsidR="00485277" w:rsidP="008B1730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85277" w:rsidP="008B1730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8B1730" w:rsidRPr="00835FCA" w:rsidP="00857E9C">
      <w:pPr>
        <w:pStyle w:val="Casti"/>
        <w:numPr>
          <w:ilvl w:val="0"/>
          <w:numId w:val="7"/>
        </w:numPr>
        <w:tabs>
          <w:tab w:val="left" w:pos="36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F064CD">
        <w:rPr>
          <w:rFonts w:ascii="Arial" w:hAnsi="Arial" w:cs="Arial"/>
        </w:rPr>
        <w:t>§ 6 sa dopĺňa odsekom 8,</w:t>
      </w:r>
      <w:r w:rsidRPr="00835FCA">
        <w:rPr>
          <w:rFonts w:ascii="Arial" w:hAnsi="Arial" w:cs="Arial"/>
          <w:b w:val="0"/>
        </w:rPr>
        <w:t xml:space="preserve"> ktorý znie:</w:t>
      </w:r>
    </w:p>
    <w:p w:rsidR="008B1730" w:rsidRPr="00835FCA" w:rsidP="008B1730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B1730" w:rsidRPr="00835FCA" w:rsidP="008B1730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 xml:space="preserve">„(8) Regionálne úrady verejného zdravotníctva vykonávajú pôsobnosť podľa odsekov 3, </w:t>
      </w:r>
      <w:smartTag w:uri="urn:schemas-microsoft-com:office:smarttags" w:element="metricconverter">
        <w:smartTagPr>
          <w:attr w:name="ProductID" w:val="4 a"/>
        </w:smartTagPr>
        <w:r w:rsidRPr="00835FCA">
          <w:rPr>
            <w:rFonts w:ascii="Arial" w:hAnsi="Arial" w:cs="Arial"/>
            <w:b w:val="0"/>
          </w:rPr>
          <w:t>4 a</w:t>
        </w:r>
      </w:smartTag>
      <w:r w:rsidRPr="00835FCA">
        <w:rPr>
          <w:rFonts w:ascii="Arial" w:hAnsi="Arial" w:cs="Arial"/>
          <w:b w:val="0"/>
        </w:rPr>
        <w:t xml:space="preserve"> 6, ak tento zákon neustanovuje inak (§ 7).“.</w:t>
      </w:r>
    </w:p>
    <w:p w:rsidR="008B1730" w:rsidRPr="00835FCA" w:rsidP="008B1730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ab/>
        <w:tab/>
        <w:tab/>
      </w:r>
    </w:p>
    <w:p w:rsidR="008B1730" w:rsidRPr="00835FCA" w:rsidP="008B1730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Spresnenie pôsobnosti regionálnych úradov verejného zdravotníctva SR vo vzťahu k pôsobnosti orgánov verejného zdravotníctva mimo rezortu zdravotníctva ustanovenú v § 7.</w:t>
      </w:r>
    </w:p>
    <w:p w:rsidR="008B1730" w:rsidP="008B1730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B1730" w:rsidRPr="008B1730" w:rsidP="008B1730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>Ústavnoprávny výbor NR SR</w:t>
      </w:r>
    </w:p>
    <w:p w:rsidR="008B1730" w:rsidRPr="00F22FCC" w:rsidP="008B1730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B1730">
      <w:pPr>
        <w:jc w:val="both"/>
        <w:rPr>
          <w:b/>
        </w:rPr>
      </w:pPr>
      <w:r>
        <w:rPr>
          <w:b/>
        </w:rPr>
        <w:tab/>
      </w:r>
    </w:p>
    <w:p w:rsidR="00857E9C" w:rsidRPr="004C2410" w:rsidP="004C2410">
      <w:pPr>
        <w:jc w:val="both"/>
        <w:rPr>
          <w:b/>
        </w:rPr>
      </w:pPr>
      <w:r w:rsidRPr="004C2410">
        <w:rPr>
          <w:b/>
        </w:rPr>
        <w:tab/>
      </w:r>
      <w:r w:rsidRPr="004C2410" w:rsidR="008B1730">
        <w:rPr>
          <w:b/>
        </w:rPr>
        <w:tab/>
        <w:tab/>
        <w:tab/>
        <w:t>gestor</w:t>
      </w:r>
      <w:smartTag w:uri="urn:schemas-microsoft-com:office:smarttags" w:element="PersonName">
        <w:r w:rsidRPr="004C2410" w:rsidR="008B1730">
          <w:rPr>
            <w:b/>
          </w:rPr>
          <w:t>sk</w:t>
        </w:r>
      </w:smartTag>
      <w:r w:rsidRPr="004C2410" w:rsidR="008B1730">
        <w:rPr>
          <w:b/>
        </w:rPr>
        <w:t>ý výbor odporúč</w:t>
      </w:r>
      <w:r w:rsidRPr="004C2410" w:rsidR="008B1730">
        <w:rPr>
          <w:b/>
        </w:rPr>
        <w:t>a</w:t>
      </w:r>
      <w:r w:rsidR="0066002A">
        <w:rPr>
          <w:b/>
        </w:rPr>
        <w:t xml:space="preserve"> s c h v á l i ť</w:t>
      </w:r>
    </w:p>
    <w:p w:rsidR="00F22FCC" w:rsidRPr="00F22FCC" w:rsidP="00857E9C">
      <w:pPr>
        <w:pStyle w:val="Casti"/>
        <w:numPr>
          <w:ilvl w:val="0"/>
          <w:numId w:val="7"/>
        </w:numPr>
        <w:tabs>
          <w:tab w:val="left" w:pos="48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857E9C">
        <w:rPr>
          <w:rFonts w:ascii="Arial" w:hAnsi="Arial" w:cs="Arial"/>
        </w:rPr>
        <w:t xml:space="preserve">V § 8 ods. 3 </w:t>
      </w:r>
      <w:r w:rsidRPr="00F22FCC">
        <w:rPr>
          <w:rFonts w:ascii="Arial" w:hAnsi="Arial" w:cs="Arial"/>
          <w:b w:val="0"/>
        </w:rPr>
        <w:t>sa v úvodnej vete vypúšťa slovo „najmä“.</w:t>
      </w:r>
    </w:p>
    <w:p w:rsidR="00F22FCC" w:rsidRPr="00857E9C" w:rsidP="00857E9C">
      <w:pPr>
        <w:pStyle w:val="Casti"/>
        <w:spacing w:before="60" w:after="60"/>
        <w:jc w:val="both"/>
        <w:rPr>
          <w:b w:val="0"/>
          <w:i/>
        </w:rPr>
      </w:pPr>
      <w:r>
        <w:tab/>
        <w:tab/>
        <w:tab/>
        <w:tab/>
      </w:r>
      <w:r>
        <w:rPr>
          <w:i/>
        </w:rPr>
        <w:tab/>
      </w:r>
    </w:p>
    <w:p w:rsidR="00F22FCC" w:rsidRPr="00C65AA7" w:rsidP="00F22FCC">
      <w:pPr>
        <w:ind w:left="2880" w:hanging="2880"/>
        <w:jc w:val="both"/>
      </w:pPr>
      <w:r>
        <w:rPr>
          <w:i/>
        </w:rPr>
        <w:tab/>
      </w:r>
      <w:r w:rsidRPr="00C65AA7">
        <w:t>Národné referenčné centrum je špecializovaným pracovi</w:t>
      </w:r>
      <w:smartTag w:uri="urn:schemas-microsoft-com:office:smarttags" w:element="PersonName">
        <w:r w:rsidRPr="00C65AA7">
          <w:t>sk</w:t>
        </w:r>
      </w:smartTag>
      <w:r w:rsidRPr="00C65AA7">
        <w:t>om Úradu verejného  zdravotníctva alebo regionálneho úradu verejného zdravotníctva, preto jeho úlohy musia byť vymedzené t</w:t>
      </w:r>
      <w:r w:rsidRPr="00C65AA7">
        <w:t>axatívne.</w:t>
      </w:r>
    </w:p>
    <w:p w:rsidR="00F22FCC" w:rsidP="00F22FCC">
      <w:pPr>
        <w:jc w:val="both"/>
      </w:pPr>
    </w:p>
    <w:p w:rsidR="00325DF0" w:rsidRP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22FCC" w:rsidRPr="00F22FCC" w:rsidP="00F22FCC">
      <w:pPr>
        <w:pStyle w:val="Casti"/>
        <w:spacing w:before="60" w:after="60"/>
        <w:jc w:val="both"/>
        <w:rPr>
          <w:rFonts w:ascii="Arial" w:hAnsi="Arial" w:cs="Arial"/>
        </w:rPr>
      </w:pPr>
      <w:r w:rsidRPr="00F22FCC">
        <w:t xml:space="preserve">       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22FCC" w:rsidP="00F22FCC">
      <w:pPr>
        <w:jc w:val="both"/>
      </w:pPr>
    </w:p>
    <w:p w:rsidR="00F22FCC" w:rsidP="00F22FCC">
      <w:pPr>
        <w:jc w:val="both"/>
      </w:pPr>
    </w:p>
    <w:p w:rsidR="00F22FCC" w:rsidP="00857E9C">
      <w:pPr>
        <w:numPr>
          <w:ilvl w:val="0"/>
          <w:numId w:val="7"/>
        </w:numPr>
        <w:tabs>
          <w:tab w:val="left" w:pos="480"/>
          <w:tab w:val="clear" w:pos="840"/>
        </w:tabs>
        <w:ind w:hanging="720"/>
        <w:jc w:val="both"/>
      </w:pPr>
      <w:r w:rsidR="00DD17FD">
        <w:rPr>
          <w:b/>
        </w:rPr>
        <w:t xml:space="preserve"> </w:t>
      </w:r>
      <w:r w:rsidRPr="00857E9C">
        <w:rPr>
          <w:b/>
        </w:rPr>
        <w:t xml:space="preserve">§ 8 odsek  4 </w:t>
      </w:r>
      <w:r>
        <w:t>znie:</w:t>
      </w:r>
    </w:p>
    <w:p w:rsidR="00F22FCC" w:rsidP="00F22FCC">
      <w:pPr>
        <w:jc w:val="both"/>
      </w:pPr>
    </w:p>
    <w:p w:rsidR="00F22FCC" w:rsidRPr="009F2594" w:rsidP="00F22FCC">
      <w:pPr>
        <w:ind w:left="360"/>
        <w:jc w:val="both"/>
      </w:pPr>
      <w:r>
        <w:tab/>
      </w:r>
      <w:r w:rsidRPr="009F2594">
        <w:t>„(4) Ministerstvo schváli zriadenie národného referenčného centra, ak má žiadateľ osvedčenie o správnej laboratórnej praxi alebo osvedčenie o akreditácii; to neplatí, ak národné referenčné centrum nemá laboratórium.“.</w:t>
      </w:r>
    </w:p>
    <w:p w:rsidR="00F22FCC" w:rsidRPr="009F2594" w:rsidP="00F22FCC">
      <w:pPr>
        <w:jc w:val="both"/>
      </w:pPr>
    </w:p>
    <w:p w:rsidR="00F22FCC" w:rsidRPr="00C65AA7" w:rsidP="00F22FCC">
      <w:pPr>
        <w:jc w:val="both"/>
      </w:pPr>
      <w:r w:rsidRPr="009F2594">
        <w:tab/>
        <w:tab/>
        <w:tab/>
        <w:tab/>
      </w:r>
    </w:p>
    <w:p w:rsidR="00F22FCC" w:rsidRPr="00C65AA7" w:rsidP="00F22FCC">
      <w:pPr>
        <w:ind w:left="2880"/>
        <w:jc w:val="both"/>
      </w:pPr>
      <w:r w:rsidRPr="00C65AA7">
        <w:t>Vypustenie požiadavky personálneho zabezpečenia a materiálno-technického vybavenia z dôvodu jej nadbytočnosti, resp. z dôvodu duplicity s požiadavkou osvedčenia o správnej laboratórnej praxi alebo osvedčenia o akreditácii.</w:t>
      </w:r>
    </w:p>
    <w:p w:rsidR="00F22FCC" w:rsidP="00F22FCC">
      <w:pPr>
        <w:jc w:val="both"/>
      </w:pPr>
    </w:p>
    <w:p w:rsidR="00325DF0" w:rsidRP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22FCC" w:rsidRPr="00F22FCC" w:rsidP="00F22FCC">
      <w:pPr>
        <w:pStyle w:val="Casti"/>
        <w:spacing w:before="60" w:after="60"/>
        <w:jc w:val="both"/>
        <w:rPr>
          <w:rFonts w:ascii="Arial" w:hAnsi="Arial" w:cs="Arial"/>
        </w:rPr>
      </w:pPr>
      <w:r w:rsidRPr="00F22FCC">
        <w:t xml:space="preserve">       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22FCC" w:rsidP="00F22FCC">
      <w:pPr>
        <w:jc w:val="both"/>
      </w:pPr>
    </w:p>
    <w:p w:rsidR="00F22FCC" w:rsidP="00F22FCC">
      <w:pPr>
        <w:jc w:val="both"/>
      </w:pPr>
    </w:p>
    <w:p w:rsidR="00F22FCC" w:rsidP="00857E9C">
      <w:pPr>
        <w:numPr>
          <w:ilvl w:val="0"/>
          <w:numId w:val="7"/>
        </w:numPr>
        <w:tabs>
          <w:tab w:val="left" w:pos="480"/>
          <w:tab w:val="clear" w:pos="840"/>
        </w:tabs>
        <w:ind w:hanging="720"/>
        <w:jc w:val="both"/>
      </w:pPr>
      <w:r w:rsidR="00857E9C">
        <w:t xml:space="preserve"> </w:t>
      </w:r>
      <w:r w:rsidRPr="00857E9C">
        <w:rPr>
          <w:b/>
        </w:rPr>
        <w:t>V § 8 ods. 5</w:t>
      </w:r>
      <w:r>
        <w:t xml:space="preserve"> sa vypúšťa písmeno c).</w:t>
      </w:r>
    </w:p>
    <w:p w:rsidR="00F22FCC" w:rsidP="00F22FCC">
      <w:pPr>
        <w:jc w:val="both"/>
      </w:pPr>
    </w:p>
    <w:p w:rsidR="00F22FCC" w:rsidP="00857E9C">
      <w:pPr>
        <w:ind w:left="600" w:hanging="120"/>
        <w:jc w:val="both"/>
      </w:pPr>
      <w:r w:rsidR="00857E9C">
        <w:t xml:space="preserve"> </w:t>
      </w:r>
      <w:r>
        <w:t>Doterajšie písmená d) a e) sa označujú ako písmená c) a d).</w:t>
      </w:r>
    </w:p>
    <w:p w:rsidR="00F22FCC" w:rsidP="00F22FCC">
      <w:pPr>
        <w:ind w:left="2880"/>
        <w:jc w:val="both"/>
        <w:rPr>
          <w:i/>
        </w:rPr>
      </w:pPr>
    </w:p>
    <w:p w:rsidR="00F22FCC" w:rsidRPr="00C65AA7" w:rsidP="00F22FCC">
      <w:pPr>
        <w:ind w:left="2880"/>
        <w:jc w:val="both"/>
      </w:pPr>
    </w:p>
    <w:p w:rsidR="00F22FCC" w:rsidP="00F22FCC">
      <w:pPr>
        <w:ind w:left="2880"/>
        <w:jc w:val="both"/>
      </w:pPr>
      <w:r w:rsidRPr="00C65AA7">
        <w:t>Legislatívna úprava v nadväznosti na navrhované vypustenie požiadavky personálneho zabezpečenia a materiálno-technického vybavenia v § 8 ods. 4.</w:t>
      </w:r>
    </w:p>
    <w:p w:rsidR="00F22FCC" w:rsidP="00F22FCC">
      <w:pPr>
        <w:ind w:left="2880"/>
        <w:jc w:val="both"/>
      </w:pPr>
    </w:p>
    <w:p w:rsidR="00325DF0" w:rsidRP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504949" w:rsidRPr="00F22FCC" w:rsidP="00504949">
      <w:pPr>
        <w:pStyle w:val="Casti"/>
        <w:spacing w:before="60" w:after="60"/>
        <w:jc w:val="both"/>
        <w:rPr>
          <w:rFonts w:ascii="Arial" w:hAnsi="Arial" w:cs="Arial"/>
        </w:rPr>
      </w:pPr>
      <w:r w:rsidR="00325DF0">
        <w:t xml:space="preserve">              </w:t>
      </w:r>
      <w:r w:rsidRPr="00F22FCC">
        <w:t xml:space="preserve">                </w:t>
      </w:r>
      <w:r w:rsidR="00325DF0">
        <w:t xml:space="preserve">                </w:t>
      </w:r>
      <w:r w:rsidRPr="00F22FCC">
        <w:t xml:space="preserve"> </w:t>
      </w: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 w:rsidRPr="00F22FCC" w:rsidR="00504949">
        <w:tab/>
        <w:tab/>
        <w:tab/>
        <w:tab/>
        <w:t xml:space="preserve"> </w:t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325DF0" w:rsidRPr="004C2410" w:rsidP="004C2410">
      <w:pPr>
        <w:rPr>
          <w:b/>
        </w:rPr>
      </w:pPr>
      <w:r w:rsidR="00857E9C">
        <w:rPr>
          <w:b/>
        </w:rPr>
        <w:tab/>
        <w:tab/>
        <w:tab/>
        <w:tab/>
        <w:t>gestor</w:t>
      </w:r>
      <w:smartTag w:uri="urn:schemas-microsoft-com:office:smarttags" w:element="PersonName">
        <w:r w:rsidR="00857E9C">
          <w:rPr>
            <w:b/>
          </w:rPr>
          <w:t>sk</w:t>
        </w:r>
      </w:smartTag>
      <w:r w:rsidR="00857E9C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22FCC" w:rsidP="00857E9C">
      <w:pPr>
        <w:numPr>
          <w:ilvl w:val="0"/>
          <w:numId w:val="7"/>
        </w:numPr>
        <w:tabs>
          <w:tab w:val="left" w:pos="600"/>
          <w:tab w:val="clear" w:pos="840"/>
        </w:tabs>
        <w:ind w:hanging="720"/>
        <w:jc w:val="both"/>
      </w:pPr>
      <w:r w:rsidRPr="00857E9C">
        <w:rPr>
          <w:b/>
        </w:rPr>
        <w:t>V  § 8 ods. 7</w:t>
      </w:r>
      <w:r>
        <w:t xml:space="preserve"> sa slovo „podmienky“ nahrádza slovom „podmienku“.</w:t>
      </w:r>
    </w:p>
    <w:p w:rsidR="00F22FCC" w:rsidRPr="00C65AA7" w:rsidP="00325DF0">
      <w:pPr>
        <w:jc w:val="both"/>
      </w:pPr>
    </w:p>
    <w:p w:rsidR="00F22FCC" w:rsidRPr="00C65AA7" w:rsidP="00F22FCC">
      <w:pPr>
        <w:ind w:left="2880"/>
        <w:jc w:val="both"/>
      </w:pPr>
      <w:r w:rsidRPr="00C65AA7">
        <w:t>Legislatívna úprava v nadväznosti na navrhované vypustenie požiadavky personálneho zabezpečenia a materiálno-technického vybavenia v bode 3 (v navrhova</w:t>
      </w:r>
      <w:r w:rsidRPr="00C65AA7">
        <w:t>nej zmene § 8 ods. 4).</w:t>
      </w:r>
    </w:p>
    <w:p w:rsidR="00F22FCC" w:rsidP="00F22FCC">
      <w:pPr>
        <w:jc w:val="both"/>
      </w:pPr>
    </w:p>
    <w:p w:rsidR="00325DF0" w:rsidRP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504949" w:rsidRPr="00F22FCC" w:rsidP="00504949">
      <w:pPr>
        <w:pStyle w:val="Casti"/>
        <w:spacing w:before="60" w:after="60"/>
        <w:jc w:val="both"/>
        <w:rPr>
          <w:rFonts w:ascii="Arial" w:hAnsi="Arial" w:cs="Arial"/>
        </w:rPr>
      </w:pPr>
      <w:r w:rsidRPr="00F22FCC">
        <w:t xml:space="preserve">      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504949" w:rsidRPr="00F22FCC" w:rsidP="00504949">
      <w:pPr>
        <w:pStyle w:val="Casti"/>
        <w:spacing w:before="60" w:after="60"/>
        <w:jc w:val="both"/>
        <w:rPr>
          <w:rFonts w:ascii="Arial" w:hAnsi="Arial" w:cs="Arial"/>
        </w:rPr>
      </w:pPr>
      <w:r w:rsidR="00857E9C">
        <w:rPr>
          <w:rFonts w:ascii="Arial" w:hAnsi="Arial" w:cs="Arial"/>
        </w:rPr>
        <w:tab/>
      </w:r>
      <w:r w:rsidRPr="00F22FCC">
        <w:rPr>
          <w:rFonts w:ascii="Arial" w:hAnsi="Arial" w:cs="Arial"/>
        </w:rPr>
        <w:tab/>
        <w:tab/>
        <w:tab/>
        <w:t xml:space="preserve"> gestor</w:t>
      </w:r>
      <w:smartTag w:uri="urn:schemas-microsoft-com:office:smarttags" w:element="PersonName">
        <w:r w:rsidRPr="00F22FCC">
          <w:rPr>
            <w:rFonts w:ascii="Arial" w:hAnsi="Arial" w:cs="Arial"/>
          </w:rPr>
          <w:t>sk</w:t>
        </w:r>
      </w:smartTag>
      <w:r w:rsidRPr="00F22FCC">
        <w:rPr>
          <w:rFonts w:ascii="Arial" w:hAnsi="Arial" w:cs="Arial"/>
        </w:rPr>
        <w:t>ý výbor odporúča</w:t>
      </w:r>
      <w:r w:rsidR="0066002A">
        <w:rPr>
          <w:rFonts w:ascii="Arial" w:hAnsi="Arial" w:cs="Arial"/>
        </w:rPr>
        <w:t xml:space="preserve">  s c h v á l i ť</w:t>
      </w:r>
      <w:r w:rsidRPr="00F22FCC">
        <w:rPr>
          <w:rFonts w:ascii="Arial" w:hAnsi="Arial" w:cs="Arial"/>
        </w:rPr>
        <w:tab/>
        <w:tab/>
        <w:tab/>
        <w:tab/>
      </w:r>
    </w:p>
    <w:p w:rsidR="00504949" w:rsidRPr="00C65AA7" w:rsidP="00F22FCC">
      <w:pPr>
        <w:jc w:val="both"/>
      </w:pPr>
    </w:p>
    <w:p w:rsidR="00F22FCC" w:rsidP="00857E9C">
      <w:pPr>
        <w:numPr>
          <w:ilvl w:val="0"/>
          <w:numId w:val="7"/>
        </w:numPr>
        <w:tabs>
          <w:tab w:val="left" w:pos="600"/>
          <w:tab w:val="clear" w:pos="840"/>
        </w:tabs>
        <w:ind w:hanging="720"/>
        <w:jc w:val="both"/>
      </w:pPr>
      <w:r w:rsidRPr="00857E9C">
        <w:rPr>
          <w:b/>
        </w:rPr>
        <w:t>§ 8 odsek 8</w:t>
      </w:r>
      <w:r>
        <w:t xml:space="preserve"> znie:</w:t>
      </w:r>
    </w:p>
    <w:p w:rsidR="00F22FCC" w:rsidP="00DD17FD">
      <w:pPr>
        <w:ind w:left="600" w:hanging="600"/>
        <w:jc w:val="both"/>
      </w:pPr>
      <w:r>
        <w:tab/>
        <w:tab/>
        <w:t>„(8) Ak národné referenčné centrum prestane spĺňať podmienku podľa odseku 4, ministerstvo zdravotníctva na základe žiadosti úradu verejného zdravotníctva alebo regionálneho úradu verejného zdravotníctva schváli zrušenie národného referenčného centra.“.</w:t>
      </w:r>
    </w:p>
    <w:p w:rsidR="00F22FCC" w:rsidP="00DD17FD">
      <w:pPr>
        <w:ind w:left="600" w:hanging="600"/>
        <w:jc w:val="both"/>
      </w:pPr>
    </w:p>
    <w:p w:rsidR="00F22FCC" w:rsidP="00F22FCC">
      <w:pPr>
        <w:ind w:left="360" w:hanging="360"/>
        <w:jc w:val="both"/>
        <w:rPr>
          <w:i/>
        </w:rPr>
      </w:pPr>
      <w:r>
        <w:tab/>
        <w:tab/>
        <w:tab/>
        <w:tab/>
        <w:tab/>
      </w:r>
    </w:p>
    <w:p w:rsidR="00F22FCC" w:rsidRPr="00C65AA7" w:rsidP="00F22FCC">
      <w:pPr>
        <w:ind w:left="2880" w:hanging="2880"/>
        <w:jc w:val="both"/>
      </w:pPr>
      <w:r>
        <w:rPr>
          <w:i/>
        </w:rPr>
        <w:tab/>
      </w:r>
      <w:r w:rsidRPr="00C65AA7">
        <w:t xml:space="preserve">Na zrušenie národného referenčného centra sa určuje rovnaký režim ako na jeho zriadenie – zrušenie národného referenčného centra podlieha schváleniu ministerstva zdravotníctva. </w:t>
      </w:r>
    </w:p>
    <w:p w:rsidR="00325DF0" w:rsidP="00325DF0">
      <w:pPr>
        <w:pStyle w:val="Casti"/>
        <w:spacing w:before="60" w:after="60"/>
        <w:jc w:val="both"/>
        <w:rPr>
          <w:rFonts w:ascii="Arial" w:hAnsi="Arial" w:cs="Arial"/>
        </w:rPr>
      </w:pPr>
    </w:p>
    <w:p w:rsidR="00325DF0" w:rsidRP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504949" w:rsidRPr="00F22FCC" w:rsidP="00504949">
      <w:pPr>
        <w:pStyle w:val="Casti"/>
        <w:spacing w:before="60" w:after="60"/>
        <w:jc w:val="both"/>
        <w:rPr>
          <w:rFonts w:ascii="Arial" w:hAnsi="Arial" w:cs="Arial"/>
        </w:rPr>
      </w:pPr>
      <w:r w:rsidRPr="00F22FCC">
        <w:t xml:space="preserve">      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22FCC" w:rsidP="00F22FCC">
      <w:pPr>
        <w:jc w:val="both"/>
      </w:pPr>
    </w:p>
    <w:p w:rsidR="00504949" w:rsidRPr="00C65AA7" w:rsidP="00F22FCC">
      <w:pPr>
        <w:jc w:val="both"/>
      </w:pPr>
    </w:p>
    <w:p w:rsidR="00F22FCC" w:rsidP="00857E9C">
      <w:pPr>
        <w:numPr>
          <w:ilvl w:val="0"/>
          <w:numId w:val="7"/>
        </w:numPr>
        <w:tabs>
          <w:tab w:val="left" w:pos="600"/>
          <w:tab w:val="clear" w:pos="840"/>
        </w:tabs>
        <w:ind w:left="600" w:hanging="480"/>
        <w:jc w:val="both"/>
      </w:pPr>
      <w:r w:rsidRPr="00857E9C">
        <w:rPr>
          <w:b/>
        </w:rPr>
        <w:t>V § 11 sa v úvodnej vete</w:t>
      </w:r>
      <w:r>
        <w:t xml:space="preserve"> vypúšťajú slová „plnia špecializované úlohy verejného zdravotníctva, najmä“,</w:t>
      </w:r>
      <w:r w:rsidRPr="00914897">
        <w:t xml:space="preserve"> </w:t>
      </w:r>
      <w:r>
        <w:t>označenie písmen „b) až r)“ sa nahrádza označením „a) až q</w:t>
      </w:r>
      <w:r w:rsidR="00485277">
        <w:t>)</w:t>
      </w:r>
      <w:r>
        <w:t>“ a § 11 sa dopĺňa písmenom r), ktoré znie:</w:t>
      </w:r>
    </w:p>
    <w:p w:rsidR="00325DF0" w:rsidP="00325DF0">
      <w:pPr>
        <w:ind w:left="360"/>
        <w:jc w:val="both"/>
      </w:pPr>
    </w:p>
    <w:p w:rsidR="00F22FCC" w:rsidRPr="00053E36" w:rsidP="00F22FCC">
      <w:pPr>
        <w:autoSpaceDE/>
        <w:autoSpaceDN/>
        <w:spacing w:line="240" w:lineRule="atLeast"/>
        <w:ind w:left="900" w:hanging="540"/>
        <w:jc w:val="both"/>
        <w:rPr>
          <w:color w:val="000000"/>
          <w:lang w:eastAsia="cs-CZ"/>
        </w:rPr>
      </w:pPr>
      <w:r w:rsidR="00325DF0">
        <w:t xml:space="preserve">       </w:t>
      </w:r>
      <w:r>
        <w:t xml:space="preserve">„r)  </w:t>
        <w:tab/>
        <w:t xml:space="preserve">plnia špecializované </w:t>
      </w:r>
      <w:r w:rsidRPr="00053E36">
        <w:rPr>
          <w:color w:val="000000"/>
          <w:lang w:eastAsia="cs-CZ"/>
        </w:rPr>
        <w:t>úlohy v odbore lekár</w:t>
      </w:r>
      <w:smartTag w:uri="urn:schemas-microsoft-com:office:smarttags" w:element="PersonName">
        <w:r w:rsidRPr="00053E36">
          <w:rPr>
            <w:color w:val="000000"/>
            <w:lang w:eastAsia="cs-CZ"/>
          </w:rPr>
          <w:t>sk</w:t>
        </w:r>
      </w:smartTag>
      <w:r w:rsidRPr="00053E36">
        <w:rPr>
          <w:color w:val="000000"/>
          <w:lang w:eastAsia="cs-CZ"/>
        </w:rPr>
        <w:t xml:space="preserve">ej mikrobiológie, </w:t>
      </w:r>
      <w:r>
        <w:rPr>
          <w:color w:val="000000"/>
          <w:lang w:eastAsia="cs-CZ"/>
        </w:rPr>
        <w:t>v odbore ochrany zdravia pred ionizujúci</w:t>
      </w:r>
      <w:r w:rsidRPr="00053E36">
        <w:rPr>
          <w:color w:val="000000"/>
          <w:lang w:eastAsia="cs-CZ"/>
        </w:rPr>
        <w:t xml:space="preserve">m žiarením, </w:t>
      </w:r>
      <w:r>
        <w:rPr>
          <w:color w:val="000000"/>
          <w:lang w:eastAsia="cs-CZ"/>
        </w:rPr>
        <w:t xml:space="preserve">v odbore </w:t>
      </w:r>
      <w:r w:rsidRPr="00053E36">
        <w:rPr>
          <w:color w:val="000000"/>
          <w:lang w:eastAsia="cs-CZ"/>
        </w:rPr>
        <w:t xml:space="preserve">genetickej toxikológie, </w:t>
      </w:r>
      <w:r>
        <w:rPr>
          <w:color w:val="000000"/>
          <w:lang w:eastAsia="cs-CZ"/>
        </w:rPr>
        <w:t xml:space="preserve">v odbore </w:t>
      </w:r>
      <w:r w:rsidRPr="00053E36">
        <w:rPr>
          <w:color w:val="000000"/>
          <w:lang w:eastAsia="cs-CZ"/>
        </w:rPr>
        <w:t xml:space="preserve">mikrobiológie životného </w:t>
      </w:r>
      <w:r w:rsidRPr="00053E36">
        <w:rPr>
          <w:color w:val="000000"/>
          <w:lang w:eastAsia="cs-CZ"/>
        </w:rPr>
        <w:t xml:space="preserve">prostredia, </w:t>
      </w:r>
      <w:r>
        <w:rPr>
          <w:color w:val="000000"/>
          <w:lang w:eastAsia="cs-CZ"/>
        </w:rPr>
        <w:t xml:space="preserve">v odbore </w:t>
      </w:r>
      <w:r w:rsidRPr="00053E36">
        <w:rPr>
          <w:color w:val="000000"/>
          <w:lang w:eastAsia="cs-CZ"/>
        </w:rPr>
        <w:t>biológie životného prostredia</w:t>
      </w:r>
      <w:r>
        <w:rPr>
          <w:color w:val="000000"/>
          <w:lang w:eastAsia="cs-CZ"/>
        </w:rPr>
        <w:t xml:space="preserve"> a v odbore</w:t>
      </w:r>
      <w:r w:rsidRPr="00053E36">
        <w:rPr>
          <w:color w:val="000000"/>
          <w:lang w:eastAsia="cs-CZ"/>
        </w:rPr>
        <w:t xml:space="preserve"> chemických analýz a fyzikálnych faktorov  životných podmienok a pracovných podmienok</w:t>
      </w:r>
      <w:r>
        <w:rPr>
          <w:color w:val="000000"/>
          <w:lang w:eastAsia="cs-CZ"/>
        </w:rPr>
        <w:t>.“.</w:t>
      </w:r>
    </w:p>
    <w:p w:rsidR="00F22FCC" w:rsidP="00F22FCC">
      <w:pPr>
        <w:pStyle w:val="Casti"/>
        <w:spacing w:before="60" w:after="60"/>
        <w:jc w:val="both"/>
        <w:rPr>
          <w:b w:val="0"/>
          <w:i/>
        </w:rPr>
      </w:pPr>
    </w:p>
    <w:p w:rsidR="00F22FCC" w:rsidRPr="00504949" w:rsidP="00504949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504949">
        <w:rPr>
          <w:rFonts w:ascii="Arial" w:hAnsi="Arial" w:cs="Arial"/>
          <w:b w:val="0"/>
        </w:rPr>
        <w:t xml:space="preserve">Špecializované úlohy verejného zdravotníctva sa vymedzujú </w:t>
        <w:tab/>
        <w:t>taxatívne a súčasne sa odstraňuje technická chyba označenia</w:t>
      </w:r>
      <w:r w:rsidR="00504949">
        <w:rPr>
          <w:rFonts w:ascii="Arial" w:hAnsi="Arial" w:cs="Arial"/>
          <w:b w:val="0"/>
        </w:rPr>
        <w:t xml:space="preserve"> </w:t>
      </w:r>
      <w:r w:rsidRPr="00504949">
        <w:rPr>
          <w:rFonts w:ascii="Arial" w:hAnsi="Arial" w:cs="Arial"/>
          <w:b w:val="0"/>
        </w:rPr>
        <w:t>písmen.</w:t>
      </w:r>
    </w:p>
    <w:p w:rsid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</w:r>
    </w:p>
    <w:p w:rsidR="00F22FCC" w:rsidRPr="00325DF0" w:rsidP="00325DF0">
      <w:pPr>
        <w:pStyle w:val="Casti"/>
        <w:spacing w:before="60" w:after="60"/>
        <w:ind w:firstLine="708"/>
        <w:jc w:val="both"/>
        <w:rPr>
          <w:rFonts w:ascii="Arial" w:hAnsi="Arial" w:cs="Arial"/>
        </w:rPr>
      </w:pPr>
      <w:r w:rsidRPr="00325DF0" w:rsidR="00325DF0">
        <w:rPr>
          <w:rFonts w:ascii="Arial" w:hAnsi="Arial" w:cs="Arial"/>
        </w:rPr>
        <w:t xml:space="preserve">          </w:t>
        <w:tab/>
        <w:tab/>
        <w:tab/>
        <w:t>Ústavnoprávny výbor NR SR</w:t>
      </w:r>
    </w:p>
    <w:p w:rsidR="00504949" w:rsidRPr="00F22FCC" w:rsidP="00504949">
      <w:pPr>
        <w:pStyle w:val="Casti"/>
        <w:spacing w:before="60" w:after="60"/>
        <w:jc w:val="both"/>
        <w:rPr>
          <w:rFonts w:ascii="Arial" w:hAnsi="Arial" w:cs="Arial"/>
        </w:rPr>
      </w:pPr>
      <w:r w:rsidRPr="00325DF0" w:rsidR="00325DF0">
        <w:rPr>
          <w:rFonts w:ascii="Arial" w:hAnsi="Arial" w:cs="Arial"/>
        </w:rPr>
        <w:t xml:space="preserve">            </w:t>
      </w:r>
      <w:r w:rsidR="00325DF0">
        <w:t xml:space="preserve">         </w:t>
      </w:r>
      <w:r w:rsidRPr="00F22FCC">
        <w:t xml:space="preserve">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22FCC" w:rsidP="00F22FCC">
      <w:pPr>
        <w:rPr>
          <w:b/>
          <w:u w:val="single"/>
        </w:rPr>
      </w:pPr>
    </w:p>
    <w:p w:rsidR="00FB57EE" w:rsidP="00FB57EE">
      <w:pPr>
        <w:rPr>
          <w:b/>
          <w:u w:val="single"/>
        </w:rPr>
      </w:pPr>
    </w:p>
    <w:p w:rsidR="00485277" w:rsidRPr="00272DBC" w:rsidP="00485277">
      <w:pPr>
        <w:numPr>
          <w:ilvl w:val="0"/>
          <w:numId w:val="7"/>
        </w:numPr>
        <w:tabs>
          <w:tab w:val="left" w:pos="360"/>
          <w:tab w:val="left" w:pos="840"/>
        </w:tabs>
        <w:ind w:left="360"/>
        <w:jc w:val="both"/>
      </w:pPr>
      <w:r w:rsidRPr="00A244B9">
        <w:rPr>
          <w:b/>
        </w:rPr>
        <w:t>V  </w:t>
      </w:r>
      <w:r>
        <w:rPr>
          <w:b/>
        </w:rPr>
        <w:t xml:space="preserve">§ </w:t>
      </w:r>
      <w:r w:rsidRPr="00A244B9">
        <w:rPr>
          <w:b/>
        </w:rPr>
        <w:t xml:space="preserve">11 </w:t>
      </w:r>
      <w:r w:rsidRPr="00272DBC">
        <w:t>písm. m) znie:</w:t>
      </w:r>
    </w:p>
    <w:p w:rsidR="00485277" w:rsidRPr="00272DBC" w:rsidP="00485277">
      <w:pPr>
        <w:ind w:left="360"/>
        <w:jc w:val="both"/>
      </w:pPr>
      <w:r w:rsidRPr="00272DBC">
        <w:t>„m)</w:t>
      </w:r>
      <w:r w:rsidRPr="00272DBC">
        <w:t xml:space="preserve"> </w:t>
      </w:r>
      <w:r>
        <w:t>p</w:t>
      </w:r>
      <w:r w:rsidRPr="00272DBC">
        <w:t>lánujú, koordinujú a kontrolujú imunizačný program, kontrolujú správne postupy a manipuláciu s očkovacími látkami na všetkých úrovniach.“.</w:t>
      </w:r>
    </w:p>
    <w:p w:rsidR="00485277" w:rsidRPr="00272DBC" w:rsidP="00485277">
      <w:pPr>
        <w:ind w:left="360"/>
        <w:jc w:val="both"/>
      </w:pPr>
    </w:p>
    <w:p w:rsidR="00485277" w:rsidRPr="00272DBC" w:rsidP="00485277">
      <w:pPr>
        <w:ind w:left="2880"/>
        <w:jc w:val="both"/>
      </w:pPr>
      <w:r w:rsidRPr="00272DBC">
        <w:t>Je nevyhnutné sledovať správne technologické postupy a manipuláciu s očkovacími látkami vzhľadom na možné negatívne vplyvy na kvalitu národného imunizačného programu. Zdvojenie kontrolných mechanizmov u imunologických liekov (vakcín) umožňuje i smernica č. 2001/83 ES Európ</w:t>
      </w:r>
      <w:smartTag w:uri="urn:schemas-microsoft-com:office:smarttags" w:element="PersonName">
        <w:r w:rsidRPr="00272DBC">
          <w:t>sk</w:t>
        </w:r>
      </w:smartTag>
      <w:r w:rsidRPr="00272DBC">
        <w:t xml:space="preserve">eho parlamentu a Rady v ods. 35 a v hlave VII čl. 83. </w:t>
      </w:r>
    </w:p>
    <w:p w:rsidR="00485277" w:rsidP="00485277">
      <w:pPr>
        <w:ind w:left="2880"/>
        <w:jc w:val="both"/>
      </w:pP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 </w:t>
      </w:r>
    </w:p>
    <w:p w:rsidR="00485277" w:rsidP="00485277">
      <w:pPr>
        <w:ind w:left="2880"/>
        <w:jc w:val="both"/>
      </w:pPr>
    </w:p>
    <w:p w:rsidR="00857E9C" w:rsidRPr="00272DBC" w:rsidP="00485277">
      <w:pPr>
        <w:ind w:left="2880"/>
        <w:jc w:val="both"/>
      </w:pPr>
    </w:p>
    <w:p w:rsidR="00485277" w:rsidRPr="00272DBC" w:rsidP="00857E9C">
      <w:pPr>
        <w:numPr>
          <w:ilvl w:val="0"/>
          <w:numId w:val="7"/>
        </w:numPr>
        <w:tabs>
          <w:tab w:val="left" w:pos="360"/>
          <w:tab w:val="left" w:pos="600"/>
          <w:tab w:val="clear" w:pos="840"/>
        </w:tabs>
        <w:ind w:hanging="840"/>
        <w:jc w:val="both"/>
      </w:pPr>
      <w:r>
        <w:t xml:space="preserve"> </w:t>
      </w:r>
      <w:r w:rsidRPr="00A244B9">
        <w:rPr>
          <w:b/>
        </w:rPr>
        <w:t xml:space="preserve">§ 11 </w:t>
      </w:r>
      <w:r w:rsidRPr="00272DBC">
        <w:t xml:space="preserve"> sa dopĺňa  písmeno</w:t>
      </w:r>
      <w:r>
        <w:t xml:space="preserve">m </w:t>
      </w:r>
      <w:r w:rsidRPr="00272DBC">
        <w:t xml:space="preserve"> s), ktoré znie:</w:t>
      </w:r>
    </w:p>
    <w:p w:rsidR="00485277" w:rsidRPr="00272DBC" w:rsidP="00DD17FD">
      <w:pPr>
        <w:ind w:left="480" w:hanging="120"/>
        <w:jc w:val="both"/>
      </w:pPr>
      <w:r>
        <w:t xml:space="preserve">    </w:t>
      </w:r>
      <w:r w:rsidRPr="00272DBC">
        <w:t>„s) zabezpečuje odbornú prípravu na zí</w:t>
      </w:r>
      <w:smartTag w:uri="urn:schemas-microsoft-com:office:smarttags" w:element="PersonName">
        <w:r w:rsidRPr="00272DBC">
          <w:t>sk</w:t>
        </w:r>
      </w:smartTag>
      <w:r w:rsidRPr="00272DBC">
        <w:t>anie osvedčenia o odbornej spôsobilosti“.</w:t>
      </w:r>
    </w:p>
    <w:p w:rsidR="00485277" w:rsidRPr="00272DBC" w:rsidP="00DD17FD">
      <w:pPr>
        <w:ind w:left="480" w:hanging="120"/>
        <w:jc w:val="both"/>
      </w:pPr>
    </w:p>
    <w:p w:rsidR="00485277" w:rsidRPr="00272DBC" w:rsidP="00485277">
      <w:pPr>
        <w:ind w:left="2880"/>
        <w:jc w:val="both"/>
      </w:pPr>
      <w:r w:rsidRPr="00272DBC">
        <w:t>Je potrebné zabezpečiť, aby osoby, ktoré chcú zí</w:t>
      </w:r>
      <w:smartTag w:uri="urn:schemas-microsoft-com:office:smarttags" w:element="PersonName">
        <w:r w:rsidRPr="00272DBC">
          <w:t>sk</w:t>
        </w:r>
      </w:smartTag>
      <w:r w:rsidRPr="00272DBC">
        <w:t>ať osvedčenie na určitý druh práce, mohli zí</w:t>
      </w:r>
      <w:smartTag w:uri="urn:schemas-microsoft-com:office:smarttags" w:element="PersonName">
        <w:r w:rsidRPr="00272DBC">
          <w:t>sk</w:t>
        </w:r>
      </w:smartTag>
      <w:r w:rsidRPr="00272DBC">
        <w:t xml:space="preserve">ať vedomosti aj na jednotlivých úradoch verejného zdravotníctva.  </w:t>
      </w:r>
    </w:p>
    <w:p w:rsidR="00485277" w:rsidRPr="00272DBC" w:rsidP="00485277">
      <w:pPr>
        <w:ind w:left="360"/>
        <w:jc w:val="both"/>
      </w:pPr>
    </w:p>
    <w:p w:rsidR="00857E9C" w:rsidP="00857E9C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857E9C" w:rsidP="00857E9C">
      <w:pPr>
        <w:rPr>
          <w:b/>
        </w:rPr>
      </w:pPr>
    </w:p>
    <w:p w:rsidR="00857E9C" w:rsidP="00857E9C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85277" w:rsidRPr="00272DBC" w:rsidP="00485277">
      <w:pPr>
        <w:jc w:val="both"/>
      </w:pPr>
    </w:p>
    <w:p w:rsidR="00485277" w:rsidP="00FB57EE">
      <w:pPr>
        <w:rPr>
          <w:b/>
          <w:u w:val="single"/>
        </w:rPr>
      </w:pPr>
    </w:p>
    <w:p w:rsidR="00FB57EE" w:rsidRPr="00325DF0" w:rsidP="00857E9C">
      <w:pPr>
        <w:ind w:left="480" w:hanging="480"/>
        <w:jc w:val="both"/>
        <w:rPr>
          <w:b/>
        </w:rPr>
      </w:pPr>
      <w:r w:rsidR="00857E9C">
        <w:rPr>
          <w:b/>
        </w:rPr>
        <w:t>17</w:t>
      </w:r>
      <w:r w:rsidRPr="00FB57EE">
        <w:rPr>
          <w:b/>
        </w:rPr>
        <w:t xml:space="preserve">. </w:t>
      </w:r>
      <w:r w:rsidR="00504949">
        <w:rPr>
          <w:b/>
        </w:rPr>
        <w:t xml:space="preserve"> </w:t>
      </w:r>
      <w:r w:rsidR="00857E9C">
        <w:rPr>
          <w:b/>
        </w:rPr>
        <w:t>V</w:t>
      </w:r>
      <w:r w:rsidRPr="00FB57EE">
        <w:rPr>
          <w:b/>
        </w:rPr>
        <w:t xml:space="preserve"> § 13 ods. 5 písm. a) bod 9</w:t>
      </w:r>
      <w:r w:rsidRPr="0024642D">
        <w:t xml:space="preserve"> sa nad slovo „výrob</w:t>
      </w:r>
      <w:r w:rsidR="000C6668">
        <w:t>k</w:t>
      </w:r>
      <w:r w:rsidR="00064B35">
        <w:t>ov</w:t>
      </w:r>
      <w:r w:rsidRPr="0024642D">
        <w:t xml:space="preserve">“ vkladá poznámka pod čiarou x/, </w:t>
      </w:r>
      <w:r w:rsidRPr="0024642D">
        <w:t>ktorá znie:</w:t>
      </w:r>
    </w:p>
    <w:p w:rsidR="00FB57EE" w:rsidRPr="0024642D" w:rsidP="00FB57EE">
      <w:pPr>
        <w:jc w:val="both"/>
      </w:pPr>
    </w:p>
    <w:p w:rsidR="00FB57EE" w:rsidRPr="0024642D" w:rsidP="00857E9C">
      <w:pPr>
        <w:ind w:left="480" w:hanging="480"/>
        <w:jc w:val="both"/>
      </w:pPr>
      <w:r w:rsidR="00857E9C">
        <w:t xml:space="preserve">        </w:t>
      </w:r>
      <w:r w:rsidRPr="0024642D">
        <w:t>„x/ § 2 zákona č. 90/1998  Z. z. o stavebných výrobkoch v znení ne</w:t>
      </w:r>
      <w:smartTag w:uri="urn:schemas-microsoft-com:office:smarttags" w:element="PersonName">
        <w:r w:rsidRPr="0024642D">
          <w:t>sk</w:t>
        </w:r>
      </w:smartTag>
      <w:r w:rsidRPr="0024642D">
        <w:t>orších predpisov.“.</w:t>
      </w:r>
    </w:p>
    <w:p w:rsidR="00FB57EE" w:rsidRPr="0024642D" w:rsidP="00FB57EE">
      <w:pPr>
        <w:jc w:val="both"/>
      </w:pPr>
      <w:r w:rsidRPr="0024642D">
        <w:tab/>
        <w:tab/>
        <w:tab/>
        <w:tab/>
        <w:tab/>
        <w:tab/>
      </w:r>
    </w:p>
    <w:p w:rsidR="00FB57EE" w:rsidRPr="0024642D" w:rsidP="00FB57EE">
      <w:pPr>
        <w:ind w:left="2832" w:firstLine="708"/>
        <w:jc w:val="both"/>
      </w:pPr>
    </w:p>
    <w:p w:rsidR="00FB57EE" w:rsidRPr="0024642D" w:rsidP="00DD17FD">
      <w:pPr>
        <w:ind w:left="2832" w:firstLine="48"/>
        <w:jc w:val="both"/>
      </w:pPr>
      <w:r w:rsidRPr="0024642D">
        <w:t>Ide o legislatívno-technickú pripomienku.</w:t>
      </w:r>
    </w:p>
    <w:p w:rsidR="00FB57EE" w:rsidP="00DD17FD">
      <w:pPr>
        <w:jc w:val="both"/>
      </w:pPr>
    </w:p>
    <w:p w:rsidR="00325DF0" w:rsidRPr="00325DF0" w:rsidP="00DD17FD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E63E08" w:rsidRPr="00E63E08" w:rsidP="00DD17FD">
      <w:pPr>
        <w:tabs>
          <w:tab w:val="left" w:pos="2880"/>
        </w:tabs>
        <w:jc w:val="both"/>
        <w:rPr>
          <w:b/>
        </w:rPr>
      </w:pPr>
      <w:r>
        <w:t xml:space="preserve">                                           </w:t>
      </w:r>
      <w:r w:rsidRPr="00E63E08">
        <w:rPr>
          <w:b/>
        </w:rPr>
        <w:t>Výbor NR SR pre verejnú</w:t>
      </w:r>
      <w:r w:rsidRPr="00E63E08">
        <w:rPr>
          <w:b/>
        </w:rPr>
        <w:t xml:space="preserve"> správu a regionálny rozvoj</w:t>
      </w:r>
    </w:p>
    <w:p w:rsidR="00504949" w:rsidRPr="00F22FCC" w:rsidP="00DD17FD">
      <w:pPr>
        <w:pStyle w:val="Casti"/>
        <w:spacing w:before="60" w:after="60"/>
        <w:jc w:val="both"/>
        <w:rPr>
          <w:rFonts w:ascii="Arial" w:hAnsi="Arial" w:cs="Arial"/>
        </w:rPr>
      </w:pPr>
      <w:r w:rsidRPr="00F22FCC">
        <w:t xml:space="preserve">       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E63E08" w:rsidRPr="00E63E08" w:rsidP="00DD17FD">
      <w:pPr>
        <w:jc w:val="both"/>
        <w:rPr>
          <w:b/>
        </w:rPr>
      </w:pPr>
    </w:p>
    <w:p w:rsid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C2410" w:rsidRPr="004C2410" w:rsidP="00DD17FD">
      <w:pPr>
        <w:jc w:val="both"/>
        <w:rPr>
          <w:b/>
        </w:rPr>
      </w:pPr>
    </w:p>
    <w:p w:rsidR="00504949" w:rsidRPr="00504949" w:rsidP="00DD17FD">
      <w:pPr>
        <w:pStyle w:val="Casti"/>
        <w:numPr>
          <w:ilvl w:val="0"/>
          <w:numId w:val="8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</w:rPr>
      </w:pPr>
      <w:r w:rsidRPr="00504949">
        <w:rPr>
          <w:rFonts w:ascii="Arial" w:hAnsi="Arial" w:cs="Arial"/>
        </w:rPr>
        <w:t>V  § 13 sa vypúšťa odsek 10.</w:t>
      </w:r>
    </w:p>
    <w:p w:rsidR="00504949" w:rsidRPr="00504949" w:rsidP="00DD17FD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  <w:r w:rsidRPr="00504949">
        <w:rPr>
          <w:rFonts w:ascii="Arial" w:hAnsi="Arial" w:cs="Arial"/>
          <w:b w:val="0"/>
        </w:rPr>
        <w:tab/>
        <w:tab/>
      </w:r>
    </w:p>
    <w:p w:rsidR="00504949" w:rsidRPr="00504949" w:rsidP="00DD17FD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504949">
        <w:rPr>
          <w:rFonts w:ascii="Arial" w:hAnsi="Arial" w:cs="Arial"/>
          <w:b w:val="0"/>
          <w:i/>
        </w:rPr>
        <w:tab/>
        <w:tab/>
        <w:tab/>
        <w:tab/>
      </w:r>
      <w:r w:rsidRPr="00504949">
        <w:rPr>
          <w:rFonts w:ascii="Arial" w:hAnsi="Arial" w:cs="Arial"/>
          <w:b w:val="0"/>
        </w:rPr>
        <w:t>Vypustenie ustanovenia z dôvodu jeho nekonkrétnosti.</w:t>
      </w:r>
    </w:p>
    <w:p w:rsidR="00325DF0" w:rsidP="00DD17FD">
      <w:pPr>
        <w:pStyle w:val="Casti"/>
        <w:spacing w:before="60" w:after="60"/>
        <w:jc w:val="both"/>
        <w:rPr>
          <w:rFonts w:ascii="Arial" w:hAnsi="Arial" w:cs="Arial"/>
        </w:rPr>
      </w:pPr>
    </w:p>
    <w:p w:rsidR="00835FCA" w:rsidRPr="00325DF0" w:rsidP="00DD17FD">
      <w:pPr>
        <w:pStyle w:val="Casti"/>
        <w:spacing w:before="60" w:after="60"/>
        <w:jc w:val="both"/>
        <w:rPr>
          <w:rFonts w:ascii="Arial" w:hAnsi="Arial" w:cs="Arial"/>
        </w:rPr>
      </w:pPr>
      <w:r w:rsidRPr="00325DF0" w:rsidR="00325DF0">
        <w:rPr>
          <w:rFonts w:ascii="Arial" w:hAnsi="Arial" w:cs="Arial"/>
        </w:rPr>
        <w:tab/>
        <w:tab/>
        <w:tab/>
        <w:tab/>
        <w:t>Ú</w:t>
      </w:r>
      <w:r w:rsidRPr="00325DF0" w:rsidR="00325DF0">
        <w:rPr>
          <w:rFonts w:ascii="Arial" w:hAnsi="Arial" w:cs="Arial"/>
        </w:rPr>
        <w:t>stavnoprávny výbor NR SR</w:t>
      </w:r>
    </w:p>
    <w:p w:rsidR="00835FCA" w:rsidRPr="00F22FCC" w:rsidP="00DD17FD">
      <w:pPr>
        <w:pStyle w:val="Casti"/>
        <w:spacing w:before="60" w:after="60"/>
        <w:jc w:val="both"/>
        <w:rPr>
          <w:rFonts w:ascii="Arial" w:hAnsi="Arial" w:cs="Arial"/>
        </w:rPr>
      </w:pPr>
      <w:r>
        <w:t xml:space="preserve">     </w:t>
      </w:r>
      <w:r w:rsidRPr="00F22FCC">
        <w:t xml:space="preserve"> 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F46D4C" w:rsidP="00DD17FD">
      <w:pPr>
        <w:rPr>
          <w:b/>
        </w:rPr>
      </w:pPr>
      <w:r>
        <w:tab/>
        <w:tab/>
        <w:tab/>
        <w:tab/>
      </w:r>
      <w:r>
        <w:rPr>
          <w:b/>
        </w:rPr>
        <w:t>Výbor NR SR pre zdravotníctvo</w:t>
      </w:r>
    </w:p>
    <w:p w:rsidR="00F46D4C" w:rsidP="00DD17FD">
      <w:pPr>
        <w:rPr>
          <w:b/>
        </w:rPr>
      </w:pPr>
    </w:p>
    <w:p w:rsidR="00F46D4C" w:rsidP="00DD17FD">
      <w:pPr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35FCA" w:rsidP="00DD17FD">
      <w:pPr>
        <w:jc w:val="both"/>
        <w:rPr>
          <w:b/>
        </w:rPr>
      </w:pPr>
    </w:p>
    <w:p w:rsidR="004C2410" w:rsidRPr="00E63E08" w:rsidP="00DD17FD">
      <w:pPr>
        <w:jc w:val="both"/>
        <w:rPr>
          <w:b/>
        </w:rPr>
      </w:pPr>
    </w:p>
    <w:p w:rsidR="00DD17FD" w:rsidRPr="00835FCA" w:rsidP="00DD17FD">
      <w:pPr>
        <w:pStyle w:val="Casti"/>
        <w:keepNext w:val="0"/>
        <w:numPr>
          <w:ilvl w:val="0"/>
          <w:numId w:val="8"/>
        </w:numPr>
        <w:tabs>
          <w:tab w:val="left" w:pos="480"/>
          <w:tab w:val="clear" w:pos="840"/>
        </w:tabs>
        <w:spacing w:before="60" w:after="60"/>
        <w:ind w:left="360"/>
        <w:jc w:val="both"/>
        <w:rPr>
          <w:rFonts w:ascii="Arial" w:hAnsi="Arial" w:cs="Arial"/>
          <w:b w:val="0"/>
        </w:rPr>
      </w:pPr>
      <w:r w:rsidRPr="00F064CD">
        <w:rPr>
          <w:rFonts w:ascii="Arial" w:hAnsi="Arial" w:cs="Arial"/>
        </w:rPr>
        <w:t>V  § 16 ods. 1</w:t>
      </w:r>
      <w:r w:rsidRPr="00835FCA">
        <w:rPr>
          <w:rFonts w:ascii="Arial" w:hAnsi="Arial" w:cs="Arial"/>
          <w:b w:val="0"/>
        </w:rPr>
        <w:t xml:space="preserve"> sa druhá veta nahrádza týmto textom: „Ak ide o činnosti podľa § 15 ods. 2, odborná spôsobilosť sa preukazuje </w:t>
      </w:r>
    </w:p>
    <w:p w:rsidR="00DD17FD" w:rsidRPr="00835FCA" w:rsidP="00DD17FD">
      <w:pPr>
        <w:pStyle w:val="Casti"/>
        <w:keepNext w:val="0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a) </w:t>
        <w:tab/>
        <w:t>osvedčením o odbornej spôsobilosti alebo</w:t>
      </w:r>
    </w:p>
    <w:p w:rsidR="00DD17FD" w:rsidRPr="00835FCA" w:rsidP="00DD17FD">
      <w:pPr>
        <w:pStyle w:val="Casti"/>
        <w:keepNext w:val="0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b) </w:t>
        <w:tab/>
        <w:t>dokladom o absolvovaní príslušného odborného vzdelania</w:t>
      </w:r>
      <w:r w:rsidRPr="00835FCA">
        <w:rPr>
          <w:rFonts w:ascii="Arial" w:hAnsi="Arial" w:cs="Arial"/>
          <w:b w:val="0"/>
          <w:vertAlign w:val="superscript"/>
        </w:rPr>
        <w:t>20</w:t>
      </w:r>
      <w:r w:rsidRPr="00835FCA">
        <w:rPr>
          <w:rFonts w:ascii="Arial" w:hAnsi="Arial" w:cs="Arial"/>
          <w:b w:val="0"/>
        </w:rPr>
        <w:t>) alebo dokladom o uznaní dokladu o vzdelaní podľa osobitných predpisov.</w:t>
      </w:r>
      <w:r w:rsidRPr="00835FCA">
        <w:rPr>
          <w:rFonts w:ascii="Arial" w:hAnsi="Arial" w:cs="Arial"/>
          <w:b w:val="0"/>
          <w:vertAlign w:val="superscript"/>
        </w:rPr>
        <w:t>21</w:t>
      </w:r>
      <w:r w:rsidRPr="00835FCA">
        <w:rPr>
          <w:rFonts w:ascii="Arial" w:hAnsi="Arial" w:cs="Arial"/>
          <w:b w:val="0"/>
        </w:rPr>
        <w:t>)“.</w:t>
      </w:r>
    </w:p>
    <w:p w:rsidR="00DD17FD" w:rsidRPr="00835FCA" w:rsidP="00DD17FD">
      <w:pPr>
        <w:pStyle w:val="Casti"/>
        <w:keepNext w:val="0"/>
        <w:spacing w:before="60" w:after="60"/>
        <w:ind w:left="720" w:hanging="360"/>
        <w:jc w:val="both"/>
        <w:rPr>
          <w:rFonts w:ascii="Arial" w:hAnsi="Arial" w:cs="Arial"/>
          <w:b w:val="0"/>
        </w:rPr>
      </w:pPr>
    </w:p>
    <w:p w:rsidR="00DD17FD" w:rsidRPr="00835FCA" w:rsidP="00DD17FD">
      <w:pPr>
        <w:pStyle w:val="Head1"/>
        <w:keepNext w:val="0"/>
        <w:numPr>
          <w:numId w:val="0"/>
        </w:numPr>
        <w:spacing w:before="60" w:after="6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Poznámky pod čiarou k odkazom 20 a 21 znejú:</w:t>
      </w: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  <w:vertAlign w:val="superscript"/>
        </w:rPr>
        <w:t>20</w:t>
      </w:r>
      <w:r w:rsidRPr="00835FCA">
        <w:rPr>
          <w:rFonts w:ascii="Arial" w:hAnsi="Arial" w:cs="Arial"/>
          <w:b w:val="0"/>
          <w:bCs w:val="0"/>
        </w:rPr>
        <w:t xml:space="preserve">) </w:t>
        <w:tab/>
        <w:t>Z</w:t>
      </w:r>
      <w:r w:rsidRPr="00835FCA">
        <w:rPr>
          <w:rFonts w:ascii="Arial" w:hAnsi="Arial" w:cs="Arial"/>
          <w:b w:val="0"/>
        </w:rPr>
        <w:t>ákon č. 455/1991 Zb. o živnosten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om podnikaní (živnosten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ý zákon)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orších predpisov.</w:t>
      </w:r>
      <w:r w:rsidRPr="00835FCA">
        <w:rPr>
          <w:rFonts w:ascii="Arial" w:hAnsi="Arial" w:cs="Arial"/>
        </w:rPr>
        <w:t xml:space="preserve">  </w:t>
      </w: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  <w:vertAlign w:val="superscript"/>
        </w:rPr>
        <w:t>21</w:t>
      </w:r>
      <w:r w:rsidRPr="00835FCA">
        <w:rPr>
          <w:rFonts w:ascii="Arial" w:hAnsi="Arial" w:cs="Arial"/>
          <w:b w:val="0"/>
          <w:bCs w:val="0"/>
        </w:rPr>
        <w:t>)</w:t>
        <w:tab/>
        <w:t>Zákon č. 477/2002 Z. z. o uznávaní odborných kvalifikácií a o doplnení zákona Národnej rady Sloven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ej republiky č. 145/1995 Z. z. o správnych poplatkoch v 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predpisov.</w:t>
      </w:r>
    </w:p>
    <w:p w:rsidR="00DD17FD" w:rsidRPr="00835FCA" w:rsidP="00DD17FD">
      <w:pPr>
        <w:pStyle w:val="Casti"/>
        <w:keepNext w:val="0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Zákon č. 578/2004 Z. z. o po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ytovateľoch zdravotnej starostlivosti, zdravotníckych pracovníkoch, stavov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ých organizáciách v zdravotníctve a o zmene a dop</w:t>
      </w:r>
      <w:r w:rsidRPr="00835FCA">
        <w:rPr>
          <w:rFonts w:ascii="Arial" w:hAnsi="Arial" w:cs="Arial"/>
          <w:b w:val="0"/>
          <w:bCs w:val="0"/>
        </w:rPr>
        <w:t>lnení niektorých zákonov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predpisov.</w:t>
        <w:tab/>
      </w:r>
    </w:p>
    <w:p w:rsidR="00DD17FD" w:rsidRPr="00835FCA" w:rsidP="00DD17FD">
      <w:pPr>
        <w:pStyle w:val="Casti"/>
        <w:keepNext w:val="0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Zákon č. 131/2002 Z. z. o vysokých školách a o zmene a doplnení niektorých zákonov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predpisov.“.</w:t>
      </w:r>
    </w:p>
    <w:p w:rsidR="00DD17FD" w:rsidRPr="00835FCA" w:rsidP="00DD17FD">
      <w:pPr>
        <w:pStyle w:val="Casti"/>
        <w:keepNext w:val="0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Poznámky pod čiarou k odkazom 20 až 70 sa primerane označia.</w:t>
      </w:r>
    </w:p>
    <w:p w:rsidR="00DD17FD" w:rsidRPr="00835FCA" w:rsidP="004C2410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</w:rPr>
        <w:tab/>
        <w:tab/>
        <w:tab/>
        <w:tab/>
      </w:r>
    </w:p>
    <w:p w:rsidR="00DD17FD" w:rsidRPr="00835FCA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Spresnenie ustanovenia vzhľadom na inštitút uznávania dokladov o vzdelaní a živnosten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ý zákon.</w:t>
      </w:r>
    </w:p>
    <w:p w:rsidR="00DD17FD" w:rsidP="00DD17FD">
      <w:pPr>
        <w:pStyle w:val="Casti"/>
        <w:keepNext w:val="0"/>
        <w:spacing w:before="60" w:after="60"/>
        <w:jc w:val="both"/>
        <w:rPr>
          <w:rFonts w:ascii="Arial" w:hAnsi="Arial" w:cs="Arial"/>
        </w:rPr>
      </w:pPr>
    </w:p>
    <w:p w:rsidR="00DD17FD" w:rsidRPr="008B1730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>Ústavnoprávny výbor NR SR</w:t>
      </w:r>
    </w:p>
    <w:p w:rsidR="00DD17FD" w:rsidRPr="00F22FCC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DD17FD" w:rsidRPr="00E63E08" w:rsidP="00DD17FD">
      <w:pPr>
        <w:jc w:val="both"/>
        <w:rPr>
          <w:b/>
        </w:rPr>
      </w:pPr>
    </w:p>
    <w:p w:rsidR="00DD17FD" w:rsidRP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n e s c h v á l i ť</w:t>
      </w:r>
    </w:p>
    <w:p w:rsidR="00DD17FD" w:rsidP="00DD17FD">
      <w:pPr>
        <w:jc w:val="both"/>
        <w:rPr>
          <w:b/>
        </w:rPr>
      </w:pPr>
    </w:p>
    <w:p w:rsidR="00504949" w:rsidP="00DD17FD">
      <w:pPr>
        <w:ind w:left="2880"/>
        <w:jc w:val="both"/>
        <w:rPr>
          <w:i/>
        </w:rPr>
      </w:pPr>
    </w:p>
    <w:p w:rsidR="00DD17FD" w:rsidRPr="00835FCA" w:rsidP="00DD17FD">
      <w:pPr>
        <w:pStyle w:val="Casti"/>
        <w:keepNext w:val="0"/>
        <w:numPr>
          <w:ilvl w:val="0"/>
          <w:numId w:val="8"/>
        </w:numPr>
        <w:tabs>
          <w:tab w:val="left" w:pos="480"/>
          <w:tab w:val="clear" w:pos="840"/>
        </w:tabs>
        <w:spacing w:before="60" w:after="60"/>
        <w:ind w:left="360"/>
        <w:jc w:val="both"/>
        <w:rPr>
          <w:rFonts w:ascii="Arial" w:hAnsi="Arial" w:cs="Arial"/>
          <w:b w:val="0"/>
        </w:rPr>
      </w:pPr>
      <w:r w:rsidRPr="00F064CD">
        <w:rPr>
          <w:rFonts w:ascii="Arial" w:hAnsi="Arial" w:cs="Arial"/>
        </w:rPr>
        <w:t>V  § 16 ods. 1</w:t>
      </w:r>
      <w:r w:rsidRPr="00835FCA">
        <w:rPr>
          <w:rFonts w:ascii="Arial" w:hAnsi="Arial" w:cs="Arial"/>
          <w:b w:val="0"/>
        </w:rPr>
        <w:t xml:space="preserve"> sa </w:t>
      </w:r>
      <w:r>
        <w:rPr>
          <w:rFonts w:ascii="Arial" w:hAnsi="Arial" w:cs="Arial"/>
          <w:b w:val="0"/>
        </w:rPr>
        <w:t>tretia</w:t>
      </w:r>
      <w:r w:rsidRPr="00835FCA">
        <w:rPr>
          <w:rFonts w:ascii="Arial" w:hAnsi="Arial" w:cs="Arial"/>
          <w:b w:val="0"/>
        </w:rPr>
        <w:t xml:space="preserve"> veta nahrádza týmto textom: „Ak ide o činnosti podľa § 15 ods. 2, odborná spôsobilosť sa preukazuje </w:t>
      </w:r>
    </w:p>
    <w:p w:rsidR="00DD17FD" w:rsidRPr="00835FCA" w:rsidP="00DD17FD">
      <w:pPr>
        <w:pStyle w:val="Casti"/>
        <w:keepNext w:val="0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a) </w:t>
        <w:tab/>
        <w:t>osvedčením o odbornej spôsobilosti alebo</w:t>
      </w:r>
    </w:p>
    <w:p w:rsidR="00DD17FD" w:rsidRPr="00835FCA" w:rsidP="00DD17FD">
      <w:pPr>
        <w:pStyle w:val="Casti"/>
        <w:keepNext w:val="0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b) </w:t>
        <w:tab/>
        <w:t>dokladom o absolvovaní príslušného odborného vzdelania</w:t>
      </w:r>
      <w:r w:rsidRPr="00835FCA">
        <w:rPr>
          <w:rFonts w:ascii="Arial" w:hAnsi="Arial" w:cs="Arial"/>
          <w:b w:val="0"/>
          <w:vertAlign w:val="superscript"/>
        </w:rPr>
        <w:t>20</w:t>
      </w:r>
      <w:r w:rsidRPr="00835FCA">
        <w:rPr>
          <w:rFonts w:ascii="Arial" w:hAnsi="Arial" w:cs="Arial"/>
          <w:b w:val="0"/>
        </w:rPr>
        <w:t>) alebo dokladom o uznaní dokladu o vzdelaní podľa osobitných predpisov.</w:t>
      </w:r>
      <w:r w:rsidRPr="00835FCA">
        <w:rPr>
          <w:rFonts w:ascii="Arial" w:hAnsi="Arial" w:cs="Arial"/>
          <w:b w:val="0"/>
          <w:vertAlign w:val="superscript"/>
        </w:rPr>
        <w:t>21</w:t>
      </w:r>
      <w:r w:rsidRPr="00835FCA">
        <w:rPr>
          <w:rFonts w:ascii="Arial" w:hAnsi="Arial" w:cs="Arial"/>
          <w:b w:val="0"/>
        </w:rPr>
        <w:t>)“.</w:t>
      </w:r>
    </w:p>
    <w:p w:rsidR="00DD17FD" w:rsidRPr="00835FCA" w:rsidP="00DD17FD">
      <w:pPr>
        <w:pStyle w:val="Casti"/>
        <w:keepNext w:val="0"/>
        <w:spacing w:before="60" w:after="60"/>
        <w:ind w:left="720" w:hanging="360"/>
        <w:jc w:val="both"/>
        <w:rPr>
          <w:rFonts w:ascii="Arial" w:hAnsi="Arial" w:cs="Arial"/>
          <w:b w:val="0"/>
        </w:rPr>
      </w:pPr>
    </w:p>
    <w:p w:rsidR="00DD17FD" w:rsidRPr="00835FCA" w:rsidP="00DD17FD">
      <w:pPr>
        <w:pStyle w:val="Head1"/>
        <w:keepNext w:val="0"/>
        <w:numPr>
          <w:numId w:val="0"/>
        </w:numPr>
        <w:spacing w:before="60" w:after="6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Poznámky pod čiarou k odkazom 20 a 21 znejú:</w:t>
      </w: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  <w:vertAlign w:val="superscript"/>
        </w:rPr>
        <w:t>20</w:t>
      </w:r>
      <w:r w:rsidRPr="00835FCA">
        <w:rPr>
          <w:rFonts w:ascii="Arial" w:hAnsi="Arial" w:cs="Arial"/>
          <w:b w:val="0"/>
          <w:bCs w:val="0"/>
        </w:rPr>
        <w:t xml:space="preserve">) </w:t>
        <w:tab/>
        <w:t>Z</w:t>
      </w:r>
      <w:r w:rsidRPr="00835FCA">
        <w:rPr>
          <w:rFonts w:ascii="Arial" w:hAnsi="Arial" w:cs="Arial"/>
          <w:b w:val="0"/>
        </w:rPr>
        <w:t>ákon č. 455/1991 Zb. o živnosten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om podnikaní (živnosten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ý zákon)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orších predpisov.</w:t>
      </w:r>
      <w:r w:rsidRPr="00835FCA">
        <w:rPr>
          <w:rFonts w:ascii="Arial" w:hAnsi="Arial" w:cs="Arial"/>
        </w:rPr>
        <w:t xml:space="preserve">  </w:t>
      </w: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  <w:vertAlign w:val="superscript"/>
        </w:rPr>
        <w:t>21</w:t>
      </w:r>
      <w:r w:rsidRPr="00835FCA">
        <w:rPr>
          <w:rFonts w:ascii="Arial" w:hAnsi="Arial" w:cs="Arial"/>
          <w:b w:val="0"/>
          <w:bCs w:val="0"/>
        </w:rPr>
        <w:t>)</w:t>
        <w:tab/>
        <w:t>Zákon č. 477/2002 Z. z. o uznávaní odborných kvalifikácií a o doplnení zákona Národnej rady Sloven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ej republiky č. 145/1995 Z. z. o správnych poplatkoch v 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predpisov.</w:t>
      </w:r>
    </w:p>
    <w:p w:rsidR="00DD17FD" w:rsidRPr="00835FCA" w:rsidP="00DD17FD">
      <w:pPr>
        <w:pStyle w:val="Casti"/>
        <w:keepNext w:val="0"/>
        <w:spacing w:before="60" w:after="60"/>
        <w:ind w:left="902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Zákon č. 578/2004 Z. z. o po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ytovateľoch zdravotnej starostlivosti, zdravotníckych pracovníkoch, stavov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ých organizáciách v zdravotníctve a o zmene a</w:t>
      </w:r>
      <w:r w:rsidRPr="00835FCA">
        <w:rPr>
          <w:rFonts w:ascii="Arial" w:hAnsi="Arial" w:cs="Arial"/>
          <w:b w:val="0"/>
          <w:bCs w:val="0"/>
        </w:rPr>
        <w:t xml:space="preserve"> doplnení niektorých zákonov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predpisov.</w:t>
        <w:tab/>
      </w:r>
    </w:p>
    <w:p w:rsidR="00DD17FD" w:rsidRPr="00835FCA" w:rsidP="00DD17FD">
      <w:pPr>
        <w:pStyle w:val="Casti"/>
        <w:keepNext w:val="0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Zákon č. 131/2002 Z. z. o vysokých školách a o zmene a doplnení niektorých zákonov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orších predpisov.“.</w:t>
      </w:r>
    </w:p>
    <w:p w:rsidR="00DD17FD" w:rsidRPr="00835FCA" w:rsidP="00DD17FD">
      <w:pPr>
        <w:pStyle w:val="Casti"/>
        <w:keepNext w:val="0"/>
        <w:spacing w:before="60" w:after="60"/>
        <w:ind w:left="900"/>
        <w:jc w:val="both"/>
        <w:rPr>
          <w:rFonts w:ascii="Arial" w:hAnsi="Arial" w:cs="Arial"/>
          <w:b w:val="0"/>
          <w:bCs w:val="0"/>
        </w:rPr>
      </w:pP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Poznámky pod čiarou k odkazom 20 až 70 sa primerane označia.</w:t>
      </w: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</w:rPr>
        <w:tab/>
        <w:tab/>
        <w:tab/>
        <w:tab/>
      </w:r>
    </w:p>
    <w:p w:rsidR="00DD17FD" w:rsidRPr="00835FCA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Spresnenie ustanovenia vzhľadom na inštitút uznávania dokladov o vzdelaní a živnosten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ý zákon.</w:t>
      </w:r>
    </w:p>
    <w:p w:rsidR="00DD17FD" w:rsidP="00DD17FD">
      <w:pPr>
        <w:pStyle w:val="Casti"/>
        <w:keepNext w:val="0"/>
        <w:spacing w:before="60" w:after="60"/>
        <w:jc w:val="both"/>
        <w:rPr>
          <w:rFonts w:ascii="Arial" w:hAnsi="Arial" w:cs="Arial"/>
        </w:rPr>
      </w:pPr>
    </w:p>
    <w:p w:rsidR="00DD17FD" w:rsidP="00DD17FD">
      <w:pPr>
        <w:ind w:left="2124" w:firstLine="708"/>
        <w:jc w:val="both"/>
        <w:rPr>
          <w:b/>
        </w:rPr>
      </w:pPr>
      <w:r>
        <w:rPr>
          <w:b/>
        </w:rPr>
        <w:t>Výbor NR SR pre zdravotníctvo</w:t>
      </w:r>
    </w:p>
    <w:p w:rsidR="00DD17FD" w:rsidRPr="00E63E08" w:rsidP="00DD17FD">
      <w:pPr>
        <w:jc w:val="both"/>
        <w:rPr>
          <w:b/>
        </w:rPr>
      </w:pPr>
    </w:p>
    <w:p w:rsidR="00DD17FD" w:rsidRP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DD17FD" w:rsidRPr="00835FCA" w:rsidP="00DD17FD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834230" w:rsidRPr="00E63E08" w:rsidP="00DD17FD">
      <w:pPr>
        <w:jc w:val="both"/>
        <w:rPr>
          <w:b/>
        </w:rPr>
      </w:pPr>
    </w:p>
    <w:p w:rsidR="00834230" w:rsidRPr="00272DBC" w:rsidP="00DD17FD">
      <w:pPr>
        <w:numPr>
          <w:ilvl w:val="0"/>
          <w:numId w:val="8"/>
        </w:numPr>
        <w:tabs>
          <w:tab w:val="left" w:pos="720"/>
          <w:tab w:val="clear" w:pos="840"/>
        </w:tabs>
        <w:ind w:hanging="720"/>
        <w:jc w:val="both"/>
      </w:pPr>
      <w:r w:rsidRPr="00A244B9">
        <w:rPr>
          <w:b/>
        </w:rPr>
        <w:t xml:space="preserve">V  § 16 ods. 4 </w:t>
      </w:r>
      <w:r w:rsidRPr="00272DBC">
        <w:t>písm. b) znie:</w:t>
      </w:r>
    </w:p>
    <w:p w:rsidR="00834230" w:rsidP="00DD17FD">
      <w:pPr>
        <w:ind w:left="360"/>
        <w:jc w:val="both"/>
      </w:pPr>
    </w:p>
    <w:p w:rsidR="00834230" w:rsidRPr="00272DBC" w:rsidP="00DD17FD">
      <w:pPr>
        <w:ind w:left="600" w:hanging="240"/>
        <w:jc w:val="both"/>
      </w:pPr>
      <w:r>
        <w:t xml:space="preserve">      </w:t>
      </w:r>
      <w:r w:rsidRPr="00272DBC">
        <w:t xml:space="preserve">„b) osvedčenie o akreditácii laboratórneho </w:t>
      </w:r>
      <w:smartTag w:uri="urn:schemas-microsoft-com:office:smarttags" w:element="PersonName">
        <w:r w:rsidRPr="00272DBC">
          <w:t>sk</w:t>
        </w:r>
      </w:smartTag>
      <w:r w:rsidRPr="00272DBC">
        <w:t>úšania, odb</w:t>
      </w:r>
      <w:r w:rsidRPr="00272DBC">
        <w:t xml:space="preserve">erov vzoriek a meraní fyzikálnych  faktorov. </w:t>
      </w:r>
    </w:p>
    <w:p w:rsidR="00834230" w:rsidRPr="00272DBC" w:rsidP="00DD17FD">
      <w:pPr>
        <w:ind w:left="600" w:hanging="240"/>
        <w:jc w:val="both"/>
      </w:pPr>
    </w:p>
    <w:p w:rsidR="00834230" w:rsidP="00DD17FD">
      <w:pPr>
        <w:ind w:left="2484" w:firstLine="348"/>
        <w:jc w:val="both"/>
      </w:pPr>
      <w:r w:rsidRPr="00272DBC">
        <w:t xml:space="preserve">Ide o požiadavku na </w:t>
      </w:r>
      <w:smartTag w:uri="urn:schemas-microsoft-com:office:smarttags" w:element="PersonName">
        <w:r w:rsidRPr="00272DBC">
          <w:t>sk</w:t>
        </w:r>
      </w:smartTag>
      <w:r w:rsidRPr="00272DBC">
        <w:t>valitnenie po</w:t>
      </w:r>
      <w:smartTag w:uri="urn:schemas-microsoft-com:office:smarttags" w:element="PersonName">
        <w:r w:rsidRPr="00272DBC">
          <w:t>sk</w:t>
        </w:r>
      </w:smartTag>
      <w:r w:rsidRPr="00272DBC">
        <w:t xml:space="preserve">ytovaných služieb. </w:t>
      </w:r>
    </w:p>
    <w:p w:rsidR="00834230" w:rsidP="00DD17FD">
      <w:pPr>
        <w:jc w:val="both"/>
        <w:rPr>
          <w:b/>
        </w:rPr>
      </w:pPr>
      <w:r>
        <w:rPr>
          <w:b/>
        </w:rPr>
        <w:tab/>
        <w:tab/>
        <w:tab/>
        <w:tab/>
      </w:r>
    </w:p>
    <w:p w:rsidR="00834230" w:rsidP="00DD17FD">
      <w:pPr>
        <w:ind w:left="2124" w:firstLine="708"/>
        <w:jc w:val="both"/>
        <w:rPr>
          <w:b/>
        </w:rPr>
      </w:pPr>
      <w:r>
        <w:rPr>
          <w:b/>
        </w:rPr>
        <w:t>Výbor NR SR pre zdravotníctvo</w:t>
      </w:r>
    </w:p>
    <w:p w:rsidR="00834230" w:rsidRPr="00E63E08" w:rsidP="00DD17FD">
      <w:pPr>
        <w:jc w:val="both"/>
        <w:rPr>
          <w:b/>
        </w:rPr>
      </w:pPr>
    </w:p>
    <w:p w:rsidR="00834230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 ť </w:t>
      </w:r>
    </w:p>
    <w:p w:rsidR="004C2410" w:rsidP="00DD17FD">
      <w:pPr>
        <w:jc w:val="both"/>
        <w:rPr>
          <w:b/>
        </w:rPr>
      </w:pPr>
    </w:p>
    <w:p w:rsidR="004C2410" w:rsidP="00DD17FD">
      <w:pPr>
        <w:jc w:val="both"/>
        <w:rPr>
          <w:b/>
        </w:rPr>
      </w:pPr>
    </w:p>
    <w:p w:rsidR="004C2410" w:rsidRPr="00E63E08" w:rsidP="00DD17FD">
      <w:pPr>
        <w:jc w:val="both"/>
        <w:rPr>
          <w:b/>
        </w:rPr>
      </w:pPr>
    </w:p>
    <w:p w:rsidR="00834230" w:rsidRPr="00835FCA" w:rsidP="00DD17FD">
      <w:pPr>
        <w:pStyle w:val="Casti"/>
        <w:keepNext w:val="0"/>
        <w:numPr>
          <w:ilvl w:val="0"/>
          <w:numId w:val="8"/>
        </w:numPr>
        <w:tabs>
          <w:tab w:val="left" w:pos="48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F064CD">
        <w:rPr>
          <w:rFonts w:ascii="Arial" w:hAnsi="Arial" w:cs="Arial"/>
        </w:rPr>
        <w:t xml:space="preserve">V  § 16 ods. 11 </w:t>
      </w:r>
      <w:r w:rsidRPr="00835FCA">
        <w:rPr>
          <w:rFonts w:ascii="Arial" w:hAnsi="Arial" w:cs="Arial"/>
          <w:b w:val="0"/>
        </w:rPr>
        <w:t>časť vety za bodkočiarkou znie: „to neplatí, ak sa fyzická osoba preukáže dokladom o absolvovaní príslušného odborného vzdelania</w:t>
      </w:r>
      <w:r w:rsidRPr="00835FCA">
        <w:rPr>
          <w:rFonts w:ascii="Arial" w:hAnsi="Arial" w:cs="Arial"/>
          <w:b w:val="0"/>
          <w:vertAlign w:val="superscript"/>
        </w:rPr>
        <w:t>20</w:t>
      </w:r>
      <w:r w:rsidRPr="00835FCA">
        <w:rPr>
          <w:rFonts w:ascii="Arial" w:hAnsi="Arial" w:cs="Arial"/>
          <w:b w:val="0"/>
        </w:rPr>
        <w:t>) alebo dokladom o uznaní dokladu o vzdelaní podľa osobitných predpisov.</w:t>
      </w:r>
      <w:r w:rsidRPr="00835FCA">
        <w:rPr>
          <w:rFonts w:ascii="Arial" w:hAnsi="Arial" w:cs="Arial"/>
          <w:b w:val="0"/>
          <w:vertAlign w:val="superscript"/>
        </w:rPr>
        <w:t>21</w:t>
      </w:r>
      <w:r w:rsidRPr="00835FCA">
        <w:rPr>
          <w:rFonts w:ascii="Arial" w:hAnsi="Arial" w:cs="Arial"/>
          <w:b w:val="0"/>
        </w:rPr>
        <w:t>)“.</w:t>
      </w:r>
    </w:p>
    <w:p w:rsidR="00834230" w:rsidRPr="00835FCA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bCs w:val="0"/>
          <w:i/>
        </w:rPr>
      </w:pPr>
    </w:p>
    <w:p w:rsidR="00834230" w:rsidRPr="00835FCA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Spresnenie ustanovenia vzhľadom na inštitút uznávania dokladov o vzdelaní a živnosten</w:t>
      </w:r>
      <w:smartTag w:uri="urn:schemas-microsoft-com:office:smarttags" w:element="PersonName">
        <w:r w:rsidRPr="00835FCA">
          <w:rPr>
            <w:rFonts w:ascii="Arial" w:hAnsi="Arial" w:cs="Arial"/>
            <w:b w:val="0"/>
            <w:bCs w:val="0"/>
          </w:rPr>
          <w:t>sk</w:t>
        </w:r>
      </w:smartTag>
      <w:r w:rsidRPr="00835FCA">
        <w:rPr>
          <w:rFonts w:ascii="Arial" w:hAnsi="Arial" w:cs="Arial"/>
          <w:b w:val="0"/>
          <w:bCs w:val="0"/>
        </w:rPr>
        <w:t>ý zákon.</w:t>
      </w:r>
    </w:p>
    <w:p w:rsidR="00834230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i/>
        </w:rPr>
      </w:pPr>
    </w:p>
    <w:p w:rsidR="00834230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>Ústavnoprávny výbor NR SR</w:t>
      </w:r>
    </w:p>
    <w:p w:rsidR="00834230" w:rsidRPr="00F22FCC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834230" w:rsidP="00DD17F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834230" w:rsidRPr="00E63E08" w:rsidP="00DD17FD">
      <w:pPr>
        <w:jc w:val="both"/>
        <w:rPr>
          <w:b/>
        </w:rPr>
      </w:pPr>
    </w:p>
    <w:p w:rsidR="00834230" w:rsidRP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34230" w:rsidP="00DD17FD">
      <w:pPr>
        <w:jc w:val="both"/>
        <w:rPr>
          <w:b/>
        </w:rPr>
      </w:pPr>
    </w:p>
    <w:p w:rsidR="00485277" w:rsidRPr="00835FCA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i/>
        </w:rPr>
      </w:pPr>
    </w:p>
    <w:p w:rsidR="00485277" w:rsidRPr="00835FCA" w:rsidP="00DD17FD">
      <w:pPr>
        <w:pStyle w:val="Casti"/>
        <w:keepNext w:val="0"/>
        <w:numPr>
          <w:ilvl w:val="0"/>
          <w:numId w:val="8"/>
        </w:numPr>
        <w:tabs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="00F46D4C">
        <w:rPr>
          <w:rFonts w:ascii="Arial" w:hAnsi="Arial" w:cs="Arial"/>
        </w:rPr>
        <w:t xml:space="preserve"> </w:t>
      </w:r>
      <w:r w:rsidRPr="00F064CD">
        <w:rPr>
          <w:rFonts w:ascii="Arial" w:hAnsi="Arial" w:cs="Arial"/>
        </w:rPr>
        <w:t xml:space="preserve">V § 16 ods. 17 </w:t>
      </w:r>
      <w:r w:rsidRPr="00834230">
        <w:rPr>
          <w:rFonts w:ascii="Arial" w:hAnsi="Arial" w:cs="Arial"/>
          <w:b w:val="0"/>
        </w:rPr>
        <w:t>písm. a)</w:t>
      </w:r>
      <w:r w:rsidRPr="00835FCA">
        <w:rPr>
          <w:rFonts w:ascii="Arial" w:hAnsi="Arial" w:cs="Arial"/>
          <w:b w:val="0"/>
        </w:rPr>
        <w:t xml:space="preserve"> sa na konci pripájajú tieto slová: alebo doklad </w:t>
      </w:r>
      <w:r w:rsidR="00F46D4C">
        <w:rPr>
          <w:rFonts w:ascii="Arial" w:hAnsi="Arial" w:cs="Arial"/>
          <w:b w:val="0"/>
        </w:rPr>
        <w:t xml:space="preserve"> </w:t>
      </w:r>
      <w:r w:rsidRPr="00835FCA">
        <w:rPr>
          <w:rFonts w:ascii="Arial" w:hAnsi="Arial" w:cs="Arial"/>
          <w:b w:val="0"/>
        </w:rPr>
        <w:t>o uznaní dokladu o vzdelaní podľa os</w:t>
      </w:r>
      <w:r w:rsidRPr="00835FCA">
        <w:rPr>
          <w:rFonts w:ascii="Arial" w:hAnsi="Arial" w:cs="Arial"/>
          <w:b w:val="0"/>
        </w:rPr>
        <w:t>obitných predpisov,</w:t>
      </w:r>
      <w:r w:rsidRPr="00835FCA">
        <w:rPr>
          <w:rFonts w:ascii="Arial" w:hAnsi="Arial" w:cs="Arial"/>
          <w:b w:val="0"/>
          <w:vertAlign w:val="superscript"/>
        </w:rPr>
        <w:t>21</w:t>
      </w:r>
      <w:r w:rsidRPr="00835FCA">
        <w:rPr>
          <w:rFonts w:ascii="Arial" w:hAnsi="Arial" w:cs="Arial"/>
          <w:b w:val="0"/>
        </w:rPr>
        <w:t>)“.</w:t>
      </w:r>
    </w:p>
    <w:p w:rsidR="00485277" w:rsidRPr="00835FCA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  <w:i/>
        </w:rPr>
        <w:tab/>
        <w:tab/>
        <w:tab/>
        <w:tab/>
      </w:r>
    </w:p>
    <w:p w:rsidR="00485277" w:rsidRPr="00835FCA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>Spresnenie ustanovenia vzhľadom na inštitút uznávania dokladov o vzdelaní.</w:t>
      </w:r>
    </w:p>
    <w:p w:rsidR="00485277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</w:rPr>
      </w:pPr>
    </w:p>
    <w:p w:rsidR="00485277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>Ústavnoprávny výbor NR SR</w:t>
      </w:r>
    </w:p>
    <w:p w:rsidR="00485277" w:rsidRPr="00F22FCC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F46D4C" w:rsidP="00DD17F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F46D4C" w:rsidRPr="00E63E08" w:rsidP="00DD17FD">
      <w:pPr>
        <w:jc w:val="both"/>
        <w:rPr>
          <w:b/>
        </w:rPr>
      </w:pPr>
    </w:p>
    <w:p w:rsidR="00F46D4C" w:rsidRP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85277" w:rsidRPr="00E63E08" w:rsidP="00DD17FD">
      <w:pPr>
        <w:jc w:val="both"/>
        <w:rPr>
          <w:b/>
        </w:rPr>
      </w:pPr>
    </w:p>
    <w:p w:rsidR="00485277" w:rsidRPr="00835FCA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</w:rPr>
      </w:pPr>
    </w:p>
    <w:p w:rsidR="00485277" w:rsidRPr="00835FCA" w:rsidP="00DD17FD">
      <w:pPr>
        <w:pStyle w:val="Casti"/>
        <w:keepNext w:val="0"/>
        <w:numPr>
          <w:ilvl w:val="0"/>
          <w:numId w:val="8"/>
        </w:numPr>
        <w:tabs>
          <w:tab w:val="left" w:pos="480"/>
          <w:tab w:val="clear" w:pos="840"/>
        </w:tabs>
        <w:spacing w:before="60" w:after="60"/>
        <w:ind w:left="360"/>
        <w:jc w:val="both"/>
        <w:rPr>
          <w:rFonts w:ascii="Arial" w:hAnsi="Arial" w:cs="Arial"/>
          <w:b w:val="0"/>
        </w:rPr>
      </w:pPr>
      <w:r w:rsidRPr="001828D9">
        <w:rPr>
          <w:rFonts w:ascii="Arial" w:hAnsi="Arial" w:cs="Arial"/>
        </w:rPr>
        <w:t xml:space="preserve">V § </w:t>
      </w:r>
      <w:r w:rsidRPr="001828D9">
        <w:rPr>
          <w:rFonts w:ascii="Arial" w:hAnsi="Arial" w:cs="Arial"/>
        </w:rPr>
        <w:t xml:space="preserve">16 ods. 17 </w:t>
      </w:r>
      <w:r w:rsidRPr="00835FCA">
        <w:rPr>
          <w:rFonts w:ascii="Arial" w:hAnsi="Arial" w:cs="Arial"/>
          <w:b w:val="0"/>
        </w:rPr>
        <w:t>písm. d) sa slová „podľa odseku 24“ nahrádzajú slovami „podľa odsekov 23 a 24“.</w:t>
      </w:r>
    </w:p>
    <w:p w:rsidR="00485277" w:rsidRPr="00835FCA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bCs w:val="0"/>
          <w:i/>
        </w:rPr>
      </w:pPr>
      <w:r w:rsidRPr="00835FCA">
        <w:rPr>
          <w:rFonts w:ascii="Arial" w:hAnsi="Arial" w:cs="Arial"/>
          <w:b w:val="0"/>
          <w:bCs w:val="0"/>
          <w:i/>
        </w:rPr>
        <w:tab/>
        <w:tab/>
      </w:r>
    </w:p>
    <w:p w:rsidR="00485277" w:rsidRPr="00835FCA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  <w:i/>
        </w:rPr>
        <w:tab/>
        <w:tab/>
        <w:tab/>
        <w:tab/>
      </w:r>
      <w:r w:rsidRPr="00835FCA">
        <w:rPr>
          <w:rFonts w:ascii="Arial" w:hAnsi="Arial" w:cs="Arial"/>
          <w:b w:val="0"/>
          <w:bCs w:val="0"/>
        </w:rPr>
        <w:t>Zosúladenie ustanovenia s § 16 ods. 26.</w:t>
      </w:r>
    </w:p>
    <w:p w:rsidR="00485277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bCs w:val="0"/>
        </w:rPr>
      </w:pPr>
    </w:p>
    <w:p w:rsidR="00485277" w:rsidRPr="00485277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>Ústavnoprávny výbor NR SR</w:t>
      </w:r>
    </w:p>
    <w:p w:rsidR="00485277" w:rsidRPr="00F22FCC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1828D9" w:rsidP="00DD17F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1828D9" w:rsidRPr="00E63E08" w:rsidP="00DD17FD">
      <w:pPr>
        <w:jc w:val="both"/>
        <w:rPr>
          <w:b/>
        </w:rPr>
      </w:pPr>
    </w:p>
    <w:p w:rsidR="001828D9" w:rsidRP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85277" w:rsidRPr="00E63E08" w:rsidP="00DD17FD">
      <w:pPr>
        <w:jc w:val="both"/>
        <w:rPr>
          <w:b/>
        </w:rPr>
      </w:pPr>
    </w:p>
    <w:p w:rsidR="00485277" w:rsidP="00DD17FD">
      <w:pPr>
        <w:ind w:left="2880"/>
        <w:jc w:val="both"/>
        <w:rPr>
          <w:i/>
        </w:rPr>
      </w:pPr>
    </w:p>
    <w:p w:rsidR="00CB621C" w:rsidRPr="00272DBC" w:rsidP="00DD17FD">
      <w:pPr>
        <w:numPr>
          <w:ilvl w:val="0"/>
          <w:numId w:val="8"/>
        </w:numPr>
        <w:tabs>
          <w:tab w:val="left" w:pos="480"/>
          <w:tab w:val="clear" w:pos="840"/>
        </w:tabs>
        <w:ind w:left="480" w:hanging="480"/>
      </w:pPr>
      <w:r w:rsidRPr="001E22E8">
        <w:rPr>
          <w:b/>
        </w:rPr>
        <w:t>V  § 16 ods. 17</w:t>
      </w:r>
      <w:r w:rsidRPr="00272DBC">
        <w:t xml:space="preserve"> písm. f) sa vypúšťajú slová „a f)“.</w:t>
      </w:r>
    </w:p>
    <w:p w:rsidR="00CB621C" w:rsidRPr="00272DBC" w:rsidP="00DD17FD"/>
    <w:p w:rsidR="00CB621C" w:rsidRPr="00272DBC" w:rsidP="00DD17FD">
      <w:r w:rsidRPr="00272DBC">
        <w:tab/>
        <w:tab/>
        <w:tab/>
        <w:tab/>
      </w:r>
    </w:p>
    <w:p w:rsidR="00CB621C" w:rsidRPr="004C2410" w:rsidP="004C2410">
      <w:pPr>
        <w:ind w:left="2880"/>
        <w:jc w:val="both"/>
      </w:pPr>
      <w:r w:rsidRPr="00272DBC">
        <w:t>Zosúladenie ustanovenia s § 16 ods. 9, podľa ktorého sa na vykonávanie činnosti uvedenej v § 15 ods. 1 písm. f) nevyžaduje osvedčenie o akreditácii.</w:t>
      </w:r>
    </w:p>
    <w:p w:rsidR="00A8406F" w:rsidP="00DD17FD">
      <w:pPr>
        <w:jc w:val="both"/>
        <w:rPr>
          <w:b/>
        </w:rPr>
      </w:pPr>
      <w:r>
        <w:rPr>
          <w:b/>
        </w:rPr>
        <w:tab/>
        <w:tab/>
        <w:tab/>
        <w:tab/>
        <w:t xml:space="preserve">Výbor NR SR pre </w:t>
      </w:r>
      <w:r>
        <w:rPr>
          <w:b/>
        </w:rPr>
        <w:t>zdravotníctvo</w:t>
      </w:r>
    </w:p>
    <w:p w:rsidR="00A8406F" w:rsidRPr="00E63E08" w:rsidP="00DD17FD">
      <w:pPr>
        <w:jc w:val="both"/>
        <w:rPr>
          <w:b/>
        </w:rPr>
      </w:pPr>
    </w:p>
    <w:p w:rsidR="00A8406F" w:rsidRP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A8406F" w:rsidP="00DD17FD">
      <w:pPr>
        <w:ind w:left="2880"/>
        <w:jc w:val="both"/>
        <w:rPr>
          <w:i/>
        </w:rPr>
      </w:pPr>
    </w:p>
    <w:p w:rsidR="004C2410" w:rsidRPr="00504949" w:rsidP="00DD17FD">
      <w:pPr>
        <w:ind w:left="2880"/>
        <w:jc w:val="both"/>
        <w:rPr>
          <w:i/>
        </w:rPr>
      </w:pPr>
    </w:p>
    <w:p w:rsidR="00504949" w:rsidRPr="00CB621C" w:rsidP="00DD17FD">
      <w:pPr>
        <w:pStyle w:val="Casti"/>
        <w:keepNext w:val="0"/>
        <w:numPr>
          <w:ilvl w:val="0"/>
          <w:numId w:val="8"/>
        </w:numPr>
        <w:tabs>
          <w:tab w:val="left" w:pos="48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835FCA" w:rsidR="00835FCA">
        <w:rPr>
          <w:rFonts w:ascii="Arial" w:hAnsi="Arial" w:cs="Arial"/>
        </w:rPr>
        <w:t xml:space="preserve"> </w:t>
      </w:r>
      <w:r w:rsidRPr="00835FCA">
        <w:rPr>
          <w:rFonts w:ascii="Arial" w:hAnsi="Arial" w:cs="Arial"/>
        </w:rPr>
        <w:t xml:space="preserve">V  § 16 ods. 18 </w:t>
      </w:r>
      <w:r w:rsidRPr="00CB621C">
        <w:rPr>
          <w:rFonts w:ascii="Arial" w:hAnsi="Arial" w:cs="Arial"/>
          <w:b w:val="0"/>
        </w:rPr>
        <w:t>sa vypúšťa slovo „samostatne“.</w:t>
      </w:r>
    </w:p>
    <w:p w:rsidR="00504949" w:rsidRPr="00504949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i/>
        </w:rPr>
      </w:pPr>
      <w:r w:rsidRPr="00504949">
        <w:rPr>
          <w:rFonts w:ascii="Arial" w:hAnsi="Arial" w:cs="Arial"/>
          <w:b w:val="0"/>
        </w:rPr>
        <w:tab/>
        <w:tab/>
        <w:tab/>
      </w:r>
    </w:p>
    <w:p w:rsidR="00504949" w:rsidRPr="00504949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</w:rPr>
      </w:pPr>
      <w:r w:rsidRPr="00504949">
        <w:rPr>
          <w:rFonts w:ascii="Arial" w:hAnsi="Arial" w:cs="Arial"/>
          <w:b w:val="0"/>
        </w:rPr>
        <w:t xml:space="preserve">Spresnenie podmienky, po splnení ktorej žiadateľ nemusí vykonať </w:t>
      </w:r>
      <w:smartTag w:uri="urn:schemas-microsoft-com:office:smarttags" w:element="PersonName">
        <w:r w:rsidRPr="00504949">
          <w:rPr>
            <w:rFonts w:ascii="Arial" w:hAnsi="Arial" w:cs="Arial"/>
            <w:b w:val="0"/>
          </w:rPr>
          <w:t>sk</w:t>
        </w:r>
      </w:smartTag>
      <w:r w:rsidRPr="00504949">
        <w:rPr>
          <w:rFonts w:ascii="Arial" w:hAnsi="Arial" w:cs="Arial"/>
          <w:b w:val="0"/>
        </w:rPr>
        <w:t xml:space="preserve">úšku. </w:t>
      </w:r>
    </w:p>
    <w:p w:rsidR="00325DF0" w:rsidP="00DD17FD">
      <w:pPr>
        <w:pStyle w:val="Casti"/>
        <w:keepNext w:val="0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</w:r>
    </w:p>
    <w:p w:rsidR="00504949" w:rsidRPr="00325DF0" w:rsidP="00DD17FD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325DF0" w:rsidR="00325DF0">
        <w:rPr>
          <w:rFonts w:ascii="Arial" w:hAnsi="Arial" w:cs="Arial"/>
        </w:rPr>
        <w:t>Ústavnoprávny výbor NR SR</w:t>
      </w:r>
    </w:p>
    <w:p w:rsidR="00835FCA" w:rsidRPr="00A8406F" w:rsidP="00DD17FD">
      <w:pPr>
        <w:pStyle w:val="Casti"/>
        <w:keepNext w:val="0"/>
        <w:spacing w:before="60" w:after="60"/>
        <w:jc w:val="both"/>
        <w:rPr>
          <w:rFonts w:ascii="Arial" w:hAnsi="Arial" w:cs="Arial"/>
        </w:rPr>
      </w:pPr>
      <w:r w:rsidRPr="00F22FCC">
        <w:t xml:space="preserve">                                     </w:t>
      </w:r>
      <w:r w:rsidRPr="00F22FCC">
        <w:t xml:space="preserve">     </w:t>
      </w:r>
      <w:r>
        <w:t xml:space="preserve">      </w:t>
      </w:r>
      <w:r w:rsidRPr="00F22FCC">
        <w:rPr>
          <w:rFonts w:ascii="Arial" w:hAnsi="Arial" w:cs="Arial"/>
        </w:rPr>
        <w:t>Výbor NR SR pre  obranu a bezpečnosť</w:t>
      </w:r>
    </w:p>
    <w:p w:rsidR="00A8406F" w:rsidP="00DD17F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DD17FD">
      <w:pPr>
        <w:jc w:val="both"/>
        <w:rPr>
          <w:b/>
        </w:rPr>
      </w:pPr>
    </w:p>
    <w:p w:rsidR="00835FCA" w:rsidRPr="00E63E08" w:rsidP="00DD17FD">
      <w:pPr>
        <w:jc w:val="both"/>
        <w:rPr>
          <w:b/>
        </w:rPr>
      </w:pPr>
      <w:r w:rsidRPr="00E63E08" w:rsidR="00A8406F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 w:rsidR="00A8406F">
          <w:rPr>
            <w:b/>
          </w:rPr>
          <w:t>sk</w:t>
        </w:r>
      </w:smartTag>
      <w:r w:rsidRPr="00E63E08" w:rsidR="00A8406F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35FCA" w:rsidRPr="00504949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i/>
        </w:rPr>
      </w:pPr>
    </w:p>
    <w:p w:rsidR="00504949" w:rsidRPr="00835FCA" w:rsidP="00DD17FD">
      <w:pPr>
        <w:pStyle w:val="Casti"/>
        <w:keepNext w:val="0"/>
        <w:numPr>
          <w:ilvl w:val="0"/>
          <w:numId w:val="8"/>
        </w:numPr>
        <w:tabs>
          <w:tab w:val="left" w:pos="480"/>
          <w:tab w:val="clear" w:pos="840"/>
        </w:tabs>
        <w:spacing w:before="60" w:after="60"/>
        <w:ind w:hanging="720"/>
        <w:jc w:val="both"/>
        <w:rPr>
          <w:rFonts w:ascii="Arial" w:hAnsi="Arial" w:cs="Arial"/>
        </w:rPr>
      </w:pPr>
      <w:r w:rsidR="00A8406F">
        <w:rPr>
          <w:rFonts w:ascii="Arial" w:hAnsi="Arial" w:cs="Arial"/>
        </w:rPr>
        <w:t xml:space="preserve"> </w:t>
      </w:r>
      <w:r w:rsidRPr="00835FCA">
        <w:rPr>
          <w:rFonts w:ascii="Arial" w:hAnsi="Arial" w:cs="Arial"/>
        </w:rPr>
        <w:t xml:space="preserve">V  § 16 ods. 19 </w:t>
      </w:r>
      <w:r w:rsidRPr="00CB621C">
        <w:rPr>
          <w:rFonts w:ascii="Arial" w:hAnsi="Arial" w:cs="Arial"/>
          <w:b w:val="0"/>
        </w:rPr>
        <w:t>sa vypúšťa slovo „samostatne“.</w:t>
      </w:r>
    </w:p>
    <w:p w:rsidR="00504949" w:rsidRPr="00504949" w:rsidP="00DD17FD">
      <w:pPr>
        <w:pStyle w:val="Casti"/>
        <w:keepNext w:val="0"/>
        <w:spacing w:before="60" w:after="60"/>
        <w:jc w:val="both"/>
        <w:rPr>
          <w:rFonts w:ascii="Arial" w:hAnsi="Arial" w:cs="Arial"/>
          <w:b w:val="0"/>
          <w:i/>
        </w:rPr>
      </w:pPr>
      <w:r w:rsidRPr="00504949">
        <w:rPr>
          <w:rFonts w:ascii="Arial" w:hAnsi="Arial" w:cs="Arial"/>
          <w:b w:val="0"/>
          <w:i/>
        </w:rPr>
        <w:tab/>
        <w:tab/>
        <w:tab/>
      </w:r>
    </w:p>
    <w:p w:rsidR="00504949" w:rsidRPr="00504949" w:rsidP="00DD17FD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</w:rPr>
      </w:pPr>
      <w:r w:rsidRPr="00504949">
        <w:rPr>
          <w:rFonts w:ascii="Arial" w:hAnsi="Arial" w:cs="Arial"/>
          <w:b w:val="0"/>
        </w:rPr>
        <w:t xml:space="preserve">Spresnenie podmienky, po splnení ktorej žiadateľ nemusí vykonať </w:t>
      </w:r>
      <w:smartTag w:uri="urn:schemas-microsoft-com:office:smarttags" w:element="PersonName">
        <w:r w:rsidRPr="00504949">
          <w:rPr>
            <w:rFonts w:ascii="Arial" w:hAnsi="Arial" w:cs="Arial"/>
            <w:b w:val="0"/>
          </w:rPr>
          <w:t>sk</w:t>
        </w:r>
      </w:smartTag>
      <w:r w:rsidRPr="00504949">
        <w:rPr>
          <w:rFonts w:ascii="Arial" w:hAnsi="Arial" w:cs="Arial"/>
          <w:b w:val="0"/>
        </w:rPr>
        <w:t xml:space="preserve">úšku. </w:t>
      </w:r>
    </w:p>
    <w:p w:rsidR="00835FCA" w:rsidP="00DD17FD">
      <w:pPr>
        <w:pStyle w:val="Casti"/>
        <w:keepNext w:val="0"/>
        <w:spacing w:before="60" w:after="60"/>
        <w:jc w:val="both"/>
      </w:pPr>
    </w:p>
    <w:p w:rsidR="00325DF0" w:rsidRPr="00325DF0" w:rsidP="00DD17FD">
      <w:pPr>
        <w:pStyle w:val="Casti"/>
        <w:keepNext w:val="0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835FCA" w:rsidRPr="00A8406F" w:rsidP="00DD17FD">
      <w:pPr>
        <w:pStyle w:val="Casti"/>
        <w:keepNext w:val="0"/>
        <w:spacing w:before="60" w:after="60"/>
        <w:ind w:firstLine="708"/>
        <w:jc w:val="both"/>
        <w:rPr>
          <w:rFonts w:ascii="Arial" w:hAnsi="Arial" w:cs="Arial"/>
        </w:rPr>
      </w:pPr>
      <w:r w:rsidRPr="00F22FCC">
        <w:t xml:space="preserve">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A8406F" w:rsidP="00DD17F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DD17FD">
      <w:pPr>
        <w:jc w:val="both"/>
        <w:rPr>
          <w:b/>
        </w:rPr>
      </w:pPr>
    </w:p>
    <w:p w:rsidR="00A8406F" w:rsidRPr="00E63E08" w:rsidP="00DD17F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504949" w:rsidP="00DD17FD">
      <w:pPr>
        <w:jc w:val="both"/>
      </w:pPr>
    </w:p>
    <w:p w:rsidR="00544212" w:rsidP="00DD17FD">
      <w:pPr>
        <w:jc w:val="both"/>
      </w:pPr>
    </w:p>
    <w:p w:rsidR="00485277" w:rsidRPr="00835FCA" w:rsidP="00DD17FD">
      <w:pPr>
        <w:pStyle w:val="Casti"/>
        <w:keepNext w:val="0"/>
        <w:numPr>
          <w:ilvl w:val="0"/>
          <w:numId w:val="8"/>
        </w:numPr>
        <w:tabs>
          <w:tab w:val="left" w:pos="600"/>
          <w:tab w:val="clear" w:pos="840"/>
        </w:tabs>
        <w:spacing w:before="60" w:after="60"/>
        <w:ind w:hanging="720"/>
        <w:jc w:val="both"/>
        <w:rPr>
          <w:rFonts w:ascii="Arial" w:hAnsi="Arial" w:cs="Arial"/>
          <w:b w:val="0"/>
        </w:rPr>
      </w:pPr>
      <w:r w:rsidRPr="00F064CD">
        <w:rPr>
          <w:rFonts w:ascii="Arial" w:hAnsi="Arial" w:cs="Arial"/>
        </w:rPr>
        <w:t>V § 16 odseky 27 a 28</w:t>
      </w:r>
      <w:r w:rsidRPr="00835FCA">
        <w:rPr>
          <w:rFonts w:ascii="Arial" w:hAnsi="Arial" w:cs="Arial"/>
          <w:b w:val="0"/>
        </w:rPr>
        <w:t xml:space="preserve"> znejú:</w:t>
      </w:r>
    </w:p>
    <w:p w:rsidR="00485277" w:rsidRPr="00835FCA" w:rsidP="004C2410">
      <w:pPr>
        <w:pStyle w:val="Head1"/>
        <w:keepNext w:val="0"/>
        <w:numPr>
          <w:numId w:val="0"/>
        </w:numPr>
        <w:spacing w:before="60" w:after="6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</w:rPr>
        <w:tab/>
        <w:tab/>
        <w:t xml:space="preserve">„(27) </w:t>
      </w:r>
      <w:r w:rsidRPr="00835FCA">
        <w:rPr>
          <w:rFonts w:ascii="Arial" w:hAnsi="Arial" w:cs="Arial"/>
          <w:b w:val="0"/>
          <w:bCs w:val="0"/>
        </w:rPr>
        <w:t>Osvedčenie o odbornej spôsobilosti podľa odsekov 23 a 24 vydá žiadateľovi príslušný orgán verejného zdravotníctva po predložení dokladu podľa odseku 26. Príslušný orgán verejného zdravotníctva môže v osvedčení o odbornej spôsobilosti určiť rovnaký rozsah a rovnaké obmedzenia pri výkone činnosti, ako sú určené v doklade podľa odseku 26.</w:t>
      </w:r>
    </w:p>
    <w:p w:rsidR="00485277" w:rsidRPr="00835FCA" w:rsidP="004C2410">
      <w:pPr>
        <w:pStyle w:val="Head1"/>
        <w:keepNext w:val="0"/>
        <w:numPr>
          <w:numId w:val="0"/>
        </w:numPr>
        <w:spacing w:before="60" w:after="60"/>
        <w:jc w:val="both"/>
        <w:rPr>
          <w:rFonts w:ascii="Arial" w:hAnsi="Arial" w:cs="Arial"/>
          <w:b w:val="0"/>
          <w:bCs w:val="0"/>
        </w:rPr>
      </w:pPr>
    </w:p>
    <w:p w:rsidR="00485277" w:rsidRPr="00835FCA" w:rsidP="004C2410">
      <w:pPr>
        <w:pStyle w:val="Head1"/>
        <w:keepNext w:val="0"/>
        <w:numPr>
          <w:numId w:val="0"/>
        </w:numPr>
        <w:spacing w:before="60" w:after="60"/>
        <w:jc w:val="both"/>
        <w:rPr>
          <w:rFonts w:ascii="Arial" w:hAnsi="Arial" w:cs="Arial"/>
          <w:b w:val="0"/>
          <w:bCs w:val="0"/>
        </w:rPr>
      </w:pPr>
      <w:r w:rsidRPr="00835FCA">
        <w:rPr>
          <w:rFonts w:ascii="Arial" w:hAnsi="Arial" w:cs="Arial"/>
          <w:b w:val="0"/>
          <w:bCs w:val="0"/>
        </w:rPr>
        <w:tab/>
        <w:tab/>
        <w:t>(28) Vzdelanie podľa odseku 4 písm. a), odseku 5 písm. a), odseku 6 písm. a), odsekov 7 a 8, odseku 9 písm. a), odseku 12 písm. a) a odseku 13 písm. a) sa preukazuje dokladom o absolvovaní príslušného vzdelania alebo dokladom o uznaní dokladu o vzdelaní podľa osobitných predpisov.</w:t>
      </w:r>
      <w:r w:rsidRPr="00835FCA">
        <w:rPr>
          <w:rFonts w:ascii="Arial" w:hAnsi="Arial" w:cs="Arial"/>
          <w:b w:val="0"/>
          <w:bCs w:val="0"/>
          <w:vertAlign w:val="superscript"/>
        </w:rPr>
        <w:t>21</w:t>
      </w:r>
      <w:r w:rsidRPr="00835FCA">
        <w:rPr>
          <w:rFonts w:ascii="Arial" w:hAnsi="Arial" w:cs="Arial"/>
          <w:b w:val="0"/>
          <w:bCs w:val="0"/>
        </w:rPr>
        <w:t>)“.</w:t>
      </w:r>
    </w:p>
    <w:p w:rsidR="00485277" w:rsidRPr="00835FCA" w:rsidP="004C2410">
      <w:pPr>
        <w:pStyle w:val="Casti"/>
        <w:keepNext w:val="0"/>
        <w:spacing w:before="60" w:after="60"/>
        <w:ind w:left="600" w:hanging="600"/>
        <w:jc w:val="both"/>
        <w:rPr>
          <w:rFonts w:ascii="Arial" w:hAnsi="Arial" w:cs="Arial"/>
          <w:b w:val="0"/>
          <w:i/>
        </w:rPr>
      </w:pPr>
    </w:p>
    <w:p w:rsidR="00485277" w:rsidRPr="00835FCA" w:rsidP="00DD17FD">
      <w:pPr>
        <w:pStyle w:val="Casti"/>
        <w:keepNext w:val="0"/>
        <w:spacing w:before="60" w:after="60"/>
        <w:ind w:left="27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Navrhovaná úprava vyplýva z požiadavky jednotnej úpravy pre všetkých občanov člen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ých štátov Európ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ej únie. Súčasne sa dopĺňa spôsob preukazovania vzdelania vo väzbe na pl</w:t>
      </w:r>
      <w:r w:rsidRPr="00835FCA">
        <w:rPr>
          <w:rFonts w:ascii="Arial" w:hAnsi="Arial" w:cs="Arial"/>
          <w:b w:val="0"/>
        </w:rPr>
        <w:t xml:space="preserve">atnú </w:t>
        <w:tab/>
        <w:t>právnu úpravu uznávania dokladov o vzdelaní.</w:t>
      </w:r>
    </w:p>
    <w:p w:rsidR="00485277" w:rsidP="00485277">
      <w:pPr>
        <w:jc w:val="both"/>
        <w:rPr>
          <w:b/>
        </w:rPr>
      </w:pPr>
    </w:p>
    <w:p w:rsidR="00485277" w:rsidRPr="00485277" w:rsidP="00485277">
      <w:pPr>
        <w:pStyle w:val="Casti"/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  <w:tab/>
      </w:r>
      <w:r w:rsidRPr="00485277">
        <w:rPr>
          <w:rFonts w:ascii="Arial" w:hAnsi="Arial" w:cs="Arial"/>
        </w:rPr>
        <w:tab/>
        <w:tab/>
      </w:r>
      <w:r>
        <w:rPr>
          <w:rFonts w:ascii="Arial" w:hAnsi="Arial" w:cs="Arial"/>
        </w:rPr>
        <w:t xml:space="preserve">         Ú</w:t>
      </w:r>
      <w:r w:rsidRPr="00485277">
        <w:rPr>
          <w:rFonts w:ascii="Arial" w:hAnsi="Arial" w:cs="Arial"/>
        </w:rPr>
        <w:t>stavnoprávny výbor NR SR</w:t>
      </w:r>
    </w:p>
    <w:p w:rsidR="00485277" w:rsidRPr="00F22FCC" w:rsidP="00485277">
      <w:pPr>
        <w:pStyle w:val="Casti"/>
        <w:spacing w:before="60" w:after="60"/>
        <w:ind w:left="2052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 xml:space="preserve">              </w:t>
        <w:tab/>
        <w:tab/>
        <w:tab/>
        <w:t>Výbor NR SR pre zdravotníctvo</w:t>
      </w:r>
    </w:p>
    <w:p w:rsidR="004C2410" w:rsidP="00A8406F">
      <w:pPr>
        <w:jc w:val="both"/>
        <w:rPr>
          <w:b/>
        </w:rPr>
      </w:pPr>
    </w:p>
    <w:p w:rsidR="00A8406F" w:rsidRPr="00E63E08" w:rsidP="00A8406F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85277" w:rsidRPr="00835FCA" w:rsidP="00485277">
      <w:pPr>
        <w:jc w:val="both"/>
        <w:rPr>
          <w:b/>
        </w:rPr>
      </w:pPr>
    </w:p>
    <w:p w:rsidR="00485277" w:rsidRPr="0024642D" w:rsidP="00FB57EE">
      <w:pPr>
        <w:jc w:val="both"/>
      </w:pPr>
    </w:p>
    <w:p w:rsidR="00FB57EE" w:rsidRPr="00325DF0" w:rsidP="00A8406F">
      <w:pPr>
        <w:ind w:left="480" w:hanging="480"/>
        <w:jc w:val="both"/>
        <w:rPr>
          <w:b/>
        </w:rPr>
      </w:pPr>
      <w:r w:rsidR="00835FCA">
        <w:rPr>
          <w:b/>
        </w:rPr>
        <w:t>2</w:t>
      </w:r>
      <w:r w:rsidR="00D3575B">
        <w:rPr>
          <w:b/>
        </w:rPr>
        <w:t>9</w:t>
      </w:r>
      <w:r w:rsidR="00835FCA">
        <w:rPr>
          <w:b/>
        </w:rPr>
        <w:t xml:space="preserve">. </w:t>
      </w:r>
      <w:r w:rsidR="00834230">
        <w:rPr>
          <w:b/>
        </w:rPr>
        <w:t>V</w:t>
      </w:r>
      <w:r w:rsidRPr="00FB57EE">
        <w:rPr>
          <w:b/>
        </w:rPr>
        <w:t xml:space="preserve"> § 17 ods. 3  </w:t>
      </w:r>
      <w:r w:rsidRPr="0024642D">
        <w:t>sa bodka v predposlednej vete nahrádza bodkočiarkou a vkladajú sa slová „ výsledky kontroly spolu s odôvodnením rozhodnutia o druhej výnimke oznámi Komisii.“.</w:t>
      </w:r>
    </w:p>
    <w:p w:rsidR="00FB57EE" w:rsidRPr="0024642D" w:rsidP="00FB57EE">
      <w:pPr>
        <w:ind w:left="3540"/>
        <w:jc w:val="both"/>
      </w:pPr>
    </w:p>
    <w:p w:rsidR="00FB57EE" w:rsidRPr="0024642D" w:rsidP="00FB57EE">
      <w:pPr>
        <w:ind w:left="2880"/>
        <w:jc w:val="both"/>
      </w:pPr>
      <w:r w:rsidRPr="0024642D">
        <w:t>Ide o zosúladenie s čl. 9 ods. 1 smernice Rady 98/83/ES, ktorého vyplýva, že „ak chce členský štát poskytnúť druhú odchýlku, kontrolu spolu s odôvodnením svojho rozhodnutia o druhej odchýlke oznámi Komisii. Obdobie platnosti tejto druhej odchýlky nesmie prekročiť tri roky“.</w:t>
      </w:r>
    </w:p>
    <w:p w:rsidR="00FB57EE" w:rsidP="00FB57EE">
      <w:pPr>
        <w:jc w:val="both"/>
      </w:pPr>
    </w:p>
    <w:p w:rsidR="00325DF0" w:rsidRP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E63E08" w:rsidRPr="00E63E08" w:rsidP="00E63E08">
      <w:pPr>
        <w:tabs>
          <w:tab w:val="left" w:pos="2880"/>
        </w:tabs>
        <w:jc w:val="both"/>
        <w:rPr>
          <w:b/>
        </w:rPr>
      </w:pPr>
      <w:r>
        <w:rPr>
          <w:b/>
        </w:rPr>
        <w:tab/>
      </w:r>
      <w:r w:rsidRPr="00E63E08">
        <w:rPr>
          <w:b/>
        </w:rPr>
        <w:t>Výbor NR SR pre verejnú správu a regionálny rozvoj</w:t>
      </w:r>
    </w:p>
    <w:p w:rsidR="00835FCA" w:rsidRPr="00F22FCC" w:rsidP="00835FCA">
      <w:pPr>
        <w:pStyle w:val="Casti"/>
        <w:spacing w:before="60" w:after="60"/>
        <w:jc w:val="both"/>
        <w:rPr>
          <w:rFonts w:ascii="Arial" w:hAnsi="Arial" w:cs="Arial"/>
        </w:rPr>
      </w:pPr>
      <w:r w:rsidRPr="00F22FCC">
        <w:t xml:space="preserve"> </w:t>
      </w:r>
      <w:r>
        <w:t xml:space="preserve">      </w:t>
      </w:r>
      <w:r w:rsidRPr="00F22FCC">
        <w:t xml:space="preserve">                                         </w:t>
      </w:r>
      <w:r w:rsidRPr="00F22FCC">
        <w:rPr>
          <w:rFonts w:ascii="Arial" w:hAnsi="Arial" w:cs="Arial"/>
        </w:rPr>
        <w:t>Výbor NR SR pre  obranu a bezpečnosť</w:t>
      </w:r>
    </w:p>
    <w:p w:rsidR="00835FCA" w:rsidRPr="00E63E08" w:rsidP="00835FCA">
      <w:pPr>
        <w:jc w:val="both"/>
        <w:rPr>
          <w:b/>
        </w:rPr>
      </w:pPr>
    </w:p>
    <w:p w:rsidR="00835FCA" w:rsidRPr="00E63E08" w:rsidP="00835FCA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35FCA" w:rsidRPr="00E63E08" w:rsidP="00835FCA">
      <w:pPr>
        <w:jc w:val="both"/>
        <w:rPr>
          <w:b/>
        </w:rPr>
      </w:pPr>
    </w:p>
    <w:p w:rsidR="00835FCA" w:rsidRPr="00CB621C" w:rsidP="00D3575B">
      <w:pPr>
        <w:pStyle w:val="Casti"/>
        <w:numPr>
          <w:ilvl w:val="0"/>
          <w:numId w:val="14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</w:rPr>
        <w:t>V § 26 ods. 4 písm. c)</w:t>
      </w:r>
      <w:r w:rsidRPr="00CB621C">
        <w:rPr>
          <w:rFonts w:ascii="Arial" w:hAnsi="Arial" w:cs="Arial"/>
          <w:b w:val="0"/>
        </w:rPr>
        <w:t xml:space="preserve"> sa odkaz „</w:t>
      </w:r>
      <w:r w:rsidRPr="00CB621C">
        <w:rPr>
          <w:rFonts w:ascii="Arial" w:hAnsi="Arial" w:cs="Arial"/>
          <w:b w:val="0"/>
          <w:vertAlign w:val="superscript"/>
        </w:rPr>
        <w:t>10</w:t>
      </w:r>
      <w:r w:rsidRPr="00CB621C">
        <w:rPr>
          <w:rFonts w:ascii="Arial" w:hAnsi="Arial" w:cs="Arial"/>
          <w:b w:val="0"/>
        </w:rPr>
        <w:t>)“ nahrádza odkazom „</w:t>
      </w:r>
      <w:r w:rsidRPr="00CB621C">
        <w:rPr>
          <w:rFonts w:ascii="Arial" w:hAnsi="Arial" w:cs="Arial"/>
          <w:b w:val="0"/>
          <w:vertAlign w:val="superscript"/>
        </w:rPr>
        <w:t>9</w:t>
      </w:r>
      <w:r w:rsidRPr="00CB621C">
        <w:rPr>
          <w:rFonts w:ascii="Arial" w:hAnsi="Arial" w:cs="Arial"/>
          <w:b w:val="0"/>
        </w:rPr>
        <w:t>)“.</w:t>
      </w:r>
    </w:p>
    <w:p w:rsidR="00835FCA" w:rsidRPr="00835FCA" w:rsidP="00835FCA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</w:p>
    <w:p w:rsidR="00835FCA" w:rsidRPr="00835FCA" w:rsidP="00835FCA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  <w:i/>
        </w:rPr>
        <w:tab/>
        <w:tab/>
        <w:tab/>
        <w:tab/>
      </w:r>
      <w:r w:rsidRPr="00835FCA">
        <w:rPr>
          <w:rFonts w:ascii="Arial" w:hAnsi="Arial" w:cs="Arial"/>
          <w:b w:val="0"/>
        </w:rPr>
        <w:t>Odstránenie technickej chyby</w:t>
      </w:r>
      <w:r w:rsidRPr="00835FCA">
        <w:rPr>
          <w:rFonts w:ascii="Arial" w:hAnsi="Arial" w:cs="Arial"/>
          <w:b w:val="0"/>
          <w:i/>
        </w:rPr>
        <w:t>.</w:t>
      </w:r>
    </w:p>
    <w:p w:rsid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325DF0" w:rsidRPr="00325DF0" w:rsidP="00835FCA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A8406F">
      <w:pPr>
        <w:jc w:val="both"/>
        <w:rPr>
          <w:b/>
        </w:rPr>
      </w:pPr>
    </w:p>
    <w:p w:rsidR="00A8406F" w:rsidRPr="00E63E08" w:rsidP="00A8406F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064CD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35FCA" w:rsidRPr="00FB57EE" w:rsidP="00835FCA">
      <w:pPr>
        <w:jc w:val="both"/>
        <w:rPr>
          <w:b/>
        </w:rPr>
      </w:pPr>
      <w:r w:rsidR="00A8406F">
        <w:rPr>
          <w:b/>
        </w:rPr>
        <w:t>3</w:t>
      </w:r>
      <w:r w:rsidR="00D3575B">
        <w:rPr>
          <w:b/>
        </w:rPr>
        <w:t>1</w:t>
      </w:r>
      <w:r w:rsidRPr="00FB57EE">
        <w:rPr>
          <w:b/>
        </w:rPr>
        <w:t xml:space="preserve">.  </w:t>
      </w:r>
      <w:r w:rsidR="00834230">
        <w:rPr>
          <w:b/>
        </w:rPr>
        <w:t>V</w:t>
      </w:r>
      <w:r w:rsidRPr="00FB57EE">
        <w:rPr>
          <w:b/>
        </w:rPr>
        <w:t xml:space="preserve"> § 27</w:t>
      </w:r>
    </w:p>
    <w:p w:rsidR="00835FCA" w:rsidP="00A8406F">
      <w:pPr>
        <w:ind w:left="480"/>
        <w:jc w:val="both"/>
      </w:pPr>
      <w:r>
        <w:t>Navrhujeme doplniť do § 27 nový odsek 4) v znení:</w:t>
      </w:r>
    </w:p>
    <w:p w:rsidR="00835FCA" w:rsidP="00A8406F">
      <w:pPr>
        <w:ind w:left="480"/>
        <w:jc w:val="both"/>
      </w:pPr>
      <w:r>
        <w:t>„4) Obec je oprávnená merať dodržiavanie  požiadaviek pre verejné priestranstvá vyplývajúcich z odsekov 1 až 3  § 62.  Meranie môže vykonať len osoba odborne spôsobilá podľa § 15 ods. 1 písm. a) a b) a prístrojom s príslušnou atestáciou.“</w:t>
      </w:r>
    </w:p>
    <w:p w:rsidR="00835FCA" w:rsidP="00835FCA">
      <w:pPr>
        <w:jc w:val="both"/>
      </w:pPr>
    </w:p>
    <w:p w:rsidR="00835FCA" w:rsidP="00835FCA">
      <w:pPr>
        <w:ind w:left="2880"/>
        <w:jc w:val="both"/>
      </w:pPr>
      <w:r>
        <w:t>Je potrebné zabezpečiť pružné meranie najmä hluku a vibrácií zo zariadení prevádzkovaných po 2</w:t>
      </w:r>
      <w:r>
        <w:t xml:space="preserve">2.00 h. </w:t>
      </w:r>
    </w:p>
    <w:p w:rsidR="00835FCA" w:rsidP="00835FCA">
      <w:pPr>
        <w:tabs>
          <w:tab w:val="left" w:pos="2880"/>
        </w:tabs>
        <w:jc w:val="both"/>
      </w:pPr>
    </w:p>
    <w:p w:rsidR="00835FCA" w:rsidRPr="00E63E08" w:rsidP="00835FCA">
      <w:pPr>
        <w:tabs>
          <w:tab w:val="left" w:pos="2880"/>
        </w:tabs>
        <w:jc w:val="both"/>
        <w:rPr>
          <w:b/>
        </w:rPr>
      </w:pPr>
      <w:r>
        <w:t xml:space="preserve">                                           </w:t>
      </w:r>
      <w:r w:rsidRPr="00E63E08">
        <w:rPr>
          <w:b/>
        </w:rPr>
        <w:t>Výbor NR SR pre verejnú správu a regionálny rozvoj</w:t>
      </w:r>
    </w:p>
    <w:p w:rsidR="00F064CD" w:rsidRPr="00E63E08" w:rsidP="00F064CD">
      <w:pPr>
        <w:jc w:val="both"/>
        <w:rPr>
          <w:b/>
        </w:rPr>
      </w:pPr>
    </w:p>
    <w:p w:rsidR="00F064CD" w:rsidRPr="00E63E08" w:rsidP="00F064C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n e s c h v á l i ť</w:t>
      </w:r>
    </w:p>
    <w:p w:rsidR="00F064CD" w:rsidP="00F064CD">
      <w:pPr>
        <w:jc w:val="both"/>
        <w:rPr>
          <w:b/>
        </w:rPr>
      </w:pPr>
    </w:p>
    <w:p w:rsidR="00A8406F" w:rsidRPr="00E63E08" w:rsidP="00F064CD">
      <w:pPr>
        <w:jc w:val="both"/>
        <w:rPr>
          <w:b/>
        </w:rPr>
      </w:pPr>
    </w:p>
    <w:p w:rsidR="00CB621C" w:rsidRPr="00272DBC" w:rsidP="00D3575B">
      <w:pPr>
        <w:numPr>
          <w:ilvl w:val="0"/>
          <w:numId w:val="15"/>
        </w:numPr>
        <w:tabs>
          <w:tab w:val="left" w:pos="480"/>
          <w:tab w:val="clear" w:pos="840"/>
        </w:tabs>
        <w:ind w:hanging="840"/>
        <w:jc w:val="both"/>
      </w:pPr>
      <w:r w:rsidRPr="001E22E8">
        <w:rPr>
          <w:b/>
        </w:rPr>
        <w:t xml:space="preserve">V  § 27 </w:t>
      </w:r>
      <w:r>
        <w:rPr>
          <w:b/>
        </w:rPr>
        <w:t xml:space="preserve">sa </w:t>
      </w:r>
      <w:r w:rsidRPr="001E22E8">
        <w:rPr>
          <w:b/>
        </w:rPr>
        <w:t>dopĺňa odsekom 4,</w:t>
      </w:r>
      <w:r w:rsidRPr="00272DBC">
        <w:t xml:space="preserve"> ktorý znie:</w:t>
      </w:r>
    </w:p>
    <w:p w:rsidR="00CB621C" w:rsidRPr="00272DBC" w:rsidP="00A8406F">
      <w:pPr>
        <w:ind w:left="480" w:hanging="120"/>
        <w:jc w:val="both"/>
      </w:pPr>
      <w:r w:rsidRPr="00272DBC">
        <w:tab/>
        <w:t>„(4) Obce sú oprávnené objektivizovať expozíciu obyvateľov a ich prostredia hluku a vibráciám  v súlade s požiadavkami ustanovenými vykonávacím predpisom podľa § 62 písm. m). Objektivizáciu expozície obyvateľov a ich prostredia hluku a vibráciám  môžu vykonávať len osoby odborne spôsobilé na činnosť podľa § 15 o</w:t>
      </w:r>
      <w:r w:rsidRPr="00272DBC">
        <w:t>ds. 1 písm. a).“.</w:t>
      </w:r>
    </w:p>
    <w:p w:rsidR="00CB621C" w:rsidRPr="00272DBC" w:rsidP="00A8406F">
      <w:pPr>
        <w:ind w:left="480" w:hanging="120"/>
        <w:jc w:val="both"/>
      </w:pPr>
    </w:p>
    <w:p w:rsidR="00CB621C" w:rsidRPr="00272DBC" w:rsidP="00CB621C">
      <w:pPr>
        <w:ind w:left="2880"/>
        <w:jc w:val="both"/>
      </w:pPr>
      <w:r w:rsidRPr="00272DBC">
        <w:t>Z hľadi</w:t>
      </w:r>
      <w:smartTag w:uri="urn:schemas-microsoft-com:office:smarttags" w:element="PersonName">
        <w:r w:rsidRPr="00272DBC">
          <w:t>sk</w:t>
        </w:r>
      </w:smartTag>
      <w:r w:rsidRPr="00272DBC">
        <w:t>a častého vý</w:t>
      </w:r>
      <w:smartTag w:uri="urn:schemas-microsoft-com:office:smarttags" w:element="PersonName">
        <w:r w:rsidRPr="00272DBC">
          <w:t>sk</w:t>
        </w:r>
      </w:smartTag>
      <w:r w:rsidRPr="00272DBC">
        <w:t>ytu obťažovania obyvateľov obce hlukom a vibráciami najmä z reštauračných zariadení, prevádzkovaných po 22,00 hod., je potrebné umožniť obci tieto faktory bezodkladne objektivizovať.</w:t>
      </w:r>
    </w:p>
    <w:p w:rsidR="00CB621C" w:rsidRPr="00272DBC" w:rsidP="00CB621C">
      <w:pPr>
        <w:jc w:val="both"/>
      </w:pP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</w:t>
      </w:r>
      <w:r>
        <w:rPr>
          <w:b/>
        </w:rPr>
        <w:t>tvo</w:t>
      </w:r>
    </w:p>
    <w:p w:rsidR="00A8406F" w:rsidRPr="00E63E08" w:rsidP="00A8406F">
      <w:pPr>
        <w:jc w:val="both"/>
        <w:rPr>
          <w:b/>
        </w:rPr>
      </w:pPr>
    </w:p>
    <w:p w:rsidR="00A8406F" w:rsidRPr="00E63E08" w:rsidP="00A8406F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064CD" w:rsidRP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35FCA" w:rsidRPr="00835FCA" w:rsidP="00D3575B">
      <w:pPr>
        <w:pStyle w:val="Casti"/>
        <w:numPr>
          <w:ilvl w:val="0"/>
          <w:numId w:val="15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</w:rPr>
      </w:pPr>
      <w:r w:rsidRPr="00835FCA">
        <w:rPr>
          <w:rFonts w:ascii="Arial" w:hAnsi="Arial" w:cs="Arial"/>
        </w:rPr>
        <w:t xml:space="preserve">V  § 31 ods. 7 </w:t>
      </w:r>
      <w:r w:rsidRPr="00CB621C">
        <w:rPr>
          <w:rFonts w:ascii="Arial" w:hAnsi="Arial" w:cs="Arial"/>
          <w:b w:val="0"/>
        </w:rPr>
        <w:t>písmeno c) znie:</w:t>
      </w:r>
    </w:p>
    <w:p w:rsidR="00835FCA" w:rsidRPr="00835FCA" w:rsidP="00835FCA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„c) vypracovať a predložiť každoročne k 31. decembru regionálnemu úradu verejného zdravotníctva informáciu o výsledkoch hodnotenia zdravotných rizík a opatreniach vykonaných na ich zníženie alebo odstránenie na pracovi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ách, na ktorých zamestnanci vykonávajú rizikové práce.“.</w:t>
      </w:r>
    </w:p>
    <w:p w:rsidR="00835FCA" w:rsidRP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ab/>
        <w:tab/>
      </w:r>
    </w:p>
    <w:p w:rsidR="00835FCA" w:rsidRPr="00835FCA" w:rsidP="00835FCA">
      <w:pPr>
        <w:pStyle w:val="Casti"/>
        <w:spacing w:before="60" w:after="60"/>
        <w:ind w:left="288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>Spresnenie povinnosti tak, aby bolo jednoznačná lehota na predloženie informácie.</w:t>
      </w:r>
    </w:p>
    <w:p w:rsidR="00835FCA" w:rsidP="00835FCA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</w:p>
    <w:p w:rsidR="00325DF0" w:rsidRPr="00325DF0" w:rsidP="00325DF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A8406F">
      <w:pPr>
        <w:jc w:val="both"/>
        <w:rPr>
          <w:b/>
        </w:rPr>
      </w:pPr>
    </w:p>
    <w:p w:rsidR="00A8406F" w:rsidRPr="00E63E08" w:rsidP="00A8406F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35FCA" w:rsidRPr="00835FCA" w:rsidP="00835FCA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</w:p>
    <w:p w:rsidR="00835FCA" w:rsidRPr="004C2410" w:rsidP="004C2410">
      <w:pPr>
        <w:pStyle w:val="Casti"/>
        <w:numPr>
          <w:ilvl w:val="0"/>
          <w:numId w:val="15"/>
        </w:numPr>
        <w:tabs>
          <w:tab w:val="left" w:pos="48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</w:t>
      </w:r>
      <w:r w:rsidRPr="00835FCA">
        <w:rPr>
          <w:rFonts w:ascii="Arial" w:hAnsi="Arial" w:cs="Arial"/>
        </w:rPr>
        <w:t xml:space="preserve">V § 37 ods. 2 písm. b) </w:t>
      </w:r>
      <w:r w:rsidRPr="00835FCA">
        <w:rPr>
          <w:rFonts w:ascii="Arial" w:hAnsi="Arial" w:cs="Arial"/>
          <w:b w:val="0"/>
        </w:rPr>
        <w:t>sa slová „za mimoriadne teplých dní“ nahrádzajú slovami „počas dní, keď teplota vonkajšieho vzduchu nameraná v tieni presahuje 30 °C“.</w:t>
        <w:tab/>
        <w:tab/>
        <w:tab/>
        <w:tab/>
      </w:r>
    </w:p>
    <w:p w:rsidR="00835FCA" w:rsidRP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ab/>
        <w:tab/>
        <w:t>Sp</w:t>
      </w:r>
      <w:r w:rsidRPr="00835FCA">
        <w:rPr>
          <w:rFonts w:ascii="Arial" w:hAnsi="Arial" w:cs="Arial"/>
          <w:b w:val="0"/>
        </w:rPr>
        <w:t>resnenie ustanovenia.</w:t>
      </w:r>
    </w:p>
    <w:p w:rsid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325DF0" w:rsidRPr="00325DF0" w:rsidP="00835FCA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A8406F">
      <w:pPr>
        <w:jc w:val="both"/>
        <w:rPr>
          <w:b/>
        </w:rPr>
      </w:pPr>
    </w:p>
    <w:p w:rsidR="00F064CD" w:rsidRPr="004C2410" w:rsidP="004C2410">
      <w:pPr>
        <w:jc w:val="both"/>
        <w:rPr>
          <w:b/>
        </w:rPr>
      </w:pPr>
      <w:r w:rsidRPr="004C2410" w:rsidR="00A8406F">
        <w:rPr>
          <w:b/>
        </w:rPr>
        <w:tab/>
        <w:tab/>
        <w:tab/>
        <w:tab/>
        <w:t>gestor</w:t>
      </w:r>
      <w:smartTag w:uri="urn:schemas-microsoft-com:office:smarttags" w:element="PersonName">
        <w:r w:rsidRPr="004C2410" w:rsidR="00A8406F">
          <w:rPr>
            <w:b/>
          </w:rPr>
          <w:t>sk</w:t>
        </w:r>
      </w:smartTag>
      <w:r w:rsidRPr="004C2410" w:rsidR="00A8406F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835FCA" w:rsidRPr="00835FCA" w:rsidP="00D3575B">
      <w:pPr>
        <w:pStyle w:val="Casti"/>
        <w:numPr>
          <w:ilvl w:val="0"/>
          <w:numId w:val="15"/>
        </w:numPr>
        <w:tabs>
          <w:tab w:val="left" w:pos="48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</w:rPr>
        <w:t>V § 41 ods. 2 sa text „b)</w:t>
      </w:r>
      <w:r w:rsidRPr="00835FCA">
        <w:rPr>
          <w:rFonts w:ascii="Arial" w:hAnsi="Arial" w:cs="Arial"/>
          <w:b w:val="0"/>
        </w:rPr>
        <w:t xml:space="preserve"> meno, priezvi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 a bydli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 osoby zodpovednej za prevádzkovanie“ nahrádza textom „c) meno, priezvi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 a bydli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 osoby zodpovednej za prevádzkovanie odstraňovania azbestu alebo materiálov obsahujúcich azbest zo stavieb“.</w:t>
      </w:r>
    </w:p>
    <w:p w:rsidR="00835FCA" w:rsidRPr="00835FCA" w:rsidP="00F064CD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</w:p>
    <w:p w:rsidR="00835FCA" w:rsidRPr="00835FCA" w:rsidP="00835FCA">
      <w:pPr>
        <w:pStyle w:val="Casti"/>
        <w:spacing w:before="60" w:after="60"/>
        <w:ind w:left="2880" w:hanging="252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</w:r>
      <w:r w:rsidRPr="00835FCA">
        <w:rPr>
          <w:rFonts w:ascii="Arial" w:hAnsi="Arial" w:cs="Arial"/>
          <w:b w:val="0"/>
        </w:rPr>
        <w:t>Odstránenie technickej chyby označenia ustanovenia a spresnenie ustanovenia.</w:t>
      </w:r>
    </w:p>
    <w:p w:rsid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325DF0" w:rsidRPr="00325DF0" w:rsidP="00835FCA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</w:t>
      </w:r>
      <w:r w:rsidRPr="00325DF0">
        <w:rPr>
          <w:rFonts w:ascii="Arial" w:hAnsi="Arial" w:cs="Arial"/>
        </w:rPr>
        <w:t>vny výbor NR SR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A8406F">
      <w:pPr>
        <w:jc w:val="both"/>
        <w:rPr>
          <w:b/>
        </w:rPr>
      </w:pPr>
    </w:p>
    <w:p w:rsidR="00A8406F" w:rsidRPr="00E63E08" w:rsidP="00A8406F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064CD" w:rsidRPr="00E63E08" w:rsidP="00F064CD">
      <w:pPr>
        <w:jc w:val="both"/>
        <w:rPr>
          <w:b/>
        </w:rPr>
      </w:pPr>
    </w:p>
    <w:p w:rsidR="00E63E08" w:rsidRPr="0024642D" w:rsidP="00FB57EE">
      <w:pPr>
        <w:jc w:val="both"/>
      </w:pPr>
    </w:p>
    <w:p w:rsidR="00FB57EE" w:rsidRPr="00325DF0" w:rsidP="00325DF0">
      <w:pPr>
        <w:ind w:left="480" w:hanging="480"/>
        <w:jc w:val="both"/>
        <w:rPr>
          <w:b/>
        </w:rPr>
      </w:pPr>
      <w:r w:rsidR="00A8406F">
        <w:rPr>
          <w:b/>
        </w:rPr>
        <w:t>3</w:t>
      </w:r>
      <w:r w:rsidR="00D3575B">
        <w:rPr>
          <w:b/>
        </w:rPr>
        <w:t>6</w:t>
      </w:r>
      <w:r w:rsidR="00A8406F">
        <w:rPr>
          <w:b/>
        </w:rPr>
        <w:t>.</w:t>
      </w:r>
      <w:r w:rsidR="00D3575B">
        <w:rPr>
          <w:b/>
        </w:rPr>
        <w:t xml:space="preserve"> </w:t>
      </w:r>
      <w:r w:rsidR="00A8406F">
        <w:rPr>
          <w:b/>
        </w:rPr>
        <w:t xml:space="preserve"> </w:t>
      </w:r>
      <w:r w:rsidR="00463AB0">
        <w:rPr>
          <w:b/>
        </w:rPr>
        <w:t>V</w:t>
      </w:r>
      <w:r w:rsidRPr="00FB57EE">
        <w:rPr>
          <w:b/>
        </w:rPr>
        <w:t xml:space="preserve"> § 47 ods. </w:t>
      </w:r>
      <w:r w:rsidR="00835FCA">
        <w:rPr>
          <w:b/>
        </w:rPr>
        <w:t>5</w:t>
      </w:r>
      <w:r w:rsidRPr="0024642D">
        <w:t xml:space="preserve"> sa za slovo „aktivity“ vkladajú slová „ prírodných </w:t>
      </w:r>
      <w:r w:rsidR="00325DF0">
        <w:t xml:space="preserve"> </w:t>
      </w:r>
      <w:r w:rsidRPr="0024642D">
        <w:t>rádionuklidov“.</w:t>
      </w:r>
    </w:p>
    <w:p w:rsidR="00FB57EE" w:rsidRPr="0024642D" w:rsidP="00FB57EE">
      <w:pPr>
        <w:jc w:val="both"/>
      </w:pPr>
      <w:r w:rsidRPr="0024642D">
        <w:tab/>
        <w:tab/>
        <w:tab/>
        <w:tab/>
        <w:tab/>
        <w:tab/>
        <w:tab/>
        <w:tab/>
        <w:tab/>
        <w:tab/>
        <w:t xml:space="preserve"> </w:t>
      </w:r>
    </w:p>
    <w:p w:rsidR="00FB57EE" w:rsidRPr="0024642D" w:rsidP="00FB57EE">
      <w:pPr>
        <w:ind w:left="2880"/>
        <w:jc w:val="both"/>
      </w:pPr>
      <w:r w:rsidRPr="0024642D">
        <w:t>Ide o legislatívno-te</w:t>
      </w:r>
      <w:r w:rsidRPr="0024642D">
        <w:t>chnickú pripomienku a spresnenie u</w:t>
      </w:r>
      <w:smartTag w:uri="urn:schemas-microsoft-com:office:smarttags" w:element="PersonName">
        <w:r w:rsidRPr="0024642D">
          <w:t>stano</w:t>
        </w:r>
      </w:smartTag>
      <w:r w:rsidRPr="0024642D">
        <w:t>venia v súlade so smernicou 96/29/Euroatom.</w:t>
      </w:r>
    </w:p>
    <w:p w:rsidR="00FB57EE" w:rsidP="00FB57EE">
      <w:pPr>
        <w:jc w:val="both"/>
        <w:rPr>
          <w:u w:val="single"/>
        </w:rPr>
      </w:pPr>
    </w:p>
    <w:p w:rsidR="008B1730" w:rsidRPr="008B1730" w:rsidP="008B1730">
      <w:pPr>
        <w:pStyle w:val="Casti"/>
        <w:spacing w:before="60" w:after="60"/>
        <w:jc w:val="both"/>
        <w:rPr>
          <w:rFonts w:ascii="Arial" w:hAnsi="Arial" w:cs="Arial"/>
        </w:rPr>
      </w:pPr>
      <w:r w:rsidRPr="008B1730">
        <w:rPr>
          <w:rFonts w:ascii="Arial" w:hAnsi="Arial" w:cs="Arial"/>
        </w:rPr>
        <w:tab/>
        <w:tab/>
        <w:tab/>
        <w:tab/>
        <w:t>Ústavnoprávny výbor NR SR</w:t>
      </w:r>
    </w:p>
    <w:p w:rsidR="00E63E08" w:rsidRPr="00E63E08" w:rsidP="00E63E08">
      <w:pPr>
        <w:tabs>
          <w:tab w:val="left" w:pos="2880"/>
        </w:tabs>
        <w:jc w:val="both"/>
        <w:rPr>
          <w:b/>
        </w:rPr>
      </w:pPr>
      <w:r>
        <w:rPr>
          <w:b/>
        </w:rPr>
        <w:tab/>
      </w:r>
      <w:r w:rsidRPr="00E63E08">
        <w:rPr>
          <w:b/>
        </w:rPr>
        <w:t>Výbor NR SR pre verejnú správu a regionálny rozvoj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  <w:bCs w:val="0"/>
          <w:color w:val="auto"/>
          <w:kern w:val="0"/>
          <w:lang w:eastAsia="sk-SK"/>
        </w:rPr>
        <w:t xml:space="preserve"> </w:t>
      </w:r>
      <w:r w:rsidRPr="00F22FCC">
        <w:rPr>
          <w:rFonts w:ascii="Arial" w:hAnsi="Arial" w:cs="Arial"/>
        </w:rPr>
        <w:t>Výbor NR SR pre  obranu a bezpečnosť</w:t>
      </w:r>
    </w:p>
    <w:p w:rsidR="00F064CD" w:rsidRPr="00E63E08" w:rsidP="00F064CD">
      <w:pPr>
        <w:jc w:val="both"/>
        <w:rPr>
          <w:b/>
        </w:rPr>
      </w:pPr>
    </w:p>
    <w:p w:rsidR="00F064CD" w:rsidRPr="00E63E08" w:rsidP="00F064C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E63E08" w:rsidP="00E63E08">
      <w:pPr>
        <w:jc w:val="both"/>
        <w:rPr>
          <w:b/>
        </w:rPr>
      </w:pPr>
    </w:p>
    <w:p w:rsidR="00485277" w:rsidRPr="00E63E08" w:rsidP="00E63E08">
      <w:pPr>
        <w:jc w:val="both"/>
        <w:rPr>
          <w:b/>
        </w:rPr>
      </w:pPr>
    </w:p>
    <w:p w:rsidR="00485277" w:rsidRPr="00835FCA" w:rsidP="00D3575B">
      <w:pPr>
        <w:numPr>
          <w:ilvl w:val="0"/>
          <w:numId w:val="16"/>
        </w:numPr>
        <w:tabs>
          <w:tab w:val="left" w:pos="480"/>
          <w:tab w:val="clear" w:pos="840"/>
        </w:tabs>
        <w:ind w:hanging="840"/>
        <w:jc w:val="both"/>
      </w:pPr>
      <w:r w:rsidRPr="00A8406F">
        <w:rPr>
          <w:b/>
        </w:rPr>
        <w:t>V §</w:t>
      </w:r>
      <w:r w:rsidRPr="00A8406F">
        <w:rPr>
          <w:b/>
        </w:rPr>
        <w:t xml:space="preserve"> 47 ods. 7 </w:t>
      </w:r>
      <w:r w:rsidRPr="00835FCA">
        <w:t>sa slovo „rajónovým“ nahrádza slovom „radónovým“.</w:t>
      </w:r>
    </w:p>
    <w:p w:rsidR="00485277" w:rsidRPr="00835FCA" w:rsidP="00485277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  <w:i/>
        </w:rPr>
        <w:tab/>
        <w:tab/>
      </w:r>
    </w:p>
    <w:p w:rsidR="00485277" w:rsidRPr="00835FCA" w:rsidP="00485277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  <w:tab/>
        <w:tab/>
        <w:tab/>
      </w:r>
      <w:r w:rsidRPr="00835FCA">
        <w:rPr>
          <w:rFonts w:ascii="Arial" w:hAnsi="Arial" w:cs="Arial"/>
          <w:b w:val="0"/>
        </w:rPr>
        <w:t>Odstránenie technickej chyby.</w:t>
      </w:r>
    </w:p>
    <w:p w:rsidR="00D3575B" w:rsidP="00D3575B">
      <w:pPr>
        <w:pStyle w:val="Casti"/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85277" w:rsidRPr="00D3575B" w:rsidP="00D3575B">
      <w:pPr>
        <w:pStyle w:val="Casti"/>
        <w:spacing w:before="60" w:after="60"/>
        <w:jc w:val="both"/>
        <w:rPr>
          <w:rFonts w:ascii="Arial" w:hAnsi="Arial" w:cs="Arial"/>
        </w:rPr>
      </w:pPr>
      <w:r w:rsidRPr="00D3575B" w:rsidR="00D3575B">
        <w:rPr>
          <w:rFonts w:ascii="Arial" w:hAnsi="Arial" w:cs="Arial"/>
        </w:rPr>
        <w:tab/>
        <w:tab/>
        <w:tab/>
        <w:tab/>
        <w:t>Ústavnoprávny výbor NR SR</w:t>
      </w:r>
    </w:p>
    <w:p w:rsidR="00485277" w:rsidRPr="00F22FCC" w:rsidP="00485277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A8406F">
      <w:pPr>
        <w:jc w:val="both"/>
        <w:rPr>
          <w:b/>
        </w:rPr>
      </w:pPr>
    </w:p>
    <w:p w:rsidR="004C2410" w:rsidP="00A8406F">
      <w:pPr>
        <w:jc w:val="both"/>
        <w:rPr>
          <w:b/>
        </w:rPr>
      </w:pPr>
      <w:r w:rsidRPr="00E63E08" w:rsidR="00A8406F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 w:rsidR="00A8406F">
          <w:rPr>
            <w:b/>
          </w:rPr>
          <w:t>sk</w:t>
        </w:r>
      </w:smartTag>
      <w:r w:rsidRPr="00E63E08" w:rsidR="00A8406F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A8406F" w:rsidRPr="004C2410" w:rsidP="00A8406F">
      <w:pPr>
        <w:jc w:val="both"/>
        <w:rPr>
          <w:b/>
        </w:rPr>
      </w:pPr>
      <w:r w:rsidRPr="00E63E08" w:rsidR="00485277">
        <w:tab/>
      </w:r>
    </w:p>
    <w:p w:rsidR="00A8406F" w:rsidP="00A8406F">
      <w:pPr>
        <w:jc w:val="both"/>
      </w:pPr>
    </w:p>
    <w:p w:rsidR="00835FCA" w:rsidRPr="00835FCA" w:rsidP="00A8406F">
      <w:pPr>
        <w:jc w:val="both"/>
      </w:pPr>
      <w:r w:rsidRPr="00A8406F" w:rsidR="00A8406F">
        <w:rPr>
          <w:b/>
        </w:rPr>
        <w:t>3</w:t>
      </w:r>
      <w:r w:rsidR="00D3575B">
        <w:rPr>
          <w:b/>
        </w:rPr>
        <w:t>8</w:t>
      </w:r>
      <w:r w:rsidRPr="00A8406F" w:rsidR="00A8406F">
        <w:rPr>
          <w:b/>
        </w:rPr>
        <w:t xml:space="preserve">. </w:t>
      </w:r>
      <w:r w:rsidRPr="00A8406F">
        <w:rPr>
          <w:b/>
        </w:rPr>
        <w:t>V</w:t>
      </w:r>
      <w:r w:rsidRPr="00A8406F">
        <w:rPr>
          <w:b/>
        </w:rPr>
        <w:t>  § 48 ods. 1</w:t>
      </w:r>
      <w:r w:rsidRPr="00835FCA">
        <w:t xml:space="preserve"> sa slovo „inými“ nahrádza slovom „fyzikálnymi“.</w:t>
      </w:r>
    </w:p>
    <w:p w:rsidR="00835FCA" w:rsidRPr="00835FCA" w:rsidP="00835FCA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</w:p>
    <w:p w:rsidR="00835FCA" w:rsidRP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ab/>
        <w:tab/>
        <w:t>Spresnenie ustanovenia.</w:t>
      </w:r>
    </w:p>
    <w:p w:rsid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B1730" w:rsidRPr="008B1730" w:rsidP="00835FCA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A8406F">
      <w:pPr>
        <w:jc w:val="both"/>
        <w:rPr>
          <w:b/>
        </w:rPr>
      </w:pPr>
    </w:p>
    <w:p w:rsidR="00A8406F" w:rsidRPr="00E63E08" w:rsidP="00A8406F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064CD" w:rsidRPr="00E63E08" w:rsidP="00F064CD">
      <w:pPr>
        <w:jc w:val="both"/>
        <w:rPr>
          <w:b/>
        </w:rPr>
      </w:pPr>
    </w:p>
    <w:p w:rsidR="00F064CD" w:rsidRPr="00835FCA" w:rsidP="00835FCA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35FCA" w:rsidRPr="00835FCA" w:rsidP="00D3575B">
      <w:pPr>
        <w:pStyle w:val="Casti"/>
        <w:numPr>
          <w:ilvl w:val="0"/>
          <w:numId w:val="17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</w:rPr>
        <w:t xml:space="preserve">V § 48 ods. 2 </w:t>
      </w:r>
      <w:r w:rsidRPr="00835FCA">
        <w:rPr>
          <w:rFonts w:ascii="Arial" w:hAnsi="Arial" w:cs="Arial"/>
        </w:rPr>
        <w:t xml:space="preserve">písm. g) </w:t>
      </w:r>
      <w:r w:rsidRPr="00835FCA">
        <w:rPr>
          <w:rFonts w:ascii="Arial" w:hAnsi="Arial" w:cs="Arial"/>
          <w:b w:val="0"/>
        </w:rPr>
        <w:t>sa slová „podľa odseku 2“ nahrádzajú slovami „podľa odseku 3“.</w:t>
      </w:r>
    </w:p>
    <w:p w:rsidR="00835FCA" w:rsidRPr="00835FCA" w:rsidP="00835FCA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  <w:i/>
        </w:rPr>
        <w:tab/>
        <w:tab/>
      </w:r>
    </w:p>
    <w:p w:rsidR="00835FCA" w:rsidRPr="00835FCA" w:rsidP="00835FCA">
      <w:pPr>
        <w:pStyle w:val="Casti"/>
        <w:spacing w:before="60" w:after="60"/>
        <w:ind w:left="72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  <w:tab/>
        <w:tab/>
        <w:tab/>
      </w:r>
      <w:r w:rsidRPr="00835FCA">
        <w:rPr>
          <w:rFonts w:ascii="Arial" w:hAnsi="Arial" w:cs="Arial"/>
          <w:b w:val="0"/>
        </w:rPr>
        <w:t>Odstránenie technickej chyby.</w:t>
      </w:r>
    </w:p>
    <w:p w:rsidR="00F064CD" w:rsidP="00F064CD">
      <w:pPr>
        <w:pStyle w:val="Casti"/>
        <w:spacing w:before="60" w:after="60"/>
        <w:jc w:val="both"/>
        <w:rPr>
          <w:rFonts w:ascii="Arial" w:hAnsi="Arial" w:cs="Arial"/>
        </w:rPr>
      </w:pPr>
    </w:p>
    <w:p w:rsidR="008B1730" w:rsidP="00F064CD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A8406F" w:rsidP="00A8406F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A8406F" w:rsidRPr="00E63E08" w:rsidP="00A8406F">
      <w:pPr>
        <w:jc w:val="both"/>
        <w:rPr>
          <w:b/>
        </w:rPr>
      </w:pPr>
    </w:p>
    <w:p w:rsidR="00A8406F" w:rsidRPr="00E63E08" w:rsidP="00A8406F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F064CD" w:rsidRPr="00E63E08" w:rsidP="00F064CD">
      <w:pPr>
        <w:jc w:val="both"/>
        <w:rPr>
          <w:b/>
        </w:rPr>
      </w:pPr>
    </w:p>
    <w:p w:rsidR="00835FCA" w:rsidRPr="0024642D" w:rsidP="00FB57EE">
      <w:pPr>
        <w:jc w:val="both"/>
        <w:rPr>
          <w:u w:val="single"/>
        </w:rPr>
      </w:pPr>
    </w:p>
    <w:p w:rsidR="00FB57EE" w:rsidRPr="008B1730" w:rsidP="008B1730">
      <w:pPr>
        <w:ind w:left="480" w:hanging="480"/>
        <w:jc w:val="both"/>
        <w:rPr>
          <w:b/>
        </w:rPr>
      </w:pPr>
      <w:r w:rsidR="00D3575B">
        <w:rPr>
          <w:b/>
        </w:rPr>
        <w:t>40</w:t>
      </w:r>
      <w:r w:rsidR="00A8406F">
        <w:rPr>
          <w:b/>
        </w:rPr>
        <w:t>.  V</w:t>
      </w:r>
      <w:r w:rsidRPr="00FB57EE">
        <w:rPr>
          <w:b/>
        </w:rPr>
        <w:t xml:space="preserve"> § 49 ods. 4</w:t>
      </w:r>
      <w:r w:rsidR="008B1730">
        <w:rPr>
          <w:b/>
        </w:rPr>
        <w:t xml:space="preserve"> </w:t>
      </w:r>
      <w:r w:rsidRPr="0024642D">
        <w:t>sa  slovné spojenie „obyvateľov alebo ktorý“ nahrádza spojením „obyvateľov a ktorý“.</w:t>
      </w:r>
    </w:p>
    <w:p w:rsidR="00FB57EE" w:rsidRPr="0024642D" w:rsidP="00FB57EE">
      <w:pPr>
        <w:ind w:left="4248"/>
        <w:jc w:val="both"/>
      </w:pPr>
    </w:p>
    <w:p w:rsidR="00FB57EE" w:rsidRPr="0024642D" w:rsidP="00FB57EE">
      <w:pPr>
        <w:ind w:left="4248"/>
        <w:jc w:val="both"/>
      </w:pPr>
    </w:p>
    <w:p w:rsidR="00FB57EE" w:rsidRPr="0024642D" w:rsidP="00FB57EE">
      <w:pPr>
        <w:ind w:left="2880"/>
        <w:jc w:val="both"/>
      </w:pPr>
      <w:r w:rsidRPr="0024642D">
        <w:t>Ide o zosúladenie s pojmom rádiologická havária, ktorý je uvedený v  čl. 1 smernice 1996/29/Euratom; z definície uvedeného pojmu vyplýva, že rádiologická havária je taká situácia, ktorá si vždy vyžaduje naliehavé opatrenia v záujme ochrany pracovníkov, jednotlivcov alebo populácie, a to či už čiastkové alebo celkové.</w:t>
      </w:r>
    </w:p>
    <w:p w:rsidR="00FB57EE" w:rsidP="00FB57EE">
      <w:pPr>
        <w:ind w:left="2880"/>
        <w:jc w:val="both"/>
        <w:rPr>
          <w:b/>
          <w:u w:val="single"/>
        </w:rPr>
      </w:pPr>
    </w:p>
    <w:p w:rsidR="008B1730" w:rsidRPr="008B1730" w:rsidP="008B1730">
      <w:pPr>
        <w:pStyle w:val="Casti"/>
        <w:spacing w:before="60" w:after="60"/>
        <w:jc w:val="both"/>
        <w:rPr>
          <w:rFonts w:ascii="Arial" w:hAnsi="Arial" w:cs="Arial"/>
        </w:rPr>
      </w:pPr>
      <w:r w:rsidRPr="008B1730">
        <w:rPr>
          <w:rFonts w:ascii="Arial" w:hAnsi="Arial" w:cs="Arial"/>
        </w:rPr>
        <w:tab/>
        <w:tab/>
        <w:tab/>
        <w:tab/>
        <w:t>Ústavnoprávny výbor NR SR</w:t>
      </w:r>
    </w:p>
    <w:p w:rsidR="00E63E08" w:rsidRPr="00E63E08" w:rsidP="00463AB0">
      <w:pPr>
        <w:tabs>
          <w:tab w:val="left" w:pos="2880"/>
        </w:tabs>
        <w:jc w:val="both"/>
        <w:rPr>
          <w:b/>
        </w:rPr>
      </w:pPr>
      <w:r>
        <w:rPr>
          <w:b/>
        </w:rPr>
        <w:tab/>
      </w:r>
      <w:r w:rsidRPr="00E63E08">
        <w:rPr>
          <w:b/>
        </w:rPr>
        <w:t>Výbor NR SR pre verejnú správu a regionálny rozvoj</w:t>
      </w:r>
    </w:p>
    <w:p w:rsidR="00F064CD" w:rsidRPr="00F22FCC" w:rsidP="00F064C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F064CD" w:rsidRPr="00E63E08" w:rsidP="00F064CD">
      <w:pPr>
        <w:jc w:val="both"/>
        <w:rPr>
          <w:b/>
        </w:rPr>
      </w:pPr>
    </w:p>
    <w:p w:rsidR="001A08CE" w:rsidP="00F064CD">
      <w:pPr>
        <w:jc w:val="both"/>
        <w:rPr>
          <w:b/>
        </w:rPr>
      </w:pPr>
      <w:r w:rsidRPr="00E63E08" w:rsidR="00F064CD">
        <w:tab/>
        <w:tab/>
        <w:tab/>
        <w:tab/>
      </w:r>
      <w:r w:rsidRPr="00F064CD" w:rsidR="00F064CD">
        <w:rPr>
          <w:b/>
        </w:rPr>
        <w:t>gestor</w:t>
      </w:r>
      <w:smartTag w:uri="urn:schemas-microsoft-com:office:smarttags" w:element="PersonName">
        <w:r w:rsidRPr="00F064CD" w:rsidR="00F064CD">
          <w:rPr>
            <w:b/>
          </w:rPr>
          <w:t>sk</w:t>
        </w:r>
      </w:smartTag>
      <w:r w:rsidRPr="00F064CD" w:rsidR="00F064CD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CB621C" w:rsidP="00F064CD">
      <w:pPr>
        <w:jc w:val="both"/>
        <w:rPr>
          <w:b/>
        </w:rPr>
      </w:pPr>
    </w:p>
    <w:p w:rsidR="004C2410" w:rsidRPr="00F064CD" w:rsidP="00F064CD">
      <w:pPr>
        <w:jc w:val="both"/>
        <w:rPr>
          <w:b/>
        </w:rPr>
      </w:pPr>
    </w:p>
    <w:p w:rsidR="001A08CE" w:rsidRPr="00835FCA" w:rsidP="004C2410">
      <w:pPr>
        <w:pStyle w:val="Casti"/>
        <w:keepNext w:val="0"/>
        <w:numPr>
          <w:ilvl w:val="0"/>
          <w:numId w:val="18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>V  § 51 ods. 1 písmeno a)</w:t>
      </w:r>
      <w:r w:rsidRPr="00835FCA">
        <w:rPr>
          <w:rFonts w:ascii="Arial" w:hAnsi="Arial" w:cs="Arial"/>
          <w:b w:val="0"/>
        </w:rPr>
        <w:t xml:space="preserve"> znie:</w:t>
      </w:r>
    </w:p>
    <w:p w:rsidR="001A08CE" w:rsidRPr="00835FCA" w:rsidP="004C2410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„a) </w:t>
        <w:tab/>
        <w:t>plniť opatrenia na predchádzanie ochoreniam podľa § 12 ods. 2 písm. a) a d) až h) a opatrenia pri mimoriadnych udalostiach podľa § 48 ods. 3 písm. c) až f) a h) až j) nariadené príslušným orgánom verejného zdravotníctva,“.</w:t>
      </w:r>
    </w:p>
    <w:p w:rsidR="001A08CE" w:rsidRPr="00835FCA" w:rsidP="004C2410">
      <w:pPr>
        <w:pStyle w:val="Casti"/>
        <w:keepNext w:val="0"/>
        <w:spacing w:before="60" w:after="60"/>
        <w:jc w:val="both"/>
        <w:rPr>
          <w:rFonts w:ascii="Arial" w:hAnsi="Arial" w:cs="Arial"/>
          <w:b w:val="0"/>
        </w:rPr>
      </w:pPr>
    </w:p>
    <w:p w:rsidR="001A08CE" w:rsidRPr="00835FCA" w:rsidP="004C2410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Spresnenie povinností fyzických osôb plniť opatrenia na predchádzanie ochoreniam v nadväznosti úpravu priestupkov v § 56 ods. 1 písm. a) až e) a doplnenie povinnosti plniť opatrenia pri mimoriadnych udalostiach vzhľadom na oprávnenia orgánov verejného zdravotníctva nariaďovať tieto opatrenia podľa § 48 ods. 3.</w:t>
      </w:r>
    </w:p>
    <w:p w:rsidR="001A08CE" w:rsidP="004C2410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8B1730" w:rsidRPr="008B1730" w:rsidP="004C2410">
      <w:pPr>
        <w:pStyle w:val="Casti"/>
        <w:keepNext w:val="0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064CD" w:rsidRPr="00F22FCC" w:rsidP="004C2410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D3575B" w:rsidP="004C2410">
      <w:pPr>
        <w:jc w:val="both"/>
        <w:rPr>
          <w:b/>
        </w:rPr>
      </w:pPr>
      <w:r w:rsidR="003218C0">
        <w:rPr>
          <w:b/>
        </w:rPr>
        <w:tab/>
      </w:r>
    </w:p>
    <w:p w:rsidR="003218C0" w:rsidP="004C2410">
      <w:pPr>
        <w:jc w:val="both"/>
        <w:rPr>
          <w:b/>
        </w:rPr>
      </w:pPr>
      <w:r w:rsidR="00D3575B">
        <w:rPr>
          <w:b/>
        </w:rPr>
        <w:tab/>
      </w:r>
      <w:r w:rsidRPr="00E63E08">
        <w:rPr>
          <w:b/>
        </w:rPr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D3575B" w:rsidRPr="00E63E08" w:rsidP="004C2410">
      <w:pPr>
        <w:jc w:val="both"/>
        <w:rPr>
          <w:b/>
        </w:rPr>
      </w:pPr>
    </w:p>
    <w:p w:rsidR="00D3575B" w:rsidRPr="00835FCA" w:rsidP="004C2410">
      <w:pPr>
        <w:pStyle w:val="Casti"/>
        <w:keepNext w:val="0"/>
        <w:numPr>
          <w:ilvl w:val="0"/>
          <w:numId w:val="18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>V  § 51 ods. 1 písmeno a)</w:t>
      </w:r>
      <w:r w:rsidRPr="00835FCA">
        <w:rPr>
          <w:rFonts w:ascii="Arial" w:hAnsi="Arial" w:cs="Arial"/>
          <w:b w:val="0"/>
        </w:rPr>
        <w:t xml:space="preserve"> znie:</w:t>
      </w:r>
    </w:p>
    <w:p w:rsidR="00D3575B" w:rsidRPr="00835FCA" w:rsidP="004C2410">
      <w:pPr>
        <w:pStyle w:val="Casti"/>
        <w:keepNext w:val="0"/>
        <w:spacing w:before="60" w:after="60"/>
        <w:ind w:left="900" w:hanging="54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</w:t>
      </w:r>
      <w:r w:rsidRPr="00835FCA">
        <w:rPr>
          <w:rFonts w:ascii="Arial" w:hAnsi="Arial" w:cs="Arial"/>
          <w:b w:val="0"/>
        </w:rPr>
        <w:t xml:space="preserve">„a) </w:t>
        <w:tab/>
        <w:t>plniť opatrenia na predchádzanie ochoreniam podľa § 12 ods. 2 písm. a) a </w:t>
      </w:r>
      <w:r>
        <w:rPr>
          <w:rFonts w:ascii="Arial" w:hAnsi="Arial" w:cs="Arial"/>
          <w:b w:val="0"/>
        </w:rPr>
        <w:t>e</w:t>
      </w:r>
      <w:r w:rsidRPr="00835FCA">
        <w:rPr>
          <w:rFonts w:ascii="Arial" w:hAnsi="Arial" w:cs="Arial"/>
          <w:b w:val="0"/>
        </w:rPr>
        <w:t>) až h) a opatrenia pri mimoriadnych udalostiach podľa § 48 ods. 3 písm. c) až f) a h) až j) nariadené príslušným orgánom verejného zdravotníctva,“.</w:t>
      </w:r>
    </w:p>
    <w:p w:rsidR="00D3575B" w:rsidRPr="00835FCA" w:rsidP="004C2410">
      <w:pPr>
        <w:pStyle w:val="Casti"/>
        <w:keepNext w:val="0"/>
        <w:spacing w:before="60" w:after="60"/>
        <w:jc w:val="both"/>
        <w:rPr>
          <w:rFonts w:ascii="Arial" w:hAnsi="Arial" w:cs="Arial"/>
          <w:b w:val="0"/>
        </w:rPr>
      </w:pPr>
    </w:p>
    <w:p w:rsidR="00D3575B" w:rsidRPr="00835FCA" w:rsidP="004C2410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Spresnenie povinností fyzických osôb plniť opatrenia na predchádzanie ochoreniam v nadväznosti úpravu priestupkov v § 56 ods. 1 písm. a) až e) a doplnenie povinnosti plniť opatrenia pri mimoriadnych udalostiach vzhľadom na oprávnenia orgánov verejného zdravotníctva nariaďovať tieto opatrenia podľa § 48 ods. 3.</w:t>
      </w:r>
    </w:p>
    <w:p w:rsidR="00F064CD" w:rsidP="004C2410">
      <w:pPr>
        <w:jc w:val="both"/>
        <w:rPr>
          <w:b/>
        </w:rPr>
      </w:pPr>
    </w:p>
    <w:p w:rsidR="00D3575B" w:rsidP="004C2410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D3575B" w:rsidP="004C2410">
      <w:pPr>
        <w:jc w:val="both"/>
        <w:rPr>
          <w:b/>
        </w:rPr>
      </w:pPr>
    </w:p>
    <w:p w:rsidR="00D3575B" w:rsidP="004C2410">
      <w:pPr>
        <w:jc w:val="both"/>
        <w:rPr>
          <w:b/>
        </w:rPr>
      </w:pPr>
      <w:r>
        <w:rPr>
          <w:b/>
        </w:rPr>
        <w:tab/>
        <w:tab/>
        <w:tab/>
        <w:tab/>
        <w:t>gestor</w:t>
      </w:r>
      <w:smartTag w:uri="urn:schemas-microsoft-com:office:smarttags" w:element="PersonName">
        <w:r>
          <w:rPr>
            <w:b/>
          </w:rPr>
          <w:t>sk</w:t>
        </w:r>
      </w:smartTag>
      <w:r>
        <w:rPr>
          <w:b/>
        </w:rPr>
        <w:t>ý výbor odporúča</w:t>
      </w:r>
      <w:r w:rsidR="0066002A">
        <w:rPr>
          <w:b/>
        </w:rPr>
        <w:t xml:space="preserve">  n e s c h v á l i ť</w:t>
      </w:r>
    </w:p>
    <w:p w:rsidR="00D3575B" w:rsidP="004C2410">
      <w:pPr>
        <w:jc w:val="both"/>
        <w:rPr>
          <w:b/>
        </w:rPr>
      </w:pPr>
    </w:p>
    <w:p w:rsidR="00CB621C" w:rsidRPr="00272DBC" w:rsidP="004C2410"/>
    <w:p w:rsidR="00CB621C" w:rsidRPr="00272DBC" w:rsidP="00D3575B">
      <w:pPr>
        <w:numPr>
          <w:ilvl w:val="0"/>
          <w:numId w:val="18"/>
        </w:numPr>
        <w:tabs>
          <w:tab w:val="left" w:pos="480"/>
          <w:tab w:val="clear" w:pos="840"/>
        </w:tabs>
        <w:ind w:hanging="840"/>
        <w:jc w:val="both"/>
      </w:pPr>
      <w:r>
        <w:t xml:space="preserve"> </w:t>
      </w:r>
      <w:r w:rsidRPr="00B2151C">
        <w:rPr>
          <w:b/>
        </w:rPr>
        <w:t>§ 51 odsek 1</w:t>
      </w:r>
      <w:r w:rsidRPr="00272DBC">
        <w:t xml:space="preserve"> </w:t>
      </w:r>
      <w:r>
        <w:t xml:space="preserve">sa </w:t>
      </w:r>
      <w:r w:rsidRPr="00272DBC">
        <w:t>dopĺňa písmenom e), ktoré znie:</w:t>
      </w:r>
    </w:p>
    <w:p w:rsidR="00CB621C" w:rsidP="00CB621C">
      <w:pPr>
        <w:ind w:left="900" w:hanging="540"/>
      </w:pPr>
      <w:r>
        <w:t xml:space="preserve"> </w:t>
      </w:r>
    </w:p>
    <w:p w:rsidR="00CB621C" w:rsidRPr="00272DBC" w:rsidP="00CB621C">
      <w:pPr>
        <w:ind w:left="600"/>
        <w:jc w:val="both"/>
      </w:pPr>
      <w:r>
        <w:t xml:space="preserve">        </w:t>
      </w:r>
      <w:r w:rsidRPr="00272DBC">
        <w:t>„e) podrobiť sa v súvislosti s predchádzaním prenosným ochoreniam povinnému očkovaniu a nariadenému očkovaniu, ktoré nie je spojené s nebezpečenstvom pre zdravie, ak ošetrujúci lekár neurčí inak.“.</w:t>
      </w:r>
    </w:p>
    <w:p w:rsidR="00CB621C" w:rsidRPr="00272DBC" w:rsidP="00CB621C">
      <w:pPr>
        <w:ind w:left="600"/>
        <w:jc w:val="both"/>
      </w:pP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Umožňuje sa ošetrujúcemu lekárovi rozhodnúť o vykonaní očkovania s prihliadnutím na zdravotný stav osoby a rodinnú anamnézu.</w:t>
      </w: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Súčasne sa v bode 1 spresňujú povinností fyzických osôb plniť opatrenia na predchádzanie ochoreniam v nadväznosti na úpravu priestupkov v § 56 ods. 1 písm. a) až e) a dopĺňa sa povinnosť plniť opatrenia pri mimoriadnych udalostiach vzhľadom na oprávnenia orgánov verejného zdravotníctva nariaďovať tieto opatrenia podľa § 48 ods. 3 a v bode 4 sa spresňujú povinností fyzických osôb-podnikateľov a právnických osôb odkazom na príslušné ustanovenia.</w:t>
      </w:r>
    </w:p>
    <w:p w:rsidR="00CB621C" w:rsidP="00CB621C">
      <w:pPr>
        <w:ind w:left="900" w:hanging="540"/>
      </w:pPr>
    </w:p>
    <w:p w:rsidR="003218C0" w:rsidP="003218C0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3218C0" w:rsidRPr="00E63E08" w:rsidP="003218C0">
      <w:pPr>
        <w:jc w:val="both"/>
        <w:rPr>
          <w:b/>
        </w:rPr>
      </w:pPr>
    </w:p>
    <w:p w:rsidR="003218C0" w:rsidRPr="00E63E08" w:rsidP="003218C0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n e s c h v á l i ť</w:t>
      </w:r>
    </w:p>
    <w:p w:rsidR="00CB621C" w:rsidRPr="00E63E08" w:rsidP="00F064CD">
      <w:pPr>
        <w:jc w:val="both"/>
        <w:rPr>
          <w:b/>
        </w:rPr>
      </w:pPr>
    </w:p>
    <w:p w:rsidR="00F064CD" w:rsidRPr="00835FCA" w:rsidP="001A08CE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1A08CE" w:rsidRPr="00835FCA" w:rsidP="00D3575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>V  § 52 ods. 1 písmeno a)</w:t>
      </w:r>
      <w:r w:rsidRPr="00835FCA">
        <w:rPr>
          <w:rFonts w:ascii="Arial" w:hAnsi="Arial" w:cs="Arial"/>
          <w:b w:val="0"/>
        </w:rPr>
        <w:t xml:space="preserve"> znie:</w:t>
      </w:r>
    </w:p>
    <w:p w:rsidR="001A08CE" w:rsidRPr="00835FCA" w:rsidP="001A08CE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  <w:r w:rsidR="003218C0">
        <w:rPr>
          <w:rFonts w:ascii="Arial" w:hAnsi="Arial" w:cs="Arial"/>
          <w:b w:val="0"/>
        </w:rPr>
        <w:t xml:space="preserve">   </w:t>
      </w:r>
      <w:r w:rsidRPr="00835FCA">
        <w:rPr>
          <w:rFonts w:ascii="Arial" w:hAnsi="Arial" w:cs="Arial"/>
          <w:b w:val="0"/>
        </w:rPr>
        <w:t xml:space="preserve">„a) plniť opatrenia na predchádzanie ochoreniam podľa § 12 ods. 2 až 5 </w:t>
      </w:r>
      <w:r w:rsidR="003218C0">
        <w:rPr>
          <w:rFonts w:ascii="Arial" w:hAnsi="Arial" w:cs="Arial"/>
          <w:b w:val="0"/>
        </w:rPr>
        <w:t xml:space="preserve"> </w:t>
      </w:r>
      <w:r w:rsidRPr="00835FCA">
        <w:rPr>
          <w:rFonts w:ascii="Arial" w:hAnsi="Arial" w:cs="Arial"/>
          <w:b w:val="0"/>
        </w:rPr>
        <w:t>a opatrenia pri mimoriadnych udalostiach podľa § 48 ods. 3 nariadené príslušným orgánom verejného zdravotníctva,“.</w:t>
      </w:r>
    </w:p>
    <w:p w:rsidR="001A08CE" w:rsidRPr="00835FCA" w:rsidP="008B1730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A08CE" w:rsidRPr="00835FCA" w:rsidP="001A08CE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Spresnenie povinností fyzických osôb-podnikateľov a právnických osôb odkazom na príslušné ustanovenia.</w:t>
      </w:r>
    </w:p>
    <w:p w:rsidR="001A08CE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B1730" w:rsidP="008B173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F064CD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F064CD" w:rsidRPr="00E63E08" w:rsidP="00F064CD">
      <w:pPr>
        <w:jc w:val="both"/>
        <w:rPr>
          <w:b/>
        </w:rPr>
      </w:pPr>
    </w:p>
    <w:p w:rsidR="00F064CD" w:rsidRPr="00E63E08" w:rsidP="00F064C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n e s c h v á l i ť</w:t>
      </w:r>
    </w:p>
    <w:p w:rsidR="00F064CD" w:rsidP="00F064CD">
      <w:pPr>
        <w:jc w:val="both"/>
        <w:rPr>
          <w:b/>
        </w:rPr>
      </w:pPr>
    </w:p>
    <w:p w:rsidR="00CB621C" w:rsidRPr="00E63E08" w:rsidP="00F064CD">
      <w:pPr>
        <w:jc w:val="both"/>
        <w:rPr>
          <w:b/>
        </w:rPr>
      </w:pPr>
    </w:p>
    <w:p w:rsidR="00CB621C" w:rsidRPr="00272DBC" w:rsidP="00D3575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 xml:space="preserve">V § 52 ods. 1 </w:t>
      </w:r>
      <w:r w:rsidRPr="00272DBC">
        <w:rPr>
          <w:rFonts w:ascii="Arial" w:hAnsi="Arial" w:cs="Arial"/>
          <w:b w:val="0"/>
        </w:rPr>
        <w:t>písmeno a) znie:</w:t>
      </w:r>
    </w:p>
    <w:p w:rsidR="00CB621C" w:rsidP="00CB621C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CB621C" w:rsidRPr="00272DBC" w:rsidP="003218C0">
      <w:pPr>
        <w:pStyle w:val="Casti"/>
        <w:spacing w:before="60" w:after="60"/>
        <w:ind w:left="840" w:hanging="48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</w:t>
      </w:r>
      <w:r w:rsidRPr="00272DBC">
        <w:rPr>
          <w:rFonts w:ascii="Arial" w:hAnsi="Arial" w:cs="Arial"/>
          <w:b w:val="0"/>
        </w:rPr>
        <w:t>a)</w:t>
      </w:r>
      <w:r w:rsidR="003218C0">
        <w:rPr>
          <w:rFonts w:ascii="Arial" w:hAnsi="Arial" w:cs="Arial"/>
          <w:b w:val="0"/>
        </w:rPr>
        <w:t xml:space="preserve"> p</w:t>
      </w:r>
      <w:r w:rsidRPr="00272DBC">
        <w:rPr>
          <w:rFonts w:ascii="Arial" w:hAnsi="Arial" w:cs="Arial"/>
          <w:b w:val="0"/>
        </w:rPr>
        <w:t xml:space="preserve">lniť opatrenia na predchádzanie ochoreniam podľa § 12 ods. 2 písm. </w:t>
      </w:r>
      <w:r w:rsidR="003218C0">
        <w:rPr>
          <w:rFonts w:ascii="Arial" w:hAnsi="Arial" w:cs="Arial"/>
          <w:b w:val="0"/>
        </w:rPr>
        <w:t xml:space="preserve">   </w:t>
      </w:r>
      <w:r w:rsidRPr="00272DBC">
        <w:rPr>
          <w:rFonts w:ascii="Arial" w:hAnsi="Arial" w:cs="Arial"/>
          <w:b w:val="0"/>
        </w:rPr>
        <w:t>a) až c), e) a  g) až m) a ods. 3 až 5 a opatrenia pri mimoriadnych udalostiach podľa § 48 ods. 3 nariadené príslušným orgánom verejného zdravotníctva,“.</w:t>
      </w:r>
    </w:p>
    <w:p w:rsidR="00CB621C" w:rsidRPr="00272DBC" w:rsidP="003218C0">
      <w:pPr>
        <w:pStyle w:val="Casti"/>
        <w:spacing w:before="60" w:after="60"/>
        <w:ind w:left="840" w:hanging="480"/>
        <w:jc w:val="both"/>
        <w:rPr>
          <w:rFonts w:ascii="Arial" w:hAnsi="Arial" w:cs="Arial"/>
          <w:b w:val="0"/>
        </w:rPr>
      </w:pP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Umožňuje sa ošetrujúcemu lekárovi rozhodnúť o vykonaní očkovania s prihliadnutím na zdravotný stav osoby a rodinnú anamnézu.</w:t>
      </w: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Súčasne sa v bode 1 spresňujú povinností fyzických osôb plniť opatrenia na predchádzanie ochoreniam v nadväznosti na úpravu priestupkov v § 56 ods. 1 písm. a) až e) a dopĺňa sa povinnosť plniť opatrenia pri mimoriadnych udalostiach vzhľadom na oprávnenia orgánov verejného zdravotníctva nariaďovať tieto opatrenia podľa § 48 ods. 3 a v bode 4 sa spresňujú povinností fyzických osôb-podnikateľov a právnických osôb odkazom na príslušné ustanovenia.</w:t>
      </w:r>
    </w:p>
    <w:p w:rsidR="00CB621C" w:rsidRPr="00272DBC" w:rsidP="00CB621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3218C0" w:rsidP="003218C0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3218C0" w:rsidRPr="00E63E08" w:rsidP="003218C0">
      <w:pPr>
        <w:jc w:val="both"/>
        <w:rPr>
          <w:b/>
        </w:rPr>
      </w:pPr>
    </w:p>
    <w:p w:rsidR="00F064CD" w:rsidRPr="003218C0" w:rsidP="003218C0">
      <w:pPr>
        <w:jc w:val="both"/>
        <w:rPr>
          <w:b/>
        </w:rPr>
      </w:pPr>
      <w:r w:rsidRPr="003218C0" w:rsidR="003218C0">
        <w:rPr>
          <w:b/>
        </w:rPr>
        <w:tab/>
        <w:tab/>
        <w:tab/>
        <w:tab/>
        <w:t>gestor</w:t>
      </w:r>
      <w:smartTag w:uri="urn:schemas-microsoft-com:office:smarttags" w:element="PersonName">
        <w:r w:rsidRPr="003218C0" w:rsidR="003218C0">
          <w:rPr>
            <w:b/>
          </w:rPr>
          <w:t>sk</w:t>
        </w:r>
      </w:smartTag>
      <w:r w:rsidRPr="003218C0" w:rsidR="003218C0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3218C0" w:rsidP="003218C0">
      <w:pPr>
        <w:jc w:val="both"/>
        <w:rPr>
          <w:b/>
        </w:rPr>
      </w:pPr>
    </w:p>
    <w:p w:rsidR="00544212" w:rsidRPr="003218C0" w:rsidP="003218C0">
      <w:pPr>
        <w:jc w:val="both"/>
        <w:rPr>
          <w:b/>
        </w:rPr>
      </w:pPr>
    </w:p>
    <w:p w:rsidR="001A08CE" w:rsidRPr="00835FCA" w:rsidP="00D3575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="007A6402">
        <w:rPr>
          <w:rFonts w:ascii="Arial" w:hAnsi="Arial" w:cs="Arial"/>
        </w:rPr>
        <w:t xml:space="preserve"> </w:t>
      </w:r>
      <w:r w:rsidRPr="007A6402">
        <w:rPr>
          <w:rFonts w:ascii="Arial" w:hAnsi="Arial" w:cs="Arial"/>
        </w:rPr>
        <w:t>V § 55 ods. 2</w:t>
      </w:r>
      <w:r w:rsidRPr="00835FCA">
        <w:rPr>
          <w:rFonts w:ascii="Arial" w:hAnsi="Arial" w:cs="Arial"/>
          <w:b w:val="0"/>
        </w:rPr>
        <w:t xml:space="preserve"> sa v úvodnej vete vypúšťa slovo „najmä“.</w:t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</w:rPr>
        <w:tab/>
        <w:tab/>
        <w:tab/>
      </w:r>
    </w:p>
    <w:p w:rsidR="001A08CE" w:rsidRPr="00835FCA" w:rsidP="007A6402">
      <w:pPr>
        <w:pStyle w:val="Casti"/>
        <w:spacing w:before="60" w:after="60"/>
        <w:ind w:left="2832" w:firstLine="3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Opatrenia na odstránenie zistených nedostatkov sa </w:t>
      </w:r>
      <w:r w:rsidR="007A6402">
        <w:rPr>
          <w:rFonts w:ascii="Arial" w:hAnsi="Arial" w:cs="Arial"/>
          <w:b w:val="0"/>
        </w:rPr>
        <w:t xml:space="preserve">          </w:t>
      </w:r>
      <w:r w:rsidRPr="00835FCA">
        <w:rPr>
          <w:rFonts w:ascii="Arial" w:hAnsi="Arial" w:cs="Arial"/>
          <w:b w:val="0"/>
        </w:rPr>
        <w:t>vymedzujú</w:t>
        <w:tab/>
        <w:t>taxatívne.</w:t>
      </w:r>
    </w:p>
    <w:p w:rsidR="00DE5874" w:rsidP="00DE5874">
      <w:pPr>
        <w:pStyle w:val="Casti"/>
        <w:spacing w:before="60" w:after="60"/>
        <w:jc w:val="both"/>
        <w:rPr>
          <w:rFonts w:ascii="Arial" w:hAnsi="Arial" w:cs="Arial"/>
        </w:rPr>
      </w:pPr>
    </w:p>
    <w:p w:rsidR="008B1730" w:rsidP="00DE5874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3218C0" w:rsidP="003218C0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3218C0" w:rsidRPr="00E63E08" w:rsidP="003218C0">
      <w:pPr>
        <w:jc w:val="both"/>
        <w:rPr>
          <w:b/>
        </w:rPr>
      </w:pPr>
    </w:p>
    <w:p w:rsidR="00CB621C" w:rsidP="00DE5874">
      <w:pPr>
        <w:jc w:val="both"/>
        <w:rPr>
          <w:b/>
        </w:rPr>
      </w:pPr>
      <w:r w:rsidRPr="00E63E08" w:rsidR="003218C0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 w:rsidR="003218C0">
          <w:rPr>
            <w:b/>
          </w:rPr>
          <w:t>sk</w:t>
        </w:r>
      </w:smartTag>
      <w:r w:rsidRPr="00E63E08" w:rsidR="003218C0">
        <w:rPr>
          <w:b/>
        </w:rPr>
        <w:t>ý výbor odporúča</w:t>
      </w:r>
      <w:r w:rsidR="0066002A">
        <w:rPr>
          <w:b/>
        </w:rPr>
        <w:t xml:space="preserve">  s c h v á l i ť</w:t>
      </w:r>
    </w:p>
    <w:p w:rsidR="0066002A" w:rsidP="00DE5874">
      <w:pPr>
        <w:jc w:val="both"/>
        <w:rPr>
          <w:b/>
        </w:rPr>
      </w:pPr>
    </w:p>
    <w:p w:rsidR="00CB621C" w:rsidRPr="00272DBC" w:rsidP="00D3575B">
      <w:pPr>
        <w:pStyle w:val="Casti"/>
        <w:numPr>
          <w:ilvl w:val="0"/>
          <w:numId w:val="18"/>
        </w:numPr>
        <w:tabs>
          <w:tab w:val="left" w:pos="720"/>
          <w:tab w:val="clear" w:pos="840"/>
        </w:tabs>
        <w:spacing w:before="60" w:after="60"/>
        <w:ind w:left="600" w:hanging="60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 xml:space="preserve">V  § 56 ods. 1 </w:t>
      </w:r>
      <w:r w:rsidRPr="00272DBC">
        <w:rPr>
          <w:rFonts w:ascii="Arial" w:hAnsi="Arial" w:cs="Arial"/>
          <w:b w:val="0"/>
        </w:rPr>
        <w:t>písm. a) znie:</w:t>
      </w:r>
    </w:p>
    <w:p w:rsidR="00CB621C" w:rsidP="00CB621C">
      <w:pPr>
        <w:pStyle w:val="Casti"/>
        <w:spacing w:before="60" w:after="60"/>
        <w:ind w:left="360"/>
        <w:jc w:val="both"/>
        <w:rPr>
          <w:rFonts w:ascii="Arial" w:hAnsi="Arial" w:cs="Arial"/>
          <w:b w:val="0"/>
        </w:rPr>
      </w:pPr>
    </w:p>
    <w:p w:rsidR="00CB621C" w:rsidRPr="00272DBC" w:rsidP="003218C0">
      <w:pPr>
        <w:pStyle w:val="Casti"/>
        <w:spacing w:before="60" w:after="60"/>
        <w:ind w:left="480" w:hanging="1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</w:t>
      </w:r>
      <w:r w:rsidR="003218C0">
        <w:rPr>
          <w:rFonts w:ascii="Arial" w:hAnsi="Arial" w:cs="Arial"/>
          <w:b w:val="0"/>
        </w:rPr>
        <w:t xml:space="preserve">   </w:t>
      </w:r>
      <w:r w:rsidRPr="00272DBC">
        <w:rPr>
          <w:rFonts w:ascii="Arial" w:hAnsi="Arial" w:cs="Arial"/>
          <w:b w:val="0"/>
        </w:rPr>
        <w:t>„a) sa bez preukázania závažných zdravotných alebo iných lekárom zdôvodnených prípadoch nepodrobí očkovaniu, vyplývajúcemu z príslušných právnych predpisov, alebo nariadenému očkovaniu.</w:t>
      </w:r>
    </w:p>
    <w:p w:rsidR="00CB621C" w:rsidRPr="00272DBC" w:rsidP="003218C0">
      <w:pPr>
        <w:pStyle w:val="Casti"/>
        <w:spacing w:before="60" w:after="60"/>
        <w:ind w:left="480" w:hanging="120"/>
        <w:jc w:val="both"/>
        <w:rPr>
          <w:rFonts w:ascii="Arial" w:hAnsi="Arial" w:cs="Arial"/>
          <w:b w:val="0"/>
        </w:rPr>
      </w:pP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Za priestupok nie je možné považovať také nepodrobenie sa nariadenému očkovaniu, ktoré by ohrozilo zdravie  očkovanej osoby. </w:t>
      </w:r>
    </w:p>
    <w:p w:rsidR="00CB621C" w:rsidRPr="00272DBC" w:rsidP="00CB621C">
      <w:pPr>
        <w:ind w:left="900" w:hanging="540"/>
      </w:pPr>
    </w:p>
    <w:p w:rsidR="003218C0" w:rsidP="003218C0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3218C0" w:rsidRPr="00E63E08" w:rsidP="003218C0">
      <w:pPr>
        <w:jc w:val="both"/>
        <w:rPr>
          <w:b/>
        </w:rPr>
      </w:pPr>
    </w:p>
    <w:p w:rsidR="003218C0" w:rsidP="003218C0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544212" w:rsidP="003218C0">
      <w:pPr>
        <w:jc w:val="both"/>
        <w:rPr>
          <w:b/>
        </w:rPr>
      </w:pPr>
    </w:p>
    <w:p w:rsidR="00D3575B" w:rsidP="003218C0">
      <w:pPr>
        <w:jc w:val="both"/>
        <w:rPr>
          <w:b/>
        </w:rPr>
      </w:pPr>
    </w:p>
    <w:p w:rsidR="00544212" w:rsidRPr="00835FCA" w:rsidP="00D3575B">
      <w:pPr>
        <w:pStyle w:val="Casti"/>
        <w:numPr>
          <w:ilvl w:val="0"/>
          <w:numId w:val="18"/>
        </w:numPr>
        <w:tabs>
          <w:tab w:val="clear" w:pos="840"/>
        </w:tabs>
        <w:spacing w:before="60" w:after="60"/>
        <w:ind w:left="720" w:hanging="72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>V  § 56 ods. 1 sa za písmeno e)</w:t>
      </w:r>
      <w:r w:rsidRPr="00835FCA">
        <w:rPr>
          <w:rFonts w:ascii="Arial" w:hAnsi="Arial" w:cs="Arial"/>
          <w:b w:val="0"/>
        </w:rPr>
        <w:t xml:space="preserve"> vkladá nové písmeno f), ktoré znie:</w:t>
      </w:r>
    </w:p>
    <w:p w:rsidR="00544212" w:rsidRPr="00835FCA" w:rsidP="00544212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</w:t>
      </w:r>
      <w:r w:rsidRPr="00835FCA">
        <w:rPr>
          <w:rFonts w:ascii="Arial" w:hAnsi="Arial" w:cs="Arial"/>
          <w:b w:val="0"/>
        </w:rPr>
        <w:t xml:space="preserve">„f) </w:t>
        <w:tab/>
        <w:t>nesplní nariadené opatrenie pri mimoriadnych udalostiach podľa § 48 ods. 3,“.</w:t>
      </w:r>
    </w:p>
    <w:p w:rsidR="00544212" w:rsidRPr="00835FCA" w:rsidP="00544212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544212" w:rsidRPr="00835FCA" w:rsidP="00544212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</w:t>
      </w:r>
      <w:r w:rsidRPr="00835FCA">
        <w:rPr>
          <w:rFonts w:ascii="Arial" w:hAnsi="Arial" w:cs="Arial"/>
          <w:b w:val="0"/>
        </w:rPr>
        <w:t>Doterajšie písmená f) až k) sa označujú ako písmená g) až l).</w:t>
      </w:r>
    </w:p>
    <w:p w:rsidR="00544212" w:rsidRPr="00835FCA" w:rsidP="00544212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</w:p>
    <w:p w:rsidR="00544212" w:rsidRPr="00835FCA" w:rsidP="00544212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Doplnenie priestupkov v nadväznosti na navrhované doplnenie povinností fyzických osôb v bode 17 - § 51 ods. 1 písm. a).</w:t>
      </w:r>
    </w:p>
    <w:p w:rsidR="00544212" w:rsidP="00544212">
      <w:pPr>
        <w:pStyle w:val="Casti"/>
        <w:spacing w:before="60" w:after="60"/>
        <w:ind w:left="900" w:hanging="540"/>
        <w:jc w:val="both"/>
        <w:rPr>
          <w:rFonts w:ascii="Arial" w:hAnsi="Arial" w:cs="Arial"/>
          <w:b w:val="0"/>
        </w:rPr>
      </w:pPr>
    </w:p>
    <w:p w:rsidR="00544212" w:rsidRPr="008B1730" w:rsidP="00544212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544212" w:rsidRPr="00F22FCC" w:rsidP="00544212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544212" w:rsidP="00544212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544212" w:rsidRPr="00E63E08" w:rsidP="00544212">
      <w:pPr>
        <w:jc w:val="both"/>
        <w:rPr>
          <w:b/>
        </w:rPr>
      </w:pPr>
    </w:p>
    <w:p w:rsidR="00544212" w:rsidRPr="00E63E08" w:rsidP="00544212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544212" w:rsidRPr="00E63E08" w:rsidP="00544212">
      <w:pPr>
        <w:jc w:val="both"/>
        <w:rPr>
          <w:b/>
        </w:rPr>
      </w:pPr>
    </w:p>
    <w:p w:rsidR="00CB621C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A08CE" w:rsidRPr="00835FCA" w:rsidP="00D3575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 xml:space="preserve">V § 57 ods. 29 </w:t>
      </w:r>
      <w:r w:rsidRPr="00835FCA">
        <w:rPr>
          <w:rFonts w:ascii="Arial" w:hAnsi="Arial" w:cs="Arial"/>
          <w:b w:val="0"/>
        </w:rPr>
        <w:t>sa slovo „predajca“ nahrádza „slovami “výrobca, dovozca, distribútor a predajca“.</w:t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</w:rPr>
        <w:tab/>
        <w:tab/>
        <w:tab/>
        <w:tab/>
      </w:r>
    </w:p>
    <w:p w:rsidR="001A08CE" w:rsidRPr="00835FCA" w:rsidP="001A08CE">
      <w:pPr>
        <w:pStyle w:val="Casti"/>
        <w:spacing w:before="60" w:after="60"/>
        <w:ind w:left="2880" w:hanging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</w:r>
      <w:r w:rsidRPr="00835FCA">
        <w:rPr>
          <w:rFonts w:ascii="Arial" w:hAnsi="Arial" w:cs="Arial"/>
          <w:b w:val="0"/>
        </w:rPr>
        <w:t>Spresnenie okruhu zodpovedných subjektov v prípade porušenia niektorej z povinností podľa § 43 tak, aby tento okruh subjektov korešpondoval s nositeľmi povinností podľa § 43.</w:t>
      </w:r>
    </w:p>
    <w:p w:rsidR="00DE5874" w:rsidP="00DE5874">
      <w:pPr>
        <w:pStyle w:val="Casti"/>
        <w:spacing w:before="60" w:after="60"/>
        <w:jc w:val="both"/>
        <w:rPr>
          <w:rFonts w:ascii="Arial" w:hAnsi="Arial" w:cs="Arial"/>
        </w:rPr>
      </w:pPr>
    </w:p>
    <w:p w:rsidR="008B1730" w:rsidP="00DE5874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3218C0" w:rsidP="003218C0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3218C0" w:rsidRPr="00E63E08" w:rsidP="003218C0">
      <w:pPr>
        <w:jc w:val="both"/>
        <w:rPr>
          <w:b/>
        </w:rPr>
      </w:pPr>
    </w:p>
    <w:p w:rsidR="003218C0" w:rsidRPr="00E63E08" w:rsidP="003218C0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DE5874" w:rsidRPr="00E63E08" w:rsidP="00DE5874">
      <w:pPr>
        <w:jc w:val="both"/>
        <w:rPr>
          <w:b/>
        </w:rPr>
      </w:pPr>
    </w:p>
    <w:p w:rsidR="001A08CE" w:rsidRPr="00835FCA" w:rsidP="003218C0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A08CE" w:rsidRPr="00835FCA" w:rsidP="00D3575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>V  § 57 ods. 37</w:t>
      </w:r>
      <w:r w:rsidRPr="00835FCA">
        <w:rPr>
          <w:rFonts w:ascii="Arial" w:hAnsi="Arial" w:cs="Arial"/>
          <w:b w:val="0"/>
        </w:rPr>
        <w:t xml:space="preserve"> sa na konci pripájajú tieto slová: „podľa § 45 ods. 3 písm. e)“.</w:t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</w:rPr>
        <w:tab/>
        <w:tab/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  <w:tab/>
        <w:tab/>
        <w:tab/>
      </w:r>
      <w:r w:rsidRPr="00835FCA">
        <w:rPr>
          <w:rFonts w:ascii="Arial" w:hAnsi="Arial" w:cs="Arial"/>
          <w:b w:val="0"/>
        </w:rPr>
        <w:t>Spresnenie ustanovenia.</w:t>
      </w:r>
    </w:p>
    <w:p w:rsidR="00DE5874" w:rsidP="00DE5874">
      <w:pPr>
        <w:pStyle w:val="Casti"/>
        <w:spacing w:before="60" w:after="60"/>
        <w:jc w:val="both"/>
        <w:rPr>
          <w:rFonts w:ascii="Arial" w:hAnsi="Arial" w:cs="Arial"/>
        </w:rPr>
      </w:pPr>
    </w:p>
    <w:p w:rsidR="008B1730" w:rsidP="00DE5874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3218C0" w:rsidP="003218C0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3218C0" w:rsidRPr="00E63E08" w:rsidP="003218C0">
      <w:pPr>
        <w:jc w:val="both"/>
        <w:rPr>
          <w:b/>
        </w:rPr>
      </w:pPr>
    </w:p>
    <w:p w:rsidR="007A6402" w:rsidP="00544212">
      <w:pPr>
        <w:jc w:val="both"/>
        <w:rPr>
          <w:b/>
        </w:rPr>
      </w:pPr>
      <w:r w:rsidRPr="00544212" w:rsidR="003218C0">
        <w:rPr>
          <w:b/>
        </w:rPr>
        <w:tab/>
        <w:tab/>
        <w:tab/>
        <w:tab/>
        <w:t>gestor</w:t>
      </w:r>
      <w:smartTag w:uri="urn:schemas-microsoft-com:office:smarttags" w:element="PersonName">
        <w:r w:rsidRPr="00544212" w:rsidR="003218C0">
          <w:rPr>
            <w:b/>
          </w:rPr>
          <w:t>sk</w:t>
        </w:r>
      </w:smartTag>
      <w:r w:rsidRPr="00544212" w:rsidR="003218C0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463AB0" w:rsidRPr="00544212" w:rsidP="00544212">
      <w:pPr>
        <w:jc w:val="both"/>
        <w:rPr>
          <w:b/>
        </w:rPr>
      </w:pPr>
    </w:p>
    <w:p w:rsidR="001A08CE" w:rsidRPr="00835FCA" w:rsidP="00D3575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>V  § 57 ods. 39 písm. a)</w:t>
      </w:r>
      <w:r w:rsidRPr="00835FCA">
        <w:rPr>
          <w:rFonts w:ascii="Arial" w:hAnsi="Arial" w:cs="Arial"/>
          <w:b w:val="0"/>
        </w:rPr>
        <w:t xml:space="preserve"> sa slová „podľa § 13“ nahrádzajú slovami „podľa § 12 ods. 2 až 5“.</w:t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  <w:tab/>
        <w:tab/>
        <w:tab/>
      </w:r>
      <w:r w:rsidRPr="00835FCA">
        <w:rPr>
          <w:rFonts w:ascii="Arial" w:hAnsi="Arial" w:cs="Arial"/>
          <w:b w:val="0"/>
        </w:rPr>
        <w:t>Spresnenie ustanovenia.</w:t>
      </w:r>
    </w:p>
    <w:p w:rsidR="00DE5874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</w:p>
    <w:p w:rsidR="008B1730" w:rsidP="008B1730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6E413D" w:rsidRPr="00E63E08" w:rsidP="006E413D">
      <w:pPr>
        <w:jc w:val="both"/>
        <w:rPr>
          <w:b/>
        </w:rPr>
      </w:pPr>
    </w:p>
    <w:p w:rsidR="006E413D" w:rsidRPr="00E63E08" w:rsidP="006E413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 n e s c h v á l i ť</w:t>
      </w:r>
    </w:p>
    <w:p w:rsidR="00DE5874" w:rsidRPr="00E63E08" w:rsidP="00DE5874">
      <w:pPr>
        <w:jc w:val="both"/>
        <w:rPr>
          <w:b/>
        </w:rPr>
      </w:pPr>
    </w:p>
    <w:p w:rsidR="00DE5874" w:rsidRPr="00E63E08" w:rsidP="00DE5874">
      <w:pPr>
        <w:jc w:val="both"/>
        <w:rPr>
          <w:b/>
        </w:rPr>
      </w:pPr>
    </w:p>
    <w:p w:rsidR="00CB621C" w:rsidRPr="00272DBC" w:rsidP="00E0542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 xml:space="preserve">V § 57 ods. 39 </w:t>
      </w:r>
      <w:r w:rsidRPr="00272DBC">
        <w:rPr>
          <w:rFonts w:ascii="Arial" w:hAnsi="Arial" w:cs="Arial"/>
          <w:b w:val="0"/>
        </w:rPr>
        <w:t>písm. a) sa slová „podľa § 13“ nahrádzajú slovami „podľa § 12 ods. 2 písm. a) až c), e) a  g) až m) a ods. 3 až 5“.</w:t>
      </w:r>
    </w:p>
    <w:p w:rsidR="00CB621C" w:rsidRPr="00272DBC" w:rsidP="00CB621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Umožňuje sa ošetrujúcemu lekárovi rozhodnúť o vykonaní očkovania s prihliadnutím na zdravotný stav osoby a rodinnú anamnézu.</w:t>
      </w: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Súčasne sa v bode 1 spresňujú povinností fyzických osôb plniť opatrenia na predchádzanie ochoreniam v nadväznosti na úpravu priestupkov v § 56 ods. 1 písm. a) až e) a dopĺňa sa povinnosť plniť opatrenia pri mimoriadnych udalostiach vzhľadom na oprávnenia orgánov verejného zdravotníctva nariaďovať tieto opatrenia podľa § 48 ods. 3 a v bode 4 sa spresňujú povinností fyzických osôb-podnikateľov a právnických osôb odkazom na príslušné ustanovenia.</w:t>
      </w:r>
    </w:p>
    <w:p w:rsidR="001A08CE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6E413D" w:rsidP="006E413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6E413D" w:rsidRPr="00E63E08" w:rsidP="006E413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CB621C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A08CE" w:rsidRPr="00835FCA" w:rsidP="00E0542B">
      <w:pPr>
        <w:pStyle w:val="Casti"/>
        <w:numPr>
          <w:ilvl w:val="0"/>
          <w:numId w:val="18"/>
        </w:numPr>
        <w:tabs>
          <w:tab w:val="left" w:pos="60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7A6402">
        <w:rPr>
          <w:rFonts w:ascii="Arial" w:hAnsi="Arial" w:cs="Arial"/>
        </w:rPr>
        <w:t xml:space="preserve">V  § 59 ods. 2 </w:t>
      </w:r>
      <w:r w:rsidRPr="00835FCA">
        <w:rPr>
          <w:rFonts w:ascii="Arial" w:hAnsi="Arial" w:cs="Arial"/>
          <w:b w:val="0"/>
        </w:rPr>
        <w:t>sa vypúšťajú písmená b) až f) a h) a i).</w:t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1A08CE" w:rsidRPr="00835FCA" w:rsidP="001A08CE">
      <w:pPr>
        <w:pStyle w:val="Casti"/>
        <w:spacing w:before="60" w:after="60"/>
        <w:ind w:firstLine="360"/>
        <w:jc w:val="both"/>
        <w:rPr>
          <w:rFonts w:ascii="Arial" w:hAnsi="Arial" w:cs="Arial"/>
          <w:b w:val="0"/>
        </w:rPr>
      </w:pPr>
      <w:r w:rsidR="006E413D">
        <w:rPr>
          <w:rFonts w:ascii="Arial" w:hAnsi="Arial" w:cs="Arial"/>
          <w:b w:val="0"/>
        </w:rPr>
        <w:t xml:space="preserve">  </w:t>
      </w:r>
      <w:r w:rsidRPr="00835FCA">
        <w:rPr>
          <w:rFonts w:ascii="Arial" w:hAnsi="Arial" w:cs="Arial"/>
          <w:b w:val="0"/>
        </w:rPr>
        <w:t>Doterajšie písmeno g) sa označí ako písmeno b).</w:t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</w:p>
    <w:p w:rsidR="001A08CE" w:rsidRPr="00835FCA" w:rsidP="001A08CE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>Zúženie okruhu vecí, na ktoré sa nevzťahujú všeobecné predpisy o správnom konaní, a to aj s ohľadom na znenie § 3 ods. 6 zákona č. 71/1967 Zb. o správnom konaní (správny poriadok) v znení ne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orších predpisov.</w:t>
      </w:r>
    </w:p>
    <w:p w:rsidR="001A08CE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B1730" w:rsidRPr="008B1730" w:rsidP="001A08CE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6E413D" w:rsidP="006E413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6E413D" w:rsidRPr="00E63E08" w:rsidP="006E413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DE5874" w:rsidP="00DE5874">
      <w:pPr>
        <w:jc w:val="both"/>
        <w:rPr>
          <w:b/>
        </w:rPr>
      </w:pPr>
    </w:p>
    <w:p w:rsidR="00CB621C" w:rsidRPr="00272DBC" w:rsidP="00CB621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CB621C" w:rsidRPr="00272DBC" w:rsidP="00E0542B">
      <w:pPr>
        <w:pStyle w:val="Casti"/>
        <w:numPr>
          <w:ilvl w:val="0"/>
          <w:numId w:val="18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 w:rsidRPr="00B2151C">
        <w:rPr>
          <w:rFonts w:ascii="Arial" w:hAnsi="Arial" w:cs="Arial"/>
        </w:rPr>
        <w:t>§ 61</w:t>
      </w:r>
      <w:r w:rsidRPr="00272DBC">
        <w:rPr>
          <w:rFonts w:ascii="Arial" w:hAnsi="Arial" w:cs="Arial"/>
          <w:b w:val="0"/>
        </w:rPr>
        <w:t xml:space="preserve"> znie:</w:t>
      </w:r>
    </w:p>
    <w:p w:rsidR="00CB621C" w:rsidRPr="00272DBC" w:rsidP="00CB621C">
      <w:pPr>
        <w:pStyle w:val="Casti"/>
        <w:spacing w:before="60" w:after="60"/>
        <w:ind w:left="360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„ § 61</w:t>
      </w:r>
    </w:p>
    <w:p w:rsidR="00CB621C" w:rsidP="00CB621C">
      <w:pPr>
        <w:pStyle w:val="Casti"/>
        <w:spacing w:before="60" w:after="60"/>
        <w:ind w:left="360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Odborná spôsobilosť pri  plnení úloh orgánov verejného zdrav</w:t>
      </w:r>
      <w:r>
        <w:rPr>
          <w:rFonts w:ascii="Arial" w:hAnsi="Arial" w:cs="Arial"/>
          <w:b w:val="0"/>
        </w:rPr>
        <w:t>otníctva</w:t>
      </w:r>
    </w:p>
    <w:p w:rsidR="00CB621C" w:rsidRPr="00272DBC" w:rsidP="00CB621C">
      <w:pPr>
        <w:pStyle w:val="Casti"/>
        <w:spacing w:before="60" w:after="60"/>
        <w:ind w:left="360"/>
        <w:rPr>
          <w:rFonts w:ascii="Arial" w:hAnsi="Arial" w:cs="Arial"/>
          <w:b w:val="0"/>
        </w:rPr>
      </w:pPr>
    </w:p>
    <w:p w:rsidR="00D0014C" w:rsidP="00CB621C">
      <w:pPr>
        <w:pStyle w:val="Casti"/>
        <w:spacing w:before="60" w:after="60"/>
        <w:ind w:firstLine="360"/>
        <w:jc w:val="both"/>
        <w:rPr>
          <w:rFonts w:ascii="Arial" w:hAnsi="Arial" w:cs="Arial"/>
          <w:b w:val="0"/>
        </w:rPr>
      </w:pPr>
      <w:r w:rsidRPr="00272DBC" w:rsidR="00CB621C">
        <w:rPr>
          <w:rFonts w:ascii="Arial" w:hAnsi="Arial" w:cs="Arial"/>
          <w:b w:val="0"/>
        </w:rPr>
        <w:t>Odborné činnosti pri plnení úloh orgánov verejného zdravotníctva môžu vykonávať len osoby s odbornou spôsobilosťou podľa osobitného predpisu;</w:t>
      </w:r>
      <w:r w:rsidRPr="00272DBC" w:rsidR="00CB621C">
        <w:rPr>
          <w:rFonts w:ascii="Arial" w:hAnsi="Arial" w:cs="Arial"/>
          <w:b w:val="0"/>
          <w:vertAlign w:val="superscript"/>
        </w:rPr>
        <w:t>33)</w:t>
      </w:r>
      <w:r w:rsidRPr="00272DBC" w:rsidR="00CB621C">
        <w:rPr>
          <w:rFonts w:ascii="Arial" w:hAnsi="Arial" w:cs="Arial"/>
          <w:b w:val="0"/>
        </w:rPr>
        <w:t xml:space="preserve"> ďalšie  povinné vzdelávanie riadi ministerstvo prostredníctvom akreditovaných inštitúcií.  Funkciu hlavného hygienika a regionálneho hygienika môže vykonávať len osoba </w:t>
      </w:r>
      <w:r>
        <w:rPr>
          <w:rFonts w:ascii="Arial" w:hAnsi="Arial" w:cs="Arial"/>
          <w:b w:val="0"/>
        </w:rPr>
        <w:t xml:space="preserve">  </w:t>
      </w:r>
      <w:r w:rsidRPr="00272DBC" w:rsidR="00CB621C">
        <w:rPr>
          <w:rFonts w:ascii="Arial" w:hAnsi="Arial" w:cs="Arial"/>
          <w:b w:val="0"/>
        </w:rPr>
        <w:t>s</w:t>
      </w:r>
      <w:r w:rsidR="00181DF4">
        <w:rPr>
          <w:rFonts w:ascii="Arial" w:hAnsi="Arial" w:cs="Arial"/>
          <w:b w:val="0"/>
        </w:rPr>
        <w:t>o</w:t>
      </w:r>
      <w:r>
        <w:rPr>
          <w:rFonts w:ascii="Arial" w:hAnsi="Arial" w:cs="Arial"/>
          <w:b w:val="0"/>
        </w:rPr>
        <w:t> </w:t>
      </w:r>
      <w:r w:rsidRPr="00272DBC" w:rsidR="00CB621C">
        <w:rPr>
          <w:rFonts w:ascii="Arial" w:hAnsi="Arial" w:cs="Arial"/>
          <w:b w:val="0"/>
        </w:rPr>
        <w:t>špecializ</w:t>
      </w:r>
      <w:r>
        <w:rPr>
          <w:rFonts w:ascii="Arial" w:hAnsi="Arial" w:cs="Arial"/>
          <w:b w:val="0"/>
        </w:rPr>
        <w:t xml:space="preserve">áciou v špecializačnom </w:t>
      </w:r>
      <w:r w:rsidRPr="00272DBC" w:rsidR="00CB621C">
        <w:rPr>
          <w:rFonts w:ascii="Arial" w:hAnsi="Arial" w:cs="Arial"/>
          <w:b w:val="0"/>
        </w:rPr>
        <w:t>odbor</w:t>
      </w:r>
      <w:r>
        <w:rPr>
          <w:rFonts w:ascii="Arial" w:hAnsi="Arial" w:cs="Arial"/>
          <w:b w:val="0"/>
        </w:rPr>
        <w:t xml:space="preserve">e podľa osobitného predpisu </w:t>
      </w:r>
      <w:r w:rsidRPr="00D0014C">
        <w:rPr>
          <w:rFonts w:ascii="Arial" w:hAnsi="Arial" w:cs="Arial"/>
          <w:b w:val="0"/>
          <w:vertAlign w:val="superscript"/>
        </w:rPr>
        <w:t>xx/</w:t>
      </w:r>
      <w:r>
        <w:rPr>
          <w:rFonts w:ascii="Arial" w:hAnsi="Arial" w:cs="Arial"/>
          <w:b w:val="0"/>
        </w:rPr>
        <w:t xml:space="preserve"> .“.</w:t>
      </w:r>
    </w:p>
    <w:p w:rsidR="00D0014C" w:rsidP="00D0014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D0014C" w:rsidP="00D0014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Poznámka pod čiarou k odkazu xx/ znie:  </w:t>
      </w:r>
    </w:p>
    <w:p w:rsidR="00CB621C" w:rsidRPr="00272DBC" w:rsidP="00D0014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="00D0014C">
        <w:rPr>
          <w:rFonts w:ascii="Arial" w:hAnsi="Arial" w:cs="Arial"/>
          <w:b w:val="0"/>
        </w:rPr>
        <w:t>„xx/ P</w:t>
      </w:r>
      <w:r w:rsidRPr="00272DBC">
        <w:rPr>
          <w:rFonts w:ascii="Arial" w:hAnsi="Arial" w:cs="Arial"/>
          <w:b w:val="0"/>
        </w:rPr>
        <w:t>ríloha 1 kategória „A“ písm. d) ods. 4, 9, 10, 11, 43</w:t>
      </w:r>
      <w:r w:rsidR="00D0014C">
        <w:rPr>
          <w:rFonts w:ascii="Arial" w:hAnsi="Arial" w:cs="Arial"/>
          <w:b w:val="0"/>
        </w:rPr>
        <w:t xml:space="preserve"> nariadenia vlády SR č. 322/2006 Z. z.</w:t>
      </w:r>
      <w:r w:rsidRPr="00272DBC">
        <w:rPr>
          <w:rFonts w:ascii="Arial" w:hAnsi="Arial" w:cs="Arial"/>
          <w:b w:val="0"/>
        </w:rPr>
        <w:t>.“.</w:t>
      </w:r>
    </w:p>
    <w:p w:rsidR="00CB621C" w:rsidRPr="00272DBC" w:rsidP="00CB621C">
      <w:pPr>
        <w:pStyle w:val="Casti"/>
        <w:spacing w:before="60" w:after="60"/>
        <w:ind w:firstLine="360"/>
        <w:jc w:val="both"/>
        <w:rPr>
          <w:rFonts w:ascii="Arial" w:hAnsi="Arial" w:cs="Arial"/>
          <w:b w:val="0"/>
        </w:rPr>
      </w:pP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>Osoba hlavného resp. regionálneho (okresného) hygienika sa spája vo verejnosti so zdravotníckym vzdelaním lekár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eho smeru. Celý zákon je koncipovaný ako zákon o verejnom zdravotníctve a ako taký bude vnímaný i personálne. Z tohto pohľadu je žiaduce, aby vykonávateľom funkcií vo verejnom zdravotníctve boli len pracovníci so vzdelaním s lekár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ou fakultou. Toto je dôležité i z pohľadu celej koncepcie zákona, ktorý je orientovaný na ľud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é zdravie. Nakoľko zákon jednoznačne pojednáva o zdravotníckych činnostiach a dopade životných, pracovných a sociálnych podmienok na zdravie človeka je logickou požiadavkou, aby tieto požiadavky zákona zabezpečoval odborný pracovník len s adekvátnym medicín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 xml:space="preserve">ym vzdelaním. </w:t>
      </w:r>
    </w:p>
    <w:p w:rsidR="00CB621C" w:rsidRPr="00272DBC" w:rsidP="00CB621C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 xml:space="preserve"> </w:t>
      </w:r>
    </w:p>
    <w:p w:rsidR="006E413D" w:rsidP="006E413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544212" w:rsidRPr="00544212" w:rsidP="00544212">
      <w:pPr>
        <w:jc w:val="both"/>
        <w:rPr>
          <w:b/>
        </w:rPr>
      </w:pPr>
      <w:r w:rsidRPr="00544212" w:rsidR="006E413D">
        <w:rPr>
          <w:b/>
        </w:rPr>
        <w:tab/>
        <w:tab/>
        <w:tab/>
        <w:tab/>
        <w:t>gestor</w:t>
      </w:r>
      <w:smartTag w:uri="urn:schemas-microsoft-com:office:smarttags" w:element="PersonName">
        <w:r w:rsidRPr="00544212" w:rsidR="006E413D">
          <w:rPr>
            <w:b/>
          </w:rPr>
          <w:t>sk</w:t>
        </w:r>
      </w:smartTag>
      <w:r w:rsidRPr="00544212" w:rsidR="006E413D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1F7760" w:rsidP="00544212">
      <w:pPr>
        <w:jc w:val="both"/>
        <w:rPr>
          <w:b/>
        </w:rPr>
      </w:pPr>
    </w:p>
    <w:p w:rsidR="00544212" w:rsidP="00544212">
      <w:pPr>
        <w:jc w:val="both"/>
        <w:rPr>
          <w:b/>
        </w:rPr>
      </w:pPr>
    </w:p>
    <w:p w:rsidR="00544212" w:rsidRPr="00544212" w:rsidP="00544212">
      <w:pPr>
        <w:jc w:val="both"/>
        <w:rPr>
          <w:b/>
        </w:rPr>
      </w:pPr>
      <w:r w:rsidRPr="00544212">
        <w:rPr>
          <w:b/>
        </w:rPr>
        <w:t>5</w:t>
      </w:r>
      <w:r w:rsidR="00E0542B">
        <w:rPr>
          <w:b/>
        </w:rPr>
        <w:t>5</w:t>
      </w:r>
      <w:r w:rsidRPr="00544212">
        <w:rPr>
          <w:b/>
        </w:rPr>
        <w:t>. V  § 63 sa dopĺňa odsekmi 6 až 8</w:t>
      </w:r>
      <w:r>
        <w:t>, ktoré znejú:</w:t>
      </w:r>
    </w:p>
    <w:p w:rsidR="00544212" w:rsidRPr="00835FCA" w:rsidP="00544212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>„(6) Konanie o právach, právom chránených záujmoch a povinnostiach právnických osôb a fyzických osôb začaté Ministerstvom spravodlivosti Sloven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 xml:space="preserve">ej republiky, ktoré nebolo ku dňu účinnosti tohto zákona právoplatne 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ončené, dokončí Ministerstvo spravodlivosti</w:t>
      </w:r>
      <w:r w:rsidR="00492075">
        <w:rPr>
          <w:rFonts w:ascii="Arial" w:hAnsi="Arial" w:cs="Arial"/>
          <w:b w:val="0"/>
        </w:rPr>
        <w:t xml:space="preserve"> Sloven</w:t>
      </w:r>
      <w:smartTag w:uri="urn:schemas-microsoft-com:office:smarttags" w:element="PersonName">
        <w:r w:rsidR="00492075">
          <w:rPr>
            <w:rFonts w:ascii="Arial" w:hAnsi="Arial" w:cs="Arial"/>
            <w:b w:val="0"/>
          </w:rPr>
          <w:t>sk</w:t>
        </w:r>
      </w:smartTag>
      <w:r w:rsidR="00492075">
        <w:rPr>
          <w:rFonts w:ascii="Arial" w:hAnsi="Arial" w:cs="Arial"/>
          <w:b w:val="0"/>
        </w:rPr>
        <w:t>ej republiky</w:t>
      </w:r>
      <w:r w:rsidRPr="00835FCA">
        <w:rPr>
          <w:rFonts w:ascii="Arial" w:hAnsi="Arial" w:cs="Arial"/>
          <w:b w:val="0"/>
        </w:rPr>
        <w:t xml:space="preserve"> podľa doterajších predpisov.</w:t>
      </w:r>
    </w:p>
    <w:p w:rsidR="00544212" w:rsidRPr="00835FCA" w:rsidP="00544212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</w:p>
    <w:p w:rsidR="00544212" w:rsidRPr="00835FCA" w:rsidP="00544212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>(7) Ak sa vo všeobecne záväzných právnych predpisoch používa pojem „hlavný hygienik Sloven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ej republiky“, rozumie sa tým „Úrad verejného zdravotníctva Sloven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ej republiky“, a ak sa vo všeobecne záväzných právnych predpisoch používa pojem „regionálny hygienik“, rozumie sa tým „regionálny úrad verejného zdravotníctva“.</w:t>
      </w:r>
    </w:p>
    <w:p w:rsidR="00544212" w:rsidRPr="00835FCA" w:rsidP="00544212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</w:p>
    <w:p w:rsidR="00544212" w:rsidRPr="00835FCA" w:rsidP="00544212">
      <w:pPr>
        <w:pStyle w:val="Casti"/>
        <w:spacing w:before="60" w:after="60"/>
        <w:ind w:left="360" w:hanging="3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>(8) Ak sa vo všeobecne záväzných právnych predpisoch používa pojem „orgány hygienickej služby“ alebo „orgány na ochranu zdravia“, rozumejú sa tým „orgány štátnej správy v oblasti verejného zdravotníctva“.“.</w:t>
      </w:r>
    </w:p>
    <w:p w:rsidR="00544212" w:rsidRPr="006E413D" w:rsidP="006E413D">
      <w:pPr>
        <w:jc w:val="both"/>
        <w:rPr>
          <w:b/>
        </w:rPr>
      </w:pPr>
    </w:p>
    <w:p w:rsidR="001A08CE" w:rsidRPr="00835FCA" w:rsidP="00D0014C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Doplnenie prechodného ustanovenia vzhľadom na 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utočnosť, že Ministerstvo spravodlivosti SR sa nezaraďuje medzi orgány verejného zdravotníctva. Prechodným ustanovením sa jednoznačne určuje subjekt, ktorý dokončí konanie začaté Ministerstvom spravodlivosti SR a právoplatne ne</w:t>
      </w:r>
      <w:smartTag w:uri="urn:schemas-microsoft-com:office:smarttags" w:element="PersonName">
        <w:r w:rsidRPr="00835FCA">
          <w:rPr>
            <w:rFonts w:ascii="Arial" w:hAnsi="Arial" w:cs="Arial"/>
            <w:b w:val="0"/>
          </w:rPr>
          <w:t>sk</w:t>
        </w:r>
      </w:smartTag>
      <w:r w:rsidRPr="00835FCA">
        <w:rPr>
          <w:rFonts w:ascii="Arial" w:hAnsi="Arial" w:cs="Arial"/>
          <w:b w:val="0"/>
        </w:rPr>
        <w:t>ončené do účinnosti zákona. Súčasne sa rieši terminologický dopad v iných všeobecne záväzných právnych predpisoch v súvislosti s navrhovanou sústavou orgánov štátnej správy v oblasti verejného zdravotníctva.</w:t>
      </w:r>
    </w:p>
    <w:p w:rsidR="001A08CE" w:rsidP="00D0014C">
      <w:pPr>
        <w:pStyle w:val="Casti"/>
        <w:keepNext w:val="0"/>
        <w:spacing w:before="60" w:after="60"/>
        <w:ind w:left="2880"/>
        <w:jc w:val="both"/>
        <w:rPr>
          <w:rFonts w:ascii="Arial" w:hAnsi="Arial" w:cs="Arial"/>
          <w:b w:val="0"/>
          <w:i/>
        </w:rPr>
      </w:pPr>
    </w:p>
    <w:p w:rsidR="008B1730" w:rsidRPr="008B1730" w:rsidP="00D0014C">
      <w:pPr>
        <w:pStyle w:val="Casti"/>
        <w:keepNext w:val="0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0014C">
      <w:pPr>
        <w:pStyle w:val="Casti"/>
        <w:keepNext w:val="0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6E413D" w:rsidP="00D0014C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6E413D" w:rsidRPr="00E63E08" w:rsidP="00D0014C">
      <w:pPr>
        <w:jc w:val="both"/>
        <w:rPr>
          <w:b/>
        </w:rPr>
      </w:pPr>
    </w:p>
    <w:p w:rsidR="006E413D" w:rsidRPr="00E63E08" w:rsidP="00D0014C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DE5874" w:rsidRPr="00E63E08" w:rsidP="00D0014C">
      <w:pPr>
        <w:jc w:val="both"/>
        <w:rPr>
          <w:b/>
        </w:rPr>
      </w:pPr>
    </w:p>
    <w:p w:rsidR="00DE5874" w:rsidP="001A08CE">
      <w:pPr>
        <w:pStyle w:val="Casti"/>
        <w:spacing w:before="60" w:after="60"/>
        <w:ind w:left="2880"/>
        <w:jc w:val="both"/>
        <w:rPr>
          <w:rFonts w:ascii="Arial" w:hAnsi="Arial" w:cs="Arial"/>
          <w:b w:val="0"/>
          <w:i/>
        </w:rPr>
      </w:pPr>
    </w:p>
    <w:p w:rsidR="00CB621C" w:rsidRPr="00272DBC" w:rsidP="00E0542B">
      <w:pPr>
        <w:numPr>
          <w:ilvl w:val="0"/>
          <w:numId w:val="19"/>
        </w:numPr>
        <w:tabs>
          <w:tab w:val="left" w:pos="480"/>
          <w:tab w:val="clear" w:pos="840"/>
        </w:tabs>
        <w:ind w:hanging="840"/>
        <w:jc w:val="both"/>
      </w:pPr>
      <w:r w:rsidR="006E413D">
        <w:rPr>
          <w:b/>
        </w:rPr>
        <w:t xml:space="preserve"> </w:t>
      </w:r>
      <w:r w:rsidRPr="00DC38B7">
        <w:rPr>
          <w:b/>
        </w:rPr>
        <w:t xml:space="preserve">V  prílohe č. 1 </w:t>
      </w:r>
      <w:r w:rsidRPr="00272DBC">
        <w:t xml:space="preserve">v bode 8 sa slová „Regionálny úrad verejného zdravotníctva so </w:t>
      </w:r>
      <w:r w:rsidR="006E413D">
        <w:t xml:space="preserve"> </w:t>
      </w:r>
      <w:r w:rsidRPr="00272DBC">
        <w:t>sídlom v Prievidzi“ nahrádzajú slovami „Regionálny úrad verejného zdravotníctva Prievidza so sídlom v Bojniciach“.</w:t>
      </w:r>
    </w:p>
    <w:p w:rsidR="00CB621C" w:rsidRPr="00272DBC" w:rsidP="006E413D">
      <w:pPr>
        <w:tabs>
          <w:tab w:val="left" w:pos="480"/>
        </w:tabs>
        <w:jc w:val="both"/>
      </w:pPr>
    </w:p>
    <w:p w:rsidR="00CB621C" w:rsidRPr="00272DBC" w:rsidP="00CB621C">
      <w:pPr>
        <w:pStyle w:val="Casti"/>
        <w:spacing w:before="60" w:after="60"/>
        <w:ind w:left="2880" w:hanging="2880"/>
        <w:jc w:val="both"/>
        <w:rPr>
          <w:rFonts w:ascii="Arial" w:hAnsi="Arial" w:cs="Arial"/>
          <w:b w:val="0"/>
        </w:rPr>
      </w:pPr>
      <w:r w:rsidRPr="00272DBC">
        <w:rPr>
          <w:rFonts w:ascii="Arial" w:hAnsi="Arial" w:cs="Arial"/>
          <w:b w:val="0"/>
        </w:rPr>
        <w:tab/>
        <w:t>Uvedenie správneho názvu a sídla regionálneho úradu verejného zdravotníctva - odstránenie technickej chyby.</w:t>
      </w:r>
    </w:p>
    <w:p w:rsidR="006E413D" w:rsidP="006E413D">
      <w:pPr>
        <w:jc w:val="both"/>
        <w:rPr>
          <w:b/>
        </w:rPr>
      </w:pPr>
      <w:r>
        <w:rPr>
          <w:b/>
        </w:rPr>
        <w:tab/>
        <w:tab/>
        <w:tab/>
        <w:tab/>
      </w:r>
    </w:p>
    <w:p w:rsidR="006E413D" w:rsidP="006E413D">
      <w:pPr>
        <w:ind w:left="2124" w:firstLine="708"/>
        <w:jc w:val="both"/>
        <w:rPr>
          <w:b/>
        </w:rPr>
      </w:pPr>
      <w:r>
        <w:rPr>
          <w:b/>
        </w:rPr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6E413D" w:rsidRPr="00E63E08" w:rsidP="006E413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n e s c h v á l i ť</w:t>
      </w:r>
    </w:p>
    <w:p w:rsidR="00CB621C" w:rsidRPr="00272DBC" w:rsidP="00CB621C">
      <w:pPr>
        <w:pStyle w:val="Casti"/>
        <w:spacing w:before="60" w:after="60"/>
        <w:ind w:left="2880"/>
        <w:jc w:val="both"/>
        <w:rPr>
          <w:rFonts w:ascii="Arial" w:hAnsi="Arial" w:cs="Arial"/>
          <w:b w:val="0"/>
        </w:rPr>
      </w:pPr>
    </w:p>
    <w:p w:rsidR="00CB621C" w:rsidRPr="00272DBC" w:rsidP="004C2410">
      <w:pPr>
        <w:pStyle w:val="Casti"/>
        <w:numPr>
          <w:ilvl w:val="0"/>
          <w:numId w:val="19"/>
        </w:numPr>
        <w:tabs>
          <w:tab w:val="left" w:pos="480"/>
          <w:tab w:val="clear" w:pos="840"/>
        </w:tabs>
        <w:spacing w:before="60" w:after="60"/>
        <w:ind w:hanging="84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</w:t>
      </w:r>
      <w:r w:rsidRPr="00B2151C">
        <w:rPr>
          <w:rFonts w:ascii="Arial" w:hAnsi="Arial" w:cs="Arial"/>
        </w:rPr>
        <w:t>V  prílohe č. 1</w:t>
      </w:r>
      <w:r w:rsidRPr="00272DBC">
        <w:rPr>
          <w:rFonts w:ascii="Arial" w:hAnsi="Arial" w:cs="Arial"/>
          <w:b w:val="0"/>
        </w:rPr>
        <w:t xml:space="preserve"> ods. 8 znie:</w:t>
      </w:r>
    </w:p>
    <w:p w:rsidR="00CB621C" w:rsidRPr="00272DBC" w:rsidP="00CB621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CB621C" w:rsidRPr="00272DBC" w:rsidP="00492075">
      <w:pPr>
        <w:pStyle w:val="Casti"/>
        <w:spacing w:before="60" w:after="60"/>
        <w:ind w:left="48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</w:t>
      </w:r>
      <w:r w:rsidRPr="00272DBC">
        <w:rPr>
          <w:rFonts w:ascii="Arial" w:hAnsi="Arial" w:cs="Arial"/>
          <w:b w:val="0"/>
        </w:rPr>
        <w:t>„8. Regionálny úrad verejného zdravotníctva Prievidza so sídlom v Bojniciach pre územný obvod okresov Prievidza a Partizán</w:t>
      </w:r>
      <w:smartTag w:uri="urn:schemas-microsoft-com:office:smarttags" w:element="PersonName">
        <w:r w:rsidRPr="00272DBC">
          <w:rPr>
            <w:rFonts w:ascii="Arial" w:hAnsi="Arial" w:cs="Arial"/>
            <w:b w:val="0"/>
          </w:rPr>
          <w:t>sk</w:t>
        </w:r>
      </w:smartTag>
      <w:r w:rsidRPr="00272DBC">
        <w:rPr>
          <w:rFonts w:ascii="Arial" w:hAnsi="Arial" w:cs="Arial"/>
          <w:b w:val="0"/>
        </w:rPr>
        <w:t>e.“.</w:t>
      </w:r>
    </w:p>
    <w:p w:rsidR="00CB621C" w:rsidRPr="00272DBC" w:rsidP="00CB621C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6E413D" w:rsidP="006E413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6E413D" w:rsidRPr="00E63E08" w:rsidP="006E413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CB621C" w:rsidRPr="00835FCA" w:rsidP="001A08CE">
      <w:pPr>
        <w:pStyle w:val="Casti"/>
        <w:spacing w:before="60" w:after="60"/>
        <w:ind w:left="2880"/>
        <w:jc w:val="both"/>
        <w:rPr>
          <w:rFonts w:ascii="Arial" w:hAnsi="Arial" w:cs="Arial"/>
          <w:b w:val="0"/>
          <w:i/>
        </w:rPr>
      </w:pPr>
    </w:p>
    <w:p w:rsidR="001A08CE" w:rsidRPr="00835FCA" w:rsidP="004C2410">
      <w:pPr>
        <w:pStyle w:val="Casti"/>
        <w:numPr>
          <w:ilvl w:val="0"/>
          <w:numId w:val="19"/>
        </w:numPr>
        <w:tabs>
          <w:tab w:val="clear" w:pos="840"/>
        </w:tabs>
        <w:spacing w:before="60" w:after="60"/>
        <w:ind w:left="480" w:hanging="480"/>
        <w:jc w:val="both"/>
        <w:rPr>
          <w:rFonts w:ascii="Arial" w:hAnsi="Arial" w:cs="Arial"/>
          <w:b w:val="0"/>
        </w:rPr>
      </w:pPr>
      <w:r w:rsidR="006E413D">
        <w:rPr>
          <w:rFonts w:ascii="Arial" w:hAnsi="Arial" w:cs="Arial"/>
        </w:rPr>
        <w:t xml:space="preserve"> </w:t>
      </w:r>
      <w:r w:rsidRPr="00F064CD">
        <w:rPr>
          <w:rFonts w:ascii="Arial" w:hAnsi="Arial" w:cs="Arial"/>
        </w:rPr>
        <w:t>V  prílohách č. 5, 6, 7 a 8</w:t>
      </w:r>
      <w:r w:rsidRPr="00835FCA">
        <w:rPr>
          <w:rFonts w:ascii="Arial" w:hAnsi="Arial" w:cs="Arial"/>
          <w:b w:val="0"/>
        </w:rPr>
        <w:t xml:space="preserve"> sa z názvu vypúšťa slovo „VZOR“.</w:t>
      </w:r>
    </w:p>
    <w:p w:rsidR="001A08CE" w:rsidRPr="00835FCA" w:rsidP="00F064CD">
      <w:pPr>
        <w:pStyle w:val="Casti"/>
        <w:spacing w:before="60" w:after="60"/>
        <w:jc w:val="both"/>
        <w:rPr>
          <w:rFonts w:ascii="Arial" w:hAnsi="Arial" w:cs="Arial"/>
          <w:b w:val="0"/>
          <w:i/>
        </w:rPr>
      </w:pPr>
    </w:p>
    <w:p w:rsidR="001A08CE" w:rsidRPr="00835FCA" w:rsidP="00F064CD">
      <w:pPr>
        <w:pStyle w:val="Casti"/>
        <w:spacing w:before="60" w:after="60"/>
        <w:ind w:left="2832" w:firstLine="3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 xml:space="preserve">Zosúladenie názvu príloh so znením § 52 ods. 5, ktorý </w:t>
      </w:r>
      <w:r w:rsidR="00F064CD">
        <w:rPr>
          <w:rFonts w:ascii="Arial" w:hAnsi="Arial" w:cs="Arial"/>
          <w:b w:val="0"/>
        </w:rPr>
        <w:t xml:space="preserve"> </w:t>
      </w:r>
      <w:r w:rsidRPr="00835FCA">
        <w:rPr>
          <w:rFonts w:ascii="Arial" w:hAnsi="Arial" w:cs="Arial"/>
          <w:b w:val="0"/>
        </w:rPr>
        <w:t>odkazuje</w:t>
      </w:r>
      <w:r w:rsidR="00F064CD">
        <w:rPr>
          <w:rFonts w:ascii="Arial" w:hAnsi="Arial" w:cs="Arial"/>
          <w:b w:val="0"/>
        </w:rPr>
        <w:t xml:space="preserve"> </w:t>
      </w:r>
      <w:r w:rsidRPr="00835FCA">
        <w:rPr>
          <w:rFonts w:ascii="Arial" w:hAnsi="Arial" w:cs="Arial"/>
          <w:b w:val="0"/>
        </w:rPr>
        <w:t>na prílohy č. 5,6,7 a 8.</w:t>
      </w:r>
    </w:p>
    <w:p w:rsidR="001A08CE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B1730" w:rsidRPr="008B1730" w:rsidP="001A08CE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6E413D" w:rsidP="006E413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6E413D" w:rsidRPr="00E63E08" w:rsidP="006E413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DE352A">
        <w:rPr>
          <w:b/>
        </w:rPr>
        <w:t xml:space="preserve">  s c h v á l i ť</w:t>
      </w:r>
    </w:p>
    <w:p w:rsidR="00DE5874" w:rsidP="001A08CE">
      <w:pPr>
        <w:pStyle w:val="Casti"/>
        <w:spacing w:before="60" w:after="60"/>
        <w:jc w:val="both"/>
        <w:rPr>
          <w:rFonts w:ascii="Arial" w:hAnsi="Arial" w:cs="Arial"/>
          <w:bCs w:val="0"/>
          <w:color w:val="auto"/>
          <w:kern w:val="0"/>
          <w:lang w:eastAsia="sk-SK"/>
        </w:rPr>
      </w:pPr>
    </w:p>
    <w:p w:rsidR="006E413D" w:rsidRPr="006E413D" w:rsidP="001A08CE">
      <w:pPr>
        <w:pStyle w:val="Casti"/>
        <w:spacing w:before="60" w:after="60"/>
        <w:jc w:val="both"/>
        <w:rPr>
          <w:rFonts w:ascii="Arial" w:hAnsi="Arial" w:cs="Arial"/>
          <w:b w:val="0"/>
          <w:sz w:val="28"/>
          <w:szCs w:val="28"/>
        </w:rPr>
      </w:pPr>
      <w:r w:rsidRPr="006E413D">
        <w:rPr>
          <w:rFonts w:ascii="Arial" w:hAnsi="Arial" w:cs="Arial"/>
          <w:bCs w:val="0"/>
          <w:color w:val="auto"/>
          <w:kern w:val="0"/>
          <w:sz w:val="28"/>
          <w:szCs w:val="28"/>
          <w:lang w:eastAsia="sk-SK"/>
        </w:rPr>
        <w:t>K čl. II</w:t>
      </w:r>
    </w:p>
    <w:p w:rsidR="001A08CE" w:rsidRPr="00835FCA" w:rsidP="004C2410">
      <w:pPr>
        <w:pStyle w:val="Casti"/>
        <w:numPr>
          <w:ilvl w:val="0"/>
          <w:numId w:val="19"/>
        </w:numPr>
        <w:tabs>
          <w:tab w:val="left" w:pos="360"/>
          <w:tab w:val="clear" w:pos="840"/>
        </w:tabs>
        <w:spacing w:before="60" w:after="60"/>
        <w:ind w:left="360"/>
        <w:jc w:val="both"/>
        <w:rPr>
          <w:rFonts w:ascii="Arial" w:hAnsi="Arial" w:cs="Arial"/>
          <w:b w:val="0"/>
        </w:rPr>
      </w:pPr>
      <w:r w:rsidR="006E413D">
        <w:rPr>
          <w:rFonts w:ascii="Arial" w:hAnsi="Arial" w:cs="Arial"/>
        </w:rPr>
        <w:t xml:space="preserve"> </w:t>
      </w:r>
      <w:r w:rsidRPr="00F064CD">
        <w:rPr>
          <w:rFonts w:ascii="Arial" w:hAnsi="Arial" w:cs="Arial"/>
        </w:rPr>
        <w:t xml:space="preserve">V bode 2 </w:t>
      </w:r>
      <w:r w:rsidRPr="006E413D">
        <w:rPr>
          <w:rFonts w:ascii="Arial" w:hAnsi="Arial" w:cs="Arial"/>
          <w:b w:val="0"/>
        </w:rPr>
        <w:t>sa  v poznámke pod čiarou k odkazu 36ba</w:t>
      </w:r>
      <w:r w:rsidRPr="00F064CD">
        <w:rPr>
          <w:rFonts w:ascii="Arial" w:hAnsi="Arial" w:cs="Arial"/>
        </w:rPr>
        <w:t xml:space="preserve"> </w:t>
      </w:r>
      <w:r w:rsidRPr="00835FCA">
        <w:rPr>
          <w:rFonts w:ascii="Arial" w:hAnsi="Arial" w:cs="Arial"/>
          <w:b w:val="0"/>
        </w:rPr>
        <w:t>citácia „§ 5 ods. 5 písm. j) zákona č. .../2007 Z. z.“ nahrádza citáciou „§ 5 ods. 4 písm. n) zákona č. .../2007 Z. z.“ a v poznámke pod čiarou k odkazu 36bb sa citácia „§ 5 ods. 5 písm. k) zákona č. .../2007 Z. z.“ nahrádza citáciou „ § 5 ods. 4 písm. o) zákona č. .../2007 Z. z.“.</w:t>
      </w:r>
    </w:p>
    <w:p w:rsidR="001A08CE" w:rsidRPr="00835FCA" w:rsidP="00F064CD">
      <w:pPr>
        <w:pStyle w:val="Casti"/>
        <w:tabs>
          <w:tab w:val="left" w:pos="0"/>
        </w:tabs>
        <w:spacing w:before="60" w:after="60"/>
        <w:jc w:val="both"/>
        <w:rPr>
          <w:rFonts w:ascii="Arial" w:hAnsi="Arial" w:cs="Arial"/>
          <w:b w:val="0"/>
          <w:i/>
        </w:rPr>
      </w:pPr>
      <w:r w:rsidRPr="00835FCA">
        <w:rPr>
          <w:rFonts w:ascii="Arial" w:hAnsi="Arial" w:cs="Arial"/>
          <w:b w:val="0"/>
        </w:rPr>
        <w:tab/>
        <w:tab/>
      </w:r>
    </w:p>
    <w:p w:rsidR="001A08CE" w:rsidRPr="00835FCA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  <w:tab/>
        <w:tab/>
        <w:tab/>
      </w:r>
      <w:r w:rsidRPr="00835FCA">
        <w:rPr>
          <w:rFonts w:ascii="Arial" w:hAnsi="Arial" w:cs="Arial"/>
          <w:b w:val="0"/>
        </w:rPr>
        <w:t>Legislatívno-technická úprava.</w:t>
      </w:r>
    </w:p>
    <w:p w:rsidR="001A08CE" w:rsidP="001A08CE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8B1730" w:rsidRPr="008B1730" w:rsidP="001A08CE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6E413D" w:rsidP="006E413D">
      <w:pPr>
        <w:jc w:val="both"/>
        <w:rPr>
          <w:b/>
        </w:rPr>
      </w:pPr>
      <w:r>
        <w:rPr>
          <w:b/>
        </w:rPr>
        <w:tab/>
        <w:tab/>
        <w:tab/>
        <w:tab/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6E413D" w:rsidRPr="00E63E08" w:rsidP="006E413D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6E413D" w:rsidP="00DE5874">
      <w:pPr>
        <w:jc w:val="both"/>
        <w:rPr>
          <w:b/>
        </w:rPr>
      </w:pPr>
    </w:p>
    <w:p w:rsidR="001F7760" w:rsidP="00DE5874">
      <w:pPr>
        <w:jc w:val="both"/>
        <w:rPr>
          <w:b/>
          <w:sz w:val="28"/>
          <w:szCs w:val="28"/>
        </w:rPr>
      </w:pPr>
    </w:p>
    <w:p w:rsidR="00463AB0" w:rsidP="00DE5874">
      <w:pPr>
        <w:jc w:val="both"/>
        <w:rPr>
          <w:b/>
          <w:sz w:val="28"/>
          <w:szCs w:val="28"/>
        </w:rPr>
      </w:pPr>
    </w:p>
    <w:p w:rsidR="00DE5874" w:rsidRPr="006E413D" w:rsidP="00DE5874">
      <w:pPr>
        <w:jc w:val="both"/>
        <w:rPr>
          <w:b/>
          <w:sz w:val="28"/>
          <w:szCs w:val="28"/>
        </w:rPr>
      </w:pPr>
      <w:r w:rsidRPr="006E413D" w:rsidR="006E413D">
        <w:rPr>
          <w:b/>
          <w:sz w:val="28"/>
          <w:szCs w:val="28"/>
        </w:rPr>
        <w:t>K čl. III</w:t>
      </w:r>
    </w:p>
    <w:p w:rsidR="006E413D" w:rsidRPr="00835FCA" w:rsidP="004C2410">
      <w:pPr>
        <w:pStyle w:val="Casti"/>
        <w:numPr>
          <w:ilvl w:val="0"/>
          <w:numId w:val="19"/>
        </w:numPr>
        <w:tabs>
          <w:tab w:val="left" w:pos="360"/>
          <w:tab w:val="clear" w:pos="840"/>
        </w:tabs>
        <w:spacing w:before="60" w:after="60"/>
        <w:ind w:left="3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 N</w:t>
      </w:r>
      <w:r w:rsidRPr="00F064CD">
        <w:rPr>
          <w:rFonts w:ascii="Arial" w:hAnsi="Arial" w:cs="Arial"/>
        </w:rPr>
        <w:t xml:space="preserve">a konci bodu 2 </w:t>
      </w:r>
      <w:r w:rsidR="00E0542B">
        <w:rPr>
          <w:rFonts w:ascii="Arial" w:hAnsi="Arial" w:cs="Arial"/>
          <w:b w:val="0"/>
        </w:rPr>
        <w:t xml:space="preserve">sa </w:t>
      </w:r>
      <w:r w:rsidRPr="00835FCA">
        <w:rPr>
          <w:rFonts w:ascii="Arial" w:hAnsi="Arial" w:cs="Arial"/>
          <w:b w:val="0"/>
        </w:rPr>
        <w:t xml:space="preserve">dopĺňa táto veta: „Doterajší odsek 3 sa označuje </w:t>
      </w:r>
      <w:r>
        <w:rPr>
          <w:rFonts w:ascii="Arial" w:hAnsi="Arial" w:cs="Arial"/>
          <w:b w:val="0"/>
        </w:rPr>
        <w:t xml:space="preserve"> </w:t>
      </w:r>
      <w:r w:rsidRPr="00835FCA">
        <w:rPr>
          <w:rFonts w:ascii="Arial" w:hAnsi="Arial" w:cs="Arial"/>
          <w:b w:val="0"/>
        </w:rPr>
        <w:t>ako odsek 4.“.</w:t>
      </w:r>
    </w:p>
    <w:p w:rsidR="006E413D" w:rsidRPr="00835FCA" w:rsidP="006E413D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  <w:i/>
        </w:rPr>
        <w:tab/>
        <w:tab/>
        <w:tab/>
        <w:tab/>
      </w:r>
    </w:p>
    <w:p w:rsidR="006E413D" w:rsidRPr="00835FCA" w:rsidP="006E413D">
      <w:pPr>
        <w:pStyle w:val="Casti"/>
        <w:spacing w:before="60" w:after="60"/>
        <w:jc w:val="both"/>
        <w:rPr>
          <w:rFonts w:ascii="Arial" w:hAnsi="Arial" w:cs="Arial"/>
          <w:b w:val="0"/>
        </w:rPr>
      </w:pPr>
      <w:r w:rsidRPr="00835FCA">
        <w:rPr>
          <w:rFonts w:ascii="Arial" w:hAnsi="Arial" w:cs="Arial"/>
          <w:b w:val="0"/>
        </w:rPr>
        <w:tab/>
        <w:tab/>
        <w:tab/>
        <w:tab/>
        <w:t>Legislatívno-technická úprava.</w:t>
      </w:r>
    </w:p>
    <w:p w:rsidR="006E413D" w:rsidP="006E413D">
      <w:pPr>
        <w:pStyle w:val="Casti"/>
        <w:spacing w:before="60" w:after="60"/>
        <w:jc w:val="both"/>
        <w:rPr>
          <w:rFonts w:ascii="Arial" w:hAnsi="Arial" w:cs="Arial"/>
          <w:b w:val="0"/>
        </w:rPr>
      </w:pPr>
    </w:p>
    <w:p w:rsidR="006E413D" w:rsidRPr="008B1730" w:rsidP="006E413D">
      <w:pPr>
        <w:pStyle w:val="Casti"/>
        <w:spacing w:before="60" w:after="60"/>
        <w:jc w:val="both"/>
        <w:rPr>
          <w:rFonts w:ascii="Arial" w:hAnsi="Arial" w:cs="Arial"/>
        </w:rPr>
      </w:pPr>
      <w:r w:rsidRPr="00325DF0">
        <w:rPr>
          <w:rFonts w:ascii="Arial" w:hAnsi="Arial" w:cs="Arial"/>
        </w:rPr>
        <w:tab/>
        <w:tab/>
        <w:tab/>
        <w:tab/>
        <w:t>Ústavnoprávny výbor NR SR</w:t>
      </w:r>
    </w:p>
    <w:p w:rsidR="006E413D" w:rsidP="006E413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835FCA">
        <w:t xml:space="preserve"> </w:t>
      </w:r>
      <w:r w:rsidRPr="00F22FCC">
        <w:rPr>
          <w:rFonts w:ascii="Arial" w:hAnsi="Arial" w:cs="Arial"/>
        </w:rPr>
        <w:t>Výbor NR SR pre  obranu a</w:t>
      </w:r>
      <w:r>
        <w:rPr>
          <w:rFonts w:ascii="Arial" w:hAnsi="Arial" w:cs="Arial"/>
        </w:rPr>
        <w:t> </w:t>
      </w:r>
      <w:r w:rsidRPr="00F22FCC">
        <w:rPr>
          <w:rFonts w:ascii="Arial" w:hAnsi="Arial" w:cs="Arial"/>
        </w:rPr>
        <w:t>bezpečnosť</w:t>
      </w:r>
    </w:p>
    <w:p w:rsidR="006E413D" w:rsidRPr="00F22FCC" w:rsidP="006E413D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NR SR pre zdravotníctvo</w:t>
      </w:r>
    </w:p>
    <w:p w:rsidR="006E413D" w:rsidRPr="00E63E08" w:rsidP="006E413D">
      <w:pPr>
        <w:jc w:val="both"/>
        <w:rPr>
          <w:b/>
        </w:rPr>
      </w:pPr>
    </w:p>
    <w:p w:rsidR="00F064CD" w:rsidRPr="006E413D" w:rsidP="00835FCA">
      <w:pPr>
        <w:jc w:val="both"/>
        <w:rPr>
          <w:b/>
        </w:rPr>
      </w:pPr>
      <w:r w:rsidR="006E413D">
        <w:rPr>
          <w:b/>
        </w:rPr>
        <w:tab/>
        <w:tab/>
        <w:tab/>
        <w:tab/>
        <w:t>gestor</w:t>
      </w:r>
      <w:smartTag w:uri="urn:schemas-microsoft-com:office:smarttags" w:element="PersonName">
        <w:r w:rsidR="006E413D">
          <w:rPr>
            <w:b/>
          </w:rPr>
          <w:t>sk</w:t>
        </w:r>
      </w:smartTag>
      <w:r w:rsidR="006E413D">
        <w:rPr>
          <w:b/>
        </w:rPr>
        <w:t>ý výbor odporúča</w:t>
      </w:r>
      <w:r w:rsidR="0066002A">
        <w:rPr>
          <w:b/>
        </w:rPr>
        <w:t xml:space="preserve">  s c h v á l i ť </w:t>
      </w:r>
    </w:p>
    <w:p w:rsidR="006E413D" w:rsidP="00835FCA">
      <w:pPr>
        <w:jc w:val="both"/>
        <w:rPr>
          <w:b/>
          <w:u w:val="single"/>
        </w:rPr>
      </w:pPr>
    </w:p>
    <w:p w:rsidR="006E413D" w:rsidP="00835FCA">
      <w:pPr>
        <w:jc w:val="both"/>
        <w:rPr>
          <w:b/>
          <w:u w:val="single"/>
        </w:rPr>
      </w:pPr>
    </w:p>
    <w:p w:rsidR="001F7760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D0014C" w:rsidP="00835FCA">
      <w:pPr>
        <w:jc w:val="both"/>
        <w:rPr>
          <w:b/>
          <w:u w:val="single"/>
        </w:rPr>
      </w:pPr>
    </w:p>
    <w:p w:rsidR="006E413D" w:rsidRPr="0024642D" w:rsidP="00835FCA">
      <w:pPr>
        <w:jc w:val="both"/>
        <w:rPr>
          <w:b/>
          <w:u w:val="single"/>
        </w:rPr>
      </w:pPr>
    </w:p>
    <w:p w:rsidR="00FB57EE" w:rsidRPr="00FB57EE" w:rsidP="00FB57EE">
      <w:pPr>
        <w:jc w:val="both"/>
        <w:rPr>
          <w:b/>
        </w:rPr>
      </w:pPr>
      <w:r w:rsidR="00E0542B">
        <w:rPr>
          <w:b/>
        </w:rPr>
        <w:t xml:space="preserve">61. </w:t>
      </w:r>
      <w:r w:rsidRPr="00FB57EE">
        <w:rPr>
          <w:b/>
        </w:rPr>
        <w:t xml:space="preserve"> K  Prílohe č. 9 </w:t>
      </w:r>
    </w:p>
    <w:p w:rsidR="00FB57EE" w:rsidRPr="0024642D" w:rsidP="00FB57EE">
      <w:pPr>
        <w:jc w:val="both"/>
        <w:rPr>
          <w:bCs/>
          <w:color w:val="404040"/>
        </w:rPr>
      </w:pPr>
      <w:r w:rsidRPr="0024642D">
        <w:t xml:space="preserve">Príloha č. 9 znie: </w:t>
      </w:r>
    </w:p>
    <w:p w:rsidR="00FB57EE" w:rsidRPr="0024642D" w:rsidP="00FB57EE">
      <w:pPr>
        <w:ind w:left="6300"/>
        <w:jc w:val="both"/>
        <w:rPr>
          <w:b/>
          <w:bCs/>
          <w:color w:val="404040"/>
        </w:rPr>
      </w:pPr>
    </w:p>
    <w:p w:rsidR="00FB57EE" w:rsidRPr="0024642D" w:rsidP="00FB57EE">
      <w:pPr>
        <w:ind w:left="6300"/>
        <w:jc w:val="both"/>
        <w:rPr>
          <w:b/>
          <w:bCs/>
          <w:color w:val="404040"/>
        </w:rPr>
      </w:pPr>
      <w:r w:rsidRPr="0024642D">
        <w:rPr>
          <w:b/>
          <w:bCs/>
          <w:color w:val="404040"/>
        </w:rPr>
        <w:t>„ Príloha č.  9</w:t>
      </w:r>
    </w:p>
    <w:p w:rsidR="00FB57EE" w:rsidRPr="0024642D" w:rsidP="00FB57EE">
      <w:pPr>
        <w:ind w:left="6300"/>
        <w:jc w:val="both"/>
        <w:rPr>
          <w:b/>
          <w:bCs/>
          <w:color w:val="404040"/>
        </w:rPr>
      </w:pPr>
      <w:r w:rsidRPr="0024642D">
        <w:rPr>
          <w:b/>
          <w:bCs/>
          <w:color w:val="404040"/>
        </w:rPr>
        <w:t>k zákonu č. .../2007 Z. z.</w:t>
      </w:r>
    </w:p>
    <w:p w:rsidR="00FB57EE" w:rsidRPr="0024642D" w:rsidP="00FB57EE">
      <w:pPr>
        <w:ind w:left="6300"/>
        <w:jc w:val="both"/>
        <w:rPr>
          <w:b/>
          <w:bCs/>
          <w:color w:val="404040"/>
        </w:rPr>
      </w:pPr>
    </w:p>
    <w:p w:rsidR="00FB57EE" w:rsidRPr="0024642D" w:rsidP="00FB57EE">
      <w:pPr>
        <w:jc w:val="both"/>
        <w:rPr>
          <w:rFonts w:ascii="MS Sans Serif" w:hAnsi="MS Sans Serif" w:cs="MS Sans Serif"/>
          <w:b/>
          <w:color w:val="000000"/>
        </w:rPr>
      </w:pPr>
    </w:p>
    <w:p w:rsidR="00FB57EE" w:rsidP="00FB57EE">
      <w:pPr>
        <w:ind w:left="360"/>
        <w:jc w:val="center"/>
        <w:rPr>
          <w:b/>
          <w:bCs/>
          <w:color w:val="404040"/>
        </w:rPr>
      </w:pPr>
      <w:r w:rsidRPr="0024642D">
        <w:rPr>
          <w:b/>
          <w:bCs/>
          <w:color w:val="404040"/>
        </w:rPr>
        <w:t>ZOZNAM</w:t>
      </w:r>
    </w:p>
    <w:p w:rsidR="00FB57EE" w:rsidRPr="0024642D" w:rsidP="00FB57EE">
      <w:pPr>
        <w:ind w:left="360"/>
        <w:jc w:val="both"/>
        <w:rPr>
          <w:b/>
          <w:color w:val="000000"/>
        </w:rPr>
      </w:pPr>
      <w:r w:rsidRPr="0024642D">
        <w:rPr>
          <w:b/>
          <w:bCs/>
          <w:color w:val="404040"/>
        </w:rPr>
        <w:t>PREBERANÝCH</w:t>
      </w:r>
      <w:r>
        <w:rPr>
          <w:b/>
          <w:bCs/>
          <w:color w:val="404040"/>
        </w:rPr>
        <w:t xml:space="preserve"> PRÁVNYCH AKTOV </w:t>
      </w:r>
      <w:r w:rsidRPr="0024642D">
        <w:rPr>
          <w:b/>
          <w:bCs/>
          <w:color w:val="404040"/>
        </w:rPr>
        <w:t>EURÓPSKYCH SPOLOČENSTIEV A EURÓPSKEJ ÚNIE</w:t>
      </w:r>
    </w:p>
    <w:p w:rsidR="00FB57EE" w:rsidRPr="0024642D" w:rsidP="00FB57EE">
      <w:pPr>
        <w:ind w:left="720"/>
        <w:jc w:val="both"/>
        <w:rPr>
          <w:color w:val="000000"/>
        </w:rPr>
      </w:pPr>
    </w:p>
    <w:p w:rsidR="00FB57EE" w:rsidRPr="0024642D" w:rsidP="00FB57EE">
      <w:pPr>
        <w:ind w:left="720"/>
        <w:jc w:val="both"/>
        <w:rPr>
          <w:color w:val="000000"/>
        </w:rPr>
      </w:pP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90/641/Euratom zo 4. decembra 1990 o prevádzkovej ochrane externých pracovníkov vystavených riziku pôsobenia ionizujúceho žiarenia počas ich činnosti v kontrolovaných pásmach (Mimoriadne vydanie  Ú. v. EÚ, kap.5/zv. 1, Ú.v. ES L 349, 13.12.1990).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92/3 EURATOM z 3. februára 1992 o dozore a kontrole prepravy rádioaktívneho odpadu medzi členskými krajinami vrátane prepravy do a mimo Spoločenstva, (Mimoriadne vydanie  Ú. v. EÚ, kap.15/zv. 2, Ú.v. ES L 35, 12.2.1992).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89/618 EURATOM z 27.novembra 1989 o informovaní verejnosti o prijatých opatreniach na ochranu zdravia, ktoré sa majú uplatniť a o krokoch, ktoré sa majú vykonať  v prípade radiačnej havárie, (Mimoriadne vydanie  Ú. v. EÚ, kap.15/zv. 1, Ú.v. ES L 357, 7.12.1989).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Európskeho parlamentu a Rady 2006/7/ES o riadení kvality vody určenej na kúpanie, ktorou sa zrušuje smernica 76/160/EHS. (Ú.v. EÚ L 64, 4.3.2006)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98/83/ES z 3. novembra 1998 o kvalite vody určenej na ľudskú spotrebu.  (</w:t>
      </w:r>
      <w:r w:rsidRPr="0024642D">
        <w:t>Mimoriadne vydanie Ú. v. EÚ, kap. 15/zv.4,</w:t>
      </w:r>
      <w:r w:rsidRPr="0024642D">
        <w:t xml:space="preserve"> Ú.v. EÚ L 330, 5.12.1998). 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autoSpaceDE/>
        <w:autoSpaceDN/>
        <w:spacing w:before="60" w:after="60"/>
        <w:jc w:val="both"/>
      </w:pPr>
      <w:r w:rsidRPr="0024642D">
        <w:t xml:space="preserve">Smernica Európskeho parlamentu a Rady  2000/54/ES z 18. septembra 2000 o ochrane pracovníkov pred rizikami súvisiacimi s vystavením biologickým faktorom pri práci. (siedma samostatná smernica v zmysle článku 16 ods.1 smernice 89/391/ EHS) </w:t>
      </w:r>
      <w:r w:rsidRPr="0024642D">
        <w:t>(Mimoriadne vydanie Ú. v. EÚ, kap. 5/zv. 4, Ú.v. ES L 262, 17.10.2000).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 xml:space="preserve">Smernica Európskeho parlamentu a Rady 2004/37/ES z 29.apríla 2004 o ochrane pracovníkov pred  rizikami z vystavenia účinkov karcinogénov a mutagénov pri práci (šiesta samostatná smernica v zmysle článku 16 ods. 1 smernice 89/391/EHS)(kodifikované znenie) </w:t>
      </w:r>
      <w:r w:rsidRPr="0024642D">
        <w:t>(Mimoriadne vydanie Ú. v. EÚ, kap.5/zv. 5, Ú.v. EÚ L 158, 30.4.2004).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Komisie 2000/39/ES z 28. júna 2000, ktorou sa u</w:t>
      </w:r>
      <w:smartTag w:uri="urn:schemas-microsoft-com:office:smarttags" w:element="PersonName">
        <w:r w:rsidRPr="0024642D">
          <w:t>stano</w:t>
        </w:r>
      </w:smartTag>
      <w:r w:rsidRPr="0024642D">
        <w:t>vuje prvý zoznam smerných najvyšších prípustných hodnôt vystavenia pri práci na vykonanie smernice Rady 98/24/ES o ochrane zdravia a bezpečnosti pracovníkov pred rizikami súvisiacimi s chemickými faktormi pri práci.</w:t>
      </w:r>
      <w:r w:rsidRPr="0024642D">
        <w:rPr>
          <w:color w:val="FF0000"/>
        </w:rPr>
        <w:t xml:space="preserve"> </w:t>
      </w:r>
      <w:r w:rsidRPr="0024642D">
        <w:t>(Mimoriadne vydanie Ú. v. EÚ, kap.5/zv. 3, Ú.v. ES L 142, 16.6.2000).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 xml:space="preserve">Smernica Komisie 91/322/EHS z 29. mája 1991 o </w:t>
      </w:r>
      <w:smartTag w:uri="urn:schemas-microsoft-com:office:smarttags" w:element="PersonName">
        <w:r w:rsidRPr="0024642D">
          <w:t>stano</w:t>
        </w:r>
      </w:smartTag>
      <w:r w:rsidRPr="0024642D">
        <w:t xml:space="preserve">vovaní indikačných limitných hodnôt implementáciou smernice Rady 80/1107/EHS o ochrane pracovníkov pred rizikami spôsobenými ohrozením chemickými, fyzikálnymi a biologickými faktormi pri práci. </w:t>
      </w:r>
      <w:r w:rsidRPr="0024642D">
        <w:t>(Mimoriadne vydanie Ú. v. EÚ, kap.5/zv. 1, Ú.v. ES L 177, 5.7.1991)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Komisie 2006/15/ES zo 7. februára 2006, ktorou sa u</w:t>
      </w:r>
      <w:smartTag w:uri="urn:schemas-microsoft-com:office:smarttags" w:element="PersonName">
        <w:r w:rsidRPr="0024642D">
          <w:t>stano</w:t>
        </w:r>
      </w:smartTag>
      <w:r w:rsidRPr="0024642D">
        <w:t>vuje druhý zoznam smerných najvyšších prípustných hodnôt vystavenia pri práci na implementáciu smernice Rady 98/24/ES a ktorou sa menia a dopĺňajú smernice 91/322/EHS a 2000/39/ES (Ú. v. EÚ L 38, 9.2.2006 ).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autoSpaceDE/>
        <w:autoSpaceDN/>
        <w:jc w:val="both"/>
      </w:pPr>
      <w:r w:rsidRPr="0024642D">
        <w:t>Smernica Rady 98/24/ES zo 7. apríla 1998 o ochrane zdravia a bezpečnosti pracovníkov pred rizikami súvisiacimi s chemickými faktormi pri práci (štrnásta samostatná smernica v zmysle článku 16 ods. 1 smernice 89/391/EHS).</w:t>
      </w:r>
      <w:r w:rsidRPr="0024642D">
        <w:rPr>
          <w:color w:val="FF0000"/>
        </w:rPr>
        <w:t xml:space="preserve"> </w:t>
      </w:r>
      <w:r w:rsidRPr="0024642D">
        <w:t>(Mimoriadne vydanie Ú. v. EÚ, kap.5/zv. 3, Ú.v. ES L 131, 5.5.1998).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83/477/EHS z 19. septembra 1983 o ochrane pracovníkov pred rizikami z vystavenia účinkom azbestu pri práci (druhá samostatná smernica v zmysle článku 8 smernice 80/1107/EHS).</w:t>
      </w:r>
      <w:r w:rsidRPr="0024642D">
        <w:t xml:space="preserve"> (Mimoriadne vydanie Ú. v. EÚ, kap.5/zv. 1, Ú.v. ES L 263, 24.9.1983).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autoSpaceDE/>
        <w:autoSpaceDN/>
        <w:jc w:val="both"/>
      </w:pPr>
      <w:r w:rsidRPr="0024642D">
        <w:t>Smernica 2003/18/ES Európskeho parlamentu a Rady z 27. marca 2003, ktorou sa mení a dopĺňa smernica Rady 83/477/EHS o ochrane pracovníkov pred rizikami z vystavenia účinkom azbestu pri práci.</w:t>
      </w:r>
      <w:r w:rsidRPr="0024642D">
        <w:rPr>
          <w:color w:val="FF0000"/>
        </w:rPr>
        <w:t xml:space="preserve"> </w:t>
      </w:r>
      <w:r w:rsidRPr="0024642D">
        <w:t>(Mimoriadne vydanie Ú. v. EÚ, kap.5/zv. 4, Ú.v. EÚ L 97, 15. 4. 2003).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Európskeho parlamentu a Rady 2004/40/ES z 29. apríla 2004 o minimálnych zdravotných a bezpečnostných požiadavkách týkajúcich sa vystavenia pracovníkov rizikám vyplývajúcim z fyzikálnych činidiel (elektromagnetické polia) (18. individuálna smernica v zmysle článku 16 ods. 1 smernice 89/391/EHS) (Mimoriadne vydanie Ú. v. EÚ, kap.5/zv. 5, Ú.v. EÚ   L 159, 30.4.2004).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2003/10/ES zo 6. februára 2003 o minimálnych zdravotných a bezpečnostných požiadavkách, pokiaľ ide o vystavenie pracovníkov rizikám vyplývajúcim z fyzikálnych faktorov (hluk) (</w:t>
      </w:r>
      <w:r w:rsidRPr="0024642D">
        <w:t>Mimoriadne vydanie Ú. v. EÚ, kap.5/zv.4,</w:t>
      </w:r>
      <w:r w:rsidRPr="0024642D">
        <w:t xml:space="preserve"> Ú. v. EÚ L 42, 15. 2. 2003, 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2002/44/ES z 25. júna 2002 o minimálnych zdravotných a bezpečnostných požiadavkách vyplývajúcich z vystavenia pracovníkov rizikám vzniknutým pôsobením fyzikálnych faktorov (vibrácie) (</w:t>
      </w:r>
      <w:r w:rsidRPr="0024642D">
        <w:t>Mimoriadne vydanie Ú. v. EÚ, kap.5/zv.4,</w:t>
      </w:r>
      <w:r w:rsidRPr="0024642D">
        <w:t xml:space="preserve"> Ú. v. ES L 177, 6.7.2002).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Európskeho parlamentu a Rady 2006/25/ES z 5. apríla 2006  o minimálnych zdravotných a bezpečnostných požiadavkách týkajúcich sa vystavenia pracovníkov rizikám vyplývajúcim z fyzikálnych  faktorov (umelé optické žiarenie) (19. samostatná smernica v zmysle článku 16 ods. 1 smernice 89/391/EHS) (Ú. v. EÚ L 114, 27.4.2006).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90/269/EHS z 29. mája 1990 o minimálnych zdravotných a bezpečnostných požiadavkách pri ručnej manipulácii s bremenami, pri ktorej pracovníkom hrozí riziko najmä poškodenia chrbtice (štvrtá samostatná smernica v zmysle článku 16 (1) smernice 89/391/EHS).</w:t>
      </w:r>
      <w:r w:rsidRPr="0024642D">
        <w:rPr>
          <w:color w:val="FF0000"/>
        </w:rPr>
        <w:t xml:space="preserve"> </w:t>
      </w:r>
      <w:r w:rsidRPr="0024642D">
        <w:t>(Mimoriadne vydanie Ú. v. EÚ, kap.5/zv. 1, Ú.v. ES L 156, 21.6. 1990.).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autoSpaceDE/>
        <w:autoSpaceDN/>
        <w:jc w:val="both"/>
      </w:pPr>
      <w:r w:rsidRPr="0024642D">
        <w:t xml:space="preserve">Smernica Rady 74/556/EHS zo 4. júna 1974, ktorou sa </w:t>
      </w:r>
      <w:smartTag w:uri="urn:schemas-microsoft-com:office:smarttags" w:element="PersonName">
        <w:r w:rsidRPr="0024642D">
          <w:t>stano</w:t>
        </w:r>
      </w:smartTag>
      <w:r w:rsidRPr="0024642D">
        <w:t>vujú podrobnosti o prechodných opatreniach týkajúcich sa činností, ktoré súvisia s obchodovaním a distribúciou toxických výrobkov, a činností, ktoré zahŕňajú odborné využitie takýchto výrobkov, vrátane činností sprostredkovateľov.</w:t>
      </w:r>
      <w:r w:rsidRPr="0024642D">
        <w:rPr>
          <w:color w:val="FF0000"/>
        </w:rPr>
        <w:t xml:space="preserve"> </w:t>
      </w:r>
      <w:r w:rsidRPr="0024642D">
        <w:t>(</w:t>
      </w:r>
      <w:r w:rsidRPr="0024642D">
        <w:t>Mimoriadne vydanie Ú. v. EÚ, kap. 6/zv.1,</w:t>
      </w:r>
      <w:r w:rsidRPr="0024642D">
        <w:t xml:space="preserve"> Ú. v. ES L 307, 18.11.1974).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76/768/EHS o aproximácii právnych predpisov členských štátov týkajúcich sa kozmetických výrobkov (Mimoriadne vydanie EÚ kap.13/zv.3, Ú.v. ES L 262, 27. 9. 1976), v znení</w:t>
      </w:r>
      <w:r w:rsidRPr="0024642D">
        <w:rPr>
          <w:b/>
          <w:bCs/>
        </w:rPr>
        <w:t xml:space="preserve"> s</w:t>
      </w:r>
      <w:r w:rsidRPr="0024642D">
        <w:t xml:space="preserve">mernice Rady 79/661/EHS, z 24. júla 1979 (Mimoriadne vydanie EÚ kap. 13 /zv.5,Ú.v. ES L 192,  31.7.1979), </w:t>
      </w:r>
      <w:r w:rsidRPr="0024642D">
        <w:t xml:space="preserve">Aktu o pristúpení Grécka (Ú.v. ES L 291, 19.11.1979), </w:t>
      </w:r>
      <w:r w:rsidRPr="0024642D">
        <w:t xml:space="preserve">smernice Komisie 82/147/EHS, z 11. februára 1982 (Mimoriadne vydanie EÚ kap.13/zv.6, Ú.v. ES L 63,  6.3.1982), smernice Rady 82/368/EHS, zo 17. mája 1982 (Mimoriadne vydanie EÚ kap.13/zv.6, Ú.v. ES L 167, 15.6.1982), Druhej smernice Komisie 83/191/EHS, z 30. marca 1983 (Mimoriadne vydanie EÚ kap. 13/zv.7, Ú.v. ES L 109, 26.4.1983), Tretej smernice Komisie 83/341/EHS, z 29. júna 1983 (Mimoriadne vydanie EÚ kap.13/zv.7, Ú.v. ES L 188,  13.7.1983),  Štvrtej smernice Komisie 83/496/EHS, z 22. septembra 1983 (Mimoriadne vydanie EÚ kap.13/zv.7, Ú.v. ES L 275,  8.10.1983), smernice Rady 83/574/EHS, z 26. októbra 1983 (Mimoriadne vydanie EÚ kap. 13/zv. 7,Ú.v. ES L 332, 28.11.1983), Piatej smernice Komisie 84/415/EHS, z 18. júla 1984 (Mimoriadne vydanie EÚ kap. 13/zv. 7, Ú.v. ES L 228, 25.8.1984), Šiestej smernice Komisie 85/391/EHS, zo 16. júla 1985 (Mimoriadne vydanie EÚ kap. 13/zv.8,  Ú.v. ES L 224, 22.8.1985), </w:t>
      </w:r>
      <w:r w:rsidRPr="0024642D">
        <w:t xml:space="preserve">Aktu o pristúpení Španielska a Portugalska (Ú.v. ES L 302, 15.11.1985), </w:t>
      </w:r>
      <w:r w:rsidRPr="0024642D">
        <w:t>Siedmej smernice Komisie 86/179/EHS z 28. februára 1986, (Mimoriadne vydanie EÚ kap.13/zv.8, Ú.v. ES L 138,  24.5.1986), Ôsmej smernice Komisie 86/199/EHS z 26. marca 1986, (Mimoriadne vydanie EÚ kap.13/zv.8, Ú.v. ES L 149, 3.6.1986),</w:t>
      </w:r>
      <w:r w:rsidRPr="0024642D">
        <w:rPr>
          <w:b/>
          <w:bCs/>
        </w:rPr>
        <w:t xml:space="preserve"> </w:t>
      </w:r>
      <w:r w:rsidRPr="0024642D">
        <w:t xml:space="preserve">Deviatej smernice Komisie 87/137/EHS z 2. februára 1987, (Mimoriadne vydanie EÚ kap.13/zv.8, Ú.v. ES L 56, 26.2.1987), Desiatej smernice Komisie 88/233/EHS, z 2. marca 1988 ( Mimoriadne vydanie EÚ kap.13/zv.9,Ú.v. ES L 105, 26.4.1988), Smernice Rady 88/667/EHS z 21. decembra 1988 (Mimoriadne vydanie EÚ kap.13/zv.9, Ú.v. ES L 382, 31.12.1988), Jedenástej smernice Komisie 89/174/EHS z 21. februára 1989 (Mimoriadne vydanie EÚ kap.13/zv.9, Ú.v. ES L 64, 8.3.1989), smernice Rady 89/679/EHS z 21. decembra 1989 (Mimoriadne vydanie EÚ kap.13/zv.10, Ú.v. ES L 398, 30.12.1989), Dvanástej smernice Komisie 90/121/EHS z 20. februára 1990 (Mimoriadne vydanie EÚ kap.13/zv.10, Ú.v. ES L 71, 17.3.1990), Trinástej smernice Komisie 91/184/EHS z 12. marca 1991 (Mimoriadne vydanie EÚ kap.13/zv.10, Ú.v. ES L 91, 12.4.1991), Štrnástej smernice Komisie 92/8/EHS z 18. februára 1992 (Mimoriadne vydanie EÚ kap.13/zv.11,Ú.v. ES L 70, 17.3.1992), </w:t>
      </w:r>
      <w:r w:rsidRPr="0024642D">
        <w:rPr>
          <w:b/>
          <w:bCs/>
        </w:rPr>
        <w:t xml:space="preserve"> </w:t>
      </w:r>
      <w:r w:rsidRPr="0024642D">
        <w:t>Pätnástej smernice Komisie 92/86/EHS z 21. októbra 1992 (Mimoriadne vydanie EÚ kap.13/zv.11,Ú.v. ES L 325, 11.11.1992), smernice Rady 93/35/EHS zo 14. júna 1993 (Mimoriadne vydanie EÚ kap.13/zv.12, Ú.v. ES L 151, 23.6.1993), Šestnástej smernice Komisie 93/47/EHS z 22. júna 1993 (Mimoriadne vydanie EÚ kap.13/zv.12, Ú.v. ES L 203,13.8.1993), Sedemnástej smernice Komisie 94/32/ES z 29. júna 1994 (Mimoriadne vydanie EÚ kap.13/zv.13, Ú.v. ES L 181, 15.7.1994), Osemnástej smernice Komisie 95/34/ES z 10. júla 1995 (Mimoriadne vydanie EÚ kap.13/zv.15, Ú.v. ES L 167, 18.7.1995),</w:t>
      </w:r>
      <w:r w:rsidRPr="0024642D">
        <w:rPr>
          <w:b/>
          <w:bCs/>
        </w:rPr>
        <w:t xml:space="preserve"> </w:t>
      </w:r>
      <w:r w:rsidRPr="0024642D">
        <w:t xml:space="preserve">Devätnástej smernice Komisie 96/41/ES z 25. júna 1996 (Mimoriadne vydanie EÚ kap.13/zv.17, Ú.v. ES L 198, 8.8.1996), </w:t>
      </w:r>
      <w:r w:rsidRPr="0024642D">
        <w:rPr>
          <w:b/>
          <w:bCs/>
        </w:rPr>
        <w:t xml:space="preserve"> </w:t>
      </w:r>
      <w:r w:rsidRPr="0024642D">
        <w:t>Dvadsiatej smernice Komisie 97/1/ES z 10. januára 1997 (Mimoriadne vydanie EÚ kap.13/zv.18, Ú.v. ES L 16, 18.1.1997), smernice Komisie</w:t>
      </w:r>
      <w:r w:rsidRPr="0024642D">
        <w:rPr>
          <w:b/>
          <w:bCs/>
        </w:rPr>
        <w:t xml:space="preserve"> </w:t>
      </w:r>
      <w:r w:rsidRPr="0024642D">
        <w:t xml:space="preserve">97/18/ES, zo 17. apríla l997 (tento akt nebol zatiaľ uverejnený v slovenčine, Ú.v. ES L 114, 1.5.1997), Dvadsiatej prvej smernice Komisie 97/45/ES zo 14. júla 1997 (Mimoriadne vydanie EÚ kap.13/zv.19, Ú.v. ES L 196 ,24.7.1997), Dvadsiatej druhej smernice Komisie 98/16/ES z 5. marca 1998 (Mimoriadne vydanie EÚ kap.13/zv.20, Ú.v. ES L 77, 14.3.1998), Dvadsiatej tretej smernice Komisie 98/62/ES z 3. septembra 1998 (Mimoriadne vydanie EÚ kap.13/zv.21, Ú.v. ES L 253, 15.9.1998), Dvadsiatej štvrtej smernice Komisie 2000/6/ES z 29. februára 2000 (Mimoriadne vydanie EÚ kap.13/zv.25, Ú.v. ES L 56, 1.3.2000), Dvadsiatej piatej smernice Komisie 2000/11/ES z 10. marca 2000 (Mimoriadne vydanie EÚ kap.13/zv.25, Ú.v. ESL 65, 14.3.2000), smernice Komisie 2000/41/ES z 19. júna 2000 (Mimoriadne vydanie EÚ kap.13/zv.25, Ú.v. ES L 145, 20.6.2000), </w:t>
      </w:r>
      <w:r w:rsidRPr="0024642D">
        <w:t>Dvadsiatej šiestej smernice Komisie 2002/34/ES z 15. apríla 2002 (</w:t>
      </w:r>
      <w:r w:rsidRPr="0024642D">
        <w:t xml:space="preserve">Mimoriadne vydanie EÚ kap.13/zv.29, Ú.v. ES </w:t>
      </w:r>
      <w:r w:rsidRPr="0024642D">
        <w:t xml:space="preserve">L 102, 18.4.2002), smernice Komisie 2003/1/ES zo 6. januára 2003 </w:t>
      </w:r>
      <w:r w:rsidRPr="0024642D">
        <w:t xml:space="preserve">Mimoriadne vydanie EÚ kap.13/zv.31, Ú.v. ES (Mimoriadne vydanie EÚ kap.13/zv.31, Ú.v. ES </w:t>
      </w:r>
      <w:r w:rsidRPr="0024642D">
        <w:t>L 5, 10.1.2003), smernice Komisie 2003/16/ES z 19. februára 2003 (</w:t>
      </w:r>
      <w:r w:rsidRPr="0024642D">
        <w:t xml:space="preserve">Mimoriadne vydanie EÚ kap.13/zv.31, Ú.v. ES </w:t>
      </w:r>
      <w:r w:rsidRPr="0024642D">
        <w:t>L 46, 20.2.2003), smernice 2003/15/ES Európskeho parlamentu a Rady z 27. februára 2003 (</w:t>
      </w:r>
      <w:r w:rsidRPr="0024642D">
        <w:t xml:space="preserve">Mimoriadne vydanie EÚ kap.13/zv.31, Ú.v. ES </w:t>
      </w:r>
      <w:r w:rsidRPr="0024642D">
        <w:t xml:space="preserve">L 66, 11.3.2003), smernice Komisie 2003/80/ES z 5. septembra </w:t>
      </w:r>
      <w:smartTag w:uri="urn:schemas-microsoft-com:office:smarttags" w:element="metricconverter">
        <w:smartTagPr>
          <w:attr w:name="ProductID" w:val="2003 L"/>
        </w:smartTagPr>
        <w:r w:rsidRPr="0024642D">
          <w:t>2003 L</w:t>
        </w:r>
      </w:smartTag>
      <w:r w:rsidRPr="0024642D">
        <w:t xml:space="preserve"> 224, 6.9.2003), smernice Komisie 2003/83/ES z 24. septembra 2003 (</w:t>
      </w:r>
      <w:r w:rsidRPr="0024642D">
        <w:t xml:space="preserve">Mimoriadne vydanie EÚ kap.13/zv.31, Ú.v. ES </w:t>
      </w:r>
      <w:r w:rsidRPr="0024642D">
        <w:t>L 238, 25.9.2003), smernice Komisie 2004/87/ES zo 7. septembra 2004 (</w:t>
      </w:r>
      <w:r w:rsidRPr="0024642D">
        <w:t xml:space="preserve">Mimoriadne vydanie EÚ kap.13/zv.31, Ú.v. ES </w:t>
      </w:r>
      <w:r w:rsidRPr="0024642D">
        <w:t>L 287, 8.9.2004), smernice Komisie 2004/88/ES zo 7. septembra 2004 (</w:t>
      </w:r>
      <w:r w:rsidRPr="0024642D">
        <w:t xml:space="preserve">Ú.v. ES </w:t>
      </w:r>
      <w:r w:rsidRPr="0024642D">
        <w:t xml:space="preserve">L 287, 8.9.2004), smernice Komisie 2004/94/ES z 15. septembra </w:t>
      </w:r>
      <w:smartTag w:uri="urn:schemas-microsoft-com:office:smarttags" w:element="metricconverter">
        <w:smartTagPr>
          <w:attr w:name="ProductID" w:val="2004 L"/>
        </w:smartTagPr>
        <w:r w:rsidRPr="0024642D">
          <w:t>2004 L</w:t>
        </w:r>
      </w:smartTag>
      <w:r w:rsidRPr="0024642D">
        <w:t xml:space="preserve"> 294, 17.9.2004), smernice Komisie 2004/93/ES z 21. septembra 2004 (</w:t>
      </w:r>
      <w:r w:rsidRPr="0024642D">
        <w:t xml:space="preserve">Ú.v. ES </w:t>
      </w:r>
      <w:r w:rsidRPr="0024642D">
        <w:t>L 300, 25.9.2004), smernice Komisie 2005/9/ES z 28. januára 2005 (</w:t>
      </w:r>
      <w:r w:rsidRPr="0024642D">
        <w:t xml:space="preserve">Ú.v. ES </w:t>
      </w:r>
      <w:r w:rsidRPr="0024642D">
        <w:t>L 27, 29.1.2005), smernice Komisie 2005/42/ES z 20. júna 2005 (</w:t>
      </w:r>
      <w:r w:rsidRPr="0024642D">
        <w:t xml:space="preserve">Ú.v. ES </w:t>
      </w:r>
      <w:r w:rsidRPr="0024642D">
        <w:t>L 158, 21.6.2005), smernice Komisie 2005/52/ES z 9. septembra 2005 (</w:t>
      </w:r>
      <w:r w:rsidRPr="0024642D">
        <w:t xml:space="preserve">Ú.v. ES </w:t>
      </w:r>
      <w:r w:rsidRPr="0024642D">
        <w:t>L 234, 10.9.2005), smernice Komisie 2005/80/ES z 21. novembra 2005 (</w:t>
      </w:r>
      <w:r w:rsidRPr="0024642D">
        <w:t xml:space="preserve">Ú.v. ES </w:t>
      </w:r>
      <w:r w:rsidRPr="0024642D">
        <w:t>L 303, 22.11.2005), smernice Komisie 2006/65/ES z 19. júla 2006 (</w:t>
      </w:r>
      <w:r w:rsidRPr="0024642D">
        <w:t xml:space="preserve">Ú.v. ES </w:t>
      </w:r>
      <w:r w:rsidRPr="0024642D">
        <w:t xml:space="preserve">L 198, 20.7.2006). 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rPr>
          <w:noProof/>
        </w:rPr>
        <w:t>Smernica Komisie 95/17/ES z 19. júna 1995, ktorou sa u</w:t>
      </w:r>
      <w:smartTag w:uri="urn:schemas-microsoft-com:office:smarttags" w:element="PersonName">
        <w:r w:rsidRPr="0024642D">
          <w:rPr>
            <w:noProof/>
          </w:rPr>
          <w:t>stano</w:t>
        </w:r>
      </w:smartTag>
      <w:r w:rsidRPr="0024642D">
        <w:rPr>
          <w:noProof/>
        </w:rPr>
        <w:t>vujú podrobné pravidlá uplatňovania smernice Rady 76/768/EHS, pokiaľ ide o neuvedenie jednej alebo viacerých zložiek v zozname, ktorým sa označujú kozmetické výrobky v znení smernice Európskej komisie 2006/81/ES z 23. októbra 2006. (</w:t>
      </w:r>
      <w:r w:rsidRPr="0024642D">
        <w:t>Mimoriadne vydanie  Ú. v. EÚ</w:t>
      </w:r>
      <w:r w:rsidRPr="0024642D">
        <w:rPr>
          <w:noProof/>
        </w:rPr>
        <w:t xml:space="preserve"> kap.13/zv.15, Ú.v. ES L 140, 23.6.1995).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 xml:space="preserve">Smernica Rady 96/29/EURATOM z 13. mája 1996, ktorá </w:t>
      </w:r>
      <w:smartTag w:uri="urn:schemas-microsoft-com:office:smarttags" w:element="PersonName">
        <w:r w:rsidRPr="0024642D">
          <w:t>stano</w:t>
        </w:r>
      </w:smartTag>
      <w:r w:rsidRPr="0024642D">
        <w:t>vuje základné bezpečnostné normy ochrany zdravia pracovníkov a obyvateľstva pred nebezpečenstvami vznikajúcimi v dôsledku ionizujúceho žiarenia (Mimoriadne vydanie  Ú. v. EÚ, 5/zv. 2,</w:t>
      </w:r>
      <w:r w:rsidRPr="0024642D">
        <w:rPr>
          <w:noProof/>
        </w:rPr>
        <w:t xml:space="preserve"> Ú.v. ES L 159, 29.6.1996</w:t>
      </w:r>
      <w:r w:rsidRPr="0024642D">
        <w:t>).</w:t>
      </w:r>
    </w:p>
    <w:p w:rsidR="00FB57EE" w:rsidRPr="0024642D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97/43 EURATOM z 30. júna 1997 o ochrane zdravia jednotlivcov pred nebezpečenstvami vznikajúcimi v dôsledku ionizujúceho žiarenia vo vzťahu k lekárskej expozícií. (Mimoriadne vydanie Ú. v. EÚ, kap.15/zv. 3,</w:t>
      </w:r>
      <w:r w:rsidRPr="0024642D">
        <w:rPr>
          <w:noProof/>
        </w:rPr>
        <w:t xml:space="preserve"> Ú.v. ES L 180, 9.7.1997</w:t>
      </w:r>
      <w:r w:rsidRPr="0024642D">
        <w:t>).</w:t>
      </w:r>
    </w:p>
    <w:p w:rsidR="00FB57EE" w:rsidP="00FB57EE">
      <w:pPr>
        <w:numPr>
          <w:ilvl w:val="0"/>
          <w:numId w:val="1"/>
        </w:numPr>
        <w:tabs>
          <w:tab w:val="left" w:pos="720"/>
        </w:tabs>
        <w:jc w:val="both"/>
      </w:pPr>
      <w:r w:rsidRPr="0024642D">
        <w:t>Smernica Rady 2003/122/EUROATOM z 22.12.2006 o kontrole zapečatených zdrojov vysoko rádioaktívneho žiarenia a zdrojov zvyškového odpadu (Mimoriadne vydanie Ú. v. EÚ, kap.15/zv. 7,</w:t>
      </w:r>
      <w:r w:rsidRPr="0024642D">
        <w:rPr>
          <w:noProof/>
        </w:rPr>
        <w:t xml:space="preserve"> Ú.v. EÚ L 346, 31.12.2003</w:t>
      </w:r>
      <w:r w:rsidRPr="0024642D">
        <w:t>).</w:t>
      </w:r>
      <w:r w:rsidRPr="0024642D">
        <w:rPr>
          <w:b/>
          <w:bCs/>
          <w:color w:val="404040"/>
        </w:rPr>
        <w:t xml:space="preserve"> “</w:t>
      </w:r>
      <w:r w:rsidRPr="0024642D">
        <w:t>.</w:t>
      </w:r>
    </w:p>
    <w:p w:rsidR="00FB57EE" w:rsidRPr="0024642D" w:rsidP="00FB57EE">
      <w:pPr>
        <w:ind w:left="360"/>
        <w:jc w:val="both"/>
      </w:pPr>
    </w:p>
    <w:p w:rsidR="00FB57EE" w:rsidRPr="0024642D" w:rsidP="00FB57EE">
      <w:pPr>
        <w:ind w:left="2880"/>
        <w:jc w:val="both"/>
      </w:pPr>
      <w:r w:rsidRPr="0024642D">
        <w:t>Ide  o legislatívno-technickú pripomienku; spresnenie citácie jednotlivých právnych aktov ES/EÚ.</w:t>
      </w:r>
    </w:p>
    <w:p w:rsidR="00FB57EE" w:rsidP="00FB57EE">
      <w:pPr>
        <w:ind w:left="2880"/>
        <w:jc w:val="both"/>
      </w:pPr>
    </w:p>
    <w:p w:rsidR="008B1730" w:rsidRPr="008B1730" w:rsidP="008B1730">
      <w:pPr>
        <w:pStyle w:val="Casti"/>
        <w:spacing w:before="60" w:after="60"/>
        <w:jc w:val="both"/>
        <w:rPr>
          <w:rFonts w:ascii="Arial" w:hAnsi="Arial" w:cs="Arial"/>
        </w:rPr>
      </w:pPr>
      <w:r w:rsidRPr="008B1730">
        <w:rPr>
          <w:rFonts w:ascii="Arial" w:hAnsi="Arial" w:cs="Arial"/>
        </w:rPr>
        <w:tab/>
        <w:tab/>
        <w:tab/>
        <w:tab/>
        <w:t>Ústavnoprávny výbor NR SR</w:t>
      </w:r>
    </w:p>
    <w:p w:rsidR="00E63E08" w:rsidRPr="00E63E08" w:rsidP="00E63E08">
      <w:pPr>
        <w:tabs>
          <w:tab w:val="left" w:pos="2880"/>
        </w:tabs>
        <w:jc w:val="both"/>
        <w:rPr>
          <w:b/>
        </w:rPr>
      </w:pPr>
      <w:r>
        <w:rPr>
          <w:b/>
        </w:rPr>
        <w:tab/>
      </w:r>
      <w:r w:rsidRPr="00E63E08">
        <w:rPr>
          <w:b/>
        </w:rPr>
        <w:t>Výbor NR SR pre verejnú správu a regionálny rozvoj</w:t>
      </w:r>
    </w:p>
    <w:p w:rsidR="00DE5874" w:rsidRPr="00F22FCC" w:rsidP="00DE5874">
      <w:pPr>
        <w:pStyle w:val="Casti"/>
        <w:spacing w:before="60" w:after="60"/>
        <w:ind w:left="2124" w:firstLine="708"/>
        <w:jc w:val="both"/>
        <w:rPr>
          <w:rFonts w:ascii="Arial" w:hAnsi="Arial" w:cs="Arial"/>
        </w:rPr>
      </w:pPr>
      <w:r w:rsidRPr="00F22FCC">
        <w:rPr>
          <w:rFonts w:ascii="Arial" w:hAnsi="Arial" w:cs="Arial"/>
        </w:rPr>
        <w:t>Výbor NR SR pre  obranu a bezpečnosť</w:t>
      </w:r>
    </w:p>
    <w:p w:rsidR="00DE5874" w:rsidRPr="00E63E08" w:rsidP="00DE5874">
      <w:pPr>
        <w:jc w:val="both"/>
        <w:rPr>
          <w:b/>
        </w:rPr>
      </w:pPr>
    </w:p>
    <w:p w:rsidR="00DE5874" w:rsidRPr="00E63E08" w:rsidP="00DE5874">
      <w:pPr>
        <w:jc w:val="both"/>
        <w:rPr>
          <w:b/>
        </w:rPr>
      </w:pPr>
      <w:r w:rsidRPr="00E63E08">
        <w:rPr>
          <w:b/>
        </w:rPr>
        <w:tab/>
        <w:tab/>
        <w:tab/>
        <w:tab/>
        <w:t>gestor</w:t>
      </w:r>
      <w:smartTag w:uri="urn:schemas-microsoft-com:office:smarttags" w:element="PersonName">
        <w:r w:rsidRPr="00E63E08">
          <w:rPr>
            <w:b/>
          </w:rPr>
          <w:t>sk</w:t>
        </w:r>
      </w:smartTag>
      <w:r w:rsidRPr="00E63E08">
        <w:rPr>
          <w:b/>
        </w:rPr>
        <w:t>ý výbor odporúča</w:t>
      </w:r>
      <w:r w:rsidR="0066002A">
        <w:rPr>
          <w:b/>
        </w:rPr>
        <w:t xml:space="preserve">  s c h v á l i ť</w:t>
      </w:r>
    </w:p>
    <w:p w:rsidR="00544212"/>
    <w:p w:rsidR="00F52E07" w:rsidP="00F52E07"/>
    <w:p w:rsidR="00F52E07" w:rsidP="00F52E07">
      <w:pPr>
        <w:jc w:val="center"/>
      </w:pPr>
      <w:r>
        <w:rPr>
          <w:b/>
        </w:rPr>
        <w:t>V.</w:t>
      </w:r>
    </w:p>
    <w:p w:rsidR="00F52E07" w:rsidP="00F52E07">
      <w:pPr>
        <w:jc w:val="both"/>
      </w:pPr>
    </w:p>
    <w:p w:rsidR="00F52E07" w:rsidP="00F52E07">
      <w:pPr>
        <w:jc w:val="both"/>
      </w:pPr>
    </w:p>
    <w:p w:rsidR="00F52E07" w:rsidP="00F52E07">
      <w:pPr>
        <w:jc w:val="both"/>
      </w:pPr>
    </w:p>
    <w:p w:rsidR="00F52E07" w:rsidRPr="006F6558" w:rsidP="00F52E07">
      <w:pPr>
        <w:pStyle w:val="BodyText"/>
      </w:pPr>
      <w:r>
        <w:tab/>
        <w:t>Gestor</w:t>
      </w:r>
      <w:smartTag w:uri="urn:schemas-microsoft-com:office:smarttags" w:element="PersonName">
        <w:r>
          <w:t>sk</w:t>
        </w:r>
      </w:smartTag>
      <w:r>
        <w:t>ý výbor na základe stanoví</w:t>
      </w:r>
      <w:smartTag w:uri="urn:schemas-microsoft-com:office:smarttags" w:element="PersonName">
        <w:r>
          <w:t>sk</w:t>
        </w:r>
      </w:smartTag>
      <w:r>
        <w:t xml:space="preserve"> výborov k </w:t>
      </w:r>
      <w:r w:rsidRPr="006F6558">
        <w:t>Vládn</w:t>
      </w:r>
      <w:r>
        <w:t>emu</w:t>
      </w:r>
      <w:r w:rsidRPr="006F6558">
        <w:t xml:space="preserve"> návrhu zákona</w:t>
      </w:r>
      <w:r w:rsidRPr="00D86774" w:rsidR="00D86774">
        <w:t xml:space="preserve"> </w:t>
      </w:r>
      <w:r w:rsidR="00D86774">
        <w:t>o ochrane, podpore a rozvoji verejného zdravia a o zmene a doplnení niektorých zákonov</w:t>
      </w:r>
      <w:r w:rsidRPr="006F6558">
        <w:t xml:space="preserve"> (tlač 2</w:t>
      </w:r>
      <w:r w:rsidR="00D86774">
        <w:t>73</w:t>
      </w:r>
      <w:r w:rsidRPr="006F6558">
        <w:t>)</w:t>
      </w:r>
      <w:r>
        <w:t xml:space="preserve">    odporúča</w:t>
      </w:r>
      <w:r w:rsidR="00D86774">
        <w:t xml:space="preserve"> </w:t>
      </w:r>
      <w:r>
        <w:t xml:space="preserve">   Národnej  </w:t>
      </w:r>
      <w:r w:rsidR="00D86774">
        <w:t xml:space="preserve"> </w:t>
      </w:r>
      <w:r>
        <w:t xml:space="preserve">   rade   Sloven</w:t>
      </w:r>
      <w:smartTag w:uri="urn:schemas-microsoft-com:office:smarttags" w:element="PersonName">
        <w:r>
          <w:t>sk</w:t>
        </w:r>
      </w:smartTag>
      <w:r>
        <w:t xml:space="preserve">ej   republiky    zákon   </w:t>
      </w:r>
      <w:r>
        <w:rPr>
          <w:b/>
        </w:rPr>
        <w:t xml:space="preserve">s c h v á l i ť   s odporúčanými pozmeňujúcimi a doplňujúcimi návrhmi. </w:t>
      </w:r>
    </w:p>
    <w:p w:rsidR="00544212" w:rsidP="00F52E07">
      <w:pPr>
        <w:jc w:val="both"/>
        <w:rPr>
          <w:b/>
        </w:rPr>
      </w:pPr>
    </w:p>
    <w:p w:rsidR="00F52E07" w:rsidP="00F52E07">
      <w:pPr>
        <w:jc w:val="both"/>
      </w:pPr>
      <w:r>
        <w:rPr>
          <w:b/>
        </w:rPr>
        <w:t xml:space="preserve"> </w:t>
      </w:r>
    </w:p>
    <w:p w:rsidR="00F52E07" w:rsidP="00F52E07">
      <w:pPr>
        <w:jc w:val="both"/>
        <w:rPr>
          <w:bCs/>
        </w:rPr>
      </w:pPr>
      <w:r>
        <w:tab/>
        <w:t>1. Súčasne gestor</w:t>
      </w:r>
      <w:smartTag w:uri="urn:schemas-microsoft-com:office:smarttags" w:element="PersonName">
        <w:r>
          <w:t>sk</w:t>
        </w:r>
      </w:smartTag>
      <w:r>
        <w:t>ý výbor odporučil hlasovať o</w:t>
      </w:r>
      <w:r w:rsidR="0066002A">
        <w:t> </w:t>
      </w:r>
      <w:r>
        <w:t>bodoch</w:t>
      </w:r>
      <w:r w:rsidR="0066002A">
        <w:t xml:space="preserve"> </w:t>
      </w:r>
      <w:r w:rsidRPr="00D05E66" w:rsidR="0066002A">
        <w:rPr>
          <w:b/>
        </w:rPr>
        <w:t>1 - 61</w:t>
      </w:r>
      <w:r w:rsidRPr="00D05E66">
        <w:rPr>
          <w:b/>
        </w:rPr>
        <w:t xml:space="preserve"> </w:t>
      </w:r>
      <w:r>
        <w:rPr>
          <w:b/>
        </w:rPr>
        <w:t xml:space="preserve"> </w:t>
      </w:r>
      <w:r>
        <w:rPr>
          <w:bCs/>
        </w:rPr>
        <w:t>uvedených v IV. časti tejto spoločnej správy nasledovne</w:t>
      </w:r>
    </w:p>
    <w:p w:rsidR="00F52E07" w:rsidP="00F52E07">
      <w:pPr>
        <w:jc w:val="both"/>
        <w:rPr>
          <w:bCs/>
        </w:rPr>
      </w:pPr>
    </w:p>
    <w:p w:rsidR="00D05E66" w:rsidP="00D05E66">
      <w:pPr>
        <w:jc w:val="both"/>
        <w:rPr>
          <w:b/>
        </w:rPr>
      </w:pPr>
      <w:r w:rsidR="00F52E07">
        <w:rPr>
          <w:bCs/>
        </w:rPr>
        <w:t xml:space="preserve">- </w:t>
      </w:r>
      <w:r>
        <w:rPr>
          <w:bCs/>
        </w:rPr>
        <w:t xml:space="preserve">o bodoch  </w:t>
      </w:r>
      <w:r w:rsidRPr="00EA5314">
        <w:rPr>
          <w:b/>
          <w:bCs/>
        </w:rPr>
        <w:t>1</w:t>
      </w:r>
      <w:r>
        <w:rPr>
          <w:b/>
          <w:bCs/>
        </w:rPr>
        <w:t>, 3 – 20, 22 – 30, 32 – 41, 45 – 50, 52 – 55, 57 - 61</w:t>
      </w:r>
      <w:r w:rsidRPr="00EA5314">
        <w:rPr>
          <w:b/>
          <w:bCs/>
        </w:rPr>
        <w:t xml:space="preserve"> </w:t>
      </w:r>
      <w:r>
        <w:rPr>
          <w:b/>
          <w:bCs/>
        </w:rPr>
        <w:t>spoločne</w:t>
      </w:r>
      <w:r>
        <w:rPr>
          <w:bCs/>
        </w:rPr>
        <w:t xml:space="preserve">  s návrhom gestor</w:t>
      </w:r>
      <w:smartTag w:uri="urn:schemas-microsoft-com:office:smarttags" w:element="PersonName">
        <w:r>
          <w:rPr>
            <w:bCs/>
          </w:rPr>
          <w:t>sk</w:t>
        </w:r>
      </w:smartTag>
      <w:r>
        <w:rPr>
          <w:bCs/>
        </w:rPr>
        <w:t xml:space="preserve">ého výboru   </w:t>
      </w:r>
      <w:r>
        <w:rPr>
          <w:b/>
        </w:rPr>
        <w:t>s c h v á l i ť</w:t>
      </w:r>
    </w:p>
    <w:p w:rsidR="00D05E66" w:rsidP="00F52E07">
      <w:pPr>
        <w:jc w:val="both"/>
        <w:rPr>
          <w:bCs/>
        </w:rPr>
      </w:pPr>
    </w:p>
    <w:p w:rsidR="00F52E07" w:rsidP="00F52E07">
      <w:pPr>
        <w:jc w:val="both"/>
        <w:rPr>
          <w:bCs/>
        </w:rPr>
      </w:pPr>
      <w:r>
        <w:rPr>
          <w:bCs/>
        </w:rPr>
        <w:t>- o</w:t>
      </w:r>
      <w:r w:rsidR="00D05E66">
        <w:rPr>
          <w:bCs/>
        </w:rPr>
        <w:t> </w:t>
      </w:r>
      <w:r>
        <w:rPr>
          <w:bCs/>
        </w:rPr>
        <w:t>bode</w:t>
      </w:r>
      <w:r w:rsidR="00D05E66">
        <w:rPr>
          <w:bCs/>
        </w:rPr>
        <w:t xml:space="preserve"> </w:t>
      </w:r>
      <w:r w:rsidR="00181DF4">
        <w:rPr>
          <w:bCs/>
        </w:rPr>
        <w:t xml:space="preserve">   </w:t>
      </w:r>
      <w:r w:rsidRPr="00D05E66" w:rsidR="00D05E66">
        <w:rPr>
          <w:b/>
          <w:bCs/>
        </w:rPr>
        <w:t>2</w:t>
      </w:r>
      <w:r w:rsidR="00D05E66">
        <w:rPr>
          <w:bCs/>
        </w:rPr>
        <w:t xml:space="preserve"> </w:t>
      </w:r>
      <w:r>
        <w:rPr>
          <w:bCs/>
        </w:rPr>
        <w:t xml:space="preserve"> samostatne s návrhom gestor</w:t>
      </w:r>
      <w:smartTag w:uri="urn:schemas-microsoft-com:office:smarttags" w:element="PersonName">
        <w:r>
          <w:rPr>
            <w:bCs/>
          </w:rPr>
          <w:t>sk</w:t>
        </w:r>
      </w:smartTag>
      <w:r>
        <w:rPr>
          <w:bCs/>
        </w:rPr>
        <w:t xml:space="preserve">ého výboru   </w:t>
      </w:r>
      <w:r>
        <w:rPr>
          <w:b/>
        </w:rPr>
        <w:t>s c h v á l i ť</w:t>
      </w:r>
    </w:p>
    <w:p w:rsidR="00F52E07" w:rsidP="00F52E07">
      <w:pPr>
        <w:jc w:val="both"/>
      </w:pPr>
    </w:p>
    <w:p w:rsidR="00181DF4" w:rsidP="00181DF4">
      <w:pPr>
        <w:jc w:val="both"/>
        <w:rPr>
          <w:bCs/>
        </w:rPr>
      </w:pPr>
      <w:r>
        <w:rPr>
          <w:bCs/>
        </w:rPr>
        <w:t xml:space="preserve">- o bode  </w:t>
      </w:r>
      <w:r w:rsidRPr="00D05E66">
        <w:rPr>
          <w:b/>
          <w:bCs/>
        </w:rPr>
        <w:t xml:space="preserve">21 </w:t>
      </w:r>
      <w:r>
        <w:rPr>
          <w:bCs/>
        </w:rPr>
        <w:t xml:space="preserve"> samostatne s návrhom gestor</w:t>
      </w:r>
      <w:smartTag w:uri="urn:schemas-microsoft-com:office:smarttags" w:element="PersonName">
        <w:r>
          <w:rPr>
            <w:bCs/>
          </w:rPr>
          <w:t>sk</w:t>
        </w:r>
      </w:smartTag>
      <w:r>
        <w:rPr>
          <w:bCs/>
        </w:rPr>
        <w:t xml:space="preserve">ého výboru   </w:t>
      </w:r>
      <w:r>
        <w:rPr>
          <w:b/>
        </w:rPr>
        <w:t>s c h v á l i ť</w:t>
      </w:r>
    </w:p>
    <w:p w:rsidR="00181DF4" w:rsidP="00F52E07">
      <w:pPr>
        <w:jc w:val="both"/>
      </w:pPr>
    </w:p>
    <w:p w:rsidR="00D05E66" w:rsidP="00D05E66">
      <w:pPr>
        <w:jc w:val="both"/>
        <w:rPr>
          <w:b/>
        </w:rPr>
      </w:pPr>
      <w:r>
        <w:rPr>
          <w:bCs/>
        </w:rPr>
        <w:t xml:space="preserve">- o bodoch  </w:t>
      </w:r>
      <w:r w:rsidRPr="00D05E66">
        <w:rPr>
          <w:b/>
          <w:bCs/>
        </w:rPr>
        <w:t xml:space="preserve">19, 31, 42, 43, 44, 51, 56 </w:t>
      </w:r>
      <w:r>
        <w:rPr>
          <w:bCs/>
        </w:rPr>
        <w:t xml:space="preserve"> </w:t>
      </w:r>
      <w:r w:rsidRPr="00EA5314">
        <w:rPr>
          <w:b/>
          <w:bCs/>
        </w:rPr>
        <w:t xml:space="preserve"> </w:t>
      </w:r>
      <w:r>
        <w:rPr>
          <w:b/>
          <w:bCs/>
        </w:rPr>
        <w:t>spoločne</w:t>
      </w:r>
      <w:r>
        <w:rPr>
          <w:bCs/>
        </w:rPr>
        <w:t xml:space="preserve">  s  návrhom  gestor</w:t>
      </w:r>
      <w:smartTag w:uri="urn:schemas-microsoft-com:office:smarttags" w:element="PersonName">
        <w:r>
          <w:rPr>
            <w:bCs/>
          </w:rPr>
          <w:t>sk</w:t>
        </w:r>
      </w:smartTag>
      <w:r>
        <w:rPr>
          <w:bCs/>
        </w:rPr>
        <w:t xml:space="preserve">ého výboru   </w:t>
      </w:r>
      <w:r w:rsidRPr="00D05E66">
        <w:rPr>
          <w:b/>
          <w:bCs/>
        </w:rPr>
        <w:t>n e</w:t>
      </w:r>
      <w:r>
        <w:rPr>
          <w:bCs/>
        </w:rPr>
        <w:t xml:space="preserve"> </w:t>
      </w:r>
      <w:r>
        <w:rPr>
          <w:b/>
        </w:rPr>
        <w:t>s c h v á l i ť</w:t>
      </w:r>
    </w:p>
    <w:p w:rsidR="00544212" w:rsidP="00F52E07">
      <w:pPr>
        <w:jc w:val="both"/>
      </w:pPr>
    </w:p>
    <w:p w:rsidR="00544212" w:rsidP="001F7760">
      <w:pPr>
        <w:jc w:val="both"/>
      </w:pPr>
      <w:r w:rsidR="00F52E07">
        <w:tab/>
        <w:t xml:space="preserve"> 2. Poveril spoločn</w:t>
      </w:r>
      <w:r w:rsidR="008C1222">
        <w:t>ého</w:t>
      </w:r>
      <w:r w:rsidR="00F52E07">
        <w:t xml:space="preserve"> spravodaj</w:t>
      </w:r>
      <w:r w:rsidR="008C1222">
        <w:t xml:space="preserve">cu </w:t>
      </w:r>
      <w:r w:rsidR="00F52E07">
        <w:t xml:space="preserve"> výborov  </w:t>
      </w:r>
      <w:r w:rsidR="008C1222">
        <w:rPr>
          <w:b/>
        </w:rPr>
        <w:t>Jána   Z v o n á r a</w:t>
      </w:r>
      <w:r w:rsidRPr="00D45823" w:rsidR="00F52E07">
        <w:rPr>
          <w:b/>
        </w:rPr>
        <w:t xml:space="preserve"> </w:t>
      </w:r>
      <w:r w:rsidR="00F52E07">
        <w:rPr>
          <w:b/>
          <w:bCs/>
        </w:rPr>
        <w:t xml:space="preserve"> </w:t>
      </w:r>
      <w:r w:rsidR="00F52E07">
        <w:t>predniesť v súlade s § 80  zákona č. 350/1996 Z. z. o rokovacom poriadku Národnej rady Sloven</w:t>
      </w:r>
      <w:smartTag w:uri="urn:schemas-microsoft-com:office:smarttags" w:element="PersonName">
        <w:r w:rsidR="00F52E07">
          <w:t>sk</w:t>
        </w:r>
      </w:smartTag>
      <w:r w:rsidR="00F52E07">
        <w:t>ej republiky spoločnú správu výborov na schôdzi Národnej rady Sloven</w:t>
      </w:r>
      <w:smartTag w:uri="urn:schemas-microsoft-com:office:smarttags" w:element="PersonName">
        <w:r w:rsidR="00F52E07">
          <w:t>sk</w:t>
        </w:r>
      </w:smartTag>
      <w:r w:rsidR="00F52E07">
        <w:t xml:space="preserve">ej republiky a návrhy v zmysle § 83 ods. 4 a § 84 ods. 2 zákona č. 350/1996 Z. z.  </w:t>
      </w:r>
    </w:p>
    <w:p w:rsidR="00544212" w:rsidP="00F52E07">
      <w:pPr>
        <w:pStyle w:val="BodyText"/>
      </w:pPr>
    </w:p>
    <w:p w:rsidR="00F52E07" w:rsidRPr="00A477E6" w:rsidP="00F52E07">
      <w:pPr>
        <w:pStyle w:val="BodyText"/>
        <w:rPr>
          <w:bCs/>
        </w:rPr>
      </w:pPr>
      <w:r>
        <w:tab/>
        <w:t>Predmetná spoločná správa výborov Národnej rady Sloven</w:t>
      </w:r>
      <w:smartTag w:uri="urn:schemas-microsoft-com:office:smarttags" w:element="PersonName">
        <w:r>
          <w:t>sk</w:t>
        </w:r>
      </w:smartTag>
      <w:r>
        <w:t xml:space="preserve">ej republiky o prerokovaní </w:t>
      </w:r>
      <w:r w:rsidRPr="006F6558">
        <w:t>Vládn</w:t>
      </w:r>
      <w:r>
        <w:t>eho</w:t>
      </w:r>
      <w:r w:rsidRPr="006F6558">
        <w:t xml:space="preserve"> návrhu zákona</w:t>
      </w:r>
      <w:r w:rsidRPr="008C1222" w:rsidR="008C1222">
        <w:t xml:space="preserve"> </w:t>
      </w:r>
      <w:r w:rsidR="008C1222">
        <w:t>o ochrane, podpore a rozvoji verejného zdravia a o zmene a doplnení niektorých zákonov</w:t>
      </w:r>
      <w:r w:rsidRPr="006F6558">
        <w:t xml:space="preserve"> (tlač 2</w:t>
      </w:r>
      <w:r w:rsidR="008C1222">
        <w:t>73</w:t>
      </w:r>
      <w:r>
        <w:t>a</w:t>
      </w:r>
      <w:r w:rsidRPr="006F6558">
        <w:t>)</w:t>
      </w:r>
      <w:r>
        <w:t xml:space="preserve"> bola schválená uznesením Výboru Národnej rady Sloven</w:t>
      </w:r>
      <w:smartTag w:uri="urn:schemas-microsoft-com:office:smarttags" w:element="PersonName">
        <w:r>
          <w:t>sk</w:t>
        </w:r>
      </w:smartTag>
      <w:r>
        <w:t>ej republiky pre zdravotníctvo (gestor</w:t>
      </w:r>
      <w:smartTag w:uri="urn:schemas-microsoft-com:office:smarttags" w:element="PersonName">
        <w:r>
          <w:t>sk</w:t>
        </w:r>
      </w:smartTag>
      <w:r>
        <w:t xml:space="preserve">ý výbor) č. </w:t>
      </w:r>
      <w:r w:rsidR="00D0014C">
        <w:t>53</w:t>
      </w:r>
      <w:r>
        <w:t xml:space="preserve">   z</w:t>
      </w:r>
      <w:r w:rsidR="001F7760">
        <w:t xml:space="preserve"> 19. </w:t>
      </w:r>
      <w:r w:rsidR="008C1222">
        <w:t>júna</w:t>
      </w:r>
      <w:r>
        <w:t xml:space="preserve"> 2007.</w:t>
      </w:r>
    </w:p>
    <w:p w:rsidR="00F52E07" w:rsidP="00F52E07">
      <w:pPr>
        <w:ind w:right="-1"/>
        <w:jc w:val="center"/>
      </w:pPr>
    </w:p>
    <w:p w:rsidR="00F52E07" w:rsidP="00F52E07">
      <w:pPr>
        <w:ind w:right="-1"/>
        <w:jc w:val="center"/>
      </w:pPr>
    </w:p>
    <w:p w:rsidR="00F52E07" w:rsidP="001F7760">
      <w:pPr>
        <w:ind w:right="-1"/>
      </w:pPr>
    </w:p>
    <w:p w:rsidR="00F52E07" w:rsidP="00F52E07">
      <w:pPr>
        <w:ind w:right="-1"/>
        <w:jc w:val="center"/>
      </w:pPr>
    </w:p>
    <w:p w:rsidR="00F52E07" w:rsidP="00F52E07">
      <w:pPr>
        <w:ind w:right="-1"/>
        <w:jc w:val="center"/>
      </w:pPr>
      <w:r>
        <w:t xml:space="preserve">Bratislava, </w:t>
      </w:r>
      <w:r w:rsidR="008C1222">
        <w:t xml:space="preserve"> </w:t>
      </w:r>
      <w:r w:rsidR="00544212">
        <w:t xml:space="preserve">19. </w:t>
      </w:r>
      <w:r w:rsidR="008C1222">
        <w:t xml:space="preserve"> júna</w:t>
      </w:r>
      <w:r>
        <w:t xml:space="preserve">  2007</w:t>
      </w:r>
    </w:p>
    <w:p w:rsidR="00F52E07" w:rsidP="00F52E07">
      <w:pPr>
        <w:ind w:right="-1"/>
        <w:jc w:val="center"/>
      </w:pPr>
    </w:p>
    <w:p w:rsidR="00F52E07" w:rsidP="00F52E07">
      <w:pPr>
        <w:ind w:right="-1"/>
        <w:jc w:val="center"/>
      </w:pPr>
    </w:p>
    <w:p w:rsidR="00544212" w:rsidP="00F52E07">
      <w:pPr>
        <w:ind w:right="-1"/>
        <w:jc w:val="center"/>
      </w:pPr>
    </w:p>
    <w:p w:rsidR="00F52E07" w:rsidP="00D0014C">
      <w:pPr>
        <w:ind w:right="-1"/>
      </w:pPr>
    </w:p>
    <w:p w:rsidR="00F52E07" w:rsidP="00F52E07">
      <w:pPr>
        <w:ind w:right="-1"/>
        <w:jc w:val="center"/>
      </w:pPr>
    </w:p>
    <w:p w:rsidR="00F52E07" w:rsidRPr="00767CAB" w:rsidP="00F52E07">
      <w:pPr>
        <w:ind w:right="-1"/>
        <w:jc w:val="center"/>
        <w:rPr>
          <w:b/>
        </w:rPr>
      </w:pPr>
      <w:r>
        <w:rPr>
          <w:b/>
        </w:rPr>
        <w:t>Viliam   N o v o t n ý</w:t>
      </w:r>
    </w:p>
    <w:p w:rsidR="00F52E07" w:rsidP="00F52E07">
      <w:pPr>
        <w:ind w:right="-1"/>
        <w:jc w:val="center"/>
      </w:pPr>
      <w:r>
        <w:t>predseda</w:t>
      </w:r>
    </w:p>
    <w:p w:rsidR="00F52E07" w:rsidP="00F52E07">
      <w:pPr>
        <w:ind w:right="-1"/>
        <w:jc w:val="center"/>
      </w:pPr>
      <w:r>
        <w:t>Výboru Národnej rady Sloven</w:t>
      </w:r>
      <w:smartTag w:uri="urn:schemas-microsoft-com:office:smarttags" w:element="PersonName">
        <w:r>
          <w:t>sk</w:t>
        </w:r>
      </w:smartTag>
      <w:r>
        <w:t>ej republiky</w:t>
      </w:r>
    </w:p>
    <w:p w:rsidR="00F52E07" w:rsidP="00F52E07">
      <w:pPr>
        <w:jc w:val="center"/>
      </w:pPr>
      <w:r>
        <w:t>pre  zdravotníctvo</w:t>
      </w:r>
    </w:p>
    <w:p w:rsidR="00F52E07" w:rsidRPr="00487D85" w:rsidP="00F52E07"/>
    <w:p w:rsidR="00F52E07" w:rsidP="00F52E07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F52E07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Times_New_Roman+25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14C" w:rsidP="009E197F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0014C" w:rsidP="0054421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14C" w:rsidP="009E197F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352A">
      <w:rPr>
        <w:rStyle w:val="PageNumber"/>
        <w:noProof/>
      </w:rPr>
      <w:t>23</w:t>
    </w:r>
    <w:r>
      <w:rPr>
        <w:rStyle w:val="PageNumber"/>
      </w:rPr>
      <w:fldChar w:fldCharType="end"/>
    </w:r>
  </w:p>
  <w:p w:rsidR="00D0014C" w:rsidP="0054421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0C1"/>
    <w:multiLevelType w:val="hybridMultilevel"/>
    <w:tmpl w:val="CE04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4439A8"/>
    <w:multiLevelType w:val="hybridMultilevel"/>
    <w:tmpl w:val="2334CDB0"/>
    <w:lvl w:ilvl="0">
      <w:start w:val="30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E4C2A5A"/>
    <w:multiLevelType w:val="hybridMultilevel"/>
    <w:tmpl w:val="F97250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B408B"/>
    <w:multiLevelType w:val="hybridMultilevel"/>
    <w:tmpl w:val="AD8C5788"/>
    <w:lvl w:ilvl="0">
      <w:start w:val="36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DE15645"/>
    <w:multiLevelType w:val="hybridMultilevel"/>
    <w:tmpl w:val="312828A8"/>
    <w:lvl w:ilvl="0">
      <w:start w:val="4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30417482"/>
    <w:multiLevelType w:val="hybridMultilevel"/>
    <w:tmpl w:val="B530A3C2"/>
    <w:lvl w:ilvl="0">
      <w:start w:val="29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33476BF9"/>
    <w:multiLevelType w:val="hybridMultilevel"/>
    <w:tmpl w:val="4DD2D1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A10309"/>
    <w:multiLevelType w:val="hybridMultilevel"/>
    <w:tmpl w:val="50CE429C"/>
    <w:lvl w:ilvl="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7F5685"/>
    <w:multiLevelType w:val="hybridMultilevel"/>
    <w:tmpl w:val="0F023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3F300E"/>
    <w:multiLevelType w:val="multilevel"/>
    <w:tmpl w:val="A25C3B4E"/>
    <w:lvl w:ilvl="0">
      <w:start w:val="18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46363BA5"/>
    <w:multiLevelType w:val="hybridMultilevel"/>
    <w:tmpl w:val="71F43EA4"/>
    <w:lvl w:ilvl="0">
      <w:start w:val="32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491C0D3C"/>
    <w:multiLevelType w:val="hybridMultilevel"/>
    <w:tmpl w:val="E64C85F8"/>
    <w:lvl w:ilvl="0">
      <w:start w:val="56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4A8E74DA"/>
    <w:multiLevelType w:val="hybridMultilevel"/>
    <w:tmpl w:val="02E0BE72"/>
    <w:lvl w:ilvl="0">
      <w:start w:val="37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4DDD6C17"/>
    <w:multiLevelType w:val="hybridMultilevel"/>
    <w:tmpl w:val="802CA0D6"/>
    <w:lvl w:ilvl="0">
      <w:start w:val="38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4E683802"/>
    <w:multiLevelType w:val="hybridMultilevel"/>
    <w:tmpl w:val="A25C3B4E"/>
    <w:lvl w:ilvl="0">
      <w:start w:val="18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>
    <w:nsid w:val="4FB641EC"/>
    <w:multiLevelType w:val="hybridMultilevel"/>
    <w:tmpl w:val="6636BCF4"/>
    <w:lvl w:ilvl="0">
      <w:start w:val="39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>
    <w:nsid w:val="66465F40"/>
    <w:multiLevelType w:val="hybridMultilevel"/>
    <w:tmpl w:val="E250D618"/>
    <w:lvl w:ilvl="0">
      <w:start w:val="40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7">
    <w:nsid w:val="674C1BFE"/>
    <w:multiLevelType w:val="hybridMultilevel"/>
    <w:tmpl w:val="76785C08"/>
    <w:lvl w:ilvl="0">
      <w:start w:val="3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8">
    <w:nsid w:val="7A444805"/>
    <w:multiLevelType w:val="hybrid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FA6DF0"/>
    <w:multiLevelType w:val="hybridMultilevel"/>
    <w:tmpl w:val="81063B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8"/>
  </w:num>
  <w:num w:numId="3">
    <w:abstractNumId w:val="8"/>
  </w:num>
  <w:num w:numId="4">
    <w:abstractNumId w:val="6"/>
  </w:num>
  <w:num w:numId="5">
    <w:abstractNumId w:val="2"/>
  </w:num>
  <w:num w:numId="6">
    <w:abstractNumId w:val="19"/>
  </w:num>
  <w:num w:numId="7">
    <w:abstractNumId w:val="7"/>
  </w:num>
  <w:num w:numId="8">
    <w:abstractNumId w:val="14"/>
  </w:num>
  <w:num w:numId="9">
    <w:abstractNumId w:val="5"/>
  </w:num>
  <w:num w:numId="10">
    <w:abstractNumId w:val="17"/>
  </w:num>
  <w:num w:numId="11">
    <w:abstractNumId w:val="3"/>
  </w:num>
  <w:num w:numId="12">
    <w:abstractNumId w:val="13"/>
  </w:num>
  <w:num w:numId="13">
    <w:abstractNumId w:val="16"/>
  </w:num>
  <w:num w:numId="14">
    <w:abstractNumId w:val="1"/>
  </w:num>
  <w:num w:numId="15">
    <w:abstractNumId w:val="10"/>
  </w:num>
  <w:num w:numId="16">
    <w:abstractNumId w:val="12"/>
  </w:num>
  <w:num w:numId="17">
    <w:abstractNumId w:val="15"/>
  </w:num>
  <w:num w:numId="18">
    <w:abstractNumId w:val="4"/>
  </w:num>
  <w:num w:numId="19">
    <w:abstractNumId w:val="11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3E36"/>
    <w:rsid w:val="00064B35"/>
    <w:rsid w:val="00095FF7"/>
    <w:rsid w:val="000C6668"/>
    <w:rsid w:val="001126A3"/>
    <w:rsid w:val="00153F91"/>
    <w:rsid w:val="00181DF4"/>
    <w:rsid w:val="001828D9"/>
    <w:rsid w:val="001A08CE"/>
    <w:rsid w:val="001E22E8"/>
    <w:rsid w:val="001F7760"/>
    <w:rsid w:val="0024642D"/>
    <w:rsid w:val="00272DBC"/>
    <w:rsid w:val="003218C0"/>
    <w:rsid w:val="00325DF0"/>
    <w:rsid w:val="00463AB0"/>
    <w:rsid w:val="00485277"/>
    <w:rsid w:val="00487D85"/>
    <w:rsid w:val="00492075"/>
    <w:rsid w:val="004C2410"/>
    <w:rsid w:val="00504949"/>
    <w:rsid w:val="00544212"/>
    <w:rsid w:val="005E7119"/>
    <w:rsid w:val="0066002A"/>
    <w:rsid w:val="006E413D"/>
    <w:rsid w:val="006F6558"/>
    <w:rsid w:val="00735382"/>
    <w:rsid w:val="00767CAB"/>
    <w:rsid w:val="007A6402"/>
    <w:rsid w:val="00834230"/>
    <w:rsid w:val="00835FCA"/>
    <w:rsid w:val="00857E9C"/>
    <w:rsid w:val="00867605"/>
    <w:rsid w:val="008B1730"/>
    <w:rsid w:val="008C1222"/>
    <w:rsid w:val="00914897"/>
    <w:rsid w:val="009E197F"/>
    <w:rsid w:val="009F2594"/>
    <w:rsid w:val="00A244B9"/>
    <w:rsid w:val="00A477E6"/>
    <w:rsid w:val="00A8406F"/>
    <w:rsid w:val="00B2151C"/>
    <w:rsid w:val="00C06848"/>
    <w:rsid w:val="00C65AA7"/>
    <w:rsid w:val="00CA696A"/>
    <w:rsid w:val="00CB621C"/>
    <w:rsid w:val="00D0014C"/>
    <w:rsid w:val="00D05E66"/>
    <w:rsid w:val="00D3575B"/>
    <w:rsid w:val="00D45823"/>
    <w:rsid w:val="00D86774"/>
    <w:rsid w:val="00DC38B7"/>
    <w:rsid w:val="00DD17FD"/>
    <w:rsid w:val="00DE352A"/>
    <w:rsid w:val="00DE5874"/>
    <w:rsid w:val="00E0542B"/>
    <w:rsid w:val="00E63E08"/>
    <w:rsid w:val="00EA5314"/>
    <w:rsid w:val="00EF1579"/>
    <w:rsid w:val="00F064CD"/>
    <w:rsid w:val="00F22FCC"/>
    <w:rsid w:val="00F46D4C"/>
    <w:rsid w:val="00F52E07"/>
    <w:rsid w:val="00FB57E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2E0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F52E07"/>
    <w:pPr>
      <w:keepNext/>
      <w:ind w:firstLine="708"/>
      <w:jc w:val="center"/>
      <w:outlineLvl w:val="0"/>
    </w:pPr>
    <w:rPr>
      <w:rFonts w:cs="Times New Roman"/>
      <w:b/>
      <w:sz w:val="28"/>
      <w:szCs w:val="2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F52E07"/>
    <w:pPr>
      <w:jc w:val="both"/>
    </w:pPr>
  </w:style>
  <w:style w:type="paragraph" w:customStyle="1" w:styleId="Casti">
    <w:name w:val="Casti"/>
    <w:basedOn w:val="Heading1"/>
    <w:rsid w:val="001A08CE"/>
    <w:pPr>
      <w:spacing w:before="360" w:after="360"/>
      <w:ind w:firstLine="0"/>
      <w:jc w:val="center"/>
    </w:pPr>
    <w:rPr>
      <w:rFonts w:ascii="Times New Roman" w:hAnsi="Times New Roman"/>
      <w:bCs/>
      <w:color w:val="000000"/>
      <w:kern w:val="32"/>
      <w:sz w:val="24"/>
      <w:szCs w:val="24"/>
    </w:rPr>
  </w:style>
  <w:style w:type="paragraph" w:customStyle="1" w:styleId="Head1">
    <w:name w:val="Head1"/>
    <w:basedOn w:val="Heading1"/>
    <w:rsid w:val="001A08CE"/>
    <w:pPr>
      <w:numPr>
        <w:ilvl w:val="0"/>
        <w:numId w:val="8"/>
      </w:numPr>
      <w:tabs>
        <w:tab w:val="left" w:pos="720"/>
        <w:tab w:val="left" w:pos="840"/>
      </w:tabs>
      <w:spacing w:before="240" w:after="240"/>
      <w:ind w:left="720" w:firstLine="0"/>
      <w:jc w:val="center"/>
    </w:pPr>
    <w:rPr>
      <w:rFonts w:ascii="Times New Roman" w:hAnsi="Times New Roman"/>
      <w:bCs/>
      <w:kern w:val="32"/>
      <w:sz w:val="24"/>
      <w:szCs w:val="24"/>
    </w:rPr>
  </w:style>
  <w:style w:type="paragraph" w:styleId="Footer">
    <w:name w:val="footer"/>
    <w:basedOn w:val="Normal"/>
    <w:rsid w:val="0054421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5442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558</TotalTime>
  <Pages>1</Pages>
  <Words>7582</Words>
  <Characters>43222</Characters>
  <Application>Microsoft Office Word</Application>
  <DocSecurity>0</DocSecurity>
  <Lines>0</Lines>
  <Paragraphs>0</Paragraphs>
  <ScaleCrop>false</ScaleCrop>
  <Company>Kancelaria NR SR</Company>
  <LinksUpToDate>false</LinksUpToDate>
  <CharactersWithSpaces>50703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Kovalovská Dana</dc:creator>
  <cp:lastModifiedBy>Kovalovská Dana</cp:lastModifiedBy>
  <cp:revision>19</cp:revision>
  <cp:lastPrinted>2007-06-19T12:05:00Z</cp:lastPrinted>
  <dcterms:created xsi:type="dcterms:W3CDTF">2007-06-06T11:31:00Z</dcterms:created>
  <dcterms:modified xsi:type="dcterms:W3CDTF">2007-06-19T12:05:00Z</dcterms:modified>
</cp:coreProperties>
</file>