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9D4CBC" w:rsidP="009D4C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9D4CBC" w:rsidP="009D4C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9D4CBC" w:rsidP="009D4C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9D4CBC" w:rsidP="009D4CBC">
      <w:pPr>
        <w:jc w:val="both"/>
        <w:rPr>
          <w:rFonts w:ascii="Times New Roman" w:hAnsi="Times New Roman" w:cs="Times New Roman"/>
          <w:b/>
          <w:i/>
        </w:rPr>
      </w:pPr>
    </w:p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9D4CBC" w:rsidP="009D4CBC">
      <w:pPr>
        <w:jc w:val="both"/>
        <w:rPr>
          <w:rFonts w:ascii="Times New Roman" w:hAnsi="Times New Roman" w:cs="Times New Roman"/>
        </w:rPr>
      </w:pPr>
    </w:p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16. schôdza  výboru  </w:t>
        <w:tab/>
        <w:tab/>
      </w:r>
    </w:p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 bodu 6</w:t>
      </w:r>
    </w:p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9D4CBC" w:rsidP="009D4C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9D4CBC" w:rsidP="009D4CBC">
      <w:pPr>
        <w:jc w:val="both"/>
        <w:rPr>
          <w:rFonts w:ascii="Times New Roman" w:hAnsi="Times New Roman" w:cs="Times New Roman"/>
        </w:rPr>
      </w:pPr>
    </w:p>
    <w:p w:rsidR="009D4CBC" w:rsidP="009D4CBC">
      <w:pPr>
        <w:jc w:val="both"/>
        <w:rPr>
          <w:rFonts w:ascii="Times New Roman" w:hAnsi="Times New Roman" w:cs="Times New Roman"/>
        </w:rPr>
      </w:pPr>
    </w:p>
    <w:p w:rsidR="009D4CBC" w:rsidP="009D4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115</w:t>
      </w:r>
    </w:p>
    <w:p w:rsidR="009D4CBC" w:rsidP="009D4CBC">
      <w:pPr>
        <w:jc w:val="center"/>
        <w:rPr>
          <w:rFonts w:ascii="Times New Roman" w:hAnsi="Times New Roman" w:cs="Times New Roman"/>
          <w:b/>
        </w:rPr>
      </w:pPr>
    </w:p>
    <w:p w:rsidR="009D4CBC" w:rsidP="009D4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9D4CBC" w:rsidP="009D4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</w:t>
      </w:r>
      <w:r>
        <w:rPr>
          <w:rFonts w:ascii="Times New Roman" w:hAnsi="Times New Roman" w:cs="Times New Roman"/>
          <w:b/>
        </w:rPr>
        <w:t xml:space="preserve">odnej rady Slovenskej republiky </w:t>
      </w:r>
    </w:p>
    <w:p w:rsidR="009D4CBC" w:rsidP="009D4C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9D4CBC" w:rsidP="009D4CB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12. júna 2007</w:t>
      </w:r>
    </w:p>
    <w:p w:rsidR="009D4CBC" w:rsidP="009D4CB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skupiny poslancov Národnej rady Slovenskej republiky na vydanie zákona, ktorým sa dopĺňa zákon č. 15/2005 Z. z. o ochrane druhov voľne žijúcich živočíchov a voľne rastúcich rastlín reguláciou obchodu s nimi a o zmene a doplnení niektorých zákonov v znení neskorších predpisov (tlač 297)</w:t>
      </w: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55564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55564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</w:t>
      </w:r>
      <w:r>
        <w:rPr>
          <w:rFonts w:ascii="Times New Roman" w:hAnsi="Times New Roman" w:cs="Times New Roman"/>
          <w:b/>
        </w:rPr>
        <w:t>y</w:t>
      </w: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EB1AE3">
        <w:rPr>
          <w:rFonts w:ascii="Times New Roman" w:hAnsi="Times New Roman" w:cs="Times New Roman"/>
          <w:b/>
        </w:rPr>
        <w:tab/>
        <w:t>p r e r u š i l   rokovanie</w:t>
      </w:r>
    </w:p>
    <w:p w:rsidR="0055564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55564C">
        <w:rPr>
          <w:rFonts w:ascii="Times New Roman" w:hAnsi="Times New Roman" w:cs="Times New Roman"/>
          <w:b/>
        </w:rPr>
        <w:tab/>
      </w:r>
      <w:r w:rsidR="0055564C">
        <w:rPr>
          <w:rFonts w:ascii="Times New Roman" w:hAnsi="Times New Roman" w:cs="Times New Roman"/>
        </w:rPr>
        <w:t>o</w:t>
      </w:r>
      <w:r w:rsidR="00EB1AE3">
        <w:rPr>
          <w:rFonts w:ascii="Times New Roman" w:hAnsi="Times New Roman" w:cs="Times New Roman"/>
          <w:b/>
        </w:rPr>
        <w:t xml:space="preserve"> </w:t>
      </w:r>
      <w:r w:rsidR="0055564C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skupiny poslancov Národnej rady Slovenskej republiky na vydanie zákona, ktorým sa dopĺňa zákon č. 15/2005 Z. z. o ochrane druhov voľne žijúcich živočíchov a voľne rastúcich rastlín reguláciou obchodu s nimi a o zmene a doplnení niektorých zákon</w:t>
      </w:r>
      <w:r w:rsidR="0055564C">
        <w:rPr>
          <w:rFonts w:ascii="Times New Roman" w:hAnsi="Times New Roman" w:cs="Times New Roman"/>
        </w:rPr>
        <w:t>ov v znení neskorších predpisov.</w:t>
      </w: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D4CBC" w:rsidP="009D4C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p w:rsidR="0055564C">
      <w:pPr>
        <w:rPr>
          <w:rFonts w:ascii="Times New Roman" w:hAnsi="Times New Roman" w:cs="Times New Roman"/>
        </w:rPr>
      </w:pPr>
    </w:p>
    <w:p w:rsidR="0055564C">
      <w:pPr>
        <w:rPr>
          <w:rFonts w:ascii="Times New Roman" w:hAnsi="Times New Roman" w:cs="Times New Roman"/>
        </w:rPr>
      </w:pPr>
    </w:p>
    <w:p w:rsidR="005556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55564C" w:rsidRPr="005556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</w:t>
        <w:tab/>
        <w:tab/>
        <w:tab/>
        <w:tab/>
        <w:tab/>
        <w:tab/>
        <w:t xml:space="preserve">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55564C"/>
    <w:rsid w:val="009D4CBC"/>
    <w:rsid w:val="00EB1A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CB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176</Words>
  <Characters>1007</Characters>
  <Application>Microsoft Office Word</Application>
  <DocSecurity>0</DocSecurity>
  <Lines>0</Lines>
  <Paragraphs>0</Paragraphs>
  <ScaleCrop>false</ScaleCrop>
  <Company>Kancelaria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2007-05-28T08:28:00Z</dcterms:created>
  <dcterms:modified xsi:type="dcterms:W3CDTF">2007-06-19T08:33:00Z</dcterms:modified>
</cp:coreProperties>
</file>