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97B66" w:rsidP="00197B66">
      <w:pPr>
        <w:pStyle w:val="Heading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Výbor Národnej rady Slovenskej republiky</w:t>
      </w:r>
    </w:p>
    <w:p w:rsidR="00197B66" w:rsidP="00197B66">
      <w:pPr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pre sociálne veci a bývanie</w:t>
      </w:r>
    </w:p>
    <w:p w:rsidR="00197B66" w:rsidP="00197B66">
      <w:pPr>
        <w:jc w:val="both"/>
        <w:rPr>
          <w:b/>
          <w:bCs/>
        </w:rPr>
      </w:pPr>
      <w:r>
        <w:rPr>
          <w:b/>
          <w:bCs/>
        </w:rPr>
        <w:tab/>
        <w:tab/>
        <w:tab/>
        <w:tab/>
        <w:tab/>
        <w:tab/>
        <w:tab/>
        <w:tab/>
        <w:tab/>
        <w:tab/>
      </w:r>
    </w:p>
    <w:p w:rsidR="00197B66" w:rsidP="00197B66">
      <w:pPr>
        <w:ind w:left="1418" w:firstLine="709"/>
        <w:jc w:val="both"/>
      </w:pPr>
      <w:r>
        <w:rPr>
          <w:b/>
          <w:bCs/>
        </w:rPr>
        <w:tab/>
        <w:tab/>
        <w:tab/>
        <w:tab/>
        <w:tab/>
        <w:tab/>
        <w:t xml:space="preserve"> 15. </w:t>
      </w:r>
      <w:r>
        <w:t>schôdza výboru</w:t>
      </w:r>
    </w:p>
    <w:p w:rsidR="00375129" w:rsidP="00197B66">
      <w:pPr>
        <w:jc w:val="both"/>
        <w:rPr>
          <w:b/>
          <w:bCs/>
        </w:rPr>
      </w:pPr>
    </w:p>
    <w:p w:rsidR="00197B66" w:rsidP="00197B66">
      <w:pPr>
        <w:jc w:val="center"/>
        <w:rPr>
          <w:b/>
          <w:bCs/>
          <w:sz w:val="28"/>
          <w:szCs w:val="28"/>
        </w:rPr>
      </w:pPr>
      <w:r w:rsidR="00491C7A">
        <w:rPr>
          <w:b/>
          <w:bCs/>
          <w:sz w:val="28"/>
          <w:szCs w:val="28"/>
        </w:rPr>
        <w:t>60</w:t>
      </w:r>
    </w:p>
    <w:p w:rsidR="00491C7A" w:rsidP="00197B66">
      <w:pPr>
        <w:jc w:val="center"/>
        <w:rPr>
          <w:b/>
          <w:bCs/>
          <w:sz w:val="28"/>
          <w:szCs w:val="28"/>
        </w:rPr>
      </w:pPr>
    </w:p>
    <w:p w:rsidR="00197B66" w:rsidP="00197B66">
      <w:pPr>
        <w:jc w:val="center"/>
        <w:rPr>
          <w:b/>
          <w:bCs/>
          <w:spacing w:val="50"/>
          <w:sz w:val="28"/>
          <w:szCs w:val="28"/>
        </w:rPr>
      </w:pPr>
      <w:r>
        <w:rPr>
          <w:b/>
          <w:bCs/>
          <w:spacing w:val="50"/>
          <w:sz w:val="28"/>
          <w:szCs w:val="28"/>
        </w:rPr>
        <w:t>Uznesenie</w:t>
      </w:r>
    </w:p>
    <w:p w:rsidR="00197B66" w:rsidP="00197B66">
      <w:pPr>
        <w:pStyle w:val="Heading2"/>
        <w:jc w:val="center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Výboru Národnej rady Slovenskej republiky</w:t>
      </w:r>
    </w:p>
    <w:p w:rsidR="00197B66" w:rsidP="00197B66">
      <w:pPr>
        <w:jc w:val="center"/>
        <w:rPr>
          <w:b/>
          <w:bCs/>
        </w:rPr>
      </w:pPr>
      <w:r>
        <w:rPr>
          <w:b/>
          <w:bCs/>
        </w:rPr>
        <w:t>pre sociálne veci a bývanie</w:t>
      </w:r>
    </w:p>
    <w:p w:rsidR="00197B66" w:rsidP="00197B66">
      <w:pPr>
        <w:jc w:val="center"/>
        <w:rPr>
          <w:b/>
          <w:bCs/>
        </w:rPr>
      </w:pPr>
      <w:r>
        <w:rPr>
          <w:b/>
          <w:bCs/>
        </w:rPr>
        <w:t>z</w:t>
      </w:r>
      <w:r w:rsidR="00491C7A">
        <w:rPr>
          <w:b/>
          <w:bCs/>
        </w:rPr>
        <w:t>o</w:t>
      </w:r>
      <w:r>
        <w:rPr>
          <w:b/>
          <w:bCs/>
        </w:rPr>
        <w:t> 14. júna 2007</w:t>
      </w:r>
    </w:p>
    <w:p w:rsidR="00197B66" w:rsidP="00197B66">
      <w:pPr>
        <w:tabs>
          <w:tab w:val="left" w:pos="-1985"/>
          <w:tab w:val="left" w:pos="709"/>
          <w:tab w:val="left" w:pos="1077"/>
        </w:tabs>
        <w:jc w:val="both"/>
        <w:rPr>
          <w:lang w:val="cs-CZ"/>
        </w:rPr>
      </w:pPr>
    </w:p>
    <w:p w:rsidR="00197B66" w:rsidP="00197B66">
      <w:pPr>
        <w:tabs>
          <w:tab w:val="left" w:pos="-1985"/>
          <w:tab w:val="left" w:pos="709"/>
          <w:tab w:val="left" w:pos="1077"/>
        </w:tabs>
        <w:jc w:val="both"/>
        <w:rPr>
          <w:lang w:val="cs-CZ"/>
        </w:rPr>
      </w:pPr>
    </w:p>
    <w:p w:rsidR="00197B66" w:rsidRPr="00CD062A" w:rsidP="00197B66">
      <w:pPr>
        <w:jc w:val="both"/>
        <w:rPr>
          <w:rStyle w:val="Strong"/>
          <w:b w:val="0"/>
          <w:bCs w:val="0"/>
        </w:rPr>
      </w:pPr>
      <w:r>
        <w:t xml:space="preserve">k </w:t>
      </w:r>
      <w:r>
        <w:rPr>
          <w:color w:val="000000"/>
        </w:rPr>
        <w:t>v</w:t>
      </w:r>
      <w:r w:rsidRPr="004C1F90">
        <w:rPr>
          <w:color w:val="000000"/>
        </w:rPr>
        <w:t>ládn</w:t>
      </w:r>
      <w:r>
        <w:rPr>
          <w:color w:val="000000"/>
        </w:rPr>
        <w:t>emu</w:t>
      </w:r>
      <w:r w:rsidRPr="004C1F90">
        <w:rPr>
          <w:color w:val="000000"/>
        </w:rPr>
        <w:t xml:space="preserve"> </w:t>
      </w:r>
      <w:r w:rsidRPr="00B61075">
        <w:t>návrh</w:t>
      </w:r>
      <w:r>
        <w:t>u</w:t>
      </w:r>
      <w:r w:rsidRPr="00B61075">
        <w:t xml:space="preserve"> </w:t>
      </w:r>
      <w:r w:rsidRPr="00CD062A">
        <w:rPr>
          <w:rStyle w:val="Strong"/>
          <w:b w:val="0"/>
          <w:color w:val="000000"/>
        </w:rPr>
        <w:t>zákona o registri t</w:t>
      </w:r>
      <w:r w:rsidRPr="00CD062A">
        <w:rPr>
          <w:rStyle w:val="Strong"/>
          <w:b w:val="0"/>
          <w:color w:val="000000"/>
        </w:rPr>
        <w:t xml:space="preserve">restov a o zmene a doplnení niektorých zákonov (tlač 285) </w:t>
      </w:r>
    </w:p>
    <w:p w:rsidR="00197B66" w:rsidP="00197B66">
      <w:pPr>
        <w:tabs>
          <w:tab w:val="left" w:pos="-1985"/>
          <w:tab w:val="left" w:pos="709"/>
          <w:tab w:val="left" w:pos="1077"/>
        </w:tabs>
        <w:jc w:val="both"/>
        <w:rPr>
          <w:lang w:val="cs-CZ"/>
        </w:rPr>
      </w:pPr>
    </w:p>
    <w:p w:rsidR="00197B66" w:rsidP="00197B66">
      <w:pPr>
        <w:ind w:left="708"/>
        <w:jc w:val="both"/>
        <w:rPr>
          <w:b/>
        </w:rPr>
      </w:pPr>
      <w:r>
        <w:rPr>
          <w:b/>
        </w:rPr>
        <w:t>Výbor NR SR pre sociálne veci a bývanie</w:t>
      </w:r>
    </w:p>
    <w:p w:rsidR="00197B66" w:rsidP="00197B66">
      <w:pPr>
        <w:ind w:left="708"/>
        <w:jc w:val="both"/>
        <w:rPr>
          <w:b/>
        </w:rPr>
      </w:pPr>
      <w:r>
        <w:rPr>
          <w:b/>
        </w:rPr>
        <w:t>prerokoval</w:t>
      </w:r>
    </w:p>
    <w:p w:rsidR="00197B66" w:rsidP="00197B66">
      <w:pPr>
        <w:jc w:val="both"/>
      </w:pPr>
    </w:p>
    <w:p w:rsidR="00197B66" w:rsidRPr="0050514C" w:rsidP="00197B66">
      <w:pPr>
        <w:ind w:firstLine="708"/>
        <w:jc w:val="both"/>
      </w:pPr>
      <w:r>
        <w:rPr>
          <w:color w:val="000000"/>
        </w:rPr>
        <w:t xml:space="preserve">vládny </w:t>
      </w:r>
      <w:r w:rsidRPr="00CD062A">
        <w:rPr>
          <w:rStyle w:val="Strong"/>
          <w:b w:val="0"/>
          <w:color w:val="000000"/>
        </w:rPr>
        <w:t xml:space="preserve">návrh zákona o registri trestov a o zmene a doplnení niektorých zákonov (tlač 285) </w:t>
      </w:r>
      <w:r>
        <w:t>a</w:t>
      </w:r>
    </w:p>
    <w:p w:rsidR="00491C7A" w:rsidP="00197B66">
      <w:pPr>
        <w:tabs>
          <w:tab w:val="left" w:pos="-1985"/>
          <w:tab w:val="left" w:pos="709"/>
          <w:tab w:val="left" w:pos="1077"/>
        </w:tabs>
        <w:jc w:val="both"/>
        <w:rPr>
          <w:lang w:val="cs-CZ"/>
        </w:rPr>
      </w:pPr>
    </w:p>
    <w:p w:rsidR="00197B66" w:rsidP="00197B66">
      <w:pPr>
        <w:numPr>
          <w:ilvl w:val="0"/>
          <w:numId w:val="1"/>
        </w:numPr>
        <w:tabs>
          <w:tab w:val="left" w:pos="1068"/>
        </w:tabs>
        <w:rPr>
          <w:b/>
          <w:spacing w:val="38"/>
          <w:lang w:val="cs-CZ"/>
        </w:rPr>
      </w:pPr>
      <w:r>
        <w:rPr>
          <w:b/>
          <w:spacing w:val="38"/>
        </w:rPr>
        <w:t>súhlasí</w:t>
      </w:r>
    </w:p>
    <w:p w:rsidR="00197B66" w:rsidP="00197B66">
      <w:pPr>
        <w:tabs>
          <w:tab w:val="left" w:pos="-1985"/>
          <w:tab w:val="left" w:pos="709"/>
          <w:tab w:val="left" w:pos="1077"/>
        </w:tabs>
        <w:jc w:val="both"/>
      </w:pPr>
    </w:p>
    <w:p w:rsidR="00197B66" w:rsidP="00197B66">
      <w:pPr>
        <w:ind w:firstLine="708"/>
        <w:jc w:val="both"/>
      </w:pPr>
      <w:r>
        <w:t xml:space="preserve">     s v</w:t>
      </w:r>
      <w:r>
        <w:rPr>
          <w:color w:val="000000"/>
        </w:rPr>
        <w:t xml:space="preserve">ládnym </w:t>
      </w:r>
      <w:r w:rsidRPr="00CD062A">
        <w:rPr>
          <w:rStyle w:val="Strong"/>
          <w:b w:val="0"/>
          <w:color w:val="000000"/>
        </w:rPr>
        <w:t>návrh</w:t>
      </w:r>
      <w:r>
        <w:rPr>
          <w:rStyle w:val="Strong"/>
          <w:b w:val="0"/>
          <w:color w:val="000000"/>
        </w:rPr>
        <w:t>om</w:t>
      </w:r>
      <w:r w:rsidRPr="00CD062A">
        <w:rPr>
          <w:rStyle w:val="Strong"/>
          <w:b w:val="0"/>
          <w:color w:val="000000"/>
        </w:rPr>
        <w:t xml:space="preserve"> zákona o registri t</w:t>
      </w:r>
      <w:r w:rsidRPr="00CD062A">
        <w:rPr>
          <w:rStyle w:val="Strong"/>
          <w:b w:val="0"/>
          <w:color w:val="000000"/>
        </w:rPr>
        <w:t>restov a o zmene a doplnení niektorých zákonov (tlač 285)</w:t>
      </w:r>
      <w:r>
        <w:t>;</w:t>
      </w:r>
    </w:p>
    <w:p w:rsidR="00197B66" w:rsidP="00197B66">
      <w:pPr>
        <w:tabs>
          <w:tab w:val="left" w:pos="-1985"/>
          <w:tab w:val="left" w:pos="709"/>
          <w:tab w:val="left" w:pos="1077"/>
        </w:tabs>
        <w:jc w:val="both"/>
      </w:pPr>
    </w:p>
    <w:p w:rsidR="00197B66" w:rsidP="00197B66">
      <w:pPr>
        <w:numPr>
          <w:ilvl w:val="0"/>
          <w:numId w:val="1"/>
        </w:numPr>
        <w:tabs>
          <w:tab w:val="left" w:pos="1068"/>
        </w:tabs>
        <w:rPr>
          <w:b/>
          <w:spacing w:val="38"/>
          <w:lang w:val="cs-CZ"/>
        </w:rPr>
      </w:pPr>
      <w:r>
        <w:rPr>
          <w:b/>
          <w:spacing w:val="38"/>
        </w:rPr>
        <w:t>odporúča</w:t>
      </w:r>
    </w:p>
    <w:p w:rsidR="00197B66" w:rsidP="00197B66">
      <w:pPr>
        <w:tabs>
          <w:tab w:val="left" w:pos="-1985"/>
          <w:tab w:val="left" w:pos="709"/>
          <w:tab w:val="left" w:pos="1077"/>
        </w:tabs>
        <w:jc w:val="both"/>
        <w:rPr>
          <w:b/>
          <w:bCs/>
        </w:rPr>
      </w:pPr>
      <w:r>
        <w:rPr>
          <w:b/>
          <w:bCs/>
        </w:rPr>
        <w:t xml:space="preserve">           </w:t>
        <w:tab/>
        <w:t>Národnej rade Slovenskej republiky</w:t>
      </w:r>
    </w:p>
    <w:p w:rsidR="00197B66" w:rsidP="00197B66">
      <w:pPr>
        <w:tabs>
          <w:tab w:val="left" w:pos="-1985"/>
          <w:tab w:val="left" w:pos="709"/>
          <w:tab w:val="left" w:pos="1077"/>
        </w:tabs>
        <w:jc w:val="both"/>
        <w:rPr>
          <w:b/>
          <w:bCs/>
        </w:rPr>
      </w:pPr>
    </w:p>
    <w:p w:rsidR="00197B66" w:rsidP="00197B66">
      <w:pPr>
        <w:ind w:firstLine="708"/>
        <w:jc w:val="both"/>
      </w:pPr>
      <w:r>
        <w:t xml:space="preserve">      v</w:t>
      </w:r>
      <w:r>
        <w:rPr>
          <w:color w:val="000000"/>
        </w:rPr>
        <w:t xml:space="preserve">ládny </w:t>
      </w:r>
      <w:r w:rsidRPr="00CD062A">
        <w:rPr>
          <w:rStyle w:val="Strong"/>
          <w:b w:val="0"/>
          <w:color w:val="000000"/>
        </w:rPr>
        <w:t xml:space="preserve">návrh zákona o registri trestov a o zmene a doplnení niektorých zákonov (tlač 285) </w:t>
      </w:r>
      <w:r>
        <w:rPr>
          <w:rStyle w:val="Strong"/>
          <w:b w:val="0"/>
          <w:color w:val="000000"/>
        </w:rPr>
        <w:t xml:space="preserve"> </w:t>
      </w:r>
      <w:r>
        <w:rPr>
          <w:b/>
        </w:rPr>
        <w:t>schváliť</w:t>
      </w:r>
      <w:r w:rsidR="00084DD9">
        <w:rPr>
          <w:b/>
        </w:rPr>
        <w:t>;</w:t>
      </w:r>
    </w:p>
    <w:p w:rsidR="00197B66" w:rsidP="00197B66">
      <w:pPr>
        <w:jc w:val="both"/>
      </w:pPr>
    </w:p>
    <w:p w:rsidR="00197B66" w:rsidP="00197B66">
      <w:pPr>
        <w:numPr>
          <w:ilvl w:val="0"/>
          <w:numId w:val="1"/>
        </w:numPr>
        <w:tabs>
          <w:tab w:val="left" w:pos="1068"/>
        </w:tabs>
        <w:rPr>
          <w:b/>
          <w:spacing w:val="38"/>
        </w:rPr>
      </w:pPr>
      <w:r>
        <w:rPr>
          <w:b/>
          <w:spacing w:val="38"/>
        </w:rPr>
        <w:t>ukladá</w:t>
      </w:r>
    </w:p>
    <w:p w:rsidR="00197B66" w:rsidP="00197B66">
      <w:pPr>
        <w:ind w:left="1065"/>
        <w:jc w:val="both"/>
        <w:rPr>
          <w:b/>
          <w:bCs/>
        </w:rPr>
      </w:pPr>
      <w:r>
        <w:rPr>
          <w:b/>
          <w:bCs/>
        </w:rPr>
        <w:t>predsedovi výboru,</w:t>
      </w:r>
    </w:p>
    <w:p w:rsidR="00197B66" w:rsidP="00197B66">
      <w:pPr>
        <w:tabs>
          <w:tab w:val="left" w:pos="-1985"/>
          <w:tab w:val="left" w:pos="709"/>
          <w:tab w:val="left" w:pos="1077"/>
        </w:tabs>
        <w:jc w:val="both"/>
        <w:rPr>
          <w:bCs/>
        </w:rPr>
      </w:pPr>
    </w:p>
    <w:p w:rsidR="00197B66" w:rsidRPr="00CA0808" w:rsidP="00197B66">
      <w:pPr>
        <w:tabs>
          <w:tab w:val="left" w:pos="-1985"/>
          <w:tab w:val="left" w:pos="709"/>
          <w:tab w:val="left" w:pos="1077"/>
        </w:tabs>
        <w:jc w:val="both"/>
      </w:pPr>
      <w:r w:rsidRPr="00CA0808">
        <w:tab/>
        <w:tab/>
        <w:t xml:space="preserve">predložiť stanovisko výboru k uvedenému návrhu zákona predsedovi gestorského </w:t>
      </w:r>
      <w:r>
        <w:t xml:space="preserve">Ústavnoprávnemu výboru </w:t>
      </w:r>
      <w:r w:rsidRPr="00CA0808">
        <w:t>Národnej rady Slovenskej republiky</w:t>
      </w:r>
      <w:r w:rsidRPr="00CA0808">
        <w:rPr>
          <w:color w:val="000000"/>
        </w:rPr>
        <w:t>;</w:t>
      </w:r>
    </w:p>
    <w:p w:rsidR="00197B66" w:rsidRPr="00CA0808" w:rsidP="00197B66">
      <w:pPr>
        <w:tabs>
          <w:tab w:val="left" w:pos="-1985"/>
          <w:tab w:val="left" w:pos="709"/>
          <w:tab w:val="left" w:pos="1077"/>
        </w:tabs>
        <w:jc w:val="both"/>
      </w:pPr>
    </w:p>
    <w:p w:rsidR="00197B66" w:rsidP="00197B66">
      <w:pPr>
        <w:tabs>
          <w:tab w:val="left" w:pos="-1985"/>
          <w:tab w:val="left" w:pos="709"/>
          <w:tab w:val="left" w:pos="1077"/>
        </w:tabs>
        <w:jc w:val="both"/>
      </w:pPr>
    </w:p>
    <w:p w:rsidR="00491C7A" w:rsidP="00197B66">
      <w:pPr>
        <w:tabs>
          <w:tab w:val="left" w:pos="-1985"/>
          <w:tab w:val="left" w:pos="709"/>
          <w:tab w:val="left" w:pos="1077"/>
        </w:tabs>
        <w:jc w:val="both"/>
      </w:pPr>
    </w:p>
    <w:p w:rsidR="00084DD9" w:rsidP="00197B66">
      <w:pPr>
        <w:tabs>
          <w:tab w:val="left" w:pos="-1985"/>
          <w:tab w:val="left" w:pos="709"/>
          <w:tab w:val="left" w:pos="1077"/>
        </w:tabs>
        <w:jc w:val="both"/>
      </w:pPr>
    </w:p>
    <w:p w:rsidR="00084DD9" w:rsidP="00197B66">
      <w:pPr>
        <w:tabs>
          <w:tab w:val="left" w:pos="-1985"/>
          <w:tab w:val="left" w:pos="709"/>
          <w:tab w:val="left" w:pos="1077"/>
        </w:tabs>
        <w:jc w:val="both"/>
      </w:pPr>
    </w:p>
    <w:p w:rsidR="00197B66" w:rsidP="00197B66">
      <w:pPr>
        <w:ind w:left="6120"/>
        <w:rPr>
          <w:b/>
          <w:spacing w:val="50"/>
        </w:rPr>
      </w:pPr>
      <w:r w:rsidRPr="00CA0808">
        <w:rPr>
          <w:b/>
        </w:rPr>
        <w:t>Jozef</w:t>
      </w:r>
      <w:r>
        <w:rPr>
          <w:b/>
          <w:spacing w:val="50"/>
        </w:rPr>
        <w:t xml:space="preserve"> Halecký</w:t>
      </w:r>
    </w:p>
    <w:p w:rsidR="00197B66" w:rsidP="00197B66">
      <w:pPr>
        <w:ind w:left="5412" w:firstLine="708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predseda výboru</w:t>
      </w:r>
    </w:p>
    <w:p w:rsidR="00197B66" w:rsidP="00197B66">
      <w:pPr>
        <w:tabs>
          <w:tab w:val="left" w:pos="-1985"/>
          <w:tab w:val="left" w:pos="709"/>
          <w:tab w:val="left" w:pos="1077"/>
        </w:tabs>
        <w:jc w:val="both"/>
        <w:rPr>
          <w:b/>
          <w:spacing w:val="50"/>
        </w:rPr>
      </w:pPr>
      <w:r>
        <w:rPr>
          <w:b/>
        </w:rPr>
        <w:t xml:space="preserve">  Zoltán Horváth</w:t>
      </w:r>
    </w:p>
    <w:p w:rsidR="00197B66" w:rsidP="00197B66">
      <w:pPr>
        <w:tabs>
          <w:tab w:val="left" w:pos="-1985"/>
          <w:tab w:val="left" w:pos="709"/>
          <w:tab w:val="left" w:pos="1077"/>
        </w:tabs>
        <w:jc w:val="both"/>
        <w:rPr>
          <w:b/>
        </w:rPr>
      </w:pPr>
      <w:r>
        <w:rPr>
          <w:b/>
        </w:rPr>
        <w:t>overovateľ výboru</w:t>
      </w:r>
    </w:p>
    <w:p w:rsidR="00E13563" w:rsidRPr="00A56CB7" w:rsidP="00A56CB7"/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1A19D3"/>
    <w:multiLevelType w:val="hybridMultilevel"/>
    <w:tmpl w:val="BBDA45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7742606"/>
    <w:multiLevelType w:val="hybridMultilevel"/>
    <w:tmpl w:val="702010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5232077F"/>
    <w:multiLevelType w:val="hybridMultilevel"/>
    <w:tmpl w:val="E9CE40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67EA381B"/>
    <w:multiLevelType w:val="hybridMultilevel"/>
    <w:tmpl w:val="613252B6"/>
    <w:lvl w:ilvl="0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decimal"/>
      <w:lvlText w:val="%3."/>
      <w:lvlJc w:val="left"/>
      <w:pPr>
        <w:tabs>
          <w:tab w:val="num" w:pos="2148"/>
        </w:tabs>
        <w:ind w:left="2148" w:hanging="360"/>
      </w:pPr>
    </w:lvl>
    <w:lvl w:ilvl="3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</w:lvl>
    <w:lvl w:ilvl="4">
      <w:start w:val="1"/>
      <w:numFmt w:val="decimal"/>
      <w:lvlText w:val="%5."/>
      <w:lvlJc w:val="left"/>
      <w:pPr>
        <w:tabs>
          <w:tab w:val="num" w:pos="3588"/>
        </w:tabs>
        <w:ind w:left="3588" w:hanging="360"/>
      </w:pPr>
    </w:lvl>
    <w:lvl w:ilvl="5">
      <w:start w:val="1"/>
      <w:numFmt w:val="decimal"/>
      <w:lvlText w:val="%6."/>
      <w:lvlJc w:val="left"/>
      <w:pPr>
        <w:tabs>
          <w:tab w:val="num" w:pos="4308"/>
        </w:tabs>
        <w:ind w:left="4308" w:hanging="360"/>
      </w:pPr>
    </w:lvl>
    <w:lvl w:ilvl="6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</w:lvl>
    <w:lvl w:ilvl="7">
      <w:start w:val="1"/>
      <w:numFmt w:val="decimal"/>
      <w:lvlText w:val="%8."/>
      <w:lvlJc w:val="left"/>
      <w:pPr>
        <w:tabs>
          <w:tab w:val="num" w:pos="5748"/>
        </w:tabs>
        <w:ind w:left="5748" w:hanging="360"/>
      </w:pPr>
    </w:lvl>
    <w:lvl w:ilvl="8">
      <w:start w:val="1"/>
      <w:numFmt w:val="decimal"/>
      <w:lvlText w:val="%9."/>
      <w:lvlJc w:val="left"/>
      <w:pPr>
        <w:tabs>
          <w:tab w:val="num" w:pos="6468"/>
        </w:tabs>
        <w:ind w:left="6468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84DD9"/>
    <w:rsid w:val="00197B66"/>
    <w:rsid w:val="00375129"/>
    <w:rsid w:val="00491C7A"/>
    <w:rsid w:val="004C1F90"/>
    <w:rsid w:val="0050514C"/>
    <w:rsid w:val="00A56CB7"/>
    <w:rsid w:val="00B61075"/>
    <w:rsid w:val="00CA0808"/>
    <w:rsid w:val="00CD062A"/>
    <w:rsid w:val="00E13563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7B66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197B66"/>
    <w:pPr>
      <w:keepNext/>
      <w:spacing w:before="240" w:after="60"/>
      <w:jc w:val="left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197B66"/>
    <w:pPr>
      <w:keepNext/>
      <w:spacing w:before="240" w:after="60"/>
      <w:jc w:val="left"/>
      <w:outlineLvl w:val="1"/>
    </w:pPr>
    <w:rPr>
      <w:b/>
      <w:bCs/>
      <w:i/>
      <w:iCs/>
      <w:sz w:val="28"/>
      <w:szCs w:val="28"/>
    </w:rPr>
  </w:style>
  <w:style w:type="character" w:default="1" w:styleId="DefaultParagraphFont">
    <w:name w:val="Default Paragraph Font"/>
    <w:semiHidden/>
  </w:style>
  <w:style w:type="character" w:styleId="Strong">
    <w:name w:val="Strong"/>
    <w:basedOn w:val="DefaultParagraphFont"/>
    <w:qFormat/>
    <w:rsid w:val="00197B66"/>
    <w:rPr>
      <w:b/>
      <w:bCs/>
      <w:rtl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9</TotalTime>
  <Pages>1</Pages>
  <Words>145</Words>
  <Characters>831</Characters>
  <Application>Microsoft Office Word</Application>
  <DocSecurity>0</DocSecurity>
  <Lines>0</Lines>
  <Paragraphs>0</Paragraphs>
  <ScaleCrop>false</ScaleCrop>
  <Company>Kancelaria NR SR</Company>
  <LinksUpToDate>false</LinksUpToDate>
  <CharactersWithSpaces>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 Národnej rady Slovenskej republiky</dc:title>
  <dc:creator>rajtsilv</dc:creator>
  <cp:lastModifiedBy>rajtsilv</cp:lastModifiedBy>
  <cp:revision>5</cp:revision>
  <cp:lastPrinted>2007-06-14T09:52:00Z</cp:lastPrinted>
  <dcterms:created xsi:type="dcterms:W3CDTF">2007-05-15T11:16:00Z</dcterms:created>
  <dcterms:modified xsi:type="dcterms:W3CDTF">2007-06-14T09:53:00Z</dcterms:modified>
</cp:coreProperties>
</file>