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B173C" w:rsidP="001B173C">
      <w:pPr>
        <w:jc w:val="both"/>
        <w:rPr>
          <w:rFonts w:ascii="Times New Roman" w:hAnsi="Times New Roman" w:cs="Times New Roman"/>
        </w:rPr>
      </w:pPr>
    </w:p>
    <w:p w:rsidR="001B173C" w:rsidRPr="00AB04A1" w:rsidP="001B173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</w:t>
      </w:r>
      <w:r w:rsidRPr="00AB04A1">
        <w:rPr>
          <w:rFonts w:ascii="Times New Roman" w:hAnsi="Times New Roman" w:cs="Times New Roman"/>
          <w:b/>
        </w:rPr>
        <w:t xml:space="preserve">                Výbor </w:t>
      </w:r>
    </w:p>
    <w:p w:rsidR="001B173C" w:rsidRPr="00AB04A1" w:rsidP="001B173C">
      <w:pPr>
        <w:rPr>
          <w:rFonts w:ascii="Times New Roman" w:hAnsi="Times New Roman" w:cs="Times New Roman"/>
          <w:b/>
        </w:rPr>
      </w:pPr>
      <w:r w:rsidRPr="00AB04A1">
        <w:rPr>
          <w:rFonts w:ascii="Times New Roman" w:hAnsi="Times New Roman" w:cs="Times New Roman"/>
          <w:b/>
        </w:rPr>
        <w:t xml:space="preserve">   Národnej rady Slovenskej republiky</w:t>
      </w:r>
    </w:p>
    <w:p w:rsidR="001B173C" w:rsidRPr="00AB04A1" w:rsidP="001B173C">
      <w:pPr>
        <w:rPr>
          <w:rFonts w:ascii="Times New Roman" w:hAnsi="Times New Roman" w:cs="Times New Roman"/>
          <w:b/>
        </w:rPr>
      </w:pPr>
      <w:r w:rsidRPr="00AB04A1">
        <w:rPr>
          <w:rFonts w:ascii="Times New Roman" w:hAnsi="Times New Roman" w:cs="Times New Roman"/>
          <w:b/>
        </w:rPr>
        <w:t>pre verejnú správu a regionálny rozvoj</w:t>
      </w:r>
    </w:p>
    <w:p w:rsidR="001B173C" w:rsidP="001B173C">
      <w:pPr>
        <w:rPr>
          <w:rFonts w:ascii="Times New Roman" w:hAnsi="Times New Roman" w:cs="Times New Roman"/>
        </w:rPr>
      </w:pPr>
    </w:p>
    <w:p w:rsidR="001B173C" w:rsidP="001B173C">
      <w:pPr>
        <w:rPr>
          <w:rFonts w:ascii="Times New Roman" w:hAnsi="Times New Roman" w:cs="Times New Roman"/>
        </w:rPr>
      </w:pPr>
    </w:p>
    <w:p w:rsidR="001B173C" w:rsidRPr="00AB04A1" w:rsidP="001B173C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</w:rPr>
        <w:t xml:space="preserve">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18. schôdza výboru</w:t>
      </w:r>
    </w:p>
    <w:p w:rsidR="001B173C" w:rsidP="001B173C">
      <w:pPr>
        <w:jc w:val="center"/>
        <w:rPr>
          <w:rFonts w:ascii="Times New Roman" w:hAnsi="Times New Roman" w:cs="Times New Roman"/>
          <w:b/>
          <w:bCs/>
        </w:rPr>
      </w:pPr>
    </w:p>
    <w:p w:rsidR="001B173C" w:rsidP="001B173C">
      <w:pPr>
        <w:jc w:val="center"/>
        <w:rPr>
          <w:rFonts w:ascii="Times New Roman" w:hAnsi="Times New Roman" w:cs="Times New Roman"/>
          <w:b/>
          <w:bCs/>
        </w:rPr>
      </w:pPr>
    </w:p>
    <w:p w:rsidR="001B173C" w:rsidP="001B173C">
      <w:pPr>
        <w:jc w:val="center"/>
        <w:rPr>
          <w:rFonts w:ascii="Times New Roman" w:hAnsi="Times New Roman" w:cs="Times New Roman"/>
          <w:b/>
          <w:bCs/>
        </w:rPr>
      </w:pPr>
      <w:r w:rsidR="00FE32AC">
        <w:rPr>
          <w:rFonts w:ascii="Times New Roman" w:hAnsi="Times New Roman" w:cs="Times New Roman"/>
          <w:b/>
          <w:bCs/>
        </w:rPr>
        <w:t>101</w:t>
      </w:r>
    </w:p>
    <w:p w:rsidR="001B173C" w:rsidP="001B173C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U z n e s e n i e</w:t>
      </w:r>
    </w:p>
    <w:p w:rsidR="001B173C" w:rsidP="001B173C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Výboru Národnej rady Slovenskej republiky</w:t>
      </w:r>
    </w:p>
    <w:p w:rsidR="001B173C" w:rsidP="001B173C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pre verejnú správu a regionálny rozvoj </w:t>
      </w:r>
    </w:p>
    <w:p w:rsidR="001B173C" w:rsidP="001B173C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 19. júna 2007</w:t>
      </w:r>
    </w:p>
    <w:p w:rsidR="001B173C" w:rsidP="001B173C">
      <w:pPr>
        <w:jc w:val="both"/>
        <w:rPr>
          <w:rFonts w:ascii="Times New Roman" w:hAnsi="Times New Roman" w:cs="Times New Roman"/>
        </w:rPr>
      </w:pPr>
    </w:p>
    <w:p w:rsidR="001B173C" w:rsidRPr="001B173C" w:rsidP="001B173C">
      <w:pPr>
        <w:jc w:val="both"/>
        <w:rPr>
          <w:rFonts w:ascii="Times New Roman" w:hAnsi="Times New Roman" w:cs="Times New Roman"/>
          <w:b/>
        </w:rPr>
      </w:pPr>
      <w:r w:rsidRPr="00A92C7C">
        <w:rPr>
          <w:rFonts w:ascii="Times New Roman" w:hAnsi="Times New Roman" w:cs="Times New Roman"/>
        </w:rPr>
        <w:t>k</w:t>
      </w:r>
      <w:r w:rsidRPr="00A92C7C">
        <w:rPr>
          <w:rFonts w:ascii="Times New Roman" w:hAnsi="Times New Roman" w:cs="Times New Roman"/>
          <w:b/>
        </w:rPr>
        <w:t xml:space="preserve"> </w:t>
      </w:r>
      <w:r w:rsidRPr="00A92C7C">
        <w:rPr>
          <w:rFonts w:ascii="Times New Roman" w:hAnsi="Times New Roman" w:cs="Times New Roman"/>
        </w:rPr>
        <w:t xml:space="preserve"> </w:t>
      </w:r>
      <w:r w:rsidRPr="00A92C7C">
        <w:rPr>
          <w:rFonts w:ascii="Times New Roman" w:hAnsi="Times New Roman" w:cs="Times New Roman"/>
          <w:b/>
        </w:rPr>
        <w:t>spoločnej správe</w:t>
      </w:r>
      <w:r w:rsidRPr="00A92C7C">
        <w:rPr>
          <w:rFonts w:ascii="Times New Roman" w:hAnsi="Times New Roman" w:cs="Times New Roman"/>
        </w:rPr>
        <w:t xml:space="preserve"> výborov Národnej rady Slovenskej republiky o prerokovaní </w:t>
      </w:r>
      <w:r w:rsidRPr="002D64DF">
        <w:rPr>
          <w:rFonts w:ascii="Times New Roman" w:hAnsi="Times New Roman" w:cs="Times New Roman"/>
          <w:b/>
        </w:rPr>
        <w:t xml:space="preserve">vládneho </w:t>
      </w:r>
      <w:r w:rsidRPr="001B173C">
        <w:rPr>
          <w:rFonts w:ascii="Times New Roman" w:hAnsi="Times New Roman" w:cs="Times New Roman"/>
          <w:b/>
        </w:rPr>
        <w:t>návrhu  zákona, ktorým  sa mení a dopĺňa zákon č. 302/2001 Z. z. o samospráve vyšších územných celkov (zákon o samosprávnych krajoch) v znení neskorších predpisov a dopĺňa zákon Slovenskej národnej rady č. 369/1990 Zb. o obecnom zriadení v znení neskorších predpisov (tlač 269)</w:t>
      </w:r>
    </w:p>
    <w:p w:rsidR="001B173C" w:rsidRPr="00AB04A1" w:rsidP="001B173C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1B173C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2A7560">
        <w:rPr>
          <w:rFonts w:ascii="Times New Roman" w:hAnsi="Times New Roman" w:cs="Times New Roman"/>
          <w:b/>
          <w:sz w:val="22"/>
          <w:szCs w:val="22"/>
        </w:rPr>
        <w:t xml:space="preserve">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</w:t>
      </w:r>
    </w:p>
    <w:p w:rsidR="001B173C" w:rsidP="001B173C">
      <w:pPr>
        <w:pStyle w:val="Heading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Výbor Národnej rady Slovenskej republiky pre verejnú správu a regionálny rozvoj</w:t>
      </w:r>
    </w:p>
    <w:p w:rsidR="001B173C" w:rsidP="001B173C">
      <w:pPr>
        <w:jc w:val="both"/>
        <w:rPr>
          <w:rFonts w:ascii="Times New Roman" w:hAnsi="Times New Roman" w:cs="Times New Roman"/>
          <w:b/>
          <w:bCs/>
        </w:rPr>
      </w:pPr>
    </w:p>
    <w:p w:rsidR="001B173C" w:rsidP="001B173C">
      <w:pPr>
        <w:ind w:firstLine="708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A. prerokoval</w:t>
      </w:r>
    </w:p>
    <w:p w:rsidR="001B173C" w:rsidRPr="00987E7B" w:rsidP="001B173C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b/>
        </w:rPr>
        <w:t xml:space="preserve">  Spoločnú správu</w:t>
      </w:r>
      <w:r>
        <w:rPr>
          <w:rFonts w:ascii="Times New Roman" w:hAnsi="Times New Roman" w:cs="Times New Roman"/>
        </w:rPr>
        <w:t xml:space="preserve"> výborov Národnej rady Slovenskej republiky o prerokovaní </w:t>
      </w:r>
      <w:r w:rsidRPr="002D64DF">
        <w:rPr>
          <w:rFonts w:ascii="Times New Roman" w:hAnsi="Times New Roman" w:cs="Times New Roman"/>
          <w:b/>
        </w:rPr>
        <w:t xml:space="preserve">vládneho návrhu  </w:t>
      </w:r>
      <w:r w:rsidRPr="001B173C">
        <w:rPr>
          <w:rFonts w:ascii="Times New Roman" w:hAnsi="Times New Roman" w:cs="Times New Roman"/>
          <w:b/>
        </w:rPr>
        <w:t>zákona, ktorým  sa mení a dopĺňa zákon č. 302/2001 Z. z. o samospráve vyšších územných celkov (zákon o samosprávnych krajoch) v znení neskorších predpisov a dopĺňa zákon Slovenskej národnej rady č. 369/1990 Zb. o obecnom zriadení v znení neskorších predpisov (tlač 269)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Cs/>
        </w:rPr>
        <w:t>vo výboroch Národnej rady Slovenskej republiky v druhom čítaní podľa § 79 ods. 4 zákona Národnej rady Slovenskej republiky č. 350/1996   Z. z. o rok</w:t>
      </w:r>
      <w:r>
        <w:rPr>
          <w:rFonts w:ascii="Times New Roman" w:hAnsi="Times New Roman" w:cs="Times New Roman"/>
          <w:bCs/>
        </w:rPr>
        <w:t>ovacom poriadku Národnej rady Slovenskej republiky v znení neskorších predpisov;</w:t>
      </w:r>
    </w:p>
    <w:p w:rsidR="001B173C" w:rsidP="001B173C">
      <w:pPr>
        <w:ind w:firstLine="708"/>
        <w:jc w:val="both"/>
        <w:rPr>
          <w:rFonts w:ascii="Times New Roman" w:hAnsi="Times New Roman" w:cs="Times New Roman"/>
          <w:b/>
          <w:bCs/>
        </w:rPr>
      </w:pPr>
    </w:p>
    <w:p w:rsidR="001B173C" w:rsidP="001B173C">
      <w:pPr>
        <w:ind w:firstLine="708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B. s c h v a ľ u j e</w:t>
      </w:r>
    </w:p>
    <w:p w:rsidR="001B173C" w:rsidRPr="00F57B3C" w:rsidP="001B173C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  <w:b/>
        </w:rPr>
        <w:t>Spoločnú správu</w:t>
      </w:r>
      <w:r>
        <w:rPr>
          <w:rFonts w:ascii="Times New Roman" w:hAnsi="Times New Roman" w:cs="Times New Roman"/>
        </w:rPr>
        <w:t xml:space="preserve"> výborov Národnej rady Slovenskej republiky o prerokovaní </w:t>
      </w:r>
      <w:r w:rsidRPr="002D64DF">
        <w:rPr>
          <w:rFonts w:ascii="Times New Roman" w:hAnsi="Times New Roman" w:cs="Times New Roman"/>
          <w:b/>
        </w:rPr>
        <w:t xml:space="preserve">vládneho návrhu  </w:t>
      </w:r>
      <w:r w:rsidRPr="001B173C">
        <w:rPr>
          <w:rFonts w:ascii="Times New Roman" w:hAnsi="Times New Roman" w:cs="Times New Roman"/>
          <w:b/>
        </w:rPr>
        <w:t>zákona, ktorým  sa mení a dopĺňa zákon č. 302/2001 Z. z. o samospráve vyšších územných celkov (zákon o samosprávnych krajoch) v znení neskorších predpisov a dopĺňa zákon Slovenskej národnej rady č. 369/1990 Zb. o obecnom zriadení v znení neskorších predpisov (tlač 269)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 xml:space="preserve">vo výboroch Národnej rady  podľa  § 79 ods. 4 zákona Národnej rady Slovenskej republiky č. 350/1996 Z. z. o rokovacom poriadku Národnej rady Slovenskej republiky v znení neskorších predpisov </w:t>
      </w:r>
      <w:r>
        <w:rPr>
          <w:rFonts w:ascii="Times New Roman" w:hAnsi="Times New Roman" w:cs="Times New Roman"/>
          <w:b/>
          <w:bCs/>
        </w:rPr>
        <w:t xml:space="preserve">s odporúčaním </w:t>
      </w:r>
      <w:r>
        <w:rPr>
          <w:rFonts w:ascii="Times New Roman" w:hAnsi="Times New Roman" w:cs="Times New Roman"/>
          <w:bCs/>
        </w:rPr>
        <w:t xml:space="preserve">   </w:t>
      </w:r>
      <w:r w:rsidRPr="002D64DF">
        <w:rPr>
          <w:rFonts w:ascii="Times New Roman" w:hAnsi="Times New Roman" w:cs="Times New Roman"/>
          <w:i/>
        </w:rPr>
        <w:t>vládny návrh</w:t>
      </w:r>
      <w:r w:rsidRPr="001B173C">
        <w:rPr>
          <w:rFonts w:ascii="Times New Roman" w:hAnsi="Times New Roman" w:cs="Times New Roman"/>
          <w:i/>
        </w:rPr>
        <w:t xml:space="preserve"> zákona, ktorým  sa mení a dopĺňa zákon č. 302/2001 Z. z. o samospráve vyšších územných celkov (zákon o samosprávnych krajoch) v znení neskorších predpisov a dopĺňa zákon Slovenskej národnej rady č. 369/1990 Zb. o obecnom zriadení v znení neskorších predpisov (tlač 269)</w:t>
      </w:r>
      <w:r w:rsidRPr="00F57B3C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i/>
        </w:rPr>
        <w:t>s c h v á l i ť;</w:t>
      </w:r>
    </w:p>
    <w:p w:rsidR="001B173C" w:rsidP="001B173C">
      <w:pPr>
        <w:pStyle w:val="Heading1"/>
        <w:rPr>
          <w:rFonts w:ascii="Times New Roman" w:hAnsi="Times New Roman" w:cs="Times New Roman"/>
          <w:sz w:val="24"/>
          <w:szCs w:val="24"/>
        </w:rPr>
      </w:pPr>
    </w:p>
    <w:p w:rsidR="001B173C" w:rsidP="001B173C">
      <w:pPr>
        <w:pStyle w:val="Heading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C. p o v e r u j e</w:t>
      </w:r>
    </w:p>
    <w:p w:rsidR="001B173C" w:rsidP="001B173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             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b/>
          <w:bCs/>
        </w:rPr>
        <w:t>Tibora  C a b a j a ,</w:t>
      </w:r>
      <w:r>
        <w:rPr>
          <w:rFonts w:ascii="Times New Roman" w:hAnsi="Times New Roman" w:cs="Times New Roman"/>
        </w:rPr>
        <w:t xml:space="preserve">  poslanca Národnej rady Slovenskej republiky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</w:rPr>
        <w:t>ako spoločného spravodajcu</w:t>
      </w:r>
      <w:r>
        <w:rPr>
          <w:rFonts w:ascii="Times New Roman" w:hAnsi="Times New Roman" w:cs="Times New Roman"/>
        </w:rPr>
        <w:t xml:space="preserve"> výborov</w:t>
      </w:r>
    </w:p>
    <w:p w:rsidR="001B173C" w:rsidP="001B173C">
      <w:pPr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vystúpiť  na  schôdzi   Národnej rady  Slovenskej republiky  k uvedenému  návrhu  zákona  a predniesť spoločnú správu;</w:t>
      </w:r>
    </w:p>
    <w:p w:rsidR="001B173C" w:rsidP="001B173C">
      <w:pPr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predložiť Národnej rade Slovenskej republiky  návrhy podľa § 79 ods. 4 a 5 zákona Národnej rady Slovenskej republiky č. 350/1996 Z. z. </w:t>
      </w:r>
      <w:r>
        <w:rPr>
          <w:rFonts w:ascii="Times New Roman" w:hAnsi="Times New Roman" w:cs="Times New Roman"/>
          <w:bCs/>
        </w:rPr>
        <w:t>o rokovacom poriadku Národnej rady Slovenskej republiky v znení neskorších predpisov;</w:t>
      </w:r>
    </w:p>
    <w:p w:rsidR="001B173C" w:rsidP="001B173C">
      <w:pPr>
        <w:jc w:val="both"/>
        <w:rPr>
          <w:rFonts w:ascii="Times New Roman" w:hAnsi="Times New Roman" w:cs="Times New Roman"/>
        </w:rPr>
      </w:pPr>
    </w:p>
    <w:p w:rsidR="001B173C" w:rsidP="001B173C">
      <w:pPr>
        <w:pStyle w:val="Heading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D. u k l a d á</w:t>
      </w:r>
    </w:p>
    <w:p w:rsidR="001B173C" w:rsidP="001B173C">
      <w:pPr>
        <w:pStyle w:val="Heading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predsedovi výboru</w:t>
      </w:r>
    </w:p>
    <w:p w:rsidR="001B173C" w:rsidP="001B173C">
      <w:pPr>
        <w:pStyle w:val="Heading1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informovať o výsledku rokovania Výboru Národnej rady Slovenskej republiky  pre verejnú správu a regionálny rozvoj o Spoločnej správe výborov  Národnej rady Slovenskej republiky  predsedu Národnej rady Slovenskej republiky.         </w:t>
      </w:r>
    </w:p>
    <w:p w:rsidR="001B173C" w:rsidP="001B17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                 </w:t>
      </w:r>
    </w:p>
    <w:p w:rsidR="001B173C" w:rsidP="001B173C">
      <w:pPr>
        <w:pStyle w:val="Heading1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1B173C" w:rsidP="001B173C">
      <w:pPr>
        <w:pStyle w:val="Heading1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1B173C" w:rsidP="001B173C">
      <w:pPr>
        <w:pStyle w:val="Heading1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1B173C" w:rsidP="001B173C">
      <w:pPr>
        <w:pStyle w:val="Heading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Tibor  C a b a j</w:t>
      </w:r>
    </w:p>
    <w:p w:rsidR="001B173C" w:rsidP="001B173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predseda výboru</w:t>
      </w:r>
    </w:p>
    <w:p w:rsidR="001B173C" w:rsidP="001B173C">
      <w:pPr>
        <w:jc w:val="both"/>
        <w:rPr>
          <w:rFonts w:ascii="Times New Roman" w:hAnsi="Times New Roman" w:cs="Times New Roman"/>
          <w:b/>
        </w:rPr>
      </w:pPr>
    </w:p>
    <w:p w:rsidR="001B173C" w:rsidP="001B173C">
      <w:pPr>
        <w:jc w:val="both"/>
        <w:rPr>
          <w:rFonts w:ascii="Times New Roman" w:hAnsi="Times New Roman" w:cs="Times New Roman"/>
          <w:b/>
        </w:rPr>
      </w:pPr>
    </w:p>
    <w:p w:rsidR="001B173C" w:rsidP="001B173C">
      <w:pPr>
        <w:jc w:val="both"/>
        <w:rPr>
          <w:rFonts w:ascii="Times New Roman" w:hAnsi="Times New Roman" w:cs="Times New Roman"/>
          <w:b/>
        </w:rPr>
      </w:pPr>
    </w:p>
    <w:p w:rsidR="001B173C" w:rsidP="001B173C">
      <w:pPr>
        <w:jc w:val="both"/>
        <w:rPr>
          <w:rFonts w:ascii="Times New Roman" w:hAnsi="Times New Roman" w:cs="Times New Roman"/>
          <w:b/>
        </w:rPr>
      </w:pPr>
    </w:p>
    <w:p w:rsidR="001B173C" w:rsidP="001B173C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Renáta Zmajkovičová</w:t>
      </w:r>
    </w:p>
    <w:p w:rsidR="001B173C" w:rsidP="001B173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overovateľka výboru</w:t>
      </w:r>
    </w:p>
    <w:p w:rsidR="001B173C" w:rsidP="001B173C">
      <w:pPr>
        <w:rPr>
          <w:rFonts w:ascii="Times New Roman" w:hAnsi="Times New Roman" w:cs="Times New Roman"/>
        </w:rPr>
      </w:pPr>
    </w:p>
    <w:p w:rsidR="001B173C" w:rsidP="001B173C">
      <w:pPr>
        <w:rPr>
          <w:rFonts w:ascii="Times New Roman" w:hAnsi="Times New Roman" w:cs="Times New Roman"/>
        </w:rPr>
      </w:pPr>
    </w:p>
    <w:p w:rsidR="001B173C" w:rsidP="001B173C">
      <w:pPr>
        <w:rPr>
          <w:rFonts w:ascii="Times New Roman" w:hAnsi="Times New Roman" w:cs="Times New Roman"/>
        </w:rPr>
      </w:pPr>
    </w:p>
    <w:p w:rsidR="001B173C" w:rsidRPr="00E825ED" w:rsidP="001B173C">
      <w:pPr>
        <w:rPr>
          <w:rFonts w:ascii="Times New Roman" w:hAnsi="Times New Roman" w:cs="Times New Roman"/>
        </w:rPr>
      </w:pPr>
    </w:p>
    <w:p w:rsidR="001B173C" w:rsidP="001B173C">
      <w:pPr>
        <w:rPr>
          <w:rFonts w:ascii="Times New Roman" w:hAnsi="Times New Roman" w:cs="Times New Roman"/>
        </w:rPr>
      </w:pPr>
    </w:p>
    <w:p w:rsidR="001B173C" w:rsidP="001B17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</w:p>
    <w:p w:rsidR="001B173C" w:rsidP="001B173C">
      <w:pPr>
        <w:rPr>
          <w:rFonts w:ascii="Times New Roman" w:hAnsi="Times New Roman" w:cs="Times New Roman"/>
        </w:rPr>
      </w:pPr>
    </w:p>
    <w:p w:rsidR="001B173C" w:rsidP="001B173C">
      <w:pPr>
        <w:rPr>
          <w:rFonts w:ascii="Times New Roman" w:hAnsi="Times New Roman" w:cs="Times New Roman"/>
        </w:rPr>
      </w:pPr>
    </w:p>
    <w:p w:rsidR="001B173C" w:rsidP="001B173C">
      <w:pPr>
        <w:rPr>
          <w:rFonts w:ascii="Times New Roman" w:hAnsi="Times New Roman" w:cs="Times New Roman"/>
        </w:rPr>
      </w:pPr>
    </w:p>
    <w:p w:rsidR="001B173C" w:rsidP="001B173C">
      <w:pPr>
        <w:rPr>
          <w:rFonts w:ascii="Times New Roman" w:hAnsi="Times New Roman" w:cs="Times New Roman"/>
        </w:rPr>
      </w:pPr>
    </w:p>
    <w:p w:rsidR="00AF50C0">
      <w:pPr>
        <w:rPr>
          <w:rFonts w:ascii="Times New Roman" w:hAnsi="Times New Roman"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F46F48"/>
    <w:multiLevelType w:val="hybridMultilevel"/>
    <w:tmpl w:val="F762F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373F78"/>
    <w:multiLevelType w:val="hybridMultilevel"/>
    <w:tmpl w:val="3020A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1B173C"/>
    <w:rsid w:val="002A7560"/>
    <w:rsid w:val="002D64DF"/>
    <w:rsid w:val="00987E7B"/>
    <w:rsid w:val="00A92C7C"/>
    <w:rsid w:val="00AB04A1"/>
    <w:rsid w:val="00AF50C0"/>
    <w:rsid w:val="00E825ED"/>
    <w:rsid w:val="00F57B3C"/>
    <w:rsid w:val="00FE32AC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173C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rsid w:val="001B173C"/>
    <w:pPr>
      <w:keepNext/>
      <w:jc w:val="both"/>
      <w:outlineLvl w:val="0"/>
    </w:pPr>
    <w:rPr>
      <w:b/>
      <w:bCs/>
      <w:sz w:val="28"/>
      <w:szCs w:val="20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1</Pages>
  <Words>522</Words>
  <Characters>2976</Characters>
  <Application>Microsoft Office Word</Application>
  <DocSecurity>0</DocSecurity>
  <Lines>0</Lines>
  <Paragraphs>0</Paragraphs>
  <ScaleCrop>false</ScaleCrop>
  <Company>Kancelaria NR SR</Company>
  <LinksUpToDate>false</LinksUpToDate>
  <CharactersWithSpaces>3492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kramivet</dc:creator>
  <cp:lastModifiedBy>kramivet</cp:lastModifiedBy>
  <cp:revision>3</cp:revision>
  <cp:lastPrinted>2007-06-18T12:23:00Z</cp:lastPrinted>
  <dcterms:created xsi:type="dcterms:W3CDTF">2007-06-18T12:04:00Z</dcterms:created>
  <dcterms:modified xsi:type="dcterms:W3CDTF">2007-06-18T12:23:00Z</dcterms:modified>
</cp:coreProperties>
</file>