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512" w:rsidRPr="003E081B" w:rsidP="00CB5512">
      <w:pPr>
        <w:spacing w:line="360" w:lineRule="auto"/>
        <w:jc w:val="center"/>
        <w:rPr>
          <w:rFonts w:ascii="Arial" w:hAnsi="Arial" w:cs="Arial"/>
          <w:b/>
        </w:rPr>
      </w:pPr>
      <w:r w:rsidRPr="003E081B">
        <w:rPr>
          <w:rFonts w:ascii="Arial" w:hAnsi="Arial" w:cs="Arial"/>
          <w:b/>
        </w:rPr>
        <w:t>DOLOŽKA</w:t>
      </w:r>
    </w:p>
    <w:p w:rsidR="00CB5512" w:rsidRPr="003E081B" w:rsidP="00CB5512">
      <w:pPr>
        <w:spacing w:line="360" w:lineRule="auto"/>
        <w:jc w:val="center"/>
        <w:rPr>
          <w:rFonts w:ascii="Arial" w:hAnsi="Arial" w:cs="Arial"/>
          <w:b/>
        </w:rPr>
      </w:pPr>
      <w:r w:rsidRPr="003E081B">
        <w:rPr>
          <w:rFonts w:ascii="Arial" w:hAnsi="Arial" w:cs="Arial"/>
          <w:b/>
        </w:rPr>
        <w:t>finančných, ekonomických, environmentálnych vplyvov, vplyvov na zamestnanosť a podnikateľské prostredie</w:t>
      </w:r>
    </w:p>
    <w:p w:rsidR="00CB5512" w:rsidP="00CB5512">
      <w:pPr>
        <w:spacing w:line="360" w:lineRule="auto"/>
        <w:jc w:val="center"/>
        <w:rPr>
          <w:rFonts w:ascii="Arial" w:hAnsi="Arial" w:cs="Arial"/>
          <w:b/>
        </w:rPr>
      </w:pPr>
    </w:p>
    <w:p w:rsidR="00CB5512" w:rsidRPr="003C68AA" w:rsidP="00CB5512">
      <w:pPr>
        <w:spacing w:line="360" w:lineRule="auto"/>
        <w:jc w:val="center"/>
        <w:rPr>
          <w:rFonts w:ascii="Arial" w:hAnsi="Arial" w:cs="Arial"/>
          <w:b/>
        </w:rPr>
      </w:pPr>
    </w:p>
    <w:p w:rsidR="00CB5512" w:rsidRPr="00975650" w:rsidP="00CB5512">
      <w:pPr>
        <w:spacing w:line="360" w:lineRule="auto"/>
        <w:jc w:val="both"/>
        <w:rPr>
          <w:rFonts w:ascii="Arial" w:hAnsi="Arial" w:cs="Arial"/>
          <w:b/>
        </w:rPr>
      </w:pPr>
      <w:r w:rsidRPr="00975650">
        <w:rPr>
          <w:rFonts w:ascii="Arial" w:hAnsi="Arial" w:cs="Arial"/>
          <w:b/>
        </w:rPr>
        <w:t>Prvá časť - vplyv na verejné financie:</w:t>
      </w:r>
    </w:p>
    <w:p w:rsidR="00CB5512" w:rsidRPr="00975650" w:rsidP="00CB5512">
      <w:pPr>
        <w:spacing w:line="360" w:lineRule="auto"/>
        <w:jc w:val="both"/>
        <w:rPr>
          <w:rFonts w:ascii="Arial" w:hAnsi="Arial" w:cs="Arial"/>
          <w:b/>
        </w:rPr>
      </w:pPr>
    </w:p>
    <w:p w:rsidR="00CB5512" w:rsidRPr="00975650" w:rsidP="00CD599A">
      <w:pPr>
        <w:ind w:firstLine="708"/>
        <w:jc w:val="both"/>
        <w:rPr>
          <w:rFonts w:ascii="Arial" w:hAnsi="Arial" w:cs="Arial"/>
        </w:rPr>
      </w:pPr>
      <w:r w:rsidR="00986963">
        <w:rPr>
          <w:rFonts w:ascii="Arial" w:hAnsi="Arial" w:cs="Arial"/>
        </w:rPr>
        <w:t>P</w:t>
      </w:r>
      <w:r w:rsidRPr="00975650">
        <w:rPr>
          <w:rFonts w:ascii="Arial" w:hAnsi="Arial" w:cs="Arial"/>
        </w:rPr>
        <w:t xml:space="preserve">redpokladá sa, že uplatňovanie predloženého návrhu zákona, ktorým sa mení a dopĺňa zákon č. 84/1990 Zb. o zhromažďovacom práve v znení neskorších predpisov  bude mať </w:t>
      </w:r>
      <w:r w:rsidR="00986963">
        <w:rPr>
          <w:rFonts w:ascii="Arial" w:hAnsi="Arial" w:cs="Arial"/>
        </w:rPr>
        <w:t>pozitívn</w:t>
      </w:r>
      <w:r w:rsidR="007F1D23">
        <w:rPr>
          <w:rFonts w:ascii="Arial" w:hAnsi="Arial" w:cs="Arial"/>
        </w:rPr>
        <w:t>y</w:t>
      </w:r>
      <w:r w:rsidR="00986963">
        <w:rPr>
          <w:rFonts w:ascii="Arial" w:hAnsi="Arial" w:cs="Arial"/>
        </w:rPr>
        <w:t xml:space="preserve"> </w:t>
      </w:r>
      <w:r w:rsidR="009D59A9">
        <w:rPr>
          <w:rFonts w:ascii="Arial" w:hAnsi="Arial" w:cs="Arial"/>
        </w:rPr>
        <w:t>d</w:t>
      </w:r>
      <w:r w:rsidR="007F1D23">
        <w:rPr>
          <w:rFonts w:ascii="Arial" w:hAnsi="Arial" w:cs="Arial"/>
        </w:rPr>
        <w:t>opad</w:t>
      </w:r>
      <w:r w:rsidRPr="00975650">
        <w:rPr>
          <w:rFonts w:ascii="Arial" w:hAnsi="Arial" w:cs="Arial"/>
        </w:rPr>
        <w:t xml:space="preserve"> na </w:t>
      </w:r>
      <w:r w:rsidR="00986963">
        <w:rPr>
          <w:rFonts w:ascii="Arial" w:hAnsi="Arial" w:cs="Arial"/>
        </w:rPr>
        <w:t xml:space="preserve">verejné financie, hlavne na </w:t>
      </w:r>
      <w:r w:rsidR="003D1D2D">
        <w:rPr>
          <w:rFonts w:ascii="Arial" w:hAnsi="Arial" w:cs="Arial"/>
        </w:rPr>
        <w:t xml:space="preserve">príjmovú časť </w:t>
      </w:r>
      <w:r w:rsidR="00986963">
        <w:rPr>
          <w:rFonts w:ascii="Arial" w:hAnsi="Arial" w:cs="Arial"/>
        </w:rPr>
        <w:t>rozpočt</w:t>
      </w:r>
      <w:r w:rsidR="003D1D2D">
        <w:rPr>
          <w:rFonts w:ascii="Arial" w:hAnsi="Arial" w:cs="Arial"/>
        </w:rPr>
        <w:t>ov</w:t>
      </w:r>
      <w:r w:rsidR="00986963">
        <w:rPr>
          <w:rFonts w:ascii="Arial" w:hAnsi="Arial" w:cs="Arial"/>
        </w:rPr>
        <w:t xml:space="preserve"> obcí. </w:t>
      </w:r>
      <w:r w:rsidR="003D1D2D">
        <w:rPr>
          <w:rFonts w:ascii="Arial" w:hAnsi="Arial" w:cs="Arial"/>
        </w:rPr>
        <w:t>N</w:t>
      </w:r>
      <w:r w:rsidR="00986963">
        <w:rPr>
          <w:rFonts w:ascii="Arial" w:hAnsi="Arial" w:cs="Arial"/>
        </w:rPr>
        <w:t xml:space="preserve">ie je </w:t>
      </w:r>
      <w:r w:rsidR="003D1D2D">
        <w:rPr>
          <w:rFonts w:ascii="Arial" w:hAnsi="Arial" w:cs="Arial"/>
        </w:rPr>
        <w:t xml:space="preserve">však </w:t>
      </w:r>
      <w:r w:rsidR="00986963">
        <w:rPr>
          <w:rFonts w:ascii="Arial" w:hAnsi="Arial" w:cs="Arial"/>
        </w:rPr>
        <w:t xml:space="preserve">možné kvantifikovať, že aké veľké dôsledky na rozpočty obcí z príjmovej stránky bude tento predložený návrh zákona mať, nakoľko obciam dáva rozpätie pre výšku </w:t>
      </w:r>
      <w:r w:rsidR="003D1D2D">
        <w:rPr>
          <w:rFonts w:ascii="Arial" w:hAnsi="Arial" w:cs="Arial"/>
        </w:rPr>
        <w:t>sankcií</w:t>
      </w:r>
      <w:r w:rsidR="00986963">
        <w:rPr>
          <w:rFonts w:ascii="Arial" w:hAnsi="Arial" w:cs="Arial"/>
        </w:rPr>
        <w:t xml:space="preserve"> a nedá sa presne predpokladať, že koľko sankcií </w:t>
      </w:r>
      <w:r w:rsidR="007F1D23">
        <w:rPr>
          <w:rFonts w:ascii="Arial" w:hAnsi="Arial" w:cs="Arial"/>
        </w:rPr>
        <w:t xml:space="preserve">a v akej výške </w:t>
      </w:r>
      <w:r w:rsidR="00986963">
        <w:rPr>
          <w:rFonts w:ascii="Arial" w:hAnsi="Arial" w:cs="Arial"/>
        </w:rPr>
        <w:t>bude obcami uložených.</w:t>
      </w:r>
    </w:p>
    <w:p w:rsidR="00CB5512" w:rsidRPr="00975650" w:rsidP="00CB5512">
      <w:pPr>
        <w:spacing w:line="360" w:lineRule="auto"/>
        <w:jc w:val="both"/>
        <w:rPr>
          <w:rFonts w:ascii="Arial" w:hAnsi="Arial" w:cs="Arial"/>
        </w:rPr>
      </w:pPr>
    </w:p>
    <w:p w:rsidR="00CB5512" w:rsidRPr="00975650" w:rsidP="00CB5512">
      <w:pPr>
        <w:spacing w:line="360" w:lineRule="auto"/>
        <w:jc w:val="both"/>
        <w:rPr>
          <w:rFonts w:ascii="Arial" w:hAnsi="Arial" w:cs="Arial"/>
          <w:b/>
          <w:bCs/>
        </w:rPr>
      </w:pPr>
      <w:r w:rsidRPr="00975650">
        <w:rPr>
          <w:rFonts w:ascii="Arial" w:hAnsi="Arial" w:cs="Arial"/>
          <w:b/>
          <w:bCs/>
        </w:rPr>
        <w:t xml:space="preserve">Druhá časť – odhad </w:t>
      </w:r>
      <w:r w:rsidRPr="00975650">
        <w:rPr>
          <w:rFonts w:ascii="Arial" w:hAnsi="Arial" w:cs="Arial"/>
          <w:b/>
        </w:rPr>
        <w:t xml:space="preserve">vplyvov </w:t>
      </w:r>
      <w:r w:rsidRPr="00975650">
        <w:rPr>
          <w:rFonts w:ascii="Arial" w:hAnsi="Arial" w:cs="Arial"/>
          <w:b/>
          <w:bCs/>
        </w:rPr>
        <w:t xml:space="preserve"> na obyvateľov, hospodárenie podnikateľskej sféry a iných právnických osôb a fyzických osôb:</w:t>
      </w:r>
    </w:p>
    <w:p w:rsidR="00CB5512" w:rsidRPr="00975650" w:rsidP="00CB551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CB5512" w:rsidRPr="00975650" w:rsidP="00CB5512">
      <w:pPr>
        <w:spacing w:line="360" w:lineRule="auto"/>
        <w:jc w:val="both"/>
        <w:rPr>
          <w:rFonts w:ascii="Arial" w:hAnsi="Arial" w:cs="Arial"/>
        </w:rPr>
      </w:pPr>
      <w:r w:rsidRPr="00975650">
        <w:rPr>
          <w:rFonts w:ascii="Arial" w:hAnsi="Arial" w:cs="Arial"/>
          <w:b/>
          <w:bCs/>
        </w:rPr>
        <w:tab/>
      </w:r>
      <w:r w:rsidRPr="00975650">
        <w:rPr>
          <w:rFonts w:ascii="Arial" w:hAnsi="Arial" w:cs="Arial"/>
        </w:rPr>
        <w:t xml:space="preserve">Predložený návrh zákona nepredpokladá negatívny </w:t>
      </w:r>
      <w:r w:rsidRPr="00591FD1">
        <w:rPr>
          <w:rFonts w:ascii="Arial" w:hAnsi="Arial" w:cs="Arial"/>
        </w:rPr>
        <w:t>vplyv</w:t>
      </w:r>
      <w:r w:rsidRPr="00975650">
        <w:rPr>
          <w:rFonts w:ascii="Arial" w:hAnsi="Arial" w:cs="Arial"/>
          <w:b/>
        </w:rPr>
        <w:t xml:space="preserve"> </w:t>
      </w:r>
      <w:r w:rsidRPr="00975650">
        <w:rPr>
          <w:rFonts w:ascii="Arial" w:hAnsi="Arial" w:cs="Arial"/>
        </w:rPr>
        <w:t>na obyvateľov, hospodárenie podnikateľskej sféry a iných právnických osôb a fyzických osôb.</w:t>
      </w: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  <w:r w:rsidRPr="00975650">
        <w:rPr>
          <w:rFonts w:ascii="Arial" w:hAnsi="Arial" w:cs="Arial"/>
          <w:b/>
          <w:bCs/>
        </w:rPr>
        <w:t xml:space="preserve">Tretia časť – odhad </w:t>
      </w:r>
      <w:r w:rsidRPr="00975650">
        <w:rPr>
          <w:rFonts w:ascii="Arial" w:hAnsi="Arial" w:cs="Arial"/>
          <w:b/>
        </w:rPr>
        <w:t xml:space="preserve">vplyvov </w:t>
      </w:r>
      <w:r w:rsidRPr="00975650">
        <w:rPr>
          <w:rFonts w:ascii="Arial" w:hAnsi="Arial" w:cs="Arial"/>
          <w:b/>
          <w:bCs/>
        </w:rPr>
        <w:t>na životné prostredie:</w:t>
      </w: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</w:p>
    <w:p w:rsidR="00CB5512" w:rsidRPr="00975650" w:rsidP="00CB5512">
      <w:pPr>
        <w:spacing w:line="360" w:lineRule="auto"/>
        <w:ind w:firstLine="708"/>
        <w:jc w:val="both"/>
        <w:rPr>
          <w:rFonts w:ascii="Arial" w:hAnsi="Arial" w:cs="Arial"/>
        </w:rPr>
      </w:pPr>
      <w:r w:rsidRPr="00975650">
        <w:rPr>
          <w:rFonts w:ascii="Arial" w:hAnsi="Arial" w:cs="Arial"/>
        </w:rPr>
        <w:t xml:space="preserve">Predložený návrh zákona nepredpokladá negatívny </w:t>
      </w:r>
      <w:r w:rsidRPr="00591FD1">
        <w:rPr>
          <w:rFonts w:ascii="Arial" w:hAnsi="Arial" w:cs="Arial"/>
        </w:rPr>
        <w:t>vplyv</w:t>
      </w:r>
      <w:r w:rsidRPr="00975650">
        <w:rPr>
          <w:rFonts w:ascii="Arial" w:hAnsi="Arial" w:cs="Arial"/>
          <w:b/>
        </w:rPr>
        <w:t xml:space="preserve"> </w:t>
      </w:r>
      <w:r w:rsidRPr="00975650">
        <w:rPr>
          <w:rFonts w:ascii="Arial" w:hAnsi="Arial" w:cs="Arial"/>
        </w:rPr>
        <w:t>na životné prostredie na miestnej, regionálnej alebo na celoslovenskej úrovni.</w:t>
      </w: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  <w:r w:rsidRPr="00975650">
        <w:rPr>
          <w:rFonts w:ascii="Arial" w:hAnsi="Arial" w:cs="Arial"/>
          <w:b/>
          <w:bCs/>
        </w:rPr>
        <w:t xml:space="preserve">Štvrtá časť – odhad </w:t>
      </w:r>
      <w:r w:rsidRPr="00975650">
        <w:rPr>
          <w:rFonts w:ascii="Arial" w:hAnsi="Arial" w:cs="Arial"/>
          <w:b/>
        </w:rPr>
        <w:t xml:space="preserve">vplyvov </w:t>
      </w:r>
      <w:r w:rsidRPr="00975650">
        <w:rPr>
          <w:rFonts w:ascii="Arial" w:hAnsi="Arial" w:cs="Arial"/>
          <w:b/>
          <w:bCs/>
        </w:rPr>
        <w:t>na zamestnanosť:</w:t>
      </w:r>
    </w:p>
    <w:p w:rsidR="00CB5512" w:rsidRPr="00975650" w:rsidP="00CB5512">
      <w:pPr>
        <w:spacing w:line="360" w:lineRule="auto"/>
        <w:rPr>
          <w:rFonts w:ascii="Arial" w:hAnsi="Arial" w:cs="Arial"/>
          <w:b/>
          <w:bCs/>
        </w:rPr>
      </w:pPr>
    </w:p>
    <w:p w:rsidR="00CB5512" w:rsidRPr="00975650" w:rsidP="00CB5512">
      <w:pPr>
        <w:spacing w:line="360" w:lineRule="auto"/>
        <w:ind w:firstLine="708"/>
        <w:jc w:val="both"/>
        <w:rPr>
          <w:rFonts w:ascii="Arial" w:hAnsi="Arial" w:cs="Arial"/>
        </w:rPr>
      </w:pPr>
      <w:r w:rsidRPr="00975650">
        <w:rPr>
          <w:rFonts w:ascii="Arial" w:hAnsi="Arial" w:cs="Arial"/>
        </w:rPr>
        <w:t xml:space="preserve">Predložený návrh zákona nepredpokladá </w:t>
      </w:r>
      <w:r w:rsidRPr="00591FD1">
        <w:rPr>
          <w:rFonts w:ascii="Arial" w:hAnsi="Arial" w:cs="Arial"/>
        </w:rPr>
        <w:t>vplyv</w:t>
      </w:r>
      <w:r w:rsidRPr="00975650">
        <w:rPr>
          <w:rFonts w:ascii="Arial" w:hAnsi="Arial" w:cs="Arial"/>
          <w:b/>
        </w:rPr>
        <w:t xml:space="preserve"> </w:t>
      </w:r>
      <w:r w:rsidRPr="00975650">
        <w:rPr>
          <w:rFonts w:ascii="Arial" w:hAnsi="Arial" w:cs="Arial"/>
        </w:rPr>
        <w:t>na zamestnanosť v SR.</w:t>
      </w:r>
    </w:p>
    <w:p w:rsidR="00CB5512" w:rsidRPr="00975650" w:rsidP="00CB5512">
      <w:pPr>
        <w:spacing w:line="360" w:lineRule="auto"/>
        <w:rPr>
          <w:rFonts w:ascii="Arial" w:hAnsi="Arial" w:cs="Arial"/>
        </w:rPr>
      </w:pPr>
    </w:p>
    <w:p w:rsidR="00CB5512" w:rsidRPr="00975650" w:rsidP="00CB5512">
      <w:pPr>
        <w:spacing w:line="360" w:lineRule="auto"/>
        <w:rPr>
          <w:rFonts w:ascii="Arial" w:hAnsi="Arial" w:cs="Arial"/>
          <w:b/>
        </w:rPr>
      </w:pPr>
      <w:r w:rsidRPr="00975650">
        <w:rPr>
          <w:rFonts w:ascii="Arial" w:hAnsi="Arial" w:cs="Arial"/>
          <w:b/>
        </w:rPr>
        <w:t>Piata časť – analýza vplyvov na podnikateľské prostredie:</w:t>
      </w:r>
    </w:p>
    <w:p w:rsidR="00CB5512" w:rsidRPr="00975650" w:rsidP="00CB5512">
      <w:pPr>
        <w:spacing w:line="360" w:lineRule="auto"/>
        <w:rPr>
          <w:rFonts w:ascii="Arial" w:hAnsi="Arial" w:cs="Arial"/>
        </w:rPr>
      </w:pPr>
    </w:p>
    <w:p w:rsidR="00CB5512" w:rsidRPr="00975650" w:rsidP="00CB5512">
      <w:pPr>
        <w:spacing w:line="360" w:lineRule="auto"/>
        <w:jc w:val="both"/>
        <w:rPr>
          <w:rFonts w:ascii="Arial" w:hAnsi="Arial" w:cs="Arial"/>
        </w:rPr>
      </w:pPr>
      <w:r w:rsidRPr="00975650">
        <w:rPr>
          <w:rFonts w:ascii="Arial" w:hAnsi="Arial" w:cs="Arial"/>
        </w:rPr>
        <w:tab/>
        <w:t xml:space="preserve">Predložený návrh zákon nepredpokladá </w:t>
      </w:r>
      <w:r w:rsidRPr="00591FD1">
        <w:rPr>
          <w:rFonts w:ascii="Arial" w:hAnsi="Arial" w:cs="Arial"/>
        </w:rPr>
        <w:t>vplyv</w:t>
      </w:r>
      <w:r w:rsidRPr="00975650">
        <w:rPr>
          <w:rFonts w:ascii="Arial" w:hAnsi="Arial" w:cs="Arial"/>
          <w:b/>
        </w:rPr>
        <w:t xml:space="preserve"> </w:t>
      </w:r>
      <w:r w:rsidRPr="00975650">
        <w:rPr>
          <w:rFonts w:ascii="Arial" w:hAnsi="Arial" w:cs="Arial"/>
        </w:rPr>
        <w:t>na podnikateľské prostredie.</w:t>
      </w:r>
    </w:p>
    <w:p w:rsidR="00CB5512" w:rsidRPr="00975650" w:rsidP="00CB5512">
      <w:pPr>
        <w:pStyle w:val="Heading2"/>
        <w:jc w:val="center"/>
        <w:rPr>
          <w:bCs w:val="0"/>
          <w:lang w:eastAsia="sk-SK"/>
        </w:rPr>
      </w:pPr>
    </w:p>
    <w:p w:rsidR="005620C3" w:rsidRPr="00CB5512" w:rsidP="00CB551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7AD780E"/>
    <w:multiLevelType w:val="hybridMultilevel"/>
    <w:tmpl w:val="FFD2CC4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C68AA"/>
    <w:rsid w:val="003D1D2D"/>
    <w:rsid w:val="003E081B"/>
    <w:rsid w:val="005620C3"/>
    <w:rsid w:val="00591FD1"/>
    <w:rsid w:val="007F1D23"/>
    <w:rsid w:val="00975650"/>
    <w:rsid w:val="00986963"/>
    <w:rsid w:val="009D59A9"/>
    <w:rsid w:val="00CB5512"/>
    <w:rsid w:val="00CD59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51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5046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20C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0465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750465"/>
    <w:pPr>
      <w:spacing w:line="240" w:lineRule="atLeast"/>
      <w:jc w:val="center"/>
    </w:pPr>
  </w:style>
  <w:style w:type="paragraph" w:styleId="BodyText">
    <w:name w:val="Body Text"/>
    <w:basedOn w:val="Normal"/>
    <w:rsid w:val="00750465"/>
    <w:pPr>
      <w:jc w:val="both"/>
    </w:pPr>
    <w:rPr>
      <w:bCs/>
    </w:rPr>
  </w:style>
  <w:style w:type="paragraph" w:styleId="NormalWeb">
    <w:name w:val="Normal (Web)"/>
    <w:basedOn w:val="Normal"/>
    <w:rsid w:val="00243306"/>
    <w:pPr>
      <w:spacing w:before="100" w:beforeAutospacing="1" w:after="100" w:afterAutospacing="1"/>
      <w:jc w:val="left"/>
    </w:pPr>
    <w:rPr>
      <w:rFonts w:ascii="Verdana" w:hAnsi="Verdana" w:cs="Verdana"/>
      <w:sz w:val="15"/>
      <w:szCs w:val="15"/>
    </w:rPr>
  </w:style>
  <w:style w:type="paragraph" w:customStyle="1" w:styleId="bodytextindent31">
    <w:name w:val="bodytextindent31"/>
    <w:basedOn w:val="Normal"/>
    <w:rsid w:val="00243306"/>
    <w:pPr>
      <w:spacing w:before="100" w:beforeAutospacing="1" w:after="100" w:afterAutospacing="1"/>
      <w:jc w:val="left"/>
    </w:pPr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203</Words>
  <Characters>1163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Branislav_Bacik</dc:creator>
  <cp:lastModifiedBy>Branislav_Bacik</cp:lastModifiedBy>
  <cp:revision>7</cp:revision>
  <dcterms:created xsi:type="dcterms:W3CDTF">2007-04-23T08:09:00Z</dcterms:created>
  <dcterms:modified xsi:type="dcterms:W3CDTF">2007-05-31T09:22:00Z</dcterms:modified>
</cp:coreProperties>
</file>