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6CA0">
      <w:pPr>
        <w:jc w:val="center"/>
        <w:rPr>
          <w:rFonts w:ascii="Times New Roman" w:hAnsi="Times New Roman" w:cs="Times New Roman"/>
          <w:spacing w:val="30"/>
        </w:rPr>
      </w:pPr>
    </w:p>
    <w:p w:rsidR="00C26CA0">
      <w:pPr>
        <w:jc w:val="center"/>
        <w:rPr>
          <w:rFonts w:ascii="Times New Roman" w:hAnsi="Times New Roman" w:cs="Times New Roman"/>
          <w:spacing w:val="30"/>
        </w:rPr>
      </w:pPr>
    </w:p>
    <w:p w:rsidR="00C26CA0">
      <w:pPr>
        <w:jc w:val="center"/>
        <w:rPr>
          <w:rFonts w:ascii="Times New Roman" w:hAnsi="Times New Roman" w:cs="Times New Roman"/>
          <w:spacing w:val="30"/>
        </w:rPr>
      </w:pPr>
      <w:r>
        <w:rPr>
          <w:rFonts w:ascii="Times New Roman" w:hAnsi="Times New Roman" w:cs="Times New Roman"/>
          <w:spacing w:val="30"/>
        </w:rPr>
        <w:t>Návrh</w:t>
      </w:r>
    </w:p>
    <w:p w:rsidR="00C26CA0">
      <w:pPr>
        <w:jc w:val="center"/>
        <w:rPr>
          <w:rFonts w:ascii="Times New Roman" w:hAnsi="Times New Roman" w:cs="Times New Roman"/>
          <w:spacing w:val="30"/>
        </w:rPr>
      </w:pPr>
    </w:p>
    <w:p w:rsidR="00C26CA0">
      <w:pPr>
        <w:jc w:val="center"/>
        <w:rPr>
          <w:rFonts w:ascii="Times New Roman" w:hAnsi="Times New Roman" w:cs="Times New Roman"/>
          <w:b/>
          <w:bCs/>
          <w:spacing w:val="30"/>
        </w:rPr>
      </w:pPr>
      <w:r>
        <w:rPr>
          <w:rFonts w:ascii="Times New Roman" w:hAnsi="Times New Roman" w:cs="Times New Roman"/>
          <w:b/>
          <w:bCs/>
          <w:spacing w:val="30"/>
        </w:rPr>
        <w:t>Zákon</w:t>
      </w:r>
    </w:p>
    <w:p w:rsidR="00C26CA0">
      <w:pPr>
        <w:jc w:val="center"/>
        <w:rPr>
          <w:rFonts w:ascii="Times New Roman" w:hAnsi="Times New Roman" w:cs="Times New Roman"/>
        </w:rPr>
      </w:pPr>
    </w:p>
    <w:p w:rsidR="00C26CA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... 2007,</w:t>
      </w:r>
    </w:p>
    <w:p w:rsidR="00C26CA0">
      <w:pPr>
        <w:jc w:val="center"/>
        <w:rPr>
          <w:rFonts w:ascii="Times New Roman" w:hAnsi="Times New Roman" w:cs="Times New Roman"/>
        </w:rPr>
      </w:pPr>
    </w:p>
    <w:p w:rsidR="00C26CA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ktorým sa dopĺňa zákon Slovenskej  národnej rady č. 138/1992 Zb. o autorizovaných architektoch a autorizovaných stavebných inžinieroch v znení </w:t>
      </w:r>
      <w:r w:rsidR="00B3321D">
        <w:rPr>
          <w:rFonts w:ascii="Times New Roman" w:hAnsi="Times New Roman"/>
          <w:b/>
          <w:bCs/>
        </w:rPr>
        <w:t>neskorších predpisov</w:t>
      </w:r>
      <w:r>
        <w:rPr>
          <w:rFonts w:ascii="Times New Roman" w:hAnsi="Times New Roman"/>
          <w:b/>
          <w:bCs/>
        </w:rPr>
        <w:t>.</w:t>
      </w:r>
    </w:p>
    <w:p w:rsidR="00C26CA0">
      <w:pPr>
        <w:jc w:val="both"/>
        <w:rPr>
          <w:rFonts w:ascii="Times New Roman" w:hAnsi="Times New Roman" w:cs="Times New Roman"/>
          <w:b/>
          <w:bCs/>
        </w:rPr>
      </w:pPr>
    </w:p>
    <w:p w:rsidR="00C26CA0">
      <w:pPr>
        <w:jc w:val="both"/>
        <w:rPr>
          <w:rFonts w:ascii="Times New Roman" w:hAnsi="Times New Roman" w:cs="Times New Roman"/>
          <w:b/>
          <w:bCs/>
        </w:rPr>
      </w:pPr>
    </w:p>
    <w:p w:rsidR="00C26CA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na tomto zákon</w:t>
      </w:r>
      <w:r>
        <w:rPr>
          <w:rFonts w:ascii="Times New Roman" w:hAnsi="Times New Roman" w:cs="Times New Roman"/>
        </w:rPr>
        <w:t>e:</w:t>
      </w:r>
    </w:p>
    <w:p w:rsidR="00C26CA0">
      <w:pPr>
        <w:jc w:val="both"/>
        <w:rPr>
          <w:rFonts w:ascii="Times New Roman" w:hAnsi="Times New Roman" w:cs="Times New Roman"/>
        </w:rPr>
      </w:pPr>
    </w:p>
    <w:p w:rsidR="00C26CA0">
      <w:pPr>
        <w:jc w:val="both"/>
        <w:rPr>
          <w:rFonts w:ascii="Times New Roman" w:hAnsi="Times New Roman" w:cs="Times New Roman"/>
        </w:rPr>
      </w:pPr>
    </w:p>
    <w:p w:rsidR="00C26CA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 w:rsidR="00C26CA0">
      <w:pPr>
        <w:jc w:val="both"/>
        <w:rPr>
          <w:rFonts w:ascii="Times New Roman" w:hAnsi="Times New Roman" w:cs="Times New Roman"/>
        </w:rPr>
      </w:pPr>
    </w:p>
    <w:p w:rsidR="00C26CA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Slovenskej národnej rady </w:t>
      </w:r>
      <w:r w:rsidR="00C9399F">
        <w:rPr>
          <w:rFonts w:ascii="Times New Roman" w:hAnsi="Times New Roman"/>
          <w:sz w:val="24"/>
        </w:rPr>
        <w:t xml:space="preserve">č. 138/1992 Zb. o autorizovaných architektoch a autorizovaných stavebných inžinieroch v znení zákona č. 236/2000 Z.z., č. 554/2001 Z.z., </w:t>
        <w:br/>
        <w:t xml:space="preserve">č. 533/2003 Z.z., zákona  č. 624/2004 Z.z. a  zákona   č. 555/2005 Z.z.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sa dopĺňa takto:</w:t>
      </w:r>
    </w:p>
    <w:p w:rsidR="00C26CA0">
      <w:pPr>
        <w:jc w:val="both"/>
        <w:rPr>
          <w:rFonts w:ascii="Times New Roman" w:hAnsi="Times New Roman" w:cs="Times New Roman"/>
        </w:rPr>
      </w:pPr>
    </w:p>
    <w:p w:rsidR="00C26CA0">
      <w:pPr>
        <w:pStyle w:val="BodyText"/>
        <w:adjustRightInd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1. Príloha č. 1 sa dop</w:t>
      </w:r>
      <w:r w:rsidR="00182AE9">
        <w:rPr>
          <w:rFonts w:ascii="Times New Roman" w:hAnsi="Times New Roman"/>
          <w:lang w:val="sk-SK"/>
        </w:rPr>
        <w:t xml:space="preserve">ĺňa bodom 7 </w:t>
      </w:r>
      <w:r>
        <w:rPr>
          <w:rFonts w:ascii="Times New Roman" w:hAnsi="Times New Roman"/>
          <w:lang w:val="sk-SK"/>
        </w:rPr>
        <w:t>, ktor</w:t>
      </w:r>
      <w:r w:rsidR="00182AE9">
        <w:rPr>
          <w:rFonts w:ascii="Times New Roman" w:hAnsi="Times New Roman"/>
          <w:lang w:val="sk-SK"/>
        </w:rPr>
        <w:t>ý znie</w:t>
      </w:r>
      <w:r>
        <w:rPr>
          <w:rFonts w:ascii="Times New Roman" w:hAnsi="Times New Roman"/>
          <w:lang w:val="sk-SK"/>
        </w:rPr>
        <w:t>:</w:t>
      </w:r>
    </w:p>
    <w:p w:rsidR="00C26CA0">
      <w:pPr>
        <w:jc w:val="both"/>
        <w:rPr>
          <w:rFonts w:ascii="Times New Roman" w:hAnsi="Times New Roman" w:cs="Times New Roman"/>
        </w:rPr>
      </w:pPr>
    </w:p>
    <w:p w:rsidR="00C26C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„7. Smernica Rady 2006/100/ES z  20. novembra 2006, ktorou sa z dôvodu pristúpenia Bulharska a Rumunska upravujú určité smernice v oblasti voľného pohybu osôb (Ú. v. EÚ L 363, 20. 12. 2006).</w:t>
      </w:r>
      <w:r w:rsidR="00C9399F">
        <w:rPr>
          <w:rFonts w:ascii="Times New Roman" w:hAnsi="Times New Roman" w:cs="Times New Roman"/>
        </w:rPr>
        <w:t>“</w:t>
      </w:r>
    </w:p>
    <w:p w:rsidR="00C26CA0">
      <w:pPr>
        <w:jc w:val="both"/>
        <w:rPr>
          <w:rFonts w:ascii="Times New Roman" w:hAnsi="Times New Roman" w:cs="Times New Roman"/>
        </w:rPr>
      </w:pPr>
    </w:p>
    <w:p w:rsidR="00C26C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V prílohe č. 2 sa za bod 26 </w:t>
      </w:r>
      <w:r w:rsidR="00853EF5">
        <w:rPr>
          <w:rFonts w:ascii="Times New Roman" w:hAnsi="Times New Roman" w:cs="Times New Roman"/>
        </w:rPr>
        <w:t>vkladajú nové</w:t>
      </w:r>
      <w:r>
        <w:rPr>
          <w:rFonts w:ascii="Times New Roman" w:hAnsi="Times New Roman" w:cs="Times New Roman"/>
        </w:rPr>
        <w:t xml:space="preserve"> body 27 a 28, ktoré znejú:</w:t>
      </w:r>
    </w:p>
    <w:p w:rsidR="00C26CA0">
      <w:pPr>
        <w:jc w:val="both"/>
        <w:rPr>
          <w:rFonts w:ascii="Times New Roman" w:hAnsi="Times New Roman" w:cs="Times New Roman"/>
        </w:rPr>
      </w:pPr>
    </w:p>
    <w:p w:rsidR="00C26C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„27. Bulharsko</w:t>
      </w:r>
    </w:p>
    <w:p w:rsidR="00C26CA0">
      <w:pPr>
        <w:jc w:val="both"/>
        <w:rPr>
          <w:rFonts w:ascii="Times New Roman" w:hAnsi="Times New Roman" w:cs="Times New Roman"/>
        </w:rPr>
      </w:pP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 xml:space="preserve">27.1  Diplomy udelené akreditovanými vyššími vzdelávacími inštitúciami s kvalifikáciou ‚архитект’ (architekt), ‚cтроителен инженер’ (stavebný inžinier) alebo ‚инженер’ (inžinier): 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Университет за архитектура, строителство и геодезия — София: специалности ‚Урбанизъм’ и ‚Архитектура’ (Univerzita architektúry, stavebného inžinierstva a geodézie — Sofia: odbory ‚Urbanizmus’ a ‚Architektúra’) a všetky odbory stavebného inžinierstva v oblastiach: ‚конструкции на сгради и съоръжения’ (výstavba budov a konštrukcií), ‚пътища’ (cesty), ‚транспорт’ (doprava), ‚хидротехника и водно строителство’ (hydrotechnika a vodné stavby), ‚мелиорации и др.’ (zavlažovanie atď.).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27.2  Diplom</w:t>
      </w:r>
      <w:r>
        <w:rPr>
          <w:rFonts w:ascii="Times New Roman" w:hAnsi="Times New Roman" w:cs="Times New Roman"/>
          <w:lang w:val="ml-IN"/>
        </w:rPr>
        <w:t>y udelené vysokými školami technickými a vyššími stavebnými vzdelávacími inštitúciami v oblastiach: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‚електро- и топлотехника’ (elektrotechnika a tepelná technika), ‚съобщителна и комуникационна техника’ (telekomunikačná technika a technológie), ‚строителни технологии’ (stavebné technológie), ‚приложна геодезия’ (aplikovaná geodézia) a ‚ландшафт и др.’ (krajinné inžinierstvo atď.) v oblasti stavebníctva).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27.3  S cieľom vykonávať projektové činnosti v oblasti architektúry a stavebníctva musia byť diplomy doplnené‚придружени от удостоверение за проектантска правоспособност’ (osvedčením              o právnej spôsobilosti na projektovanie) vydaným ‚Камарата на архитектите’ (Komorou architektov) a ‚Камарата на инженерите в инвестиционного проектиране’ (Komorou stavebných inžinierov       v oblasti investičných projetov), ktorá priznáva právo vykonávať činnosti v oblasti investičných projektov.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28. Rumunsko</w:t>
      </w:r>
    </w:p>
    <w:p w:rsidR="00C26CA0">
      <w:pPr>
        <w:autoSpaceDE/>
        <w:autoSpaceDN/>
        <w:jc w:val="both"/>
        <w:rPr>
          <w:rFonts w:ascii="Times New Roman" w:hAnsi="Times New Roman" w:cs="Times New Roman"/>
          <w:i/>
          <w:lang w:val="ml-IN"/>
        </w:rPr>
      </w:pP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28.1 Universitatea de Arhitectură şi Urbanism ‚Ion Mincu’ Bucureşti (Univerzita architektúry a urbanizmu ‚Ion Mincu’ Bukurešť):</w:t>
      </w:r>
    </w:p>
    <w:p w:rsidR="00C26CA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— 1953-1966 Institutul de Arhitectură ‚Ion Mincu’ Bucureşti (Inštitút architektúry ‚Ion Mincu’ Bukurešť), Arhitect (architekt),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— 1967-1974 Institutul de Arhitectură ‚Ion Mincu’ Bucureşti (Inštitút architektúry ‚Ion Mincu’ Bukurešť), Diplomă de Arhitect, Specialitatea Arhitectură (Diplom s titulom architekt, špecializácia architektúra),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— 1975-1977 Institutul de Arhitectură ‚Ion Mincu’ Bucureşti, Facultatea de Arhitectură (Inštitút architekúry ‚Ion Mincu’ Bukurešť, Fakulta architektúry), Diplomă de Arhitect, Specializarea Arhitectură (Diplom s titulom architekt, špecializácia architektúra),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— 1978-1991 Institutul de Arhitectură ‚Ion Mincu’ Bucureşti, Facultatea de Arhitectură şi Sistematizare (Inštitút architektúry ‚Ion Mincu’ Bukurešť, Fakulta architektúry a systematizácie), Diplomă de Arhitect, Specializarea Arhitectură şi Sistematizare (Diplom s titulom architekt, špecializácia architektúra a systematizácia),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— 1992-1993 Institutul de Arhitectură ‚Ion Mincu’ Bucureşti, Facultatea de Arhitectură şi Urbanism (Inštitút architektúry ‚Ion Mincu’ Bukurešť, Fakulta architektúry a urbanizmu), Diplomă de Arhitect, specializarea Arhitectură şi Urbanism (Diplom s titulom architekt, špecializácia architektúra a urbanizmus),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— 1994-1997 Institutul de Arhitectură ‚Ion Mincu’ Bucureşti, Facultatea de Arhitectură şi Urbanism (Inštitút architektúry ‚Ion Mincu’ Bukurešť, Fakulta architektúry a urbanizmu), Diplomă de Licenţă, profilul Arhitectură, specializarea Arhitectură (Diplom s titulom Licenţă, štud</w:t>
      </w:r>
      <w:r>
        <w:rPr>
          <w:rFonts w:ascii="Times New Roman" w:hAnsi="Times New Roman" w:cs="Times New Roman"/>
          <w:lang w:val="ml-IN"/>
        </w:rPr>
        <w:t>ijný odbor architektúra, špecializácia architektúra),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— 1998-1999 Institutul de Arhitectură ‚Ion Mincu’ Bucureşti, Facultatea de Arhitectură (Inštitút architektúry ‚Ion Mincu’ Bukurešť, Fakulta architektúry), Diplomă de Licenţă, profilul Arhitectură, specializarea Arhitectură (Diplom s titulom Licenţă, študijný odbor architektúra, špecializácia architektúra),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— Od roku 2000 Universitatea de Arhitectură şi Urbanism ‚Ion Mincu’ Bucureşti, Facultatea de Arhitectură (Univerzita architektúry a urbanizmu ‚Ion Mincu’ — Bukurešť, Fakulta architektúry), Diplomă de Arhitect, profilul Arhitectură, specializarea Arhitectură (Diplom s titulom architekt, študijný odbor architektúra, špecializácia architektúra).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28.2  Universitatea Tehnică din Cluj-Napoca (Technická unive</w:t>
      </w:r>
      <w:r>
        <w:rPr>
          <w:rFonts w:ascii="Times New Roman" w:hAnsi="Times New Roman" w:cs="Times New Roman"/>
          <w:lang w:val="ml-IN"/>
        </w:rPr>
        <w:t>rzita Cluj-Napoca):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— 1990-1992 Institutul Politehnic din Cluj-Napoca, Facultatea de Construcţii (Polytechnický inštitút Cluj-Napoca, Fakulta stavebného inžinierstva), Diplomă de Arhitect, profilul Arhitectură, specializarea Arhitectură (Diplom s titulom a</w:t>
      </w:r>
      <w:r>
        <w:rPr>
          <w:rFonts w:ascii="Times New Roman" w:hAnsi="Times New Roman" w:cs="Times New Roman"/>
          <w:lang w:val="ml-IN"/>
        </w:rPr>
        <w:t>rchitekt, študijný odbor architektúra, špecializácia architektúra),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— 1993-1994 Universitatea Tehnică din Cluj-Napoca</w:t>
      </w:r>
      <w:r>
        <w:rPr>
          <w:rFonts w:ascii="Times New Roman" w:hAnsi="Times New Roman" w:cs="Times New Roman"/>
          <w:lang w:val="ml-IN"/>
        </w:rPr>
        <w:t>, Facultatea de Construcţii (Technická univerzita Cluj-Napoca, Fakulta stavebného inžinierstva), Diplomă de Arhitect, profilul Arhitectură, specializarea Arhitectură (Diplom s titulom architekt, študijný odbor architektúra, špecializácia architektúra),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— 1994-1997 Universitatea Tehnică din Cluj-Napoca, Facultatea de Construcţii (Technická univerzita Cluj-Napoca, Fakulta stavebného inžinierstva), Diplomă de Licenţă, profilul Arhitectură, specializarea Arhitectură (Diplom s titulom Licenţă, študijný odbor architektúra, špecializácia architektúra),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— 1998-1999 Universitatea Tehnică din Cluj-Napoca, Facultatea de Arhitectură şi Urbanism (Technická univerzita Cluj-Napoca, Fakulta architektúry a urbanizmu), Diplomă de Licenţă, profilul Arhitectură, specializarea Arhitectură (Diplom s titulom Licenţă, študijný odbor architektúra, špecializácia architektúra),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— Od roku 2000 Universitatea Tehnică din Cluj-Napoca, Facultatea de Arhitectură şi Urbanism (Technická univerzita Cluj-Napoca, Fakulta architektúry a urbanizmu), Diplomă de Arhitect, profilul Arhitectură, specializarea Arhitectură (Diplom s titulom architekt, študijný odbor architektúra, špecializácia architektúra).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28.3  Universitatea Tehnică ‚Gh. Asachi’ Iaşi (Technická univerzita ‚Gh. Asachi’ Iaşi):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— 1993 Universitatea Tehnică ‚Gh. Asachi’ Iaşi, Facultatea de Construcţii şi Arhitectură (Technická univerzita ‚Gh. Asachi’ Iaşi, Fakulta stavebného inžinierstva a architektúry), Diplomă de Arhitect, profilul Arhitectură, specializarea Arhitectură (Diplom s titulom architekt, študijný odbor architektúra, špecializácia architektúra),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— 1994-1999 Universitatea Tehnică ‚Gh. Asachi’ Iaşi, Facultatea de Construcţii şi Arhitectură (Technická univerzita ‚Gh. Asachi’ Iaşi, Fakulta stavebného inžinierstva a architektúry), Diplomă de Licenţă, profilul Arhitectură, specializarea Arhitectură (Diplom s titulom Licenţă, študijný odbor architektúra, špecializácia architektúra),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— 2000-2003 Universitatea Tehnică ‚Gh. Asachi’ Iaşi, Facultatea de Construcţii şi Arhitectură (Technická univerzita ‚Gh. Asachi’ Iaşi, Fakulta stavebného inžinierstva a architektúry), Diplomă de Arhitect, profilul Arhitectură, specializarea Arhitectură (Diplom s titulom architekt, študijný odbor architektúra, špecializácia architektúra),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— Od roku 2004 Universitatea Tehnică ‚Gh. Asachi’ Iaşi, Facultatea de Arhitectură (Technická univerzita ‚Gh. Asachi’ Iaşi, Fakulta architektúry), Diplomă de Arhitect, profilul Arhitectură, specializarea Arhitectură (Diplom s titulom architekt, študijný odbor architektúra, špecializácia architektúra).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28.4 Universitatea Politehnica din Timişoara (Univerzita ‚Politehnica’ Timişoara):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— 1993-1995 Universitatea Tehnică din Timişoara, Facultatea de Construcţii (Technická univerzita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Timişoara, Fakulta stavebného inžinierstva), Diplomă de Arhitect, profilul Arhitectură şi urbanism, specializarea Arhitectură generală (Diplom s titulom architekt, študijný odbor architektúra a urbanizmus, špecializácia všeobecná architektúra),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— 1995-1998 Universitatea Politehnica din Timişoara, Facultatea de Construcţii (Univerzita ‚Politehnica’ Timişoara, Fakulta stavebného inžinierstva), Diplomă de Licenţă, profilul Arhitectură, specializarea Arhitectură (Diplom s titulom Licenţă, študijný odbor architektúra, špecializácia architektúra),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— 1998-1999 Universitatea Politehnica din Timişoara, Facultatea de Construcţii şi Arhitectură (Univerzita ‚Politehnica’ Timişoara, Fakulta stavebného inžinierstva a architektúry), Diplomă de Licenţă, profilul Arhitectură, specializarea Arhitectură (Diplom s titulom Licenţă, študijný odbor architektúra, špecializácia architektúra),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— Od roku 2000 Universitatea Politehnica din Timişoara, Facultatea de Construcţii şi Arhitectură (Univerzita ‚Politehnica’ Timişoara, Fakulta stavebného inžinierstva a architektúry), Diplomă de Arhitect, profilul Arhitectură, specializarea Arhitectură (Diplom s titulom architekt, študijný odbor architektúra, špecializácia architektúra).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28.5  Universitatea din Oradea (Univerzita Oradea):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— 2002 Universitatea din Oradea, Facultatea de Protecţia Mediului (Univerzita Oradea, Fakulta ochrany životného prostriedia), Diplomă de Arhitect, profilul Arhitectură, specializarea Arhitectură (Diplom s titulom architekt, študijný odbor architektúra, špecializácia architektúra),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— Od roku 2003 Universitatea din Oradea, Facultatea de Arhitectură şi Construcţii (Fakulta architektúry a stavebné ho inžinierstva), Diplomă de Arhitect, profilul Arhitectură, specializarea Arhitectură (Diplom s titulom architekt, študijný odbor architektúra, špecializácia architektúra).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28.6  Universitatea Spiru Haret Bucureşti (Univerzita Spiru Haret Bukurešť):</w:t>
      </w:r>
    </w:p>
    <w:p w:rsidR="00C26CA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  <w:lang w:val="ml-IN"/>
        </w:rPr>
        <w:t>— Od roku 2002 Universitatea Spiru Haret Bucureşti, Facultatea de Arhitectură (Univerzita Spiru Haret Bukurešť, Fakulta architektúry), Diplomă de Arhitect, profilul Arhitectură, specializarea Arhitectură (Diplom s titulom architekt, študijný odbor architektúra, špecializácia architektúra).“</w:t>
      </w:r>
    </w:p>
    <w:p w:rsidR="00C26CA0">
      <w:pPr>
        <w:jc w:val="both"/>
        <w:rPr>
          <w:rFonts w:ascii="Times New Roman" w:hAnsi="Times New Roman" w:cs="Times New Roman"/>
        </w:rPr>
      </w:pPr>
    </w:p>
    <w:p w:rsidR="00C26C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body 27 a 28 sa označujú ako body 29 a 30.</w:t>
      </w:r>
    </w:p>
    <w:p w:rsidR="00C26CA0">
      <w:pPr>
        <w:jc w:val="both"/>
        <w:rPr>
          <w:rFonts w:ascii="Times New Roman" w:hAnsi="Times New Roman" w:cs="Times New Roman"/>
        </w:rPr>
      </w:pPr>
    </w:p>
    <w:p w:rsidR="00C26CA0">
      <w:pPr>
        <w:jc w:val="both"/>
        <w:rPr>
          <w:rFonts w:ascii="Times New Roman" w:hAnsi="Times New Roman" w:cs="Times New Roman"/>
        </w:rPr>
      </w:pPr>
    </w:p>
    <w:p w:rsidR="00C26CA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</w:t>
      </w:r>
    </w:p>
    <w:p w:rsidR="00C26CA0">
      <w:pPr>
        <w:jc w:val="both"/>
        <w:rPr>
          <w:rFonts w:ascii="Times New Roman" w:hAnsi="Times New Roman" w:cs="Times New Roman"/>
        </w:rPr>
      </w:pPr>
    </w:p>
    <w:p w:rsidR="00C26CA0">
      <w:pPr>
        <w:pStyle w:val="BodyText"/>
        <w:adjustRightInd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Tento zákon nadobúda účinnosť </w:t>
      </w:r>
      <w:r w:rsidR="00772983">
        <w:rPr>
          <w:rFonts w:ascii="Times New Roman" w:hAnsi="Times New Roman"/>
          <w:lang w:val="sk-SK"/>
        </w:rPr>
        <w:t xml:space="preserve">1. </w:t>
      </w:r>
      <w:r w:rsidR="00FD12D2">
        <w:rPr>
          <w:rFonts w:ascii="Times New Roman" w:hAnsi="Times New Roman"/>
          <w:lang w:val="sk-SK"/>
        </w:rPr>
        <w:t>októbra</w:t>
      </w:r>
      <w:r w:rsidR="00772983">
        <w:rPr>
          <w:rFonts w:ascii="Times New Roman" w:hAnsi="Times New Roman"/>
          <w:lang w:val="sk-SK"/>
        </w:rPr>
        <w:t xml:space="preserve"> 2007.</w:t>
      </w:r>
    </w:p>
    <w:p w:rsidR="00C26CA0">
      <w:pPr>
        <w:jc w:val="both"/>
        <w:rPr>
          <w:rFonts w:ascii="Times New Roman" w:hAnsi="Times New Roman" w:cs="Times New Roman"/>
        </w:rPr>
      </w:pPr>
    </w:p>
    <w:p w:rsidR="00C26CA0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21D">
    <w:pPr>
      <w:pStyle w:val="Footer"/>
      <w:framePr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3321D">
    <w:pPr>
      <w:pStyle w:val="Footer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21D">
    <w:pPr>
      <w:pStyle w:val="Footer"/>
      <w:framePr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D12D2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B3321D">
    <w:pPr>
      <w:pStyle w:val="Footer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2AE9"/>
    <w:rsid w:val="00772983"/>
    <w:rsid w:val="00853EF5"/>
    <w:rsid w:val="00B3321D"/>
    <w:rsid w:val="00C26CA0"/>
    <w:rsid w:val="00C9399F"/>
    <w:rsid w:val="00FD12D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cs="Arial"/>
      <w:sz w:val="22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autoSpaceDE/>
      <w:autoSpaceDN/>
      <w:jc w:val="both"/>
    </w:pPr>
    <w:rPr>
      <w:rFonts w:cs="Times New Roman"/>
      <w:lang w:val="ml-IN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character" w:styleId="Emphasis">
    <w:name w:val="Emphasis"/>
    <w:basedOn w:val="DefaultParagraphFont"/>
    <w:qFormat/>
    <w:rPr>
      <w:i/>
      <w:i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63</TotalTime>
  <Pages>1</Pages>
  <Words>1541</Words>
  <Characters>8790</Characters>
  <Application>Microsoft Office Word</Application>
  <DocSecurity>0</DocSecurity>
  <Lines>0</Lines>
  <Paragraphs>0</Paragraphs>
  <ScaleCrop>false</ScaleCrop>
  <Company>MV SR</Company>
  <LinksUpToDate>false</LinksUpToDate>
  <CharactersWithSpaces>10311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creator>kosarova</dc:creator>
  <cp:lastModifiedBy>podhorsky</cp:lastModifiedBy>
  <cp:revision>20</cp:revision>
  <cp:lastPrinted>2007-04-10T13:37:00Z</cp:lastPrinted>
  <dcterms:created xsi:type="dcterms:W3CDTF">2007-04-03T16:30:00Z</dcterms:created>
  <dcterms:modified xsi:type="dcterms:W3CDTF">2007-05-17T08:30:00Z</dcterms:modified>
</cp:coreProperties>
</file>