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722B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VLÁDA  SLOVENSKEJ  REPUBLIKY</w:t>
      </w:r>
    </w:p>
    <w:p w:rsidR="00C3722B">
      <w:pPr>
        <w:pStyle w:val="Heading1"/>
        <w:rPr>
          <w:rFonts w:ascii="Times New Roman" w:hAnsi="Times New Roman" w:cs="Times New Roman"/>
        </w:rPr>
      </w:pPr>
    </w:p>
    <w:p w:rsidR="00C3722B">
      <w:pPr>
        <w:pStyle w:val="Heading1"/>
        <w:rPr>
          <w:rFonts w:ascii="Times New Roman" w:hAnsi="Times New Roman" w:cs="Times New Roman"/>
        </w:rPr>
      </w:pPr>
    </w:p>
    <w:p w:rsidR="00C3722B">
      <w:pPr>
        <w:rPr>
          <w:rFonts w:ascii="Times New Roman" w:hAnsi="Times New Roman" w:cs="Times New Roman"/>
          <w:b/>
          <w:bCs/>
        </w:rPr>
      </w:pPr>
      <w:r w:rsidR="004544C2">
        <w:rPr>
          <w:rFonts w:ascii="Times New Roman" w:hAnsi="Times New Roman" w:cs="Times New Roman"/>
          <w:b/>
          <w:bCs/>
        </w:rPr>
        <w:t>Materiál n</w:t>
      </w:r>
      <w:r>
        <w:rPr>
          <w:rFonts w:ascii="Times New Roman" w:hAnsi="Times New Roman" w:cs="Times New Roman"/>
          <w:b/>
          <w:bCs/>
        </w:rPr>
        <w:t>a rokovanie</w:t>
      </w:r>
    </w:p>
    <w:p w:rsidR="00C3722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Národnej rady</w:t>
      </w:r>
    </w:p>
    <w:p w:rsidR="00C3722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Slovenskej republiky</w:t>
      </w:r>
    </w:p>
    <w:p w:rsidR="00C3722B">
      <w:pPr>
        <w:rPr>
          <w:rFonts w:ascii="Times New Roman" w:hAnsi="Times New Roman" w:cs="Times New Roman"/>
          <w:b/>
          <w:bCs/>
        </w:rPr>
      </w:pPr>
    </w:p>
    <w:p w:rsidR="00C372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Číslo: </w:t>
      </w:r>
      <w:r w:rsidR="00AD55BC">
        <w:rPr>
          <w:rFonts w:ascii="Times New Roman" w:hAnsi="Times New Roman" w:cs="Times New Roman"/>
        </w:rPr>
        <w:t>U</w:t>
      </w:r>
      <w:r w:rsidRPr="00A61515">
        <w:rPr>
          <w:rFonts w:ascii="Times New Roman" w:hAnsi="Times New Roman" w:cs="Times New Roman"/>
        </w:rPr>
        <w:t>V-</w:t>
      </w:r>
      <w:r w:rsidRPr="00AD55BC" w:rsidR="00AD55BC">
        <w:rPr>
          <w:rFonts w:ascii="Times New Roman" w:hAnsi="Times New Roman" w:cs="Times New Roman"/>
        </w:rPr>
        <w:t>9513</w:t>
      </w:r>
      <w:r w:rsidRPr="00AD55BC" w:rsidR="00E60012">
        <w:rPr>
          <w:rFonts w:ascii="Times New Roman" w:hAnsi="Times New Roman" w:cs="Times New Roman"/>
        </w:rPr>
        <w:t>/200</w:t>
      </w:r>
      <w:r w:rsidRPr="00AD55BC" w:rsidR="00DA5EAA">
        <w:rPr>
          <w:rFonts w:ascii="Times New Roman" w:hAnsi="Times New Roman" w:cs="Times New Roman"/>
        </w:rPr>
        <w:t>7</w:t>
      </w:r>
    </w:p>
    <w:p w:rsidR="00C3722B">
      <w:pPr>
        <w:rPr>
          <w:rFonts w:ascii="Times New Roman" w:hAnsi="Times New Roman" w:cs="Times New Roman"/>
        </w:rPr>
      </w:pPr>
    </w:p>
    <w:p w:rsidR="00C3722B">
      <w:pPr>
        <w:rPr>
          <w:rFonts w:ascii="Times New Roman" w:hAnsi="Times New Roman" w:cs="Times New Roman"/>
        </w:rPr>
      </w:pPr>
    </w:p>
    <w:p w:rsidR="00C3722B">
      <w:pPr>
        <w:pStyle w:val="Heading1"/>
        <w:rPr>
          <w:rFonts w:ascii="Times New Roman" w:hAnsi="Times New Roman" w:cs="Times New Roman"/>
        </w:rPr>
      </w:pPr>
    </w:p>
    <w:p w:rsidR="00C3722B">
      <w:pPr>
        <w:rPr>
          <w:rFonts w:ascii="Times New Roman" w:hAnsi="Times New Roman" w:cs="Times New Roman"/>
          <w:b/>
          <w:bCs/>
        </w:rPr>
      </w:pPr>
    </w:p>
    <w:p w:rsidR="00C3722B">
      <w:pPr>
        <w:pStyle w:val="Heading2"/>
        <w:rPr>
          <w:rFonts w:ascii="Times New Roman" w:hAnsi="Times New Roman" w:cs="Times New Roman"/>
        </w:rPr>
      </w:pPr>
    </w:p>
    <w:p w:rsidR="00C3722B">
      <w:pPr>
        <w:pStyle w:val="Heading2"/>
        <w:rPr>
          <w:rFonts w:ascii="Times New Roman" w:hAnsi="Times New Roman" w:cs="Times New Roman"/>
        </w:rPr>
      </w:pPr>
      <w:r w:rsidR="00503940">
        <w:rPr>
          <w:rFonts w:ascii="Times New Roman" w:hAnsi="Times New Roman" w:cs="Times New Roman"/>
        </w:rPr>
        <w:t>328</w:t>
      </w:r>
    </w:p>
    <w:p w:rsidR="00C3722B">
      <w:pPr>
        <w:pStyle w:val="Heading2"/>
        <w:rPr>
          <w:rFonts w:ascii="Times New Roman" w:hAnsi="Times New Roman" w:cs="Times New Roman"/>
        </w:rPr>
      </w:pPr>
    </w:p>
    <w:p w:rsidR="00C3722B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 NÁVRH</w:t>
      </w:r>
    </w:p>
    <w:p w:rsidR="00C3722B">
      <w:pPr>
        <w:jc w:val="center"/>
        <w:rPr>
          <w:rFonts w:ascii="Times New Roman" w:hAnsi="Times New Roman" w:cs="Times New Roman"/>
          <w:b/>
          <w:bCs/>
        </w:rPr>
      </w:pPr>
    </w:p>
    <w:p w:rsidR="00C3722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Zákon</w:t>
      </w:r>
      <w:r w:rsidR="0056621E">
        <w:rPr>
          <w:rFonts w:ascii="Times New Roman" w:hAnsi="Times New Roman" w:cs="Times New Roman"/>
          <w:b/>
          <w:bCs/>
        </w:rPr>
        <w:t>,</w:t>
      </w:r>
    </w:p>
    <w:p w:rsidR="00C3722B">
      <w:pPr>
        <w:pStyle w:val="BodyText"/>
        <w:rPr>
          <w:rFonts w:ascii="Times New Roman" w:hAnsi="Times New Roman" w:cs="Times New Roman"/>
        </w:rPr>
      </w:pPr>
      <w:r w:rsidR="0056621E">
        <w:rPr>
          <w:rFonts w:ascii="Times New Roman" w:hAnsi="Times New Roman" w:cs="Times New Roman"/>
        </w:rPr>
        <w:t xml:space="preserve">ktorým sa mení a dopĺňa zákon č. 578/2004 Z. z. </w:t>
      </w:r>
      <w:r>
        <w:rPr>
          <w:rFonts w:ascii="Times New Roman" w:hAnsi="Times New Roman" w:cs="Times New Roman"/>
        </w:rPr>
        <w:t>o poskytovateľoch zdravotnej starostlivosti, zdravotníckyc</w:t>
      </w:r>
      <w:r>
        <w:rPr>
          <w:rFonts w:ascii="Times New Roman" w:hAnsi="Times New Roman" w:cs="Times New Roman"/>
        </w:rPr>
        <w:t>h pracovníkoch, stavovských organizáciách v zdravotníctve a o zmene a doplnení niektorých zákonov</w:t>
      </w:r>
      <w:r w:rsidR="00E37F05">
        <w:rPr>
          <w:rFonts w:ascii="Times New Roman" w:hAnsi="Times New Roman" w:cs="Times New Roman"/>
        </w:rPr>
        <w:t xml:space="preserve"> v znení </w:t>
      </w:r>
      <w:r w:rsidR="00DA5EAA">
        <w:rPr>
          <w:rFonts w:ascii="Times New Roman" w:hAnsi="Times New Roman" w:cs="Times New Roman"/>
        </w:rPr>
        <w:t>neskorších predpisov</w:t>
      </w:r>
    </w:p>
    <w:p w:rsidR="00C3722B">
      <w:pPr>
        <w:jc w:val="center"/>
        <w:rPr>
          <w:rFonts w:ascii="Times New Roman" w:hAnsi="Times New Roman" w:cs="Times New Roman"/>
          <w:b/>
          <w:bCs/>
        </w:rPr>
      </w:pPr>
    </w:p>
    <w:p w:rsidR="00C3722B">
      <w:pPr>
        <w:jc w:val="center"/>
        <w:rPr>
          <w:rFonts w:ascii="Times New Roman" w:hAnsi="Times New Roman" w:cs="Times New Roman"/>
          <w:b/>
          <w:bCs/>
        </w:rPr>
      </w:pPr>
    </w:p>
    <w:p w:rsidR="00C3722B">
      <w:pPr>
        <w:jc w:val="center"/>
        <w:rPr>
          <w:rFonts w:ascii="Times New Roman" w:hAnsi="Times New Roman" w:cs="Times New Roman"/>
          <w:b/>
          <w:bCs/>
        </w:rPr>
      </w:pPr>
    </w:p>
    <w:p w:rsidR="00C3722B">
      <w:pPr>
        <w:jc w:val="center"/>
        <w:rPr>
          <w:rFonts w:ascii="Times New Roman" w:hAnsi="Times New Roman" w:cs="Times New Roman"/>
          <w:b/>
          <w:bCs/>
        </w:rPr>
      </w:pPr>
    </w:p>
    <w:p w:rsidR="00C3722B">
      <w:pPr>
        <w:jc w:val="center"/>
        <w:rPr>
          <w:rFonts w:ascii="Times New Roman" w:hAnsi="Times New Roman" w:cs="Times New Roman"/>
          <w:b/>
          <w:bCs/>
        </w:rPr>
      </w:pPr>
    </w:p>
    <w:p w:rsidR="00C3722B" w:rsidP="0056621E">
      <w:pPr>
        <w:ind w:left="450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C3722B" w:rsidP="0056621E">
      <w:pPr>
        <w:ind w:left="4500"/>
        <w:jc w:val="both"/>
        <w:rPr>
          <w:rFonts w:ascii="Times New Roman" w:hAnsi="Times New Roman" w:cs="Times New Roman"/>
          <w:u w:val="single"/>
        </w:rPr>
      </w:pPr>
    </w:p>
    <w:p w:rsidR="00C3722B" w:rsidP="0056621E">
      <w:pPr>
        <w:ind w:left="45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C3722B" w:rsidP="0056621E">
      <w:pPr>
        <w:ind w:left="45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c h v a ľ u j e</w:t>
      </w:r>
    </w:p>
    <w:p w:rsidR="00C3722B" w:rsidP="0056621E">
      <w:pPr>
        <w:ind w:left="45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návrh zákona</w:t>
      </w:r>
      <w:r w:rsidR="0056621E">
        <w:rPr>
          <w:rFonts w:ascii="Times New Roman" w:hAnsi="Times New Roman" w:cs="Times New Roman"/>
        </w:rPr>
        <w:t>, ktorým sa mení a dopĺňa zákon č. 578/2004 Z. z.</w:t>
      </w:r>
      <w:r>
        <w:rPr>
          <w:rFonts w:ascii="Times New Roman" w:hAnsi="Times New Roman" w:cs="Times New Roman"/>
        </w:rPr>
        <w:t xml:space="preserve"> o poskytovateľoch zdravotnej starostlivosti, zdravotníckych pracovníkoch, stavovských organizáciách v zdravotníctve a </w:t>
      </w:r>
      <w:r w:rsidR="005662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</w:t>
      </w:r>
      <w:r w:rsidR="005662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zmene a </w:t>
      </w:r>
      <w:r w:rsidR="005662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doplnení niektorých zákonov</w:t>
      </w:r>
      <w:r w:rsidR="00E37F05">
        <w:rPr>
          <w:rFonts w:ascii="Times New Roman" w:hAnsi="Times New Roman" w:cs="Times New Roman"/>
        </w:rPr>
        <w:t xml:space="preserve"> v znení </w:t>
      </w:r>
      <w:r w:rsidR="00DA5EAA">
        <w:rPr>
          <w:rFonts w:ascii="Times New Roman" w:hAnsi="Times New Roman" w:cs="Times New Roman"/>
        </w:rPr>
        <w:t>neskorších predpisov</w:t>
      </w:r>
    </w:p>
    <w:p w:rsidR="00DA5EAA" w:rsidP="0056621E">
      <w:pPr>
        <w:ind w:left="4500"/>
        <w:jc w:val="both"/>
        <w:rPr>
          <w:rFonts w:ascii="Times New Roman" w:hAnsi="Times New Roman" w:cs="Times New Roman"/>
        </w:rPr>
      </w:pPr>
    </w:p>
    <w:p w:rsidR="00C3722B">
      <w:pPr>
        <w:pStyle w:val="BodyTextIndent2"/>
        <w:ind w:left="3540" w:hanging="3540"/>
        <w:rPr>
          <w:rFonts w:ascii="Times New Roman" w:hAnsi="Times New Roman" w:cs="Times New Roman"/>
        </w:rPr>
      </w:pPr>
    </w:p>
    <w:p w:rsidR="00C3722B">
      <w:pPr>
        <w:pStyle w:val="BodyTextIndent"/>
        <w:ind w:left="5580" w:firstLine="0"/>
        <w:rPr>
          <w:rFonts w:ascii="Times New Roman" w:hAnsi="Times New Roman" w:cs="Times New Roman"/>
        </w:rPr>
      </w:pPr>
    </w:p>
    <w:p w:rsidR="00C3722B">
      <w:pPr>
        <w:pStyle w:val="BodyTextIndent"/>
        <w:ind w:left="5580" w:firstLine="0"/>
        <w:rPr>
          <w:rFonts w:ascii="Times New Roman" w:hAnsi="Times New Roman" w:cs="Times New Roman"/>
        </w:rPr>
      </w:pPr>
    </w:p>
    <w:p w:rsidR="00C3722B">
      <w:pPr>
        <w:pStyle w:val="BodyTextIndent"/>
        <w:ind w:left="558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3722B">
      <w:pPr>
        <w:pStyle w:val="BodyTextIndent"/>
        <w:ind w:left="0" w:firstLine="0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Predkladá:</w:t>
      </w:r>
    </w:p>
    <w:p w:rsidR="00C3722B">
      <w:pPr>
        <w:pStyle w:val="BodyTextIndent"/>
        <w:ind w:left="0" w:firstLine="0"/>
        <w:jc w:val="left"/>
        <w:rPr>
          <w:rFonts w:ascii="Times New Roman" w:hAnsi="Times New Roman" w:cs="Times New Roman"/>
          <w:b/>
          <w:bCs/>
        </w:rPr>
      </w:pPr>
      <w:r w:rsidR="00DA5EAA">
        <w:rPr>
          <w:rFonts w:ascii="Times New Roman" w:hAnsi="Times New Roman" w:cs="Times New Roman"/>
          <w:b/>
          <w:bCs/>
        </w:rPr>
        <w:t>Robert Fico</w:t>
      </w:r>
    </w:p>
    <w:p w:rsidR="00C3722B">
      <w:pPr>
        <w:pStyle w:val="BodyTextIndent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C3722B">
      <w:pPr>
        <w:pStyle w:val="BodyTextIndent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E94A4D">
      <w:pPr>
        <w:pStyle w:val="BodyTextIndent"/>
        <w:ind w:left="0" w:firstLine="0"/>
        <w:jc w:val="left"/>
        <w:rPr>
          <w:rFonts w:ascii="Times New Roman" w:hAnsi="Times New Roman" w:cs="Times New Roman"/>
        </w:rPr>
      </w:pPr>
    </w:p>
    <w:p w:rsidR="00C3722B">
      <w:pPr>
        <w:pStyle w:val="BodyTextIndent"/>
        <w:ind w:left="0" w:firstLine="0"/>
        <w:jc w:val="left"/>
        <w:rPr>
          <w:rFonts w:ascii="Times New Roman" w:hAnsi="Times New Roman" w:cs="Times New Roman"/>
          <w:i/>
          <w:iCs/>
        </w:rPr>
      </w:pPr>
    </w:p>
    <w:p w:rsidR="00C3722B">
      <w:pPr>
        <w:pStyle w:val="BodyTextIndent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Bratislava</w:t>
      </w:r>
      <w:r w:rsidR="004544C2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="00AA22D9">
        <w:rPr>
          <w:rFonts w:ascii="Times New Roman" w:hAnsi="Times New Roman" w:cs="Times New Roman"/>
          <w:b/>
          <w:bCs/>
        </w:rPr>
        <w:t xml:space="preserve">máj </w:t>
      </w:r>
      <w:r>
        <w:rPr>
          <w:rFonts w:ascii="Times New Roman" w:hAnsi="Times New Roman" w:cs="Times New Roman"/>
          <w:b/>
          <w:bCs/>
        </w:rPr>
        <w:t>200</w:t>
      </w:r>
      <w:r w:rsidR="00DA5EAA">
        <w:rPr>
          <w:rFonts w:ascii="Times New Roman" w:hAnsi="Times New Roman" w:cs="Times New Roman"/>
          <w:b/>
          <w:bCs/>
        </w:rPr>
        <w:t>7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DE0"/>
    <w:multiLevelType w:val="hybridMultilevel"/>
    <w:tmpl w:val="A3A8FDCC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1">
    <w:nsid w:val="30961F19"/>
    <w:multiLevelType w:val="hybridMultilevel"/>
    <w:tmpl w:val="8C1214B4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2">
    <w:nsid w:val="444A1041"/>
    <w:multiLevelType w:val="hybridMultilevel"/>
    <w:tmpl w:val="C18A642E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3">
    <w:nsid w:val="69384FED"/>
    <w:multiLevelType w:val="hybridMultilevel"/>
    <w:tmpl w:val="16307890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4">
    <w:nsid w:val="7F8A32B8"/>
    <w:multiLevelType w:val="hybridMultilevel"/>
    <w:tmpl w:val="68B66A48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544C2"/>
    <w:rsid w:val="00503940"/>
    <w:rsid w:val="0056621E"/>
    <w:rsid w:val="00A61515"/>
    <w:rsid w:val="00AA22D9"/>
    <w:rsid w:val="00AD55BC"/>
    <w:rsid w:val="00C3722B"/>
    <w:rsid w:val="00DA5EAA"/>
    <w:rsid w:val="00E37F05"/>
    <w:rsid w:val="00E60012"/>
    <w:rsid w:val="00E94A4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5940" w:hanging="5940"/>
      <w:jc w:val="both"/>
    </w:pPr>
  </w:style>
  <w:style w:type="paragraph" w:styleId="BodyTextIndent2">
    <w:name w:val="Body Text Indent 2"/>
    <w:basedOn w:val="Normal"/>
    <w:pPr>
      <w:ind w:firstLine="5400"/>
      <w:jc w:val="both"/>
    </w:pPr>
  </w:style>
  <w:style w:type="paragraph" w:styleId="BodyText">
    <w:name w:val="Body Text"/>
    <w:basedOn w:val="Normal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Pages>1</Pages>
  <Words>116</Words>
  <Characters>687</Characters>
  <Application>Microsoft Office Word</Application>
  <DocSecurity>0</DocSecurity>
  <Lines>0</Lines>
  <Paragraphs>0</Paragraphs>
  <ScaleCrop>false</ScaleCrop>
  <Company>MZ SR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Viera Martincová</dc:creator>
  <cp:lastModifiedBy>Viera Martincová</cp:lastModifiedBy>
  <cp:revision>8</cp:revision>
  <cp:lastPrinted>2005-04-20T15:06:00Z</cp:lastPrinted>
  <dcterms:created xsi:type="dcterms:W3CDTF">2005-04-20T15:01:00Z</dcterms:created>
  <dcterms:modified xsi:type="dcterms:W3CDTF">2007-05-30T10:21:00Z</dcterms:modified>
</cp:coreProperties>
</file>