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201FA1">
        <w:rPr>
          <w:rFonts w:cs="Times New Roman"/>
          <w:sz w:val="22"/>
        </w:rPr>
        <w:t>882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201FA1">
        <w:rPr>
          <w:rFonts w:cs="Times New Roman"/>
        </w:rPr>
        <w:t>332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565B">
        <w:rPr>
          <w:rFonts w:cs="Arial"/>
          <w:sz w:val="22"/>
          <w:szCs w:val="22"/>
        </w:rPr>
        <w:t> </w:t>
      </w:r>
      <w:r w:rsidR="00201FA1">
        <w:rPr>
          <w:rFonts w:cs="Arial"/>
          <w:sz w:val="22"/>
          <w:szCs w:val="22"/>
        </w:rPr>
        <w:t>9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FA565B">
        <w:rPr>
          <w:rFonts w:cs="Arial"/>
          <w:sz w:val="22"/>
          <w:szCs w:val="22"/>
        </w:rPr>
        <w:t>m</w:t>
      </w:r>
      <w:r w:rsidR="00EE4D2A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201FA1" w:rsidRPr="00674DDC" w:rsidP="00201FA1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 v</w:t>
      </w:r>
      <w:r w:rsidRPr="00AA213A">
        <w:rPr>
          <w:rFonts w:cs="Arial"/>
          <w:sz w:val="22"/>
          <w:szCs w:val="22"/>
        </w:rPr>
        <w:t>ládn</w:t>
      </w:r>
      <w:r>
        <w:rPr>
          <w:rFonts w:cs="Arial"/>
          <w:sz w:val="22"/>
          <w:szCs w:val="22"/>
        </w:rPr>
        <w:t>emu</w:t>
      </w:r>
      <w:r w:rsidRPr="00AA213A">
        <w:rPr>
          <w:rFonts w:cs="Arial"/>
          <w:sz w:val="22"/>
          <w:szCs w:val="22"/>
        </w:rPr>
        <w:t xml:space="preserve"> návrh</w:t>
      </w:r>
      <w:r>
        <w:rPr>
          <w:rFonts w:cs="Arial"/>
          <w:sz w:val="22"/>
          <w:szCs w:val="22"/>
        </w:rPr>
        <w:t>u</w:t>
      </w:r>
      <w:r w:rsidRPr="00AA213A">
        <w:rPr>
          <w:rFonts w:cs="Arial"/>
          <w:sz w:val="22"/>
          <w:szCs w:val="22"/>
        </w:rPr>
        <w:t xml:space="preserve"> zákona, ktorým sa mení a dopĺňa zákon Národnej rady Slovenskej republiky č. 171/1993 Z. z. o Policajnom zbore v znení neskorších predpisov (tlač 268)</w:t>
      </w:r>
      <w:r w:rsidRPr="00674DDC">
        <w:rPr>
          <w:rFonts w:cs="Times New Roman"/>
          <w:sz w:val="22"/>
          <w:szCs w:val="22"/>
        </w:rPr>
        <w:t xml:space="preserve"> – prvé čítanie</w:t>
      </w:r>
    </w:p>
    <w:p w:rsidR="00201FA1" w:rsidP="00201FA1">
      <w:pPr>
        <w:jc w:val="both"/>
        <w:rPr>
          <w:rFonts w:cs="Arial"/>
          <w:sz w:val="22"/>
          <w:szCs w:val="22"/>
        </w:rPr>
      </w:pPr>
    </w:p>
    <w:p w:rsidR="00201FA1" w:rsidP="00201FA1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201FA1" w:rsidP="00201FA1">
      <w:pPr>
        <w:jc w:val="both"/>
        <w:rPr>
          <w:rFonts w:cs="Arial"/>
          <w:b/>
          <w:sz w:val="28"/>
          <w:szCs w:val="28"/>
        </w:rPr>
      </w:pPr>
    </w:p>
    <w:p w:rsidR="00201FA1" w:rsidP="00201FA1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201FA1" w:rsidP="00201FA1">
      <w:pPr>
        <w:jc w:val="both"/>
        <w:rPr>
          <w:rFonts w:cs="Arial"/>
          <w:b/>
          <w:sz w:val="22"/>
          <w:szCs w:val="22"/>
        </w:rPr>
      </w:pPr>
    </w:p>
    <w:p w:rsidR="00201FA1" w:rsidP="00201FA1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201FA1" w:rsidP="00201FA1">
      <w:pPr>
        <w:ind w:firstLine="708"/>
        <w:jc w:val="both"/>
        <w:rPr>
          <w:rFonts w:cs="Arial"/>
          <w:sz w:val="22"/>
          <w:szCs w:val="22"/>
        </w:rPr>
      </w:pPr>
    </w:p>
    <w:p w:rsidR="00201FA1" w:rsidP="00201FA1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201FA1" w:rsidP="00201FA1">
      <w:pPr>
        <w:jc w:val="both"/>
        <w:rPr>
          <w:rFonts w:cs="Arial"/>
          <w:b/>
          <w:sz w:val="22"/>
          <w:szCs w:val="22"/>
        </w:rPr>
      </w:pPr>
    </w:p>
    <w:p w:rsidR="00201FA1" w:rsidP="00201FA1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201FA1" w:rsidP="00201FA1">
      <w:pPr>
        <w:ind w:left="1200"/>
        <w:jc w:val="both"/>
        <w:rPr>
          <w:rFonts w:cs="Arial"/>
          <w:sz w:val="22"/>
          <w:szCs w:val="22"/>
        </w:rPr>
      </w:pPr>
    </w:p>
    <w:p w:rsidR="00201FA1" w:rsidP="00201FA1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</w:t>
      </w:r>
      <w:r>
        <w:rPr>
          <w:rFonts w:cs="Arial"/>
          <w:sz w:val="22"/>
          <w:szCs w:val="22"/>
        </w:rPr>
        <w:t>noprávnemu výboru Národnej rady Slovenskej republiky</w:t>
      </w:r>
    </w:p>
    <w:p w:rsidR="00201FA1" w:rsidP="00201FA1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 menu</w:t>
      </w:r>
    </w:p>
    <w:p w:rsidR="00201FA1" w:rsidP="00201FA1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 bezpečnosť a</w:t>
      </w:r>
    </w:p>
    <w:p w:rsidR="00201FA1" w:rsidP="00201FA1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>ľudské práva, národnosti a postavenie žien;</w:t>
      </w:r>
    </w:p>
    <w:p w:rsidR="00201FA1" w:rsidP="00201FA1">
      <w:pPr>
        <w:ind w:left="1200"/>
        <w:jc w:val="both"/>
        <w:rPr>
          <w:rFonts w:cs="Arial"/>
          <w:sz w:val="22"/>
          <w:szCs w:val="22"/>
        </w:rPr>
      </w:pPr>
    </w:p>
    <w:p w:rsidR="00201FA1" w:rsidP="00201FA1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201FA1" w:rsidP="00201FA1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201FA1" w:rsidP="00201FA1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obranu a</w:t>
      </w:r>
      <w:r w:rsidR="00285254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bezpečnosť</w:t>
      </w:r>
      <w:r w:rsidR="00285254">
        <w:rPr>
          <w:rFonts w:cs="Arial"/>
          <w:sz w:val="22"/>
          <w:szCs w:val="22"/>
        </w:rPr>
        <w:t xml:space="preserve"> </w:t>
      </w:r>
      <w:r w:rsidR="00285254">
        <w:rPr>
          <w:rFonts w:cs="Times New Roman"/>
          <w:sz w:val="22"/>
          <w:szCs w:val="22"/>
        </w:rPr>
        <w:t xml:space="preserve">a </w:t>
      </w:r>
      <w:r>
        <w:rPr>
          <w:rFonts w:cs="Times New Roman"/>
          <w:sz w:val="22"/>
          <w:szCs w:val="22"/>
        </w:rPr>
        <w:t>lehotu na jeho prerokovanie v druhom čítaní vo výboroch</w:t>
      </w:r>
      <w:r w:rsidR="00285254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do 10. mája 2007 a v gestorskom výbore do 11. mája 2007.</w:t>
      </w:r>
    </w:p>
    <w:p w:rsidR="00EE4D2A" w:rsidP="00201FA1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82274B" w:rsidP="00201FA1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201FA1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201FA1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201FA1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201FA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201FA1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201FA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 z ö g e d i   v. r.</w:t>
      </w:r>
    </w:p>
    <w:p w:rsidR="00EE4D2A" w:rsidP="00201FA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 r i n a   v. r.</w:t>
      </w:r>
    </w:p>
    <w:sectPr>
      <w:footerReference w:type="even" r:id="rId5"/>
      <w:footerReference w:type="default" r:id="rId6"/>
      <w:pgSz w:w="11906" w:h="16838"/>
      <w:pgMar w:top="1191" w:right="1418" w:bottom="119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2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7432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2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7432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30412"/>
    <w:rsid w:val="00201FA1"/>
    <w:rsid w:val="002363C5"/>
    <w:rsid w:val="00285254"/>
    <w:rsid w:val="00374320"/>
    <w:rsid w:val="005D67C2"/>
    <w:rsid w:val="006174AC"/>
    <w:rsid w:val="00674DDC"/>
    <w:rsid w:val="007542C9"/>
    <w:rsid w:val="007B2BBE"/>
    <w:rsid w:val="00814864"/>
    <w:rsid w:val="0082274B"/>
    <w:rsid w:val="008E44F8"/>
    <w:rsid w:val="00982C8D"/>
    <w:rsid w:val="00A64BBE"/>
    <w:rsid w:val="00AA213A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171</Words>
  <Characters>978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2007-05-14T10:34:00Z</cp:lastPrinted>
  <dcterms:created xsi:type="dcterms:W3CDTF">2007-05-14T10:21:00Z</dcterms:created>
  <dcterms:modified xsi:type="dcterms:W3CDTF">2007-05-16T14:02:00Z</dcterms:modified>
</cp:coreProperties>
</file>