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>
      <w:pPr>
        <w:pStyle w:val="Heading1"/>
        <w:spacing w:before="0"/>
      </w:pPr>
      <w:r>
        <w:t>PREDSEDA NÁRODNEJ RADY SLOVENSKEJ REPUBLIKY</w:t>
      </w:r>
    </w:p>
    <w:p w:rsidR="00BE641C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3F7637">
        <w:rPr>
          <w:rFonts w:cs="Times New Roman"/>
        </w:rPr>
        <w:t>868</w:t>
      </w:r>
      <w:r>
        <w:rPr>
          <w:rFonts w:cs="Times New Roman"/>
        </w:rPr>
        <w:t>/200</w:t>
      </w:r>
      <w:r w:rsidR="00D57473">
        <w:rPr>
          <w:rFonts w:cs="Times New Roman"/>
        </w:rPr>
        <w:t>7</w:t>
      </w:r>
    </w:p>
    <w:p w:rsidR="00BE641C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BE641C">
      <w:pPr>
        <w:pStyle w:val="rozhodnutia"/>
        <w:rPr>
          <w:rFonts w:cs="Times New Roman"/>
        </w:rPr>
      </w:pPr>
      <w:r w:rsidR="00047DBA">
        <w:rPr>
          <w:rFonts w:cs="Times New Roman"/>
        </w:rPr>
        <w:t>266</w:t>
      </w:r>
    </w:p>
    <w:p w:rsidR="00BE641C">
      <w:pPr>
        <w:pStyle w:val="Heading1"/>
      </w:pPr>
      <w:r>
        <w:t>ROZHODNUTIE</w:t>
      </w:r>
    </w:p>
    <w:p w:rsidR="00BE641C">
      <w:pPr>
        <w:pStyle w:val="Heading1"/>
      </w:pPr>
      <w:r>
        <w:t>PREDSEDU NÁRODNEJ RADY SLOVENSKEJ REPUBLIKY</w:t>
      </w:r>
    </w:p>
    <w:p w:rsidR="00BE641C">
      <w:pPr>
        <w:rPr>
          <w:rFonts w:ascii="Arial" w:hAnsi="Arial" w:cs="Arial"/>
        </w:rPr>
      </w:pPr>
    </w:p>
    <w:p w:rsidR="00BE641C">
      <w:pPr>
        <w:jc w:val="center"/>
        <w:rPr>
          <w:rFonts w:ascii="Arial" w:hAnsi="Arial" w:cs="Arial"/>
          <w:sz w:val="22"/>
        </w:rPr>
      </w:pPr>
      <w:r w:rsidR="00CE3CC7">
        <w:rPr>
          <w:rFonts w:ascii="Arial" w:hAnsi="Arial" w:cs="Arial"/>
          <w:sz w:val="22"/>
        </w:rPr>
        <w:t>z</w:t>
      </w:r>
      <w:r w:rsidR="009701A7">
        <w:rPr>
          <w:rFonts w:ascii="Arial" w:hAnsi="Arial" w:cs="Arial"/>
          <w:sz w:val="22"/>
        </w:rPr>
        <w:t> </w:t>
      </w:r>
      <w:r w:rsidR="003F7637">
        <w:rPr>
          <w:rFonts w:ascii="Arial" w:hAnsi="Arial" w:cs="Arial"/>
          <w:sz w:val="22"/>
        </w:rPr>
        <w:t>20</w:t>
      </w:r>
      <w:r w:rsidR="00723AE1">
        <w:rPr>
          <w:rFonts w:ascii="Arial" w:hAnsi="Arial" w:cs="Arial"/>
          <w:sz w:val="22"/>
        </w:rPr>
        <w:t>.</w:t>
      </w:r>
      <w:r w:rsidR="003F7637">
        <w:rPr>
          <w:rFonts w:ascii="Arial" w:hAnsi="Arial" w:cs="Arial"/>
          <w:sz w:val="22"/>
        </w:rPr>
        <w:t xml:space="preserve"> apríla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200</w:t>
      </w:r>
      <w:r w:rsidR="00D57473">
        <w:rPr>
          <w:rFonts w:ascii="Arial" w:hAnsi="Arial" w:cs="Arial"/>
          <w:sz w:val="22"/>
        </w:rPr>
        <w:t>7</w:t>
      </w:r>
    </w:p>
    <w:p w:rsidR="00BE641C">
      <w:pPr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návrhu pridelenia vládneho návrhu zákona na prerokovanie výborom Národnej rady Slovenskej republiky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</w:rPr>
      </w:pPr>
    </w:p>
    <w:p w:rsidR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N a v r </w:t>
      </w:r>
      <w:r>
        <w:rPr>
          <w:rFonts w:ascii="Arial" w:hAnsi="Arial" w:cs="Arial"/>
          <w:b/>
        </w:rPr>
        <w:t>h u j e m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A. p r i d e l i ť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pStyle w:val="BodyText"/>
        <w:rPr>
          <w:rFonts w:cs="Arial"/>
          <w:noProof/>
          <w:sz w:val="22"/>
        </w:rPr>
      </w:pPr>
      <w:r>
        <w:rPr>
          <w:rFonts w:cs="Arial"/>
          <w:noProof/>
          <w:sz w:val="22"/>
        </w:rPr>
        <w:tab/>
        <w:t>vládny návrh zákona</w:t>
      </w:r>
      <w:r w:rsidR="00472700">
        <w:rPr>
          <w:rFonts w:cs="Arial"/>
          <w:noProof/>
          <w:sz w:val="22"/>
        </w:rPr>
        <w:t>,</w:t>
      </w:r>
      <w:r w:rsidR="009701A7">
        <w:rPr>
          <w:rFonts w:cs="Arial"/>
          <w:noProof/>
          <w:sz w:val="22"/>
        </w:rPr>
        <w:t xml:space="preserve"> </w:t>
      </w:r>
      <w:r w:rsidR="00472700">
        <w:rPr>
          <w:rFonts w:cs="Arial"/>
          <w:noProof/>
          <w:sz w:val="22"/>
        </w:rPr>
        <w:t>kt</w:t>
      </w:r>
      <w:r w:rsidR="009701A7">
        <w:rPr>
          <w:rFonts w:cs="Arial"/>
          <w:noProof/>
          <w:sz w:val="22"/>
        </w:rPr>
        <w:t>o</w:t>
      </w:r>
      <w:r w:rsidR="00472700">
        <w:rPr>
          <w:rFonts w:cs="Arial"/>
          <w:noProof/>
          <w:sz w:val="22"/>
        </w:rPr>
        <w:t xml:space="preserve">rým sa </w:t>
      </w:r>
      <w:r w:rsidR="003F7637">
        <w:rPr>
          <w:rFonts w:cs="Arial"/>
          <w:noProof/>
          <w:sz w:val="22"/>
        </w:rPr>
        <w:t xml:space="preserve">mení a dopĺňa zákon č. 302/2001 Z. z. o samospráve vyšších územných celkov (zákon o samosprávnych krajoch) v znení neskorších predpisov a dopĺňa zákon Slovenskej národnej rady č. 369/1990 Zb. o obecnom zriadení v znení neskorších predpisov </w:t>
      </w:r>
      <w:r>
        <w:rPr>
          <w:rFonts w:cs="Arial"/>
          <w:sz w:val="22"/>
          <w:lang w:val="sk-SK"/>
        </w:rPr>
        <w:t xml:space="preserve">(tlač </w:t>
      </w:r>
      <w:r w:rsidR="003F7637">
        <w:rPr>
          <w:rFonts w:cs="Arial"/>
          <w:sz w:val="22"/>
          <w:lang w:val="sk-SK"/>
        </w:rPr>
        <w:t>269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3F7637">
        <w:rPr>
          <w:rFonts w:cs="Arial"/>
          <w:sz w:val="22"/>
          <w:lang w:val="sk-SK"/>
        </w:rPr>
        <w:t>19</w:t>
      </w:r>
      <w:r w:rsidR="00723AE1">
        <w:rPr>
          <w:rFonts w:cs="Arial"/>
          <w:sz w:val="22"/>
          <w:lang w:val="sk-SK"/>
        </w:rPr>
        <w:t>.</w:t>
      </w:r>
      <w:r w:rsidR="003F7637">
        <w:rPr>
          <w:rFonts w:cs="Arial"/>
          <w:sz w:val="22"/>
          <w:lang w:val="sk-SK"/>
        </w:rPr>
        <w:t xml:space="preserve"> apríla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00</w:t>
      </w:r>
      <w:r w:rsidR="00D57473">
        <w:rPr>
          <w:rFonts w:cs="Arial"/>
          <w:sz w:val="22"/>
          <w:lang w:val="sk-SK"/>
        </w:rPr>
        <w:t>7</w:t>
      </w:r>
    </w:p>
    <w:p w:rsidR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BE641C">
      <w:pPr>
        <w:tabs>
          <w:tab w:val="left" w:pos="1080"/>
        </w:tabs>
        <w:ind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u w:val="single"/>
        </w:rPr>
        <w:t>na prerokovanie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Ústavnoprávnemu výboru Národnej rady Slovenskej republiky</w:t>
      </w:r>
    </w:p>
    <w:p w:rsidR="003F7637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a</w:t>
      </w:r>
    </w:p>
    <w:p w:rsidR="00BE641C">
      <w:p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Výboru Národnej rady Slovenskej republiky pre</w:t>
      </w:r>
      <w:r w:rsidR="003F7637">
        <w:rPr>
          <w:rFonts w:ascii="Arial" w:hAnsi="Arial" w:cs="Arial"/>
          <w:sz w:val="22"/>
        </w:rPr>
        <w:t xml:space="preserve"> verejn</w:t>
      </w:r>
      <w:r w:rsidR="003F7637">
        <w:rPr>
          <w:rFonts w:ascii="Arial" w:hAnsi="Arial" w:cs="Arial"/>
          <w:sz w:val="22"/>
        </w:rPr>
        <w:t>ú správu a regionálny rozvoj</w:t>
      </w:r>
      <w:r w:rsidR="00D77292">
        <w:rPr>
          <w:rFonts w:ascii="Arial" w:hAnsi="Arial" w:cs="Arial"/>
          <w:sz w:val="22"/>
        </w:rPr>
        <w:t>;</w:t>
      </w:r>
      <w:r>
        <w:rPr>
          <w:rFonts w:ascii="Arial" w:hAnsi="Arial" w:cs="Arial"/>
          <w:sz w:val="22"/>
        </w:rPr>
        <w:tab/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B. u r č i ť</w:t>
      </w:r>
    </w:p>
    <w:p w:rsidR="00BE641C">
      <w:pPr>
        <w:jc w:val="both"/>
        <w:rPr>
          <w:rFonts w:ascii="Arial" w:hAnsi="Arial" w:cs="Arial"/>
          <w:b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>
        <w:rPr>
          <w:rFonts w:ascii="Arial" w:hAnsi="Arial" w:cs="Arial"/>
          <w:bCs/>
          <w:sz w:val="22"/>
        </w:rPr>
        <w:t>1.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vládnemu návrhu zákona ako gestorský Výbor Národnej rady Slovenskej republiky </w:t>
      </w:r>
      <w:r w:rsidR="006562EE">
        <w:rPr>
          <w:rFonts w:ascii="Arial" w:hAnsi="Arial" w:cs="Arial"/>
          <w:sz w:val="22"/>
        </w:rPr>
        <w:t>pre</w:t>
      </w:r>
      <w:r w:rsidR="003F7637">
        <w:rPr>
          <w:rFonts w:ascii="Arial" w:hAnsi="Arial" w:cs="Arial"/>
          <w:sz w:val="22"/>
        </w:rPr>
        <w:t xml:space="preserve"> verejnú správu a regionálny rozvoj</w:t>
      </w:r>
      <w:r>
        <w:rPr>
          <w:rFonts w:ascii="Arial" w:hAnsi="Arial" w:cs="Arial"/>
          <w:sz w:val="22"/>
        </w:rPr>
        <w:t xml:space="preserve">, 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2. lehotu na prerokovanie vládneho návrhu zákona v druhom čítaní vo výbor</w:t>
      </w:r>
      <w:r w:rsidR="003F7637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  <w:br/>
      </w:r>
      <w:r w:rsidR="00472700">
        <w:rPr>
          <w:rFonts w:ascii="Arial" w:hAnsi="Arial" w:cs="Arial"/>
          <w:b/>
          <w:bCs/>
          <w:sz w:val="22"/>
          <w:u w:val="single"/>
        </w:rPr>
        <w:t xml:space="preserve">do </w:t>
      </w:r>
      <w:r w:rsidR="003F7637">
        <w:rPr>
          <w:rFonts w:ascii="Arial" w:hAnsi="Arial" w:cs="Arial"/>
          <w:b/>
          <w:bCs/>
          <w:sz w:val="22"/>
          <w:u w:val="single"/>
        </w:rPr>
        <w:t>18</w:t>
      </w:r>
      <w:r w:rsidR="00723AE1">
        <w:rPr>
          <w:rFonts w:ascii="Arial" w:hAnsi="Arial" w:cs="Arial"/>
          <w:b/>
          <w:bCs/>
          <w:sz w:val="22"/>
          <w:u w:val="single"/>
        </w:rPr>
        <w:t>.</w:t>
      </w:r>
      <w:r w:rsidR="003F7637">
        <w:rPr>
          <w:rFonts w:ascii="Arial" w:hAnsi="Arial" w:cs="Arial"/>
          <w:b/>
          <w:bCs/>
          <w:sz w:val="22"/>
          <w:u w:val="single"/>
        </w:rPr>
        <w:t xml:space="preserve"> júna</w:t>
      </w:r>
      <w:r w:rsidR="00472700">
        <w:rPr>
          <w:rFonts w:ascii="Arial" w:hAnsi="Arial" w:cs="Arial"/>
          <w:b/>
          <w:bCs/>
          <w:sz w:val="22"/>
          <w:u w:val="single"/>
        </w:rPr>
        <w:t xml:space="preserve"> 200</w:t>
      </w:r>
      <w:r w:rsidR="00D62C4B">
        <w:rPr>
          <w:rFonts w:ascii="Arial" w:hAnsi="Arial" w:cs="Arial"/>
          <w:b/>
          <w:bCs/>
          <w:sz w:val="22"/>
          <w:u w:val="single"/>
        </w:rPr>
        <w:t>7</w:t>
      </w:r>
      <w:r w:rsidRPr="00D77292">
        <w:rPr>
          <w:rFonts w:ascii="Arial" w:hAnsi="Arial" w:cs="Arial"/>
          <w:sz w:val="22"/>
        </w:rPr>
        <w:t xml:space="preserve"> a v gestorskom výbore </w:t>
      </w:r>
      <w:r w:rsidR="00472700">
        <w:rPr>
          <w:rFonts w:ascii="Arial" w:hAnsi="Arial" w:cs="Arial"/>
          <w:b/>
          <w:bCs/>
          <w:sz w:val="22"/>
          <w:u w:val="single"/>
        </w:rPr>
        <w:t xml:space="preserve">do </w:t>
      </w:r>
      <w:r w:rsidR="003F7637">
        <w:rPr>
          <w:rFonts w:ascii="Arial" w:hAnsi="Arial" w:cs="Arial"/>
          <w:b/>
          <w:bCs/>
          <w:sz w:val="22"/>
          <w:u w:val="single"/>
        </w:rPr>
        <w:t>19</w:t>
      </w:r>
      <w:r w:rsidR="00723AE1">
        <w:rPr>
          <w:rFonts w:ascii="Arial" w:hAnsi="Arial" w:cs="Arial"/>
          <w:b/>
          <w:bCs/>
          <w:sz w:val="22"/>
          <w:u w:val="single"/>
        </w:rPr>
        <w:t>.</w:t>
      </w:r>
      <w:r w:rsidR="003F7637">
        <w:rPr>
          <w:rFonts w:ascii="Arial" w:hAnsi="Arial" w:cs="Arial"/>
          <w:b/>
          <w:bCs/>
          <w:sz w:val="22"/>
          <w:u w:val="single"/>
        </w:rPr>
        <w:t xml:space="preserve"> júna</w:t>
      </w:r>
      <w:r w:rsidR="00472700">
        <w:rPr>
          <w:rFonts w:ascii="Arial" w:hAnsi="Arial" w:cs="Arial"/>
          <w:b/>
          <w:bCs/>
          <w:sz w:val="22"/>
          <w:u w:val="single"/>
        </w:rPr>
        <w:t xml:space="preserve"> 200</w:t>
      </w:r>
      <w:r w:rsidR="00D62C4B">
        <w:rPr>
          <w:rFonts w:ascii="Arial" w:hAnsi="Arial" w:cs="Arial"/>
          <w:b/>
          <w:bCs/>
          <w:sz w:val="22"/>
          <w:u w:val="single"/>
        </w:rPr>
        <w:t>7</w:t>
      </w:r>
      <w:r>
        <w:rPr>
          <w:rFonts w:ascii="Arial" w:hAnsi="Arial" w:cs="Arial"/>
          <w:sz w:val="22"/>
        </w:rPr>
        <w:t>.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center"/>
        <w:rPr>
          <w:rFonts w:ascii="Arial" w:hAnsi="Arial" w:cs="Arial"/>
          <w:sz w:val="22"/>
        </w:rPr>
      </w:pPr>
      <w:r w:rsidR="00656763">
        <w:rPr>
          <w:rFonts w:ascii="Arial" w:hAnsi="Arial" w:cs="Arial"/>
          <w:sz w:val="22"/>
        </w:rPr>
        <w:t xml:space="preserve">Pavol </w:t>
      </w:r>
      <w:r w:rsidR="00D62C4B">
        <w:rPr>
          <w:rFonts w:ascii="Arial" w:hAnsi="Arial" w:cs="Arial"/>
          <w:sz w:val="22"/>
        </w:rPr>
        <w:t xml:space="preserve"> </w:t>
      </w:r>
      <w:r w:rsidR="006B015A">
        <w:rPr>
          <w:rFonts w:ascii="Arial" w:hAnsi="Arial" w:cs="Arial"/>
          <w:sz w:val="22"/>
        </w:rPr>
        <w:t>P a š k a</w:t>
      </w:r>
      <w:r>
        <w:rPr>
          <w:rFonts w:ascii="Arial" w:hAnsi="Arial" w:cs="Arial"/>
          <w:sz w:val="22"/>
        </w:rPr>
        <w:t xml:space="preserve">   v. r.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47DBA"/>
    <w:rsid w:val="003F7637"/>
    <w:rsid w:val="00472700"/>
    <w:rsid w:val="006562EE"/>
    <w:rsid w:val="00656763"/>
    <w:rsid w:val="006B015A"/>
    <w:rsid w:val="00723AE1"/>
    <w:rsid w:val="009701A7"/>
    <w:rsid w:val="00BE641C"/>
    <w:rsid w:val="00CE3CC7"/>
    <w:rsid w:val="00D57473"/>
    <w:rsid w:val="00D62C4B"/>
    <w:rsid w:val="00D7729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164</Words>
  <Characters>940</Characters>
  <Application>Microsoft Office Word</Application>
  <DocSecurity>0</DocSecurity>
  <Lines>0</Lines>
  <Paragraphs>0</Paragraphs>
  <ScaleCrop>false</ScaleCrop>
  <Company>Kancelária NR SR</Company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3</cp:revision>
  <dcterms:created xsi:type="dcterms:W3CDTF">2007-04-20T14:28:00Z</dcterms:created>
  <dcterms:modified xsi:type="dcterms:W3CDTF">2007-04-20T14:31:00Z</dcterms:modified>
</cp:coreProperties>
</file>