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D95672" w:rsidRPr="001E361F" w:rsidP="00D95672">
      <w:pPr>
        <w:jc w:val="center"/>
        <w:rPr>
          <w:rStyle w:val="DefaultParagraphFont"/>
          <w:rFonts w:cs="Times New Roman"/>
          <w:b/>
          <w:bCs/>
          <w:sz w:val="24"/>
          <w:szCs w:val="24"/>
        </w:rPr>
      </w:pPr>
      <w:r w:rsidRPr="001E361F">
        <w:rPr>
          <w:rStyle w:val="DefaultParagraphFont"/>
          <w:rFonts w:cs="Times New Roman"/>
          <w:b/>
          <w:bCs/>
          <w:sz w:val="24"/>
          <w:szCs w:val="24"/>
        </w:rPr>
        <w:t>Návrh</w:t>
      </w:r>
    </w:p>
    <w:p w:rsidR="00E54DD3" w:rsidP="00D95672">
      <w:pPr>
        <w:jc w:val="center"/>
        <w:rPr>
          <w:rStyle w:val="DefaultParagraphFont"/>
          <w:rFonts w:cs="Times New Roman"/>
          <w:b/>
          <w:bCs/>
          <w:sz w:val="24"/>
          <w:szCs w:val="24"/>
        </w:rPr>
      </w:pPr>
      <w:r>
        <w:rPr>
          <w:rStyle w:val="DefaultParagraphFont"/>
          <w:rFonts w:cs="Times New Roman"/>
          <w:b/>
          <w:bCs/>
          <w:sz w:val="24"/>
          <w:szCs w:val="24"/>
        </w:rPr>
        <w:t>VYHLÁŠKA</w:t>
      </w:r>
    </w:p>
    <w:p w:rsidR="00D95672" w:rsidRPr="001E361F" w:rsidP="00D95672">
      <w:pPr>
        <w:jc w:val="center"/>
        <w:rPr>
          <w:rStyle w:val="DefaultParagraphFont"/>
          <w:rFonts w:cs="Times New Roman"/>
          <w:b/>
          <w:bCs/>
          <w:sz w:val="24"/>
          <w:szCs w:val="24"/>
        </w:rPr>
      </w:pPr>
      <w:r w:rsidR="00E54DD3">
        <w:rPr>
          <w:rStyle w:val="DefaultParagraphFont"/>
          <w:rFonts w:cs="Times New Roman"/>
          <w:b/>
          <w:bCs/>
          <w:sz w:val="24"/>
          <w:szCs w:val="24"/>
        </w:rPr>
        <w:t>Ministerstva zdravotníctva</w:t>
      </w:r>
      <w:r w:rsidRPr="001E361F">
        <w:rPr>
          <w:rStyle w:val="DefaultParagraphFont"/>
          <w:rFonts w:cs="Times New Roman"/>
          <w:b/>
          <w:bCs/>
          <w:sz w:val="24"/>
          <w:szCs w:val="24"/>
        </w:rPr>
        <w:t xml:space="preserve">  Slovenskej republiky</w:t>
      </w:r>
    </w:p>
    <w:p w:rsidR="00D95672" w:rsidRPr="001E361F" w:rsidP="00D95672">
      <w:pPr>
        <w:jc w:val="center"/>
        <w:rPr>
          <w:rStyle w:val="DefaultParagraphFont"/>
          <w:rFonts w:cs="Times New Roman"/>
          <w:b/>
          <w:bCs/>
          <w:sz w:val="24"/>
          <w:szCs w:val="24"/>
        </w:rPr>
      </w:pPr>
      <w:r w:rsidRPr="001E361F">
        <w:rPr>
          <w:rStyle w:val="DefaultParagraphFont"/>
          <w:rFonts w:cs="Times New Roman"/>
          <w:b/>
          <w:bCs/>
          <w:sz w:val="24"/>
          <w:szCs w:val="24"/>
        </w:rPr>
        <w:t>z ...............</w:t>
      </w:r>
      <w:r>
        <w:rPr>
          <w:rStyle w:val="DefaultParagraphFont"/>
          <w:rFonts w:cs="Times New Roman"/>
          <w:b/>
          <w:bCs/>
          <w:sz w:val="24"/>
          <w:szCs w:val="24"/>
        </w:rPr>
        <w:t>2007</w:t>
      </w:r>
      <w:r w:rsidRPr="001E361F">
        <w:rPr>
          <w:rStyle w:val="DefaultParagraphFont"/>
          <w:rFonts w:cs="Times New Roman"/>
          <w:b/>
          <w:bCs/>
          <w:sz w:val="24"/>
          <w:szCs w:val="24"/>
        </w:rPr>
        <w:t>,</w:t>
      </w:r>
    </w:p>
    <w:p w:rsidR="00D95672" w:rsidRPr="001E361F" w:rsidP="00D95672">
      <w:pPr>
        <w:jc w:val="center"/>
        <w:rPr>
          <w:rStyle w:val="DefaultParagraphFont"/>
          <w:rFonts w:cs="Times New Roman"/>
          <w:b/>
          <w:bCs/>
          <w:sz w:val="24"/>
          <w:szCs w:val="24"/>
        </w:rPr>
      </w:pPr>
    </w:p>
    <w:p w:rsidR="00D95672" w:rsidRPr="001E361F" w:rsidP="00D95672">
      <w:pPr>
        <w:jc w:val="center"/>
        <w:rPr>
          <w:rStyle w:val="DefaultParagraphFont"/>
          <w:rFonts w:cs="Times New Roman"/>
          <w:b/>
          <w:bCs/>
          <w:sz w:val="24"/>
          <w:szCs w:val="24"/>
        </w:rPr>
      </w:pPr>
      <w:r w:rsidR="005344B4">
        <w:rPr>
          <w:rStyle w:val="DefaultParagraphFont"/>
          <w:rFonts w:cs="Times New Roman"/>
          <w:b/>
          <w:bCs/>
          <w:sz w:val="24"/>
          <w:szCs w:val="24"/>
        </w:rPr>
        <w:t>ktorou</w:t>
      </w:r>
      <w:r w:rsidRPr="001E361F">
        <w:rPr>
          <w:rStyle w:val="DefaultParagraphFont"/>
          <w:rFonts w:cs="Times New Roman"/>
          <w:b/>
          <w:bCs/>
          <w:sz w:val="24"/>
          <w:szCs w:val="24"/>
        </w:rPr>
        <w:t xml:space="preserve"> sa ustanovujú podrobnosti</w:t>
      </w:r>
      <w:r>
        <w:rPr>
          <w:rStyle w:val="DefaultParagraphFont"/>
          <w:rFonts w:cs="Times New Roman"/>
          <w:b/>
          <w:bCs/>
          <w:sz w:val="24"/>
          <w:szCs w:val="24"/>
        </w:rPr>
        <w:t xml:space="preserve"> o požiadavkách na zariadenia starostlivosti o ľudské telo</w:t>
      </w:r>
    </w:p>
    <w:p w:rsidR="00D95672" w:rsidRPr="001E361F" w:rsidP="00D95672">
      <w:pPr>
        <w:pStyle w:val="Heading2"/>
        <w:rPr>
          <w:rStyle w:val="DefaultParagraphFont"/>
          <w:rFonts w:cs="Times New Roman"/>
        </w:rPr>
      </w:pPr>
    </w:p>
    <w:p w:rsidR="00D95672" w:rsidRPr="001E361F" w:rsidP="00D95672">
      <w:pPr>
        <w:pStyle w:val="Heading2"/>
        <w:rPr>
          <w:rStyle w:val="DefaultParagraphFont"/>
          <w:rFonts w:cs="Times New Roman"/>
        </w:rPr>
      </w:pPr>
      <w:r w:rsidRPr="001E361F">
        <w:rPr>
          <w:rStyle w:val="DefaultParagraphFont"/>
          <w:rFonts w:cs="Times New Roman"/>
        </w:rPr>
        <w:tab/>
      </w:r>
      <w:r w:rsidR="00E54DD3">
        <w:rPr>
          <w:rStyle w:val="DefaultParagraphFont"/>
          <w:rFonts w:cs="Times New Roman"/>
        </w:rPr>
        <w:t xml:space="preserve">Ministerstvo zdravotníctva </w:t>
      </w:r>
      <w:r w:rsidRPr="001E361F">
        <w:rPr>
          <w:rStyle w:val="DefaultParagraphFont"/>
          <w:rFonts w:cs="Times New Roman"/>
        </w:rPr>
        <w:t>Slovenskej r</w:t>
      </w:r>
      <w:r>
        <w:rPr>
          <w:rStyle w:val="DefaultParagraphFont"/>
          <w:rFonts w:cs="Times New Roman"/>
        </w:rPr>
        <w:t>epubliky podľa § 62</w:t>
      </w:r>
      <w:r w:rsidRPr="001E361F">
        <w:rPr>
          <w:rStyle w:val="DefaultParagraphFont"/>
          <w:rFonts w:cs="Times New Roman"/>
        </w:rPr>
        <w:t xml:space="preserve"> písm. </w:t>
      </w:r>
      <w:r>
        <w:rPr>
          <w:rStyle w:val="DefaultParagraphFont"/>
          <w:rFonts w:cs="Times New Roman"/>
        </w:rPr>
        <w:t>h</w:t>
      </w:r>
      <w:r w:rsidRPr="001E361F">
        <w:rPr>
          <w:rStyle w:val="DefaultParagraphFont"/>
          <w:rFonts w:cs="Times New Roman"/>
        </w:rPr>
        <w:t xml:space="preserve">) </w:t>
      </w:r>
      <w:r>
        <w:rPr>
          <w:rStyle w:val="DefaultParagraphFont"/>
          <w:rFonts w:cs="Times New Roman"/>
        </w:rPr>
        <w:t>zákona č. ...</w:t>
      </w:r>
      <w:r w:rsidRPr="001E361F">
        <w:rPr>
          <w:rStyle w:val="DefaultParagraphFont"/>
          <w:rFonts w:cs="Times New Roman"/>
        </w:rPr>
        <w:t>/200</w:t>
      </w:r>
      <w:r>
        <w:rPr>
          <w:rStyle w:val="DefaultParagraphFont"/>
          <w:rFonts w:cs="Times New Roman"/>
        </w:rPr>
        <w:t>7</w:t>
      </w:r>
      <w:r w:rsidRPr="001E361F">
        <w:rPr>
          <w:rStyle w:val="DefaultParagraphFont"/>
          <w:rFonts w:cs="Times New Roman"/>
        </w:rPr>
        <w:t xml:space="preserve"> Z. z. o</w:t>
      </w:r>
      <w:r>
        <w:rPr>
          <w:rStyle w:val="DefaultParagraphFont"/>
          <w:rFonts w:cs="Times New Roman"/>
        </w:rPr>
        <w:t> ochrane, podpore a rozvoji verejného zdravia</w:t>
      </w:r>
      <w:r w:rsidRPr="001E361F">
        <w:rPr>
          <w:rStyle w:val="DefaultParagraphFont"/>
          <w:rFonts w:cs="Times New Roman"/>
          <w:color w:val="FF0000"/>
        </w:rPr>
        <w:t xml:space="preserve"> </w:t>
      </w:r>
      <w:r w:rsidRPr="006E0829">
        <w:rPr>
          <w:rStyle w:val="DefaultParagraphFont"/>
          <w:rFonts w:cs="Times New Roman"/>
        </w:rPr>
        <w:t>a o zmene a doplnení niektorých</w:t>
      </w:r>
      <w:r>
        <w:rPr>
          <w:rStyle w:val="DefaultParagraphFont"/>
          <w:rFonts w:cs="Times New Roman"/>
          <w:color w:val="FF0000"/>
        </w:rPr>
        <w:t xml:space="preserve"> </w:t>
      </w:r>
      <w:r w:rsidRPr="006E0829">
        <w:rPr>
          <w:rStyle w:val="DefaultParagraphFont"/>
          <w:rFonts w:cs="Times New Roman"/>
        </w:rPr>
        <w:t>zákonov</w:t>
      </w:r>
      <w:r>
        <w:rPr>
          <w:rStyle w:val="DefaultParagraphFont"/>
          <w:rFonts w:cs="Times New Roman"/>
          <w:color w:val="FF0000"/>
        </w:rPr>
        <w:t xml:space="preserve"> </w:t>
      </w:r>
      <w:r w:rsidR="00E54DD3">
        <w:rPr>
          <w:rStyle w:val="DefaultParagraphFont"/>
          <w:rFonts w:cs="Times New Roman"/>
        </w:rPr>
        <w:t>ustanovuje</w:t>
      </w:r>
      <w:r w:rsidRPr="001E361F">
        <w:rPr>
          <w:rStyle w:val="DefaultParagraphFont"/>
          <w:rFonts w:cs="Times New Roman"/>
        </w:rPr>
        <w:t>:</w:t>
      </w:r>
    </w:p>
    <w:p w:rsidR="00D95672" w:rsidRPr="001E361F" w:rsidP="00D95672">
      <w:pPr>
        <w:rPr>
          <w:rStyle w:val="DefaultParagraphFont"/>
          <w:rFonts w:cs="Times New Roman"/>
          <w:sz w:val="24"/>
          <w:szCs w:val="24"/>
        </w:rPr>
      </w:pPr>
    </w:p>
    <w:p w:rsidR="00D95672" w:rsidRPr="001E361F" w:rsidP="00D95672">
      <w:pPr>
        <w:rPr>
          <w:rStyle w:val="DefaultParagraphFont"/>
          <w:rFonts w:cs="Times New Roman"/>
          <w:sz w:val="24"/>
          <w:szCs w:val="24"/>
        </w:rPr>
      </w:pPr>
    </w:p>
    <w:p w:rsidR="00D95672" w:rsidRPr="001E361F" w:rsidP="00D95672">
      <w:pPr>
        <w:jc w:val="center"/>
        <w:rPr>
          <w:rStyle w:val="DefaultParagraphFont"/>
          <w:rFonts w:cs="Times New Roman"/>
          <w:b/>
          <w:bCs/>
          <w:sz w:val="24"/>
          <w:szCs w:val="24"/>
        </w:rPr>
      </w:pPr>
      <w:r w:rsidRPr="001E361F">
        <w:rPr>
          <w:rStyle w:val="DefaultParagraphFont"/>
          <w:rFonts w:cs="Times New Roman"/>
          <w:b/>
          <w:bCs/>
          <w:sz w:val="24"/>
          <w:szCs w:val="24"/>
        </w:rPr>
        <w:t>§ 1</w:t>
      </w:r>
    </w:p>
    <w:p w:rsidR="00D95672" w:rsidRPr="001E361F" w:rsidP="00D95672">
      <w:pPr>
        <w:jc w:val="center"/>
        <w:rPr>
          <w:rStyle w:val="DefaultParagraphFont"/>
          <w:rFonts w:cs="Times New Roman"/>
          <w:b/>
          <w:bCs/>
          <w:sz w:val="24"/>
          <w:szCs w:val="24"/>
        </w:rPr>
      </w:pPr>
      <w:r w:rsidRPr="001E361F">
        <w:rPr>
          <w:rStyle w:val="DefaultParagraphFont"/>
          <w:rFonts w:cs="Times New Roman"/>
          <w:b/>
          <w:bCs/>
          <w:sz w:val="24"/>
          <w:szCs w:val="24"/>
        </w:rPr>
        <w:t>Predmet úpravy</w:t>
      </w:r>
    </w:p>
    <w:p w:rsidR="00D95672" w:rsidRPr="001E361F" w:rsidP="00D95672">
      <w:pPr>
        <w:jc w:val="center"/>
        <w:rPr>
          <w:rStyle w:val="DefaultParagraphFont"/>
          <w:rFonts w:cs="Times New Roman"/>
          <w:b/>
          <w:bCs/>
          <w:sz w:val="24"/>
          <w:szCs w:val="24"/>
        </w:rPr>
      </w:pPr>
    </w:p>
    <w:p w:rsidR="00D95672" w:rsidRPr="001E361F" w:rsidP="00D95672">
      <w:pPr>
        <w:pStyle w:val="Heading2"/>
        <w:ind w:left="360"/>
        <w:rPr>
          <w:rStyle w:val="DefaultParagraphFont"/>
          <w:rFonts w:cs="Times New Roman"/>
        </w:rPr>
      </w:pPr>
      <w:r w:rsidRPr="001E361F">
        <w:rPr>
          <w:rStyle w:val="DefaultParagraphFont"/>
          <w:rFonts w:cs="Times New Roman"/>
        </w:rPr>
        <w:t>T</w:t>
      </w:r>
      <w:r w:rsidR="00E54DD3">
        <w:rPr>
          <w:rStyle w:val="DefaultParagraphFont"/>
          <w:rFonts w:cs="Times New Roman"/>
        </w:rPr>
        <w:t>outo vyhláškou</w:t>
      </w:r>
      <w:r w:rsidRPr="001E361F">
        <w:rPr>
          <w:rStyle w:val="DefaultParagraphFont"/>
          <w:rFonts w:cs="Times New Roman"/>
        </w:rPr>
        <w:t xml:space="preserve"> sa ustanovujú </w:t>
      </w:r>
    </w:p>
    <w:p w:rsidR="00D95672" w:rsidRPr="001E361F" w:rsidP="00D95672">
      <w:pPr>
        <w:pStyle w:val="BodyText"/>
        <w:numPr>
          <w:ilvl w:val="0"/>
          <w:numId w:val="1"/>
        </w:numPr>
        <w:tabs>
          <w:tab w:val="left" w:pos="360"/>
        </w:tabs>
        <w:rPr>
          <w:rStyle w:val="DefaultParagraphFont"/>
          <w:rFonts w:cs="Times New Roman"/>
        </w:rPr>
      </w:pPr>
      <w:r w:rsidRPr="001E361F">
        <w:rPr>
          <w:rStyle w:val="DefaultParagraphFont"/>
          <w:rFonts w:cs="Times New Roman"/>
        </w:rPr>
        <w:t>podrobnosti o požiadavkách na stavebno-technické riešenie, priestorové usporiadanie, vybavenie a vnútorné členenie zariadení</w:t>
      </w:r>
      <w:r>
        <w:rPr>
          <w:rStyle w:val="DefaultParagraphFont"/>
          <w:rFonts w:cs="Times New Roman"/>
        </w:rPr>
        <w:t xml:space="preserve"> starostlivosti o ľudské telo</w:t>
      </w:r>
      <w:r>
        <w:rPr>
          <w:rStyle w:val="FootnoteReference"/>
          <w:rFonts w:cs="Times New Roman"/>
          <w:rtl w:val="0"/>
        </w:rPr>
        <w:footnoteReference w:id="2"/>
      </w:r>
      <w:r w:rsidRPr="001E361F">
        <w:rPr>
          <w:rStyle w:val="DefaultParagraphFont"/>
          <w:rFonts w:cs="Times New Roman"/>
        </w:rPr>
        <w:t>) (ďalej len „zariadenie“),</w:t>
      </w:r>
    </w:p>
    <w:p w:rsidR="00D95672" w:rsidRPr="001E361F" w:rsidP="00D95672">
      <w:pPr>
        <w:pStyle w:val="BodyText"/>
        <w:numPr>
          <w:ilvl w:val="0"/>
          <w:numId w:val="1"/>
        </w:numPr>
        <w:tabs>
          <w:tab w:val="left" w:pos="360"/>
        </w:tabs>
        <w:rPr>
          <w:rStyle w:val="DefaultParagraphFont"/>
          <w:rFonts w:cs="Times New Roman"/>
        </w:rPr>
      </w:pPr>
      <w:r w:rsidRPr="001E361F">
        <w:rPr>
          <w:rStyle w:val="DefaultParagraphFont"/>
          <w:rFonts w:cs="Times New Roman"/>
        </w:rPr>
        <w:t xml:space="preserve">podrobnosti o požiadavkách na pracovné postupy, prístroje, pracovné nástroje, pomôcky a prípravky používané v zariadeniach, </w:t>
      </w:r>
    </w:p>
    <w:p w:rsidR="00D95672" w:rsidRPr="001E361F" w:rsidP="00D95672">
      <w:pPr>
        <w:pStyle w:val="BodyText"/>
        <w:numPr>
          <w:ilvl w:val="0"/>
          <w:numId w:val="1"/>
        </w:numPr>
        <w:tabs>
          <w:tab w:val="left" w:pos="360"/>
        </w:tabs>
        <w:rPr>
          <w:rStyle w:val="DefaultParagraphFont"/>
          <w:rFonts w:cs="Times New Roman"/>
        </w:rPr>
      </w:pPr>
      <w:r w:rsidRPr="001E361F">
        <w:rPr>
          <w:rStyle w:val="DefaultParagraphFont"/>
          <w:rFonts w:cs="Times New Roman"/>
        </w:rPr>
        <w:t>podrobnosti o požiadavkách na prevádzku zariadenia,</w:t>
      </w:r>
    </w:p>
    <w:p w:rsidR="00D95672" w:rsidRPr="001E361F" w:rsidP="00D95672">
      <w:pPr>
        <w:pStyle w:val="BodyText"/>
        <w:numPr>
          <w:ilvl w:val="0"/>
          <w:numId w:val="1"/>
        </w:numPr>
        <w:tabs>
          <w:tab w:val="left" w:pos="360"/>
        </w:tabs>
        <w:rPr>
          <w:rStyle w:val="DefaultParagraphFont"/>
          <w:rFonts w:cs="Times New Roman"/>
        </w:rPr>
      </w:pPr>
      <w:r w:rsidRPr="001E361F">
        <w:rPr>
          <w:rStyle w:val="DefaultParagraphFont"/>
          <w:rFonts w:cs="Times New Roman"/>
        </w:rPr>
        <w:t>náležitosti prevádzkového poriadku zariadenia.</w:t>
      </w:r>
    </w:p>
    <w:p w:rsidR="00D95672" w:rsidRPr="001E361F" w:rsidP="00D95672">
      <w:pPr>
        <w:pStyle w:val="BodyText"/>
        <w:rPr>
          <w:rStyle w:val="DefaultParagraphFont"/>
          <w:rFonts w:cs="Times New Roman"/>
        </w:rPr>
      </w:pPr>
    </w:p>
    <w:p w:rsidR="00D95672" w:rsidRPr="001E361F" w:rsidP="00E54DD3">
      <w:pPr>
        <w:pStyle w:val="BodyText"/>
        <w:jc w:val="center"/>
        <w:rPr>
          <w:rStyle w:val="DefaultParagraphFont"/>
          <w:rFonts w:cs="Times New Roman"/>
        </w:rPr>
      </w:pPr>
      <w:r w:rsidRPr="001E361F" w:rsidR="00E54DD3">
        <w:rPr>
          <w:rStyle w:val="DefaultParagraphFont"/>
          <w:rFonts w:cs="Times New Roman"/>
          <w:b/>
          <w:bCs/>
        </w:rPr>
        <w:t>§ 2</w:t>
      </w:r>
    </w:p>
    <w:p w:rsidR="00D95672" w:rsidRPr="001E361F" w:rsidP="00D95672">
      <w:pPr>
        <w:pStyle w:val="BodyText"/>
        <w:jc w:val="center"/>
        <w:rPr>
          <w:rStyle w:val="DefaultParagraphFont"/>
          <w:rFonts w:cs="Times New Roman"/>
          <w:b/>
          <w:bCs/>
        </w:rPr>
      </w:pPr>
      <w:r w:rsidRPr="001E361F">
        <w:rPr>
          <w:rStyle w:val="DefaultParagraphFont"/>
          <w:rFonts w:cs="Times New Roman"/>
          <w:b/>
          <w:bCs/>
        </w:rPr>
        <w:t xml:space="preserve">Stavebno-technické riešenie, priestorové usporiadanie, vybavenie </w:t>
      </w:r>
    </w:p>
    <w:p w:rsidR="00D95672" w:rsidRPr="001E361F" w:rsidP="00D95672">
      <w:pPr>
        <w:pStyle w:val="BodyText"/>
        <w:jc w:val="center"/>
        <w:rPr>
          <w:rStyle w:val="DefaultParagraphFont"/>
          <w:rFonts w:cs="Times New Roman"/>
          <w:b/>
          <w:bCs/>
        </w:rPr>
      </w:pPr>
      <w:r w:rsidRPr="001E361F">
        <w:rPr>
          <w:rStyle w:val="DefaultParagraphFont"/>
          <w:rFonts w:cs="Times New Roman"/>
          <w:b/>
          <w:bCs/>
        </w:rPr>
        <w:t>a vnútorné členenie zariadenia</w:t>
      </w:r>
    </w:p>
    <w:p w:rsidR="00D95672" w:rsidRPr="001E361F" w:rsidP="00D95672">
      <w:pPr>
        <w:pStyle w:val="BodyText"/>
        <w:jc w:val="center"/>
        <w:rPr>
          <w:rStyle w:val="DefaultParagraphFont"/>
          <w:rFonts w:cs="Times New Roman"/>
          <w:b/>
          <w:bCs/>
        </w:rPr>
      </w:pPr>
    </w:p>
    <w:p w:rsidR="00D95672" w:rsidRPr="001E361F" w:rsidP="00D95672">
      <w:pPr>
        <w:pStyle w:val="BodyText"/>
        <w:jc w:val="center"/>
        <w:rPr>
          <w:rStyle w:val="DefaultParagraphFont"/>
          <w:rFonts w:cs="Times New Roman"/>
          <w:b/>
          <w:bCs/>
        </w:rPr>
      </w:pPr>
    </w:p>
    <w:p w:rsidR="00D95672" w:rsidRPr="001E361F" w:rsidP="00D95672">
      <w:pPr>
        <w:pStyle w:val="BodyText"/>
        <w:numPr>
          <w:numId w:val="8"/>
        </w:numPr>
        <w:tabs>
          <w:tab w:val="left" w:pos="1200"/>
        </w:tabs>
        <w:ind w:firstLine="360"/>
        <w:rPr>
          <w:rStyle w:val="DefaultParagraphFont"/>
          <w:rFonts w:cs="Times New Roman"/>
        </w:rPr>
      </w:pPr>
      <w:r w:rsidRPr="001E361F">
        <w:rPr>
          <w:rStyle w:val="DefaultParagraphFont"/>
          <w:rFonts w:cs="Times New Roman"/>
        </w:rPr>
        <w:t>Zariadenie sa musí riešiť tak, aby tvorilo uzatvorený celok zložený z  prevádzkových miestností a vedľajších miestností, stavebne a  prevádzkovo oddelený od iných priestorov, ktoré nesúvisia s prevádzkou zariadenia.</w:t>
      </w:r>
    </w:p>
    <w:p w:rsidR="00D95672" w:rsidRPr="001E361F" w:rsidP="00D95672">
      <w:pPr>
        <w:pStyle w:val="BodyText"/>
        <w:rPr>
          <w:rStyle w:val="DefaultParagraphFont"/>
          <w:rFonts w:cs="Times New Roman"/>
        </w:rPr>
      </w:pPr>
    </w:p>
    <w:p w:rsidR="00D95672" w:rsidRPr="001E361F" w:rsidP="00D95672">
      <w:pPr>
        <w:pStyle w:val="BodyText"/>
        <w:numPr>
          <w:numId w:val="8"/>
        </w:numPr>
        <w:tabs>
          <w:tab w:val="left" w:pos="1200"/>
        </w:tabs>
        <w:ind w:firstLine="360"/>
        <w:rPr>
          <w:rStyle w:val="DefaultParagraphFont"/>
          <w:rFonts w:cs="Times New Roman"/>
        </w:rPr>
      </w:pPr>
      <w:r w:rsidRPr="001E361F">
        <w:rPr>
          <w:rStyle w:val="DefaultParagraphFont"/>
          <w:rFonts w:cs="Times New Roman"/>
        </w:rPr>
        <w:t>Zariadenie musí mať zabezpečené denné osvetlenie, umelé osvetlenie, vykurovanie a vetranie podľa osobitného predpisu.</w:t>
      </w:r>
      <w:r>
        <w:rPr>
          <w:rStyle w:val="FootnoteReference"/>
          <w:rFonts w:cs="Times New Roman"/>
          <w:rtl w:val="0"/>
        </w:rPr>
        <w:footnoteReference w:id="3"/>
      </w:r>
      <w:r w:rsidRPr="001E361F">
        <w:rPr>
          <w:rStyle w:val="DefaultParagraphFont"/>
          <w:rFonts w:cs="Times New Roman"/>
        </w:rPr>
        <w:t>) Priestory zariadenia, v ktorých sa manipuluje s látkami s intenzívnym zápachom alebo s látkami so škodlivým účinkom, sa musia riešiť tak, aby sa zabezpečilo aj účinné nútené vetranie.</w:t>
      </w:r>
    </w:p>
    <w:p w:rsidR="00D95672" w:rsidRPr="001E361F" w:rsidP="00D95672">
      <w:pPr>
        <w:pStyle w:val="BodyText"/>
        <w:rPr>
          <w:rStyle w:val="DefaultParagraphFont"/>
          <w:rFonts w:cs="Times New Roman"/>
        </w:rPr>
      </w:pPr>
    </w:p>
    <w:p w:rsidR="00D95672" w:rsidRPr="001E361F" w:rsidP="00D95672">
      <w:pPr>
        <w:pStyle w:val="BodyText"/>
        <w:numPr>
          <w:numId w:val="8"/>
        </w:numPr>
        <w:tabs>
          <w:tab w:val="left" w:pos="1200"/>
        </w:tabs>
        <w:ind w:firstLine="360"/>
        <w:rPr>
          <w:rStyle w:val="DefaultParagraphFont"/>
          <w:rFonts w:cs="Times New Roman"/>
        </w:rPr>
      </w:pPr>
      <w:r w:rsidRPr="001E361F">
        <w:rPr>
          <w:rStyle w:val="DefaultParagraphFont"/>
          <w:rFonts w:cs="Times New Roman"/>
        </w:rPr>
        <w:t>Zariadenie musí mať prívod pitnej vody a teplej vody.</w:t>
      </w:r>
    </w:p>
    <w:p w:rsidR="00D95672" w:rsidRPr="001E361F" w:rsidP="00D95672">
      <w:pPr>
        <w:pStyle w:val="BodyText"/>
        <w:rPr>
          <w:rStyle w:val="DefaultParagraphFont"/>
          <w:rFonts w:cs="Times New Roman"/>
        </w:rPr>
      </w:pPr>
    </w:p>
    <w:p w:rsidR="00D95672" w:rsidRPr="001E361F" w:rsidP="00D95672">
      <w:pPr>
        <w:pStyle w:val="BodyText"/>
        <w:numPr>
          <w:numId w:val="8"/>
        </w:numPr>
        <w:tabs>
          <w:tab w:val="left" w:pos="1200"/>
        </w:tabs>
        <w:ind w:firstLine="360"/>
        <w:rPr>
          <w:rStyle w:val="DefaultParagraphFont"/>
          <w:rFonts w:cs="Times New Roman"/>
        </w:rPr>
      </w:pPr>
      <w:r w:rsidRPr="001E361F">
        <w:rPr>
          <w:rStyle w:val="DefaultParagraphFont"/>
          <w:rFonts w:cs="Times New Roman"/>
        </w:rPr>
        <w:t>V zariadení sa musia vytvárať podmienky na</w:t>
      </w:r>
    </w:p>
    <w:p w:rsidR="00D95672" w:rsidRPr="001E361F" w:rsidP="00D95672">
      <w:pPr>
        <w:pStyle w:val="BodyText"/>
        <w:numPr>
          <w:ilvl w:val="0"/>
          <w:numId w:val="2"/>
        </w:numPr>
        <w:tabs>
          <w:tab w:val="left" w:pos="360"/>
        </w:tabs>
        <w:rPr>
          <w:rStyle w:val="DefaultParagraphFont"/>
          <w:rFonts w:cs="Times New Roman"/>
        </w:rPr>
      </w:pPr>
      <w:r w:rsidRPr="001E361F">
        <w:rPr>
          <w:rStyle w:val="DefaultParagraphFont"/>
          <w:rFonts w:cs="Times New Roman"/>
        </w:rPr>
        <w:t>oddelené skladovanie čistej bielizne a použitej bielizne,</w:t>
      </w:r>
    </w:p>
    <w:p w:rsidR="00D95672" w:rsidRPr="001E361F" w:rsidP="00D95672">
      <w:pPr>
        <w:pStyle w:val="BodyText"/>
        <w:numPr>
          <w:ilvl w:val="0"/>
          <w:numId w:val="2"/>
        </w:numPr>
        <w:tabs>
          <w:tab w:val="left" w:pos="360"/>
        </w:tabs>
        <w:rPr>
          <w:rStyle w:val="DefaultParagraphFont"/>
          <w:rFonts w:cs="Times New Roman"/>
        </w:rPr>
      </w:pPr>
      <w:r w:rsidRPr="001E361F">
        <w:rPr>
          <w:rStyle w:val="DefaultParagraphFont"/>
          <w:rFonts w:cs="Times New Roman"/>
        </w:rPr>
        <w:t>oddelené uloženie pomôcok na upratovanie,</w:t>
      </w:r>
    </w:p>
    <w:p w:rsidR="00D95672" w:rsidRPr="001E361F" w:rsidP="00D95672">
      <w:pPr>
        <w:pStyle w:val="BodyText"/>
        <w:numPr>
          <w:ilvl w:val="0"/>
          <w:numId w:val="2"/>
        </w:numPr>
        <w:tabs>
          <w:tab w:val="left" w:pos="360"/>
        </w:tabs>
        <w:rPr>
          <w:rStyle w:val="DefaultParagraphFont"/>
          <w:rFonts w:cs="Times New Roman"/>
        </w:rPr>
      </w:pPr>
      <w:r w:rsidRPr="001E361F">
        <w:rPr>
          <w:rStyle w:val="DefaultParagraphFont"/>
          <w:rFonts w:cs="Times New Roman"/>
        </w:rPr>
        <w:t>odloženie odevov zákazníkov,</w:t>
      </w:r>
    </w:p>
    <w:p w:rsidR="00D95672" w:rsidRPr="001E361F" w:rsidP="00D95672">
      <w:pPr>
        <w:pStyle w:val="BodyText"/>
        <w:numPr>
          <w:ilvl w:val="0"/>
          <w:numId w:val="2"/>
        </w:numPr>
        <w:tabs>
          <w:tab w:val="left" w:pos="360"/>
        </w:tabs>
        <w:rPr>
          <w:rStyle w:val="DefaultParagraphFont"/>
          <w:rFonts w:cs="Times New Roman"/>
        </w:rPr>
      </w:pPr>
      <w:r w:rsidRPr="001E361F">
        <w:rPr>
          <w:rStyle w:val="DefaultParagraphFont"/>
          <w:rFonts w:cs="Times New Roman"/>
        </w:rPr>
        <w:t>čakanie na obsluhu,</w:t>
      </w:r>
    </w:p>
    <w:p w:rsidR="00D95672" w:rsidRPr="001E361F" w:rsidP="00D95672">
      <w:pPr>
        <w:pStyle w:val="BodyText"/>
        <w:numPr>
          <w:ilvl w:val="0"/>
          <w:numId w:val="2"/>
        </w:numPr>
        <w:tabs>
          <w:tab w:val="left" w:pos="360"/>
        </w:tabs>
        <w:rPr>
          <w:rStyle w:val="DefaultParagraphFont"/>
          <w:rFonts w:cs="Times New Roman"/>
        </w:rPr>
      </w:pPr>
      <w:r w:rsidRPr="001E361F">
        <w:rPr>
          <w:rStyle w:val="DefaultParagraphFont"/>
          <w:rFonts w:cs="Times New Roman"/>
        </w:rPr>
        <w:t>oddelené uloženie civilného odevu a pracovného odevu zamestnancov.</w:t>
      </w:r>
    </w:p>
    <w:p w:rsidR="00D95672" w:rsidRPr="001E361F" w:rsidP="00D95672">
      <w:pPr>
        <w:pStyle w:val="BodyText"/>
        <w:rPr>
          <w:rStyle w:val="DefaultParagraphFont"/>
          <w:rFonts w:cs="Times New Roman"/>
        </w:rPr>
      </w:pPr>
    </w:p>
    <w:p w:rsidR="00D95672" w:rsidRPr="001E361F" w:rsidP="00D95672">
      <w:pPr>
        <w:pStyle w:val="BodyText"/>
        <w:numPr>
          <w:numId w:val="8"/>
        </w:numPr>
        <w:tabs>
          <w:tab w:val="left" w:pos="1200"/>
        </w:tabs>
        <w:ind w:firstLine="360"/>
        <w:rPr>
          <w:rStyle w:val="DefaultParagraphFont"/>
          <w:rFonts w:cs="Times New Roman"/>
        </w:rPr>
      </w:pPr>
      <w:r>
        <w:rPr>
          <w:rStyle w:val="DefaultParagraphFont"/>
          <w:rFonts w:cs="Times New Roman"/>
        </w:rPr>
        <w:t>V každej prevádzkovej miestnosti</w:t>
      </w:r>
      <w:r w:rsidRPr="001E361F">
        <w:rPr>
          <w:rStyle w:val="DefaultParagraphFont"/>
          <w:rFonts w:cs="Times New Roman"/>
        </w:rPr>
        <w:t xml:space="preserve"> musí byť k dispozícii umývadlo s výtokom pitnej vody a teplej vody, v masážnych salónoch aj sprchy.</w:t>
      </w:r>
    </w:p>
    <w:p w:rsidR="00D95672" w:rsidRPr="001E361F" w:rsidP="00D95672">
      <w:pPr>
        <w:pStyle w:val="BodyText"/>
        <w:rPr>
          <w:rStyle w:val="DefaultParagraphFont"/>
          <w:rFonts w:cs="Times New Roman"/>
        </w:rPr>
      </w:pPr>
    </w:p>
    <w:p w:rsidR="00D95672" w:rsidRPr="001E361F" w:rsidP="00D95672">
      <w:pPr>
        <w:pStyle w:val="BodyText"/>
        <w:numPr>
          <w:numId w:val="8"/>
        </w:numPr>
        <w:tabs>
          <w:tab w:val="left" w:pos="1200"/>
        </w:tabs>
        <w:ind w:firstLine="360"/>
        <w:rPr>
          <w:rStyle w:val="DefaultParagraphFont"/>
          <w:rFonts w:cs="Times New Roman"/>
        </w:rPr>
      </w:pPr>
      <w:r w:rsidRPr="001E361F">
        <w:rPr>
          <w:rStyle w:val="DefaultParagraphFont"/>
          <w:rFonts w:cs="Times New Roman"/>
        </w:rPr>
        <w:t>V zariadení musí byť záchod s umývadlom s výtokom pitnej vody a  teplej vody</w:t>
      </w:r>
      <w:r>
        <w:rPr>
          <w:rStyle w:val="DefaultParagraphFont"/>
          <w:rFonts w:cs="Times New Roman"/>
        </w:rPr>
        <w:t>, prístupný z predsienky alebo chodby</w:t>
      </w:r>
      <w:r w:rsidRPr="001E361F">
        <w:rPr>
          <w:rStyle w:val="DefaultParagraphFont"/>
          <w:rFonts w:cs="Times New Roman"/>
        </w:rPr>
        <w:t>.</w:t>
      </w:r>
    </w:p>
    <w:p w:rsidR="00D95672" w:rsidRPr="001E361F" w:rsidP="00D95672">
      <w:pPr>
        <w:pStyle w:val="BodyText"/>
        <w:rPr>
          <w:rStyle w:val="DefaultParagraphFont"/>
          <w:rFonts w:cs="Times New Roman"/>
        </w:rPr>
      </w:pPr>
    </w:p>
    <w:p w:rsidR="00D95672" w:rsidRPr="001E361F" w:rsidP="00D95672">
      <w:pPr>
        <w:pStyle w:val="BodyText"/>
        <w:numPr>
          <w:numId w:val="8"/>
        </w:numPr>
        <w:tabs>
          <w:tab w:val="left" w:pos="1200"/>
        </w:tabs>
        <w:ind w:firstLine="360"/>
        <w:rPr>
          <w:rStyle w:val="DefaultParagraphFont"/>
          <w:rFonts w:cs="Times New Roman"/>
        </w:rPr>
      </w:pPr>
      <w:r w:rsidRPr="001E361F">
        <w:rPr>
          <w:rStyle w:val="DefaultParagraphFont"/>
          <w:rFonts w:cs="Times New Roman"/>
        </w:rPr>
        <w:t>Podlahy musia byť ľahko umývateľné, hladké a bez škár.  V prevádzkových miestnostiach nesmú byť koberce. Steny v miestach, v ktorých môže dôjsť k ich znečisteniu, musia mať ľahko umývateľný a dezinfikovateľný povrch.</w:t>
      </w:r>
    </w:p>
    <w:p w:rsidR="00D95672" w:rsidRPr="001E361F" w:rsidP="00D95672">
      <w:pPr>
        <w:pStyle w:val="BodyText"/>
        <w:rPr>
          <w:rStyle w:val="DefaultParagraphFont"/>
          <w:rFonts w:cs="Times New Roman"/>
        </w:rPr>
      </w:pPr>
    </w:p>
    <w:p w:rsidR="00D95672" w:rsidRPr="001E361F" w:rsidP="00D95672">
      <w:pPr>
        <w:pStyle w:val="BodyText"/>
        <w:numPr>
          <w:numId w:val="8"/>
        </w:numPr>
        <w:tabs>
          <w:tab w:val="left" w:pos="1200"/>
        </w:tabs>
        <w:ind w:firstLine="360"/>
        <w:rPr>
          <w:rStyle w:val="DefaultParagraphFont"/>
          <w:rFonts w:cs="Times New Roman"/>
        </w:rPr>
      </w:pPr>
      <w:r w:rsidRPr="001E361F">
        <w:rPr>
          <w:rStyle w:val="DefaultParagraphFont"/>
          <w:rFonts w:cs="Times New Roman"/>
        </w:rPr>
        <w:t>Zariaďovacie predmety musia byť ľahko čistiteľné a dezinfikovateľné.</w:t>
      </w:r>
    </w:p>
    <w:p w:rsidR="00D95672" w:rsidRPr="001E361F" w:rsidP="00D95672">
      <w:pPr>
        <w:pStyle w:val="BodyText"/>
        <w:rPr>
          <w:rStyle w:val="DefaultParagraphFont"/>
          <w:rFonts w:cs="Times New Roman"/>
        </w:rPr>
      </w:pPr>
    </w:p>
    <w:p w:rsidR="00D95672" w:rsidRPr="001E361F" w:rsidP="00D95672">
      <w:pPr>
        <w:pStyle w:val="BodyText"/>
        <w:numPr>
          <w:numId w:val="8"/>
        </w:numPr>
        <w:tabs>
          <w:tab w:val="left" w:pos="1200"/>
        </w:tabs>
        <w:ind w:firstLine="360"/>
        <w:rPr>
          <w:rStyle w:val="DefaultParagraphFont"/>
          <w:rFonts w:cs="Times New Roman"/>
        </w:rPr>
      </w:pPr>
      <w:r w:rsidRPr="001E361F">
        <w:rPr>
          <w:rStyle w:val="DefaultParagraphFont"/>
          <w:rFonts w:cs="Times New Roman"/>
        </w:rPr>
        <w:t xml:space="preserve">Zariadenie musí zodpovedať svojou veľkosťou vykonávaným úkonom. Na jedno pracovné kreslo musí pripadnúť najmenej </w:t>
      </w:r>
      <w:smartTag w:uri="urn:schemas-microsoft-com:office:smarttags" w:element="metricconverter">
        <w:smartTagPr>
          <w:attr w:name="ProductID" w:val="3 m2"/>
        </w:smartTagPr>
        <w:r w:rsidRPr="001E361F">
          <w:rPr>
            <w:rStyle w:val="DefaultParagraphFont"/>
            <w:rFonts w:cs="Times New Roman"/>
          </w:rPr>
          <w:t>3 m</w:t>
        </w:r>
        <w:r w:rsidRPr="001E361F">
          <w:rPr>
            <w:rStyle w:val="DefaultParagraphFont"/>
            <w:rFonts w:cs="Times New Roman"/>
            <w:vertAlign w:val="superscript"/>
          </w:rPr>
          <w:t>2</w:t>
        </w:r>
      </w:smartTag>
      <w:r w:rsidRPr="001E361F">
        <w:rPr>
          <w:rStyle w:val="DefaultParagraphFont"/>
          <w:rFonts w:cs="Times New Roman"/>
        </w:rPr>
        <w:t xml:space="preserve"> podlahovej plochy, na jedno ležadlo </w:t>
      </w:r>
      <w:smartTag w:uri="urn:schemas-microsoft-com:office:smarttags" w:element="metricconverter">
        <w:smartTagPr>
          <w:attr w:name="ProductID" w:val="6 m2"/>
        </w:smartTagPr>
        <w:r w:rsidRPr="001E361F">
          <w:rPr>
            <w:rStyle w:val="DefaultParagraphFont"/>
            <w:rFonts w:cs="Times New Roman"/>
          </w:rPr>
          <w:t>6 m</w:t>
        </w:r>
        <w:r w:rsidRPr="001E361F">
          <w:rPr>
            <w:rStyle w:val="DefaultParagraphFont"/>
            <w:rFonts w:cs="Times New Roman"/>
            <w:vertAlign w:val="superscript"/>
          </w:rPr>
          <w:t>2</w:t>
        </w:r>
      </w:smartTag>
      <w:r w:rsidRPr="001E361F">
        <w:rPr>
          <w:rStyle w:val="DefaultParagraphFont"/>
          <w:rFonts w:cs="Times New Roman"/>
        </w:rPr>
        <w:t xml:space="preserve"> podlahovej plochy a na  vaničku na nohy </w:t>
      </w:r>
      <w:smartTag w:uri="urn:schemas-microsoft-com:office:smarttags" w:element="metricconverter">
        <w:smartTagPr>
          <w:attr w:name="ProductID" w:val="4 m2"/>
        </w:smartTagPr>
        <w:r w:rsidRPr="001E361F">
          <w:rPr>
            <w:rStyle w:val="DefaultParagraphFont"/>
            <w:rFonts w:cs="Times New Roman"/>
          </w:rPr>
          <w:t>4 m</w:t>
        </w:r>
        <w:r w:rsidRPr="001E361F">
          <w:rPr>
            <w:rStyle w:val="DefaultParagraphFont"/>
            <w:rFonts w:cs="Times New Roman"/>
            <w:vertAlign w:val="superscript"/>
          </w:rPr>
          <w:t>2</w:t>
        </w:r>
      </w:smartTag>
      <w:r w:rsidRPr="001E361F">
        <w:rPr>
          <w:rStyle w:val="DefaultParagraphFont"/>
          <w:rFonts w:cs="Times New Roman"/>
        </w:rPr>
        <w:t xml:space="preserve"> podlahovej plochy.</w:t>
      </w:r>
      <w:r>
        <w:rPr>
          <w:rStyle w:val="DefaultParagraphFont"/>
          <w:rFonts w:cs="Times New Roman"/>
        </w:rPr>
        <w:t xml:space="preserve"> Vzdialenosť pracovného miesta od miesta na čakanie na obsluhu musí byť najmenej </w:t>
      </w:r>
      <w:smartTag w:uri="urn:schemas-microsoft-com:office:smarttags" w:element="metricconverter">
        <w:smartTagPr>
          <w:attr w:name="ProductID" w:val="2 m"/>
        </w:smartTagPr>
        <w:r>
          <w:rPr>
            <w:rStyle w:val="DefaultParagraphFont"/>
            <w:rFonts w:cs="Times New Roman"/>
          </w:rPr>
          <w:t>2 m</w:t>
        </w:r>
      </w:smartTag>
      <w:r>
        <w:rPr>
          <w:rStyle w:val="DefaultParagraphFont"/>
          <w:rFonts w:cs="Times New Roman"/>
        </w:rPr>
        <w:t>.</w:t>
      </w:r>
    </w:p>
    <w:p w:rsidR="00D95672" w:rsidRPr="001E361F" w:rsidP="00D95672">
      <w:pPr>
        <w:pStyle w:val="BodyText"/>
        <w:rPr>
          <w:rStyle w:val="DefaultParagraphFont"/>
          <w:rFonts w:cs="Times New Roman"/>
        </w:rPr>
      </w:pPr>
    </w:p>
    <w:p w:rsidR="00D95672" w:rsidRPr="001E361F" w:rsidP="00D95672">
      <w:pPr>
        <w:pStyle w:val="BodyText"/>
        <w:rPr>
          <w:rStyle w:val="DefaultParagraphFont"/>
          <w:rFonts w:cs="Times New Roman"/>
        </w:rPr>
      </w:pPr>
    </w:p>
    <w:p w:rsidR="00D95672" w:rsidRPr="001E361F" w:rsidP="00D95672">
      <w:pPr>
        <w:pStyle w:val="BodyText"/>
        <w:jc w:val="center"/>
        <w:rPr>
          <w:rStyle w:val="DefaultParagraphFont"/>
          <w:rFonts w:cs="Times New Roman"/>
          <w:b/>
          <w:bCs/>
        </w:rPr>
      </w:pPr>
      <w:r w:rsidRPr="001E361F">
        <w:rPr>
          <w:rStyle w:val="DefaultParagraphFont"/>
          <w:rFonts w:cs="Times New Roman"/>
          <w:b/>
          <w:bCs/>
        </w:rPr>
        <w:t>§ 3</w:t>
      </w:r>
    </w:p>
    <w:p w:rsidR="00D95672" w:rsidRPr="001E361F" w:rsidP="00D95672">
      <w:pPr>
        <w:pStyle w:val="BodyText"/>
        <w:jc w:val="center"/>
        <w:rPr>
          <w:rStyle w:val="DefaultParagraphFont"/>
          <w:rFonts w:cs="Times New Roman"/>
          <w:b/>
          <w:bCs/>
        </w:rPr>
      </w:pPr>
    </w:p>
    <w:p w:rsidR="00D95672" w:rsidRPr="001E361F" w:rsidP="00D95672">
      <w:pPr>
        <w:pStyle w:val="BodyText"/>
        <w:numPr>
          <w:ilvl w:val="0"/>
          <w:numId w:val="3"/>
        </w:numPr>
        <w:tabs>
          <w:tab w:val="left" w:pos="360"/>
        </w:tabs>
        <w:ind w:firstLine="360"/>
        <w:rPr>
          <w:rStyle w:val="DefaultParagraphFont"/>
          <w:rFonts w:cs="Times New Roman"/>
        </w:rPr>
      </w:pPr>
      <w:r w:rsidRPr="001E361F">
        <w:rPr>
          <w:rStyle w:val="DefaultParagraphFont"/>
          <w:rFonts w:cs="Times New Roman"/>
        </w:rPr>
        <w:t xml:space="preserve">Deliace konštrukcie </w:t>
      </w:r>
      <w:r>
        <w:rPr>
          <w:rStyle w:val="DefaultParagraphFont"/>
          <w:rFonts w:cs="Times New Roman"/>
        </w:rPr>
        <w:t>solária, ktoré oddeľujú priestory s opaľovacím zariadením od ostatných priestorov sa musia riešiť tak, aby zamedzili nežiaducemu oslňovaniu svetlom zo zdrojov ultrafialového žiarenia v opaľovacom zariadení.</w:t>
      </w:r>
    </w:p>
    <w:p w:rsidR="00D95672" w:rsidRPr="001E361F" w:rsidP="00D95672">
      <w:pPr>
        <w:pStyle w:val="BodyText"/>
        <w:numPr>
          <w:ilvl w:val="0"/>
          <w:numId w:val="24"/>
        </w:numPr>
        <w:rPr>
          <w:rStyle w:val="DefaultParagraphFont"/>
          <w:rFonts w:cs="Times New Roman"/>
        </w:rPr>
      </w:pPr>
    </w:p>
    <w:p w:rsidR="00D95672" w:rsidRPr="001E361F" w:rsidP="00D95672">
      <w:pPr>
        <w:pStyle w:val="BodyText"/>
        <w:numPr>
          <w:ilvl w:val="0"/>
          <w:numId w:val="3"/>
        </w:numPr>
        <w:tabs>
          <w:tab w:val="left" w:pos="360"/>
        </w:tabs>
        <w:ind w:firstLine="360"/>
        <w:rPr>
          <w:rStyle w:val="DefaultParagraphFont"/>
          <w:rFonts w:cs="Times New Roman"/>
        </w:rPr>
      </w:pPr>
      <w:r w:rsidRPr="001E361F">
        <w:rPr>
          <w:rStyle w:val="DefaultParagraphFont"/>
          <w:rFonts w:cs="Times New Roman"/>
        </w:rPr>
        <w:t>Povrchy stropu, stien a podlahy solária musia byť matné.</w:t>
      </w:r>
    </w:p>
    <w:p w:rsidR="00D95672" w:rsidRPr="001E361F" w:rsidP="00D95672">
      <w:pPr>
        <w:pStyle w:val="BodyText"/>
        <w:numPr>
          <w:ilvl w:val="0"/>
          <w:numId w:val="26"/>
        </w:numPr>
        <w:rPr>
          <w:rStyle w:val="DefaultParagraphFont"/>
          <w:rFonts w:cs="Times New Roman"/>
        </w:rPr>
      </w:pPr>
    </w:p>
    <w:p w:rsidR="00D95672" w:rsidP="00D95672">
      <w:pPr>
        <w:pStyle w:val="BodyText"/>
        <w:numPr>
          <w:ilvl w:val="0"/>
          <w:numId w:val="3"/>
        </w:numPr>
        <w:tabs>
          <w:tab w:val="left" w:pos="360"/>
        </w:tabs>
        <w:ind w:firstLine="360"/>
        <w:rPr>
          <w:rStyle w:val="DefaultParagraphFont"/>
          <w:rFonts w:cs="Times New Roman"/>
        </w:rPr>
      </w:pPr>
      <w:r w:rsidRPr="001E361F">
        <w:rPr>
          <w:rStyle w:val="DefaultParagraphFont"/>
          <w:rFonts w:cs="Times New Roman"/>
        </w:rPr>
        <w:t>Opaľovacie zariadenie musí byť umiestnené</w:t>
      </w:r>
      <w:r>
        <w:rPr>
          <w:rStyle w:val="DefaultParagraphFont"/>
          <w:rFonts w:cs="Times New Roman"/>
        </w:rPr>
        <w:t xml:space="preserve"> v prevádzkovej miestnosti</w:t>
      </w:r>
      <w:r w:rsidRPr="001E361F">
        <w:rPr>
          <w:rStyle w:val="DefaultParagraphFont"/>
          <w:rFonts w:cs="Times New Roman"/>
        </w:rPr>
        <w:t>, ktorá umožní dostatočnú voľnosť pohybu pri prevádzke a údržbe.</w:t>
      </w:r>
    </w:p>
    <w:p w:rsidR="00D95672" w:rsidP="00D95672">
      <w:pPr>
        <w:pStyle w:val="BodyText"/>
        <w:numPr>
          <w:ilvl w:val="0"/>
          <w:numId w:val="28"/>
        </w:numPr>
        <w:rPr>
          <w:rStyle w:val="DefaultParagraphFont"/>
          <w:rFonts w:cs="Times New Roman"/>
        </w:rPr>
      </w:pPr>
    </w:p>
    <w:p w:rsidR="00D95672" w:rsidRPr="001E361F" w:rsidP="00D95672">
      <w:pPr>
        <w:pStyle w:val="BodyText"/>
        <w:numPr>
          <w:ilvl w:val="0"/>
          <w:numId w:val="3"/>
        </w:numPr>
        <w:tabs>
          <w:tab w:val="left" w:pos="360"/>
        </w:tabs>
        <w:ind w:firstLine="360"/>
        <w:rPr>
          <w:rStyle w:val="DefaultParagraphFont"/>
          <w:rFonts w:cs="Times New Roman"/>
        </w:rPr>
      </w:pPr>
      <w:r>
        <w:rPr>
          <w:rStyle w:val="DefaultParagraphFont"/>
          <w:rFonts w:cs="Times New Roman"/>
        </w:rPr>
        <w:t>Každá prevádzková miestnosť so solárnym prístrojom musí mať zabezpečené účinné vetranie.</w:t>
      </w:r>
    </w:p>
    <w:p w:rsidR="00D95672" w:rsidRPr="001E361F" w:rsidP="00D95672">
      <w:pPr>
        <w:pStyle w:val="BodyText"/>
        <w:rPr>
          <w:rStyle w:val="DefaultParagraphFont"/>
          <w:rFonts w:cs="Times New Roman"/>
        </w:rPr>
      </w:pPr>
    </w:p>
    <w:p w:rsidR="00D95672" w:rsidRPr="001E361F" w:rsidP="00D95672">
      <w:pPr>
        <w:jc w:val="center"/>
        <w:rPr>
          <w:rStyle w:val="DefaultParagraphFont"/>
          <w:rFonts w:cs="Times New Roman"/>
          <w:b/>
          <w:bCs/>
          <w:sz w:val="24"/>
          <w:szCs w:val="24"/>
        </w:rPr>
      </w:pPr>
      <w:r w:rsidRPr="001E361F">
        <w:rPr>
          <w:rStyle w:val="DefaultParagraphFont"/>
          <w:rFonts w:cs="Times New Roman"/>
          <w:b/>
          <w:bCs/>
          <w:sz w:val="24"/>
          <w:szCs w:val="24"/>
        </w:rPr>
        <w:t>§ 4</w:t>
      </w:r>
    </w:p>
    <w:p w:rsidR="00D95672" w:rsidRPr="001E361F" w:rsidP="00D95672">
      <w:pPr>
        <w:jc w:val="center"/>
        <w:rPr>
          <w:rStyle w:val="DefaultParagraphFont"/>
          <w:rFonts w:cs="Times New Roman"/>
          <w:b/>
          <w:bCs/>
          <w:sz w:val="24"/>
          <w:szCs w:val="24"/>
        </w:rPr>
      </w:pPr>
    </w:p>
    <w:p w:rsidR="00D95672" w:rsidRPr="001E361F" w:rsidP="00D95672">
      <w:pPr>
        <w:numPr>
          <w:ilvl w:val="0"/>
          <w:numId w:val="4"/>
        </w:numPr>
        <w:tabs>
          <w:tab w:val="left" w:pos="390"/>
        </w:tabs>
        <w:ind w:firstLine="360"/>
        <w:jc w:val="both"/>
        <w:rPr>
          <w:rStyle w:val="DefaultParagraphFont"/>
          <w:rFonts w:cs="Times New Roman"/>
          <w:sz w:val="24"/>
          <w:szCs w:val="24"/>
        </w:rPr>
      </w:pPr>
      <w:r w:rsidRPr="001E361F">
        <w:rPr>
          <w:rStyle w:val="DefaultParagraphFont"/>
          <w:rFonts w:cs="Times New Roman"/>
          <w:sz w:val="24"/>
          <w:szCs w:val="24"/>
        </w:rPr>
        <w:t>Sauna určená pre verejnosť sa musí členiť na samostatnú čakáreň, šatňu,</w:t>
      </w:r>
      <w:r>
        <w:rPr>
          <w:rStyle w:val="DefaultParagraphFont"/>
          <w:rFonts w:cs="Times New Roman"/>
          <w:sz w:val="24"/>
          <w:szCs w:val="24"/>
        </w:rPr>
        <w:t xml:space="preserve"> umyváreň</w:t>
      </w:r>
      <w:r w:rsidRPr="001E361F">
        <w:rPr>
          <w:rStyle w:val="DefaultParagraphFont"/>
          <w:rFonts w:cs="Times New Roman"/>
          <w:sz w:val="24"/>
          <w:szCs w:val="24"/>
        </w:rPr>
        <w:t xml:space="preserve"> potiareň, ochladzovňu, odpočiváreň,  záchody a pomocné priestory.</w:t>
      </w:r>
    </w:p>
    <w:p w:rsidR="00D95672" w:rsidRPr="001E361F" w:rsidP="00D95672">
      <w:pPr>
        <w:numPr>
          <w:ilvl w:val="0"/>
          <w:numId w:val="31"/>
        </w:numPr>
        <w:jc w:val="both"/>
        <w:rPr>
          <w:rStyle w:val="DefaultParagraphFont"/>
          <w:rFonts w:cs="Times New Roman"/>
          <w:sz w:val="24"/>
          <w:szCs w:val="24"/>
        </w:rPr>
      </w:pPr>
    </w:p>
    <w:p w:rsidR="00D95672" w:rsidRPr="001E361F" w:rsidP="00D95672">
      <w:pPr>
        <w:numPr>
          <w:ilvl w:val="0"/>
          <w:numId w:val="4"/>
        </w:numPr>
        <w:tabs>
          <w:tab w:val="left" w:pos="390"/>
        </w:tabs>
        <w:ind w:firstLine="360"/>
        <w:jc w:val="both"/>
        <w:rPr>
          <w:rStyle w:val="DefaultParagraphFont"/>
          <w:rFonts w:cs="Times New Roman"/>
          <w:sz w:val="24"/>
          <w:szCs w:val="24"/>
        </w:rPr>
      </w:pPr>
      <w:r w:rsidRPr="001E361F">
        <w:rPr>
          <w:rStyle w:val="DefaultParagraphFont"/>
          <w:rFonts w:cs="Times New Roman"/>
          <w:sz w:val="24"/>
          <w:szCs w:val="24"/>
        </w:rPr>
        <w:t>Sauna určená pre určenú skupinu osôb sa musí členiť najmenej  na potiareň, umyváreň</w:t>
      </w:r>
      <w:r>
        <w:rPr>
          <w:rStyle w:val="DefaultParagraphFont"/>
          <w:rFonts w:cs="Times New Roman"/>
          <w:sz w:val="24"/>
          <w:szCs w:val="24"/>
        </w:rPr>
        <w:t>,</w:t>
      </w:r>
      <w:r w:rsidRPr="001E361F">
        <w:rPr>
          <w:rStyle w:val="DefaultParagraphFont"/>
          <w:rFonts w:cs="Times New Roman"/>
          <w:sz w:val="24"/>
          <w:szCs w:val="24"/>
        </w:rPr>
        <w:t xml:space="preserve"> odpočiváreň</w:t>
      </w:r>
      <w:r>
        <w:rPr>
          <w:rStyle w:val="DefaultParagraphFont"/>
          <w:rFonts w:cs="Times New Roman"/>
          <w:sz w:val="24"/>
          <w:szCs w:val="24"/>
        </w:rPr>
        <w:t>, šatňu a WC</w:t>
      </w:r>
      <w:r w:rsidRPr="001E361F">
        <w:rPr>
          <w:rStyle w:val="DefaultParagraphFont"/>
          <w:rFonts w:cs="Times New Roman"/>
          <w:sz w:val="24"/>
          <w:szCs w:val="24"/>
        </w:rPr>
        <w:t xml:space="preserve">. </w:t>
      </w:r>
      <w:r>
        <w:rPr>
          <w:rStyle w:val="DefaultParagraphFont"/>
          <w:rFonts w:cs="Times New Roman"/>
          <w:sz w:val="24"/>
          <w:szCs w:val="24"/>
        </w:rPr>
        <w:t>Ak sa umyváreň využíva aj ako ochladzovňa, musí byť vybavená sprchou s prívodom teplej vody a sprchou s prívodom studenej vody.</w:t>
      </w:r>
    </w:p>
    <w:p w:rsidR="00D95672" w:rsidRPr="001E361F" w:rsidP="00D95672">
      <w:pPr>
        <w:numPr>
          <w:ilvl w:val="0"/>
          <w:numId w:val="4"/>
        </w:numPr>
        <w:tabs>
          <w:tab w:val="left" w:pos="390"/>
        </w:tabs>
        <w:ind w:firstLine="360"/>
        <w:jc w:val="both"/>
        <w:rPr>
          <w:rStyle w:val="DefaultParagraphFont"/>
          <w:rFonts w:cs="Times New Roman"/>
          <w:sz w:val="24"/>
          <w:szCs w:val="24"/>
        </w:rPr>
      </w:pPr>
      <w:r>
        <w:rPr>
          <w:rStyle w:val="DefaultParagraphFont"/>
          <w:rFonts w:cs="Times New Roman"/>
          <w:sz w:val="24"/>
          <w:szCs w:val="24"/>
        </w:rPr>
        <w:t>Potiareň</w:t>
      </w:r>
      <w:r w:rsidRPr="001E361F">
        <w:rPr>
          <w:rStyle w:val="DefaultParagraphFont"/>
          <w:rFonts w:cs="Times New Roman"/>
          <w:sz w:val="24"/>
          <w:szCs w:val="24"/>
        </w:rPr>
        <w:t xml:space="preserve"> musí mať prístroj na meranie teploty a relatívn</w:t>
      </w:r>
      <w:r>
        <w:rPr>
          <w:rStyle w:val="DefaultParagraphFont"/>
          <w:rFonts w:cs="Times New Roman"/>
          <w:sz w:val="24"/>
          <w:szCs w:val="24"/>
        </w:rPr>
        <w:t>ej vlhkosti vzduchu</w:t>
      </w:r>
      <w:r w:rsidRPr="001E361F">
        <w:rPr>
          <w:rStyle w:val="DefaultParagraphFont"/>
          <w:rFonts w:cs="Times New Roman"/>
          <w:sz w:val="24"/>
          <w:szCs w:val="24"/>
        </w:rPr>
        <w:t>.</w:t>
      </w:r>
    </w:p>
    <w:p w:rsidR="00D95672" w:rsidRPr="001E361F" w:rsidP="00D95672">
      <w:pPr>
        <w:numPr>
          <w:ilvl w:val="0"/>
          <w:numId w:val="34"/>
        </w:numPr>
        <w:jc w:val="both"/>
        <w:rPr>
          <w:rStyle w:val="DefaultParagraphFont"/>
          <w:rFonts w:cs="Times New Roman"/>
          <w:sz w:val="24"/>
          <w:szCs w:val="24"/>
        </w:rPr>
      </w:pPr>
    </w:p>
    <w:p w:rsidR="00D95672" w:rsidRPr="001E361F" w:rsidP="00D95672">
      <w:pPr>
        <w:pStyle w:val="BodyText"/>
        <w:numPr>
          <w:ilvl w:val="0"/>
          <w:numId w:val="4"/>
        </w:numPr>
        <w:tabs>
          <w:tab w:val="left" w:pos="390"/>
        </w:tabs>
        <w:ind w:firstLine="360"/>
        <w:rPr>
          <w:rStyle w:val="DefaultParagraphFont"/>
          <w:rFonts w:cs="Times New Roman"/>
        </w:rPr>
      </w:pPr>
      <w:r w:rsidRPr="001E361F">
        <w:rPr>
          <w:rStyle w:val="DefaultParagraphFont"/>
          <w:rFonts w:cs="Times New Roman"/>
        </w:rPr>
        <w:t>Saunová pec vykurovaná drevom, plynom alebo olejom musí mať zabezpečený odvod spalín mimo priestoru sauny a musí byť chránená pred náhodným dotykom osôb.</w:t>
      </w:r>
    </w:p>
    <w:p w:rsidR="00D95672" w:rsidRPr="001E361F" w:rsidP="00D95672">
      <w:pPr>
        <w:pStyle w:val="BodyText"/>
        <w:numPr>
          <w:ilvl w:val="0"/>
          <w:numId w:val="36"/>
        </w:numPr>
        <w:rPr>
          <w:rStyle w:val="DefaultParagraphFont"/>
          <w:rFonts w:cs="Times New Roman"/>
        </w:rPr>
      </w:pPr>
    </w:p>
    <w:p w:rsidR="00D95672" w:rsidRPr="001E361F" w:rsidP="00D95672">
      <w:pPr>
        <w:pStyle w:val="BodyText"/>
        <w:numPr>
          <w:ilvl w:val="0"/>
          <w:numId w:val="4"/>
        </w:numPr>
        <w:tabs>
          <w:tab w:val="left" w:pos="390"/>
        </w:tabs>
        <w:ind w:firstLine="360"/>
        <w:rPr>
          <w:rStyle w:val="DefaultParagraphFont"/>
          <w:rFonts w:cs="Times New Roman"/>
        </w:rPr>
      </w:pPr>
      <w:r w:rsidRPr="001E361F">
        <w:rPr>
          <w:rStyle w:val="DefaultParagraphFont"/>
          <w:rFonts w:cs="Times New Roman"/>
        </w:rPr>
        <w:t>Priestor na obuv zákazníkov v šatni musí byť oddelený od ostatných priestorov. Počet miest v šatni musí byť najmenej dvojnásobne vyšší ako počet miest v potiarni.</w:t>
      </w:r>
    </w:p>
    <w:p w:rsidR="00D95672" w:rsidRPr="001E361F" w:rsidP="00D95672">
      <w:pPr>
        <w:pStyle w:val="BodyText"/>
        <w:numPr>
          <w:ilvl w:val="0"/>
          <w:numId w:val="38"/>
        </w:numPr>
        <w:rPr>
          <w:rStyle w:val="DefaultParagraphFont"/>
          <w:rFonts w:cs="Times New Roman"/>
        </w:rPr>
      </w:pPr>
    </w:p>
    <w:p w:rsidR="00D95672" w:rsidRPr="001E361F" w:rsidP="00D95672">
      <w:pPr>
        <w:pStyle w:val="BodyText"/>
        <w:numPr>
          <w:ilvl w:val="0"/>
          <w:numId w:val="4"/>
        </w:numPr>
        <w:tabs>
          <w:tab w:val="left" w:pos="390"/>
        </w:tabs>
        <w:ind w:firstLine="360"/>
        <w:rPr>
          <w:rStyle w:val="DefaultParagraphFont"/>
          <w:rFonts w:cs="Times New Roman"/>
        </w:rPr>
      </w:pPr>
      <w:r w:rsidRPr="001E361F">
        <w:rPr>
          <w:rStyle w:val="DefaultParagraphFont"/>
          <w:rFonts w:cs="Times New Roman"/>
        </w:rPr>
        <w:t>Sprchy sa musia umiestniť medzi šatňu a potiareň. Na štyri miesta v potiarni musí pripadnúť najmenej jedna sprcha.</w:t>
      </w:r>
    </w:p>
    <w:p w:rsidR="00D95672" w:rsidRPr="001E361F" w:rsidP="00D95672">
      <w:pPr>
        <w:pStyle w:val="BodyText"/>
        <w:numPr>
          <w:ilvl w:val="0"/>
          <w:numId w:val="40"/>
        </w:numPr>
        <w:rPr>
          <w:rStyle w:val="DefaultParagraphFont"/>
          <w:rFonts w:cs="Times New Roman"/>
        </w:rPr>
      </w:pPr>
    </w:p>
    <w:p w:rsidR="00D95672" w:rsidRPr="001E361F" w:rsidP="00D95672">
      <w:pPr>
        <w:pStyle w:val="BodyText"/>
        <w:numPr>
          <w:ilvl w:val="0"/>
          <w:numId w:val="4"/>
        </w:numPr>
        <w:tabs>
          <w:tab w:val="left" w:pos="390"/>
        </w:tabs>
        <w:ind w:firstLine="360"/>
        <w:rPr>
          <w:rStyle w:val="DefaultParagraphFont"/>
          <w:rFonts w:cs="Times New Roman"/>
        </w:rPr>
      </w:pPr>
      <w:r w:rsidRPr="001E361F">
        <w:rPr>
          <w:rStyle w:val="DefaultParagraphFont"/>
          <w:rFonts w:cs="Times New Roman"/>
        </w:rPr>
        <w:t xml:space="preserve">Každý zákazník musí mať k dispozícii najmenej </w:t>
      </w:r>
      <w:smartTag w:uri="urn:schemas-microsoft-com:office:smarttags" w:element="metricconverter">
        <w:smartTagPr>
          <w:attr w:name="ProductID" w:val="2 m3"/>
        </w:smartTagPr>
        <w:r w:rsidRPr="001E361F">
          <w:rPr>
            <w:rStyle w:val="DefaultParagraphFont"/>
            <w:rFonts w:cs="Times New Roman"/>
          </w:rPr>
          <w:t>2 m</w:t>
        </w:r>
        <w:r w:rsidRPr="001E361F">
          <w:rPr>
            <w:rStyle w:val="DefaultParagraphFont"/>
            <w:rFonts w:cs="Times New Roman"/>
            <w:vertAlign w:val="superscript"/>
          </w:rPr>
          <w:t>3</w:t>
        </w:r>
      </w:smartTag>
      <w:r w:rsidRPr="001E361F">
        <w:rPr>
          <w:rStyle w:val="DefaultParagraphFont"/>
          <w:rFonts w:cs="Times New Roman"/>
        </w:rPr>
        <w:t xml:space="preserve"> priestoru potiarne. Potiareň sa musí vybaviť najmenej dvoma stupňami potných plošín s výškou </w:t>
      </w:r>
      <w:smartTag w:uri="urn:schemas-microsoft-com:office:smarttags" w:element="metricconverter">
        <w:smartTagPr>
          <w:attr w:name="ProductID" w:val="0,4 m"/>
        </w:smartTagPr>
        <w:r w:rsidRPr="001E361F">
          <w:rPr>
            <w:rStyle w:val="DefaultParagraphFont"/>
            <w:rFonts w:cs="Times New Roman"/>
          </w:rPr>
          <w:t>0,4 m</w:t>
        </w:r>
      </w:smartTag>
      <w:r w:rsidRPr="001E361F">
        <w:rPr>
          <w:rStyle w:val="DefaultParagraphFont"/>
          <w:rFonts w:cs="Times New Roman"/>
        </w:rPr>
        <w:t xml:space="preserve">, pričom najvyšší stupeň musí byť umiestnený najmenej </w:t>
      </w:r>
      <w:smartTag w:uri="urn:schemas-microsoft-com:office:smarttags" w:element="metricconverter">
        <w:smartTagPr>
          <w:attr w:name="ProductID" w:val="1,2 m"/>
        </w:smartTagPr>
        <w:r w:rsidRPr="001E361F">
          <w:rPr>
            <w:rStyle w:val="DefaultParagraphFont"/>
            <w:rFonts w:cs="Times New Roman"/>
          </w:rPr>
          <w:t>1,2 m</w:t>
        </w:r>
      </w:smartTag>
      <w:r w:rsidRPr="001E361F">
        <w:rPr>
          <w:rStyle w:val="DefaultParagraphFont"/>
          <w:rFonts w:cs="Times New Roman"/>
        </w:rPr>
        <w:t xml:space="preserve"> od stropu. Výška potiarne musí byť najmenej </w:t>
      </w:r>
      <w:smartTag w:uri="urn:schemas-microsoft-com:office:smarttags" w:element="metricconverter">
        <w:smartTagPr>
          <w:attr w:name="ProductID" w:val="2,1 m"/>
        </w:smartTagPr>
        <w:r w:rsidRPr="001E361F">
          <w:rPr>
            <w:rStyle w:val="DefaultParagraphFont"/>
            <w:rFonts w:cs="Times New Roman"/>
          </w:rPr>
          <w:t>2,1 m</w:t>
        </w:r>
      </w:smartTag>
      <w:r w:rsidRPr="001E361F">
        <w:rPr>
          <w:rStyle w:val="DefaultParagraphFont"/>
          <w:rFonts w:cs="Times New Roman"/>
        </w:rPr>
        <w:t>. Vnútorné obloženie a vybavenie potiarne musí byť z  neimpregnovaného dreva bez nekrytých kovových častí.</w:t>
      </w:r>
    </w:p>
    <w:p w:rsidR="00D95672" w:rsidRPr="001E361F" w:rsidP="00D95672">
      <w:pPr>
        <w:pStyle w:val="BodyText"/>
        <w:numPr>
          <w:ilvl w:val="0"/>
          <w:numId w:val="42"/>
        </w:numPr>
        <w:rPr>
          <w:rStyle w:val="DefaultParagraphFont"/>
          <w:rFonts w:cs="Times New Roman"/>
        </w:rPr>
      </w:pPr>
    </w:p>
    <w:p w:rsidR="00D95672" w:rsidRPr="001E361F" w:rsidP="00D95672">
      <w:pPr>
        <w:pStyle w:val="BodyText"/>
        <w:numPr>
          <w:ilvl w:val="0"/>
          <w:numId w:val="4"/>
        </w:numPr>
        <w:tabs>
          <w:tab w:val="left" w:pos="390"/>
        </w:tabs>
        <w:ind w:firstLine="360"/>
        <w:rPr>
          <w:rStyle w:val="DefaultParagraphFont"/>
          <w:rFonts w:cs="Times New Roman"/>
        </w:rPr>
      </w:pPr>
      <w:r w:rsidRPr="001E361F">
        <w:rPr>
          <w:rStyle w:val="DefaultParagraphFont"/>
          <w:rFonts w:cs="Times New Roman"/>
        </w:rPr>
        <w:t>Podlaha potiarne musí mať protišmykovú úpravu so spádom ku dverám.</w:t>
      </w:r>
    </w:p>
    <w:p w:rsidR="00D95672" w:rsidRPr="001E361F" w:rsidP="00D95672">
      <w:pPr>
        <w:pStyle w:val="BodyText"/>
        <w:numPr>
          <w:ilvl w:val="0"/>
          <w:numId w:val="44"/>
        </w:numPr>
        <w:rPr>
          <w:rStyle w:val="DefaultParagraphFont"/>
          <w:rFonts w:cs="Times New Roman"/>
        </w:rPr>
      </w:pPr>
    </w:p>
    <w:p w:rsidR="00D95672" w:rsidRPr="001E361F" w:rsidP="00D95672">
      <w:pPr>
        <w:pStyle w:val="BodyText"/>
        <w:numPr>
          <w:ilvl w:val="0"/>
          <w:numId w:val="4"/>
        </w:numPr>
        <w:tabs>
          <w:tab w:val="left" w:pos="390"/>
        </w:tabs>
        <w:ind w:firstLine="360"/>
        <w:rPr>
          <w:rStyle w:val="DefaultParagraphFont"/>
          <w:rFonts w:cs="Times New Roman"/>
        </w:rPr>
      </w:pPr>
      <w:r w:rsidRPr="001E361F">
        <w:rPr>
          <w:rStyle w:val="DefaultParagraphFont"/>
          <w:rFonts w:cs="Times New Roman"/>
        </w:rPr>
        <w:t>Dvere potiarne sa musia otvárať smerom von z potiarne. Na dverách potiarne musí byť okno.</w:t>
      </w:r>
    </w:p>
    <w:p w:rsidR="00D95672" w:rsidRPr="001E361F" w:rsidP="00D95672">
      <w:pPr>
        <w:pStyle w:val="BodyText"/>
        <w:numPr>
          <w:ilvl w:val="0"/>
          <w:numId w:val="46"/>
        </w:numPr>
        <w:rPr>
          <w:rStyle w:val="DefaultParagraphFont"/>
          <w:rFonts w:cs="Times New Roman"/>
        </w:rPr>
      </w:pPr>
    </w:p>
    <w:p w:rsidR="00D95672" w:rsidRPr="001E361F" w:rsidP="00D95672">
      <w:pPr>
        <w:numPr>
          <w:ilvl w:val="0"/>
          <w:numId w:val="4"/>
        </w:numPr>
        <w:tabs>
          <w:tab w:val="left" w:pos="390"/>
        </w:tabs>
        <w:ind w:firstLine="180"/>
        <w:jc w:val="both"/>
        <w:rPr>
          <w:rStyle w:val="DefaultParagraphFont"/>
          <w:rFonts w:cs="Times New Roman"/>
          <w:sz w:val="24"/>
          <w:szCs w:val="24"/>
        </w:rPr>
      </w:pPr>
      <w:r w:rsidRPr="001E361F">
        <w:rPr>
          <w:rStyle w:val="DefaultParagraphFont"/>
          <w:rFonts w:cs="Times New Roman"/>
          <w:sz w:val="24"/>
          <w:szCs w:val="24"/>
        </w:rPr>
        <w:t>Potiareň musí umožniť účinnú výmenu vzduchu. Osvetlenie potiarne musí byť tlmené, s núdzovým osvetlením.</w:t>
      </w:r>
    </w:p>
    <w:p w:rsidR="00D95672" w:rsidRPr="001E361F" w:rsidP="00D95672">
      <w:pPr>
        <w:pStyle w:val="BodyText"/>
        <w:numPr>
          <w:ilvl w:val="0"/>
          <w:numId w:val="48"/>
        </w:numPr>
        <w:rPr>
          <w:rStyle w:val="DefaultParagraphFont"/>
          <w:rFonts w:cs="Times New Roman"/>
        </w:rPr>
      </w:pPr>
    </w:p>
    <w:p w:rsidR="00D95672" w:rsidRPr="001E361F" w:rsidP="00D95672">
      <w:pPr>
        <w:numPr>
          <w:ilvl w:val="0"/>
          <w:numId w:val="4"/>
        </w:numPr>
        <w:tabs>
          <w:tab w:val="left" w:pos="390"/>
        </w:tabs>
        <w:ind w:firstLine="180"/>
        <w:jc w:val="both"/>
        <w:rPr>
          <w:rStyle w:val="DefaultParagraphFont"/>
          <w:rFonts w:cs="Times New Roman"/>
          <w:sz w:val="24"/>
          <w:szCs w:val="24"/>
        </w:rPr>
      </w:pPr>
      <w:r w:rsidRPr="001E361F">
        <w:rPr>
          <w:rStyle w:val="DefaultParagraphFont"/>
          <w:rFonts w:cs="Times New Roman"/>
          <w:sz w:val="24"/>
          <w:szCs w:val="24"/>
        </w:rPr>
        <w:t>Ochladzovňa sauny sa môže riešiť ako vnútorná ochladzovňa alebo vonkajšia</w:t>
      </w:r>
      <w:r w:rsidRPr="001E361F">
        <w:rPr>
          <w:rStyle w:val="DefaultParagraphFont"/>
          <w:rFonts w:cs="Times New Roman"/>
        </w:rPr>
        <w:t xml:space="preserve"> </w:t>
      </w:r>
      <w:r w:rsidRPr="001E361F">
        <w:rPr>
          <w:rStyle w:val="DefaultParagraphFont"/>
          <w:rFonts w:cs="Times New Roman"/>
          <w:sz w:val="24"/>
          <w:szCs w:val="24"/>
        </w:rPr>
        <w:t>ochladzovňa, alebo obe ochladzovne súčasne.</w:t>
      </w:r>
    </w:p>
    <w:p w:rsidR="00D95672" w:rsidRPr="001E361F" w:rsidP="00D95672">
      <w:pPr>
        <w:pStyle w:val="BodyText"/>
        <w:numPr>
          <w:ilvl w:val="0"/>
          <w:numId w:val="50"/>
        </w:numPr>
        <w:rPr>
          <w:rStyle w:val="DefaultParagraphFont"/>
          <w:rFonts w:cs="Times New Roman"/>
        </w:rPr>
      </w:pPr>
    </w:p>
    <w:p w:rsidR="00D95672" w:rsidRPr="001E361F" w:rsidP="00D95672">
      <w:pPr>
        <w:numPr>
          <w:ilvl w:val="0"/>
          <w:numId w:val="4"/>
        </w:numPr>
        <w:tabs>
          <w:tab w:val="left" w:pos="390"/>
        </w:tabs>
        <w:ind w:firstLine="180"/>
        <w:jc w:val="both"/>
        <w:rPr>
          <w:rStyle w:val="DefaultParagraphFont"/>
          <w:rFonts w:cs="Times New Roman"/>
          <w:sz w:val="24"/>
          <w:szCs w:val="24"/>
        </w:rPr>
      </w:pPr>
      <w:r w:rsidRPr="001E361F">
        <w:rPr>
          <w:rStyle w:val="DefaultParagraphFont"/>
          <w:rFonts w:cs="Times New Roman"/>
          <w:sz w:val="24"/>
          <w:szCs w:val="24"/>
        </w:rPr>
        <w:t xml:space="preserve">Vnútorná ochladzovňa musí mať ochladzovací bazén s plochou najmenej </w:t>
      </w:r>
      <w:smartTag w:uri="urn:schemas-microsoft-com:office:smarttags" w:element="metricconverter">
        <w:smartTagPr>
          <w:attr w:name="ProductID" w:val="4 m2"/>
        </w:smartTagPr>
        <w:r w:rsidRPr="001E361F">
          <w:rPr>
            <w:rStyle w:val="DefaultParagraphFont"/>
            <w:rFonts w:cs="Times New Roman"/>
            <w:sz w:val="24"/>
            <w:szCs w:val="24"/>
          </w:rPr>
          <w:t>4 m</w:t>
        </w:r>
        <w:r w:rsidRPr="001E361F">
          <w:rPr>
            <w:rStyle w:val="DefaultParagraphFont"/>
            <w:rFonts w:cs="Times New Roman"/>
            <w:sz w:val="24"/>
            <w:szCs w:val="24"/>
            <w:vertAlign w:val="superscript"/>
          </w:rPr>
          <w:t>2</w:t>
        </w:r>
      </w:smartTag>
      <w:r w:rsidRPr="001E361F">
        <w:rPr>
          <w:rStyle w:val="DefaultParagraphFont"/>
          <w:rFonts w:cs="Times New Roman"/>
          <w:sz w:val="24"/>
          <w:szCs w:val="24"/>
        </w:rPr>
        <w:t xml:space="preserve">, hĺbkou </w:t>
      </w:r>
      <w:smartTag w:uri="urn:schemas-microsoft-com:office:smarttags" w:element="metricconverter">
        <w:smartTagPr>
          <w:attr w:name="ProductID" w:val="1,3 m"/>
        </w:smartTagPr>
        <w:r w:rsidRPr="001E361F">
          <w:rPr>
            <w:rStyle w:val="DefaultParagraphFont"/>
            <w:rFonts w:cs="Times New Roman"/>
            <w:sz w:val="24"/>
            <w:szCs w:val="24"/>
          </w:rPr>
          <w:t>1,3 m</w:t>
        </w:r>
      </w:smartTag>
      <w:r w:rsidRPr="001E361F">
        <w:rPr>
          <w:rStyle w:val="DefaultParagraphFont"/>
          <w:rFonts w:cs="Times New Roman"/>
          <w:sz w:val="24"/>
          <w:szCs w:val="24"/>
        </w:rPr>
        <w:t xml:space="preserve"> a teplotou vody najviac </w:t>
      </w:r>
      <w:smartTag w:uri="urn:schemas-microsoft-com:office:smarttags" w:element="metricconverter">
        <w:smartTagPr>
          <w:attr w:name="ProductID" w:val="15 °C"/>
        </w:smartTagPr>
        <w:r w:rsidRPr="001E361F">
          <w:rPr>
            <w:rStyle w:val="DefaultParagraphFont"/>
            <w:rFonts w:cs="Times New Roman"/>
            <w:sz w:val="24"/>
            <w:szCs w:val="24"/>
          </w:rPr>
          <w:t>15 °C</w:t>
        </w:r>
      </w:smartTag>
      <w:r w:rsidRPr="001E361F">
        <w:rPr>
          <w:rStyle w:val="DefaultParagraphFont"/>
          <w:rFonts w:cs="Times New Roman"/>
          <w:sz w:val="24"/>
          <w:szCs w:val="24"/>
        </w:rPr>
        <w:t>. Počas používania sauny voda v ochladzovacom bazéne musí trvale pritekať napúšťacími otvormi na dne a odtekať prepadom na úrovni hladiny. Dno ochladzovacieho bazénu musí mať spád k výpustnému otvoru. Vstup do ochladzovacieho bazénu sa musí zabezpečiť schodmi so zábradlím. Podlahy v okolí ochladzovacieho bazénu musia mať spád smerom od bazénu k podlahovej vpusti.</w:t>
      </w:r>
    </w:p>
    <w:p w:rsidR="00D95672" w:rsidRPr="001E361F" w:rsidP="00D95672">
      <w:pPr>
        <w:numPr>
          <w:ilvl w:val="0"/>
          <w:numId w:val="52"/>
        </w:numPr>
        <w:jc w:val="both"/>
        <w:rPr>
          <w:rStyle w:val="DefaultParagraphFont"/>
          <w:rFonts w:cs="Times New Roman"/>
          <w:sz w:val="24"/>
          <w:szCs w:val="24"/>
        </w:rPr>
      </w:pPr>
    </w:p>
    <w:p w:rsidR="00D95672" w:rsidRPr="001E361F" w:rsidP="00D95672">
      <w:pPr>
        <w:numPr>
          <w:ilvl w:val="0"/>
          <w:numId w:val="4"/>
        </w:numPr>
        <w:tabs>
          <w:tab w:val="left" w:pos="390"/>
        </w:tabs>
        <w:ind w:firstLine="180"/>
        <w:jc w:val="both"/>
        <w:rPr>
          <w:rStyle w:val="DefaultParagraphFont"/>
          <w:rFonts w:cs="Times New Roman"/>
          <w:sz w:val="24"/>
          <w:szCs w:val="24"/>
        </w:rPr>
      </w:pPr>
      <w:r w:rsidRPr="001E361F">
        <w:rPr>
          <w:rStyle w:val="DefaultParagraphFont"/>
          <w:rFonts w:cs="Times New Roman"/>
          <w:sz w:val="24"/>
          <w:szCs w:val="24"/>
        </w:rPr>
        <w:t>Sprchy na ochladzovanie musia umožniť postupné ochladzovanie tela od dolných končatín až po vrchnú časť tela.</w:t>
      </w:r>
    </w:p>
    <w:p w:rsidR="00D95672" w:rsidRPr="001E361F" w:rsidP="00D95672">
      <w:pPr>
        <w:numPr>
          <w:ilvl w:val="0"/>
          <w:numId w:val="54"/>
        </w:numPr>
        <w:jc w:val="both"/>
        <w:rPr>
          <w:rStyle w:val="DefaultParagraphFont"/>
          <w:rFonts w:cs="Times New Roman"/>
          <w:sz w:val="24"/>
          <w:szCs w:val="24"/>
        </w:rPr>
      </w:pPr>
    </w:p>
    <w:p w:rsidR="00D95672" w:rsidRPr="001E361F" w:rsidP="00D95672">
      <w:pPr>
        <w:numPr>
          <w:ilvl w:val="0"/>
          <w:numId w:val="4"/>
        </w:numPr>
        <w:tabs>
          <w:tab w:val="left" w:pos="390"/>
        </w:tabs>
        <w:ind w:firstLine="180"/>
        <w:jc w:val="both"/>
        <w:rPr>
          <w:rStyle w:val="DefaultParagraphFont"/>
          <w:rFonts w:cs="Times New Roman"/>
          <w:sz w:val="24"/>
          <w:szCs w:val="24"/>
        </w:rPr>
      </w:pPr>
      <w:r w:rsidRPr="001E361F">
        <w:rPr>
          <w:rStyle w:val="DefaultParagraphFont"/>
          <w:rFonts w:cs="Times New Roman"/>
          <w:sz w:val="24"/>
          <w:szCs w:val="24"/>
        </w:rPr>
        <w:t>Vonkajšia ochladzovňa sa musí riešiť ako čiastočne krytý priestor na ochladzovanie tela vodou, snehom alebo vzduchom.</w:t>
      </w:r>
    </w:p>
    <w:p w:rsidR="00D95672" w:rsidRPr="001E361F" w:rsidP="00D95672">
      <w:pPr>
        <w:numPr>
          <w:ilvl w:val="0"/>
          <w:numId w:val="56"/>
        </w:numPr>
        <w:jc w:val="both"/>
        <w:rPr>
          <w:rStyle w:val="DefaultParagraphFont"/>
          <w:rFonts w:cs="Times New Roman"/>
          <w:sz w:val="24"/>
          <w:szCs w:val="24"/>
        </w:rPr>
      </w:pPr>
    </w:p>
    <w:p w:rsidR="00D95672" w:rsidRPr="001E361F" w:rsidP="00D95672">
      <w:pPr>
        <w:numPr>
          <w:ilvl w:val="0"/>
          <w:numId w:val="4"/>
        </w:numPr>
        <w:tabs>
          <w:tab w:val="left" w:pos="390"/>
        </w:tabs>
        <w:ind w:firstLine="180"/>
        <w:jc w:val="both"/>
        <w:rPr>
          <w:rStyle w:val="DefaultParagraphFont"/>
          <w:rFonts w:cs="Times New Roman"/>
          <w:sz w:val="24"/>
          <w:szCs w:val="24"/>
        </w:rPr>
      </w:pPr>
      <w:r w:rsidRPr="001E361F">
        <w:rPr>
          <w:rStyle w:val="DefaultParagraphFont"/>
          <w:rFonts w:cs="Times New Roman"/>
          <w:sz w:val="24"/>
          <w:szCs w:val="24"/>
        </w:rPr>
        <w:t xml:space="preserve">V odpočivárni  musí pripadnúť najmenej </w:t>
      </w:r>
      <w:smartTag w:uri="urn:schemas-microsoft-com:office:smarttags" w:element="metricconverter">
        <w:smartTagPr>
          <w:attr w:name="ProductID" w:val="2 m2"/>
        </w:smartTagPr>
        <w:r w:rsidRPr="001E361F">
          <w:rPr>
            <w:rStyle w:val="DefaultParagraphFont"/>
            <w:rFonts w:cs="Times New Roman"/>
            <w:sz w:val="24"/>
            <w:szCs w:val="24"/>
          </w:rPr>
          <w:t>2 m</w:t>
        </w:r>
        <w:r w:rsidRPr="001E361F">
          <w:rPr>
            <w:rStyle w:val="DefaultParagraphFont"/>
            <w:rFonts w:cs="Times New Roman"/>
            <w:sz w:val="24"/>
            <w:szCs w:val="24"/>
            <w:vertAlign w:val="superscript"/>
          </w:rPr>
          <w:t>2</w:t>
        </w:r>
      </w:smartTag>
      <w:r w:rsidRPr="001E361F">
        <w:rPr>
          <w:rStyle w:val="DefaultParagraphFont"/>
          <w:rFonts w:cs="Times New Roman"/>
          <w:sz w:val="24"/>
          <w:szCs w:val="24"/>
        </w:rPr>
        <w:t xml:space="preserve"> na jedno miesto v potiarni. Odpočiváreň sa musí vybaviť ležadlami alebo kreslami v počte, ktorý zodpovedá počtu miest v potiarni.</w:t>
      </w:r>
    </w:p>
    <w:p w:rsidR="00D95672" w:rsidRPr="001E361F" w:rsidP="00D95672">
      <w:pPr>
        <w:numPr>
          <w:ilvl w:val="0"/>
          <w:numId w:val="58"/>
        </w:numPr>
        <w:jc w:val="both"/>
        <w:rPr>
          <w:rStyle w:val="DefaultParagraphFont"/>
          <w:rFonts w:cs="Times New Roman"/>
          <w:sz w:val="24"/>
          <w:szCs w:val="24"/>
        </w:rPr>
      </w:pPr>
    </w:p>
    <w:p w:rsidR="00D95672" w:rsidRPr="001E361F" w:rsidP="00D95672">
      <w:pPr>
        <w:numPr>
          <w:ilvl w:val="0"/>
          <w:numId w:val="4"/>
        </w:numPr>
        <w:tabs>
          <w:tab w:val="left" w:pos="390"/>
        </w:tabs>
        <w:ind w:firstLine="180"/>
        <w:jc w:val="both"/>
        <w:rPr>
          <w:rStyle w:val="DefaultParagraphFont"/>
          <w:rFonts w:cs="Times New Roman"/>
          <w:sz w:val="24"/>
          <w:szCs w:val="24"/>
        </w:rPr>
      </w:pPr>
      <w:r w:rsidRPr="001E361F">
        <w:rPr>
          <w:rStyle w:val="DefaultParagraphFont"/>
          <w:rFonts w:cs="Times New Roman"/>
          <w:sz w:val="24"/>
          <w:szCs w:val="24"/>
        </w:rPr>
        <w:t>V saune musia byť najmenej dve záchodové kabíny, pričom jedna musí byť prístupná vo vstupnej časti sauny a jedna počas saunovania. Pri záchodovej kabíne musí byť umývadlo s výtokom pitnej vody a teplej vody.</w:t>
      </w:r>
    </w:p>
    <w:p w:rsidR="00D95672" w:rsidRPr="001E361F" w:rsidP="00D95672">
      <w:pPr>
        <w:jc w:val="both"/>
        <w:rPr>
          <w:rStyle w:val="DefaultParagraphFont"/>
          <w:rFonts w:cs="Times New Roman"/>
          <w:sz w:val="24"/>
          <w:szCs w:val="24"/>
        </w:rPr>
      </w:pPr>
    </w:p>
    <w:p w:rsidR="00D95672" w:rsidRPr="001E361F" w:rsidP="00D95672">
      <w:pPr>
        <w:jc w:val="both"/>
        <w:rPr>
          <w:rStyle w:val="DefaultParagraphFont"/>
          <w:rFonts w:cs="Times New Roman"/>
          <w:sz w:val="24"/>
          <w:szCs w:val="24"/>
        </w:rPr>
      </w:pPr>
    </w:p>
    <w:p w:rsidR="00D95672" w:rsidRPr="001E361F" w:rsidP="00D95672">
      <w:pPr>
        <w:jc w:val="center"/>
        <w:rPr>
          <w:rStyle w:val="DefaultParagraphFont"/>
          <w:rFonts w:cs="Times New Roman"/>
          <w:b/>
          <w:bCs/>
          <w:sz w:val="24"/>
          <w:szCs w:val="24"/>
        </w:rPr>
      </w:pPr>
      <w:r w:rsidRPr="001E361F">
        <w:rPr>
          <w:rStyle w:val="DefaultParagraphFont"/>
          <w:rFonts w:cs="Times New Roman"/>
          <w:b/>
          <w:bCs/>
          <w:sz w:val="24"/>
          <w:szCs w:val="24"/>
        </w:rPr>
        <w:t>§ 5</w:t>
      </w:r>
    </w:p>
    <w:p w:rsidR="00D95672" w:rsidRPr="001E361F" w:rsidP="00D95672">
      <w:pPr>
        <w:jc w:val="center"/>
        <w:rPr>
          <w:rStyle w:val="DefaultParagraphFont"/>
          <w:rFonts w:cs="Times New Roman"/>
          <w:b/>
          <w:bCs/>
          <w:sz w:val="24"/>
          <w:szCs w:val="24"/>
        </w:rPr>
      </w:pPr>
      <w:r w:rsidRPr="001E361F">
        <w:rPr>
          <w:rStyle w:val="DefaultParagraphFont"/>
          <w:rFonts w:cs="Times New Roman"/>
          <w:b/>
          <w:bCs/>
          <w:sz w:val="24"/>
          <w:szCs w:val="24"/>
        </w:rPr>
        <w:t>Pracovné postupy, prístroje, pracovné nástroje, pomôcky a prípravky</w:t>
      </w:r>
    </w:p>
    <w:p w:rsidR="00D95672" w:rsidRPr="001E361F" w:rsidP="00D95672">
      <w:pPr>
        <w:jc w:val="center"/>
        <w:rPr>
          <w:rStyle w:val="DefaultParagraphFont"/>
          <w:rFonts w:cs="Times New Roman"/>
          <w:b/>
          <w:bCs/>
          <w:sz w:val="24"/>
          <w:szCs w:val="24"/>
        </w:rPr>
      </w:pPr>
    </w:p>
    <w:p w:rsidR="00D95672" w:rsidP="00D95672">
      <w:pPr>
        <w:numPr>
          <w:ilvl w:val="0"/>
          <w:numId w:val="5"/>
        </w:numPr>
        <w:tabs>
          <w:tab w:val="left" w:pos="360"/>
        </w:tabs>
        <w:ind w:firstLine="360"/>
        <w:jc w:val="both"/>
        <w:rPr>
          <w:rStyle w:val="DefaultParagraphFont"/>
          <w:rFonts w:cs="Times New Roman"/>
          <w:sz w:val="24"/>
          <w:szCs w:val="24"/>
        </w:rPr>
      </w:pPr>
      <w:r w:rsidRPr="001E361F">
        <w:rPr>
          <w:rStyle w:val="DefaultParagraphFont"/>
          <w:rFonts w:cs="Times New Roman"/>
          <w:sz w:val="24"/>
          <w:szCs w:val="24"/>
        </w:rPr>
        <w:t>Pred výkonom, pri ktorom sa porušuje celistvosť pokožky, sa pokožka na mieste zákroku musí očistiť a dezinfikovať.</w:t>
      </w:r>
    </w:p>
    <w:p w:rsidR="00D95672" w:rsidRPr="001E361F" w:rsidP="00D95672">
      <w:pPr>
        <w:numPr>
          <w:ilvl w:val="0"/>
          <w:numId w:val="5"/>
        </w:numPr>
        <w:tabs>
          <w:tab w:val="left" w:pos="360"/>
        </w:tabs>
        <w:ind w:firstLine="360"/>
        <w:jc w:val="both"/>
        <w:rPr>
          <w:rStyle w:val="DefaultParagraphFont"/>
          <w:rFonts w:cs="Times New Roman"/>
          <w:sz w:val="24"/>
          <w:szCs w:val="24"/>
        </w:rPr>
      </w:pPr>
      <w:r>
        <w:rPr>
          <w:rStyle w:val="DefaultParagraphFont"/>
          <w:rFonts w:cs="Times New Roman"/>
          <w:sz w:val="24"/>
          <w:szCs w:val="24"/>
        </w:rPr>
        <w:t>Na dezinfekciu možno použiť len biocídne prípravky registrované v Centre pre chemické látky a prípravky Slovenskej republiky, ich príprava a aplikácia sa vykonáva podľa návodu výrobcu.</w:t>
      </w:r>
    </w:p>
    <w:p w:rsidR="00D95672" w:rsidRPr="001E361F" w:rsidP="00D95672">
      <w:pPr>
        <w:numPr>
          <w:ilvl w:val="0"/>
          <w:numId w:val="62"/>
        </w:numPr>
        <w:jc w:val="both"/>
        <w:rPr>
          <w:rStyle w:val="DefaultParagraphFont"/>
          <w:rFonts w:cs="Times New Roman"/>
          <w:sz w:val="24"/>
          <w:szCs w:val="24"/>
        </w:rPr>
      </w:pPr>
    </w:p>
    <w:p w:rsidR="00D95672" w:rsidRPr="001E361F" w:rsidP="00D95672">
      <w:pPr>
        <w:numPr>
          <w:ilvl w:val="0"/>
          <w:numId w:val="5"/>
        </w:numPr>
        <w:tabs>
          <w:tab w:val="left" w:pos="360"/>
        </w:tabs>
        <w:ind w:firstLine="360"/>
        <w:jc w:val="both"/>
        <w:rPr>
          <w:rStyle w:val="DefaultParagraphFont"/>
          <w:rFonts w:cs="Times New Roman"/>
          <w:sz w:val="24"/>
          <w:szCs w:val="24"/>
        </w:rPr>
      </w:pPr>
      <w:r w:rsidRPr="001E361F">
        <w:rPr>
          <w:rStyle w:val="DefaultParagraphFont"/>
          <w:rFonts w:cs="Times New Roman"/>
          <w:sz w:val="24"/>
          <w:szCs w:val="24"/>
        </w:rPr>
        <w:t>Pri poranení zamestnanca alebo zákazník</w:t>
      </w:r>
      <w:r>
        <w:rPr>
          <w:rStyle w:val="DefaultParagraphFont"/>
          <w:rFonts w:cs="Times New Roman"/>
          <w:sz w:val="24"/>
          <w:szCs w:val="24"/>
        </w:rPr>
        <w:t>a alebo pri krvácaní zákazníka</w:t>
      </w:r>
      <w:r w:rsidRPr="001E361F">
        <w:rPr>
          <w:rStyle w:val="DefaultParagraphFont"/>
          <w:rFonts w:cs="Times New Roman"/>
          <w:sz w:val="24"/>
          <w:szCs w:val="24"/>
        </w:rPr>
        <w:t xml:space="preserve"> v súvislosti s výkonom, sa postihnuté miesto musí bezodkladne opláchnuť vodou a následne dezinfikovať. V prípade znečistenia rúk biologickým materiálom sa ruky musia umyť a dezinfikovať prípravkom s baktericídnym a virucídnym účinkom.</w:t>
      </w:r>
    </w:p>
    <w:p w:rsidR="00D95672" w:rsidRPr="001E361F" w:rsidP="00D95672">
      <w:pPr>
        <w:numPr>
          <w:ilvl w:val="0"/>
          <w:numId w:val="64"/>
        </w:numPr>
        <w:jc w:val="both"/>
        <w:rPr>
          <w:rStyle w:val="DefaultParagraphFont"/>
          <w:rFonts w:cs="Times New Roman"/>
          <w:sz w:val="24"/>
          <w:szCs w:val="24"/>
        </w:rPr>
      </w:pPr>
    </w:p>
    <w:p w:rsidR="00D95672" w:rsidRPr="001E361F" w:rsidP="00D95672">
      <w:pPr>
        <w:numPr>
          <w:ilvl w:val="0"/>
          <w:numId w:val="5"/>
        </w:numPr>
        <w:tabs>
          <w:tab w:val="left" w:pos="360"/>
        </w:tabs>
        <w:ind w:firstLine="360"/>
        <w:jc w:val="both"/>
        <w:rPr>
          <w:rStyle w:val="DefaultParagraphFont"/>
          <w:rFonts w:cs="Times New Roman"/>
          <w:sz w:val="24"/>
          <w:szCs w:val="24"/>
        </w:rPr>
      </w:pPr>
      <w:r w:rsidRPr="001E361F">
        <w:rPr>
          <w:rStyle w:val="DefaultParagraphFont"/>
          <w:rFonts w:cs="Times New Roman"/>
          <w:sz w:val="24"/>
          <w:szCs w:val="24"/>
        </w:rPr>
        <w:t>V zariadení možno používať len pracovné nástroje a pomôcky na jednorazové použitie alebo pracovné nástroje a pomôcky na opakované použitie, ktoré umožnia ich ľahké čistenie, dezinfekciu a sterilizáciu. Pracovné nástroje a pomôcky na opakované použitie sa musia po každom zákazníkovi dôkladne mechanicky očistiť, umyť horúcou vodou s prídavkom saponátu a osušiť a pracovné nástroje, ktoré porušujú celistvosť pokožky alebo môžu spôsobiť poranenie,</w:t>
      </w:r>
      <w:r w:rsidRPr="001E361F">
        <w:rPr>
          <w:rStyle w:val="DefaultParagraphFont"/>
          <w:rFonts w:cs="Times New Roman"/>
          <w:color w:val="FF0000"/>
          <w:sz w:val="24"/>
          <w:szCs w:val="24"/>
        </w:rPr>
        <w:t xml:space="preserve"> </w:t>
      </w:r>
      <w:r w:rsidRPr="001E361F">
        <w:rPr>
          <w:rStyle w:val="DefaultParagraphFont"/>
          <w:rFonts w:cs="Times New Roman"/>
          <w:sz w:val="24"/>
          <w:szCs w:val="24"/>
        </w:rPr>
        <w:t>sa musia aj dezinfikovať a sterilizovať. Pri zákazníkoch, ktorí trpia kožnými ochoreniami, možno používať len vyhradené pracovné nástroje a pomôcky. Po ich použití sa musia dezinfikovať prípravkom so širokým spektrom účinnosti.</w:t>
      </w:r>
    </w:p>
    <w:p w:rsidR="00D95672" w:rsidRPr="001E361F" w:rsidP="00D95672">
      <w:pPr>
        <w:numPr>
          <w:ilvl w:val="0"/>
          <w:numId w:val="66"/>
        </w:numPr>
        <w:jc w:val="both"/>
        <w:rPr>
          <w:rStyle w:val="DefaultParagraphFont"/>
          <w:rFonts w:cs="Times New Roman"/>
          <w:sz w:val="24"/>
          <w:szCs w:val="24"/>
        </w:rPr>
      </w:pPr>
    </w:p>
    <w:p w:rsidR="00D95672" w:rsidRPr="001E361F" w:rsidP="00D95672">
      <w:pPr>
        <w:numPr>
          <w:ilvl w:val="0"/>
          <w:numId w:val="5"/>
        </w:numPr>
        <w:tabs>
          <w:tab w:val="left" w:pos="360"/>
        </w:tabs>
        <w:ind w:firstLine="360"/>
        <w:jc w:val="both"/>
        <w:rPr>
          <w:rStyle w:val="DefaultParagraphFont"/>
          <w:rFonts w:cs="Times New Roman"/>
          <w:sz w:val="24"/>
          <w:szCs w:val="24"/>
        </w:rPr>
      </w:pPr>
      <w:r w:rsidRPr="001E361F">
        <w:rPr>
          <w:rStyle w:val="DefaultParagraphFont"/>
          <w:rFonts w:cs="Times New Roman"/>
          <w:sz w:val="24"/>
          <w:szCs w:val="24"/>
        </w:rPr>
        <w:t>Plochy, pracovné nástroje a pomôcky, ktoré boli znečistené biologickým materiálom, sa pred čistením musia dezinfikovať prípravkom so širokým spektrom mikrobicídneho účinku.</w:t>
      </w:r>
    </w:p>
    <w:p w:rsidR="00D95672" w:rsidRPr="001E361F" w:rsidP="00D95672">
      <w:pPr>
        <w:numPr>
          <w:ilvl w:val="0"/>
          <w:numId w:val="68"/>
        </w:numPr>
        <w:jc w:val="both"/>
        <w:rPr>
          <w:rStyle w:val="DefaultParagraphFont"/>
          <w:rFonts w:cs="Times New Roman"/>
          <w:sz w:val="24"/>
          <w:szCs w:val="24"/>
        </w:rPr>
      </w:pPr>
    </w:p>
    <w:p w:rsidR="00D95672" w:rsidP="00D95672">
      <w:pPr>
        <w:numPr>
          <w:ilvl w:val="0"/>
          <w:numId w:val="5"/>
        </w:numPr>
        <w:tabs>
          <w:tab w:val="left" w:pos="360"/>
        </w:tabs>
        <w:ind w:firstLine="360"/>
        <w:jc w:val="both"/>
        <w:rPr>
          <w:rStyle w:val="DefaultParagraphFont"/>
          <w:rFonts w:cs="Times New Roman"/>
          <w:sz w:val="24"/>
          <w:szCs w:val="24"/>
        </w:rPr>
      </w:pPr>
      <w:r w:rsidRPr="001E361F">
        <w:rPr>
          <w:rStyle w:val="DefaultParagraphFont"/>
          <w:rFonts w:cs="Times New Roman"/>
          <w:sz w:val="24"/>
          <w:szCs w:val="24"/>
        </w:rPr>
        <w:t>Ustanovenia odsekov 1 až 4 sa nevzťahujú na masážne salóny, sauny a soláriá.</w:t>
      </w:r>
    </w:p>
    <w:p w:rsidR="00D95672" w:rsidRPr="001E361F" w:rsidP="00D95672">
      <w:pPr>
        <w:numPr>
          <w:ilvl w:val="0"/>
          <w:numId w:val="70"/>
        </w:numPr>
        <w:jc w:val="both"/>
        <w:rPr>
          <w:rStyle w:val="DefaultParagraphFont"/>
          <w:rFonts w:cs="Times New Roman"/>
          <w:sz w:val="24"/>
          <w:szCs w:val="24"/>
        </w:rPr>
      </w:pPr>
    </w:p>
    <w:p w:rsidR="00D95672" w:rsidP="00D95672">
      <w:pPr>
        <w:numPr>
          <w:ilvl w:val="0"/>
          <w:numId w:val="5"/>
        </w:numPr>
        <w:tabs>
          <w:tab w:val="left" w:pos="360"/>
        </w:tabs>
        <w:ind w:firstLine="360"/>
        <w:jc w:val="both"/>
        <w:rPr>
          <w:rStyle w:val="DefaultParagraphFont"/>
          <w:rFonts w:cs="Times New Roman"/>
          <w:sz w:val="24"/>
          <w:szCs w:val="24"/>
        </w:rPr>
      </w:pPr>
      <w:r w:rsidRPr="001E361F">
        <w:rPr>
          <w:rStyle w:val="DefaultParagraphFont"/>
          <w:rFonts w:cs="Times New Roman"/>
          <w:sz w:val="24"/>
          <w:szCs w:val="24"/>
        </w:rPr>
        <w:t>Kontrola účin</w:t>
      </w:r>
      <w:r>
        <w:rPr>
          <w:rStyle w:val="DefaultParagraphFont"/>
          <w:rFonts w:cs="Times New Roman"/>
          <w:sz w:val="24"/>
          <w:szCs w:val="24"/>
        </w:rPr>
        <w:t xml:space="preserve">nosti sterilizátorov </w:t>
      </w:r>
      <w:r w:rsidRPr="001E361F">
        <w:rPr>
          <w:rStyle w:val="DefaultParagraphFont"/>
          <w:rFonts w:cs="Times New Roman"/>
          <w:sz w:val="24"/>
          <w:szCs w:val="24"/>
        </w:rPr>
        <w:t xml:space="preserve">sa </w:t>
      </w:r>
      <w:r>
        <w:rPr>
          <w:rStyle w:val="DefaultParagraphFont"/>
          <w:rFonts w:cs="Times New Roman"/>
          <w:sz w:val="24"/>
          <w:szCs w:val="24"/>
        </w:rPr>
        <w:t>vykonáva</w:t>
      </w:r>
      <w:r w:rsidRPr="001E361F">
        <w:rPr>
          <w:rStyle w:val="DefaultParagraphFont"/>
          <w:rFonts w:cs="Times New Roman"/>
          <w:sz w:val="24"/>
          <w:szCs w:val="24"/>
        </w:rPr>
        <w:t xml:space="preserve"> bioindikátormi</w:t>
      </w:r>
      <w:r>
        <w:rPr>
          <w:rStyle w:val="DefaultParagraphFont"/>
          <w:rFonts w:cs="Times New Roman"/>
          <w:sz w:val="24"/>
          <w:szCs w:val="24"/>
        </w:rPr>
        <w:t xml:space="preserve"> </w:t>
      </w:r>
      <w:r>
        <w:rPr>
          <w:rStyle w:val="FootnoteReference"/>
          <w:rFonts w:cs="Times New Roman"/>
          <w:sz w:val="24"/>
          <w:szCs w:val="24"/>
          <w:rtl w:val="0"/>
        </w:rPr>
        <w:footnoteReference w:id="4"/>
      </w:r>
      <w:r>
        <w:rPr>
          <w:rStyle w:val="DefaultParagraphFont"/>
          <w:rFonts w:cs="Times New Roman"/>
          <w:sz w:val="24"/>
          <w:szCs w:val="24"/>
        </w:rPr>
        <w:t>)</w:t>
      </w:r>
    </w:p>
    <w:p w:rsidR="00D95672" w:rsidRPr="001E361F" w:rsidP="00D95672">
      <w:pPr>
        <w:jc w:val="both"/>
        <w:rPr>
          <w:rStyle w:val="DefaultParagraphFont"/>
          <w:rFonts w:cs="Times New Roman"/>
          <w:sz w:val="24"/>
          <w:szCs w:val="24"/>
        </w:rPr>
      </w:pPr>
    </w:p>
    <w:p w:rsidR="00D95672" w:rsidRPr="001E361F" w:rsidP="00D95672">
      <w:pPr>
        <w:numPr>
          <w:ilvl w:val="0"/>
          <w:numId w:val="6"/>
        </w:numPr>
        <w:tabs>
          <w:tab w:val="left" w:pos="720"/>
        </w:tabs>
        <w:ind w:left="360"/>
        <w:jc w:val="both"/>
        <w:rPr>
          <w:rStyle w:val="DefaultParagraphFont"/>
          <w:rFonts w:cs="Times New Roman"/>
          <w:sz w:val="24"/>
          <w:szCs w:val="24"/>
        </w:rPr>
      </w:pPr>
      <w:r w:rsidRPr="001E361F">
        <w:rPr>
          <w:rStyle w:val="DefaultParagraphFont"/>
          <w:rFonts w:cs="Times New Roman"/>
          <w:sz w:val="24"/>
          <w:szCs w:val="24"/>
        </w:rPr>
        <w:t>po inštalácii prístroja,</w:t>
      </w:r>
    </w:p>
    <w:p w:rsidR="00D95672" w:rsidRPr="001E361F" w:rsidP="00D95672">
      <w:pPr>
        <w:numPr>
          <w:ilvl w:val="0"/>
          <w:numId w:val="6"/>
        </w:numPr>
        <w:tabs>
          <w:tab w:val="left" w:pos="720"/>
        </w:tabs>
        <w:ind w:left="360"/>
        <w:jc w:val="both"/>
        <w:rPr>
          <w:rStyle w:val="DefaultParagraphFont"/>
          <w:rFonts w:cs="Times New Roman"/>
          <w:sz w:val="24"/>
          <w:szCs w:val="24"/>
        </w:rPr>
      </w:pPr>
      <w:r w:rsidRPr="001E361F">
        <w:rPr>
          <w:rStyle w:val="DefaultParagraphFont"/>
          <w:rFonts w:cs="Times New Roman"/>
          <w:sz w:val="24"/>
          <w:szCs w:val="24"/>
        </w:rPr>
        <w:t>po 200 sterilizačných cykloch, najmenej však raz ročne,</w:t>
      </w:r>
    </w:p>
    <w:p w:rsidR="00D95672" w:rsidRPr="001E361F" w:rsidP="00D95672">
      <w:pPr>
        <w:numPr>
          <w:ilvl w:val="0"/>
          <w:numId w:val="6"/>
        </w:numPr>
        <w:tabs>
          <w:tab w:val="left" w:pos="720"/>
        </w:tabs>
        <w:ind w:left="360"/>
        <w:jc w:val="both"/>
        <w:rPr>
          <w:rStyle w:val="DefaultParagraphFont"/>
          <w:rFonts w:cs="Times New Roman"/>
          <w:sz w:val="24"/>
          <w:szCs w:val="24"/>
        </w:rPr>
      </w:pPr>
      <w:r w:rsidRPr="001E361F">
        <w:rPr>
          <w:rStyle w:val="DefaultParagraphFont"/>
          <w:rFonts w:cs="Times New Roman"/>
          <w:sz w:val="24"/>
          <w:szCs w:val="24"/>
        </w:rPr>
        <w:t>pri pochybnostiach o sterilizačnej účinnosti,</w:t>
      </w:r>
    </w:p>
    <w:p w:rsidR="00D95672" w:rsidP="00D95672">
      <w:pPr>
        <w:numPr>
          <w:ilvl w:val="0"/>
          <w:numId w:val="6"/>
        </w:numPr>
        <w:tabs>
          <w:tab w:val="left" w:pos="720"/>
        </w:tabs>
        <w:ind w:left="360"/>
        <w:jc w:val="both"/>
        <w:rPr>
          <w:rStyle w:val="DefaultParagraphFont"/>
          <w:rFonts w:cs="Times New Roman"/>
          <w:sz w:val="24"/>
          <w:szCs w:val="24"/>
        </w:rPr>
      </w:pPr>
      <w:r w:rsidRPr="001E361F">
        <w:rPr>
          <w:rStyle w:val="DefaultParagraphFont"/>
          <w:rFonts w:cs="Times New Roman"/>
          <w:sz w:val="24"/>
          <w:szCs w:val="24"/>
        </w:rPr>
        <w:t>po každej oprave prístroja.</w:t>
      </w:r>
    </w:p>
    <w:p w:rsidR="00D95672" w:rsidRPr="001E361F" w:rsidP="007B049E">
      <w:pPr>
        <w:jc w:val="both"/>
        <w:rPr>
          <w:rStyle w:val="DefaultParagraphFont"/>
          <w:rFonts w:cs="Times New Roman"/>
          <w:sz w:val="24"/>
          <w:szCs w:val="24"/>
        </w:rPr>
      </w:pPr>
      <w:r>
        <w:rPr>
          <w:rStyle w:val="DefaultParagraphFont"/>
          <w:rFonts w:cs="Times New Roman"/>
          <w:sz w:val="24"/>
          <w:szCs w:val="24"/>
        </w:rPr>
        <w:t xml:space="preserve"> </w:t>
      </w:r>
    </w:p>
    <w:p w:rsidR="007B049E" w:rsidP="00D95672">
      <w:pPr>
        <w:numPr>
          <w:ilvl w:val="0"/>
          <w:numId w:val="5"/>
        </w:numPr>
        <w:tabs>
          <w:tab w:val="left" w:pos="360"/>
        </w:tabs>
        <w:ind w:firstLine="360"/>
        <w:jc w:val="both"/>
        <w:rPr>
          <w:rStyle w:val="DefaultParagraphFont"/>
          <w:rFonts w:cs="Times New Roman"/>
          <w:sz w:val="24"/>
          <w:szCs w:val="24"/>
        </w:rPr>
      </w:pPr>
      <w:r>
        <w:rPr>
          <w:rStyle w:val="DefaultParagraphFont"/>
          <w:rFonts w:cs="Times New Roman"/>
          <w:sz w:val="24"/>
          <w:szCs w:val="24"/>
        </w:rPr>
        <w:t>Druh sterilizovaných nástrojov, parametre sterilizácie a dátum sterilizácie sa zaznamenáva do sterilizačného denníka.</w:t>
      </w:r>
    </w:p>
    <w:p w:rsidR="007B049E" w:rsidP="007B049E">
      <w:pPr>
        <w:numPr>
          <w:ilvl w:val="0"/>
          <w:numId w:val="77"/>
        </w:numPr>
        <w:jc w:val="both"/>
        <w:rPr>
          <w:rStyle w:val="DefaultParagraphFont"/>
          <w:rFonts w:cs="Times New Roman"/>
          <w:sz w:val="24"/>
          <w:szCs w:val="24"/>
        </w:rPr>
      </w:pPr>
    </w:p>
    <w:p w:rsidR="00D95672" w:rsidP="00D95672">
      <w:pPr>
        <w:numPr>
          <w:ilvl w:val="0"/>
          <w:numId w:val="5"/>
        </w:numPr>
        <w:tabs>
          <w:tab w:val="left" w:pos="360"/>
        </w:tabs>
        <w:ind w:firstLine="360"/>
        <w:jc w:val="both"/>
        <w:rPr>
          <w:rStyle w:val="DefaultParagraphFont"/>
          <w:rFonts w:cs="Times New Roman"/>
          <w:sz w:val="24"/>
          <w:szCs w:val="24"/>
        </w:rPr>
      </w:pPr>
      <w:r w:rsidRPr="001E361F">
        <w:rPr>
          <w:rStyle w:val="DefaultParagraphFont"/>
          <w:rFonts w:cs="Times New Roman"/>
          <w:sz w:val="24"/>
          <w:szCs w:val="24"/>
        </w:rPr>
        <w:t>Ak sa v zariadení používajú špeciálne prístroje alebo metódy, zákazník musí byť upozornený na možné kontraindikácie a zdravotné riziká a oboznámený so spôsobom ochrany zdravia.</w:t>
      </w:r>
    </w:p>
    <w:p w:rsidR="00DD2490" w:rsidP="00DD2490">
      <w:pPr>
        <w:numPr>
          <w:ilvl w:val="0"/>
          <w:numId w:val="79"/>
        </w:numPr>
        <w:jc w:val="both"/>
        <w:rPr>
          <w:rStyle w:val="DefaultParagraphFont"/>
          <w:rFonts w:cs="Times New Roman"/>
          <w:sz w:val="24"/>
          <w:szCs w:val="24"/>
        </w:rPr>
      </w:pPr>
    </w:p>
    <w:p w:rsidR="00D95672" w:rsidP="00DD2490">
      <w:pPr>
        <w:numPr>
          <w:ilvl w:val="0"/>
          <w:numId w:val="5"/>
        </w:numPr>
        <w:tabs>
          <w:tab w:val="left" w:pos="360"/>
        </w:tabs>
        <w:ind w:firstLine="360"/>
        <w:jc w:val="both"/>
        <w:rPr>
          <w:rStyle w:val="DefaultParagraphFont"/>
          <w:rFonts w:cs="Times New Roman"/>
          <w:sz w:val="24"/>
          <w:szCs w:val="24"/>
        </w:rPr>
      </w:pPr>
      <w:r w:rsidRPr="001E361F" w:rsidR="00DD2490">
        <w:rPr>
          <w:rStyle w:val="DefaultParagraphFont"/>
          <w:rFonts w:cs="Times New Roman"/>
          <w:sz w:val="24"/>
          <w:szCs w:val="24"/>
        </w:rPr>
        <w:t>Zamestnancom sa musia poskytovať osobné ochranné a pracovné prostriedky podľa druhu vykonávaných činností, predovšetkým pracovný odev a pracovná obuv. Každý zamestnanec musí mať k dispozícii aj uterák a</w:t>
      </w:r>
      <w:r w:rsidR="00DD2490">
        <w:rPr>
          <w:rStyle w:val="DefaultParagraphFont"/>
          <w:rFonts w:cs="Times New Roman"/>
          <w:sz w:val="24"/>
          <w:szCs w:val="24"/>
        </w:rPr>
        <w:t> </w:t>
      </w:r>
      <w:r w:rsidRPr="001E361F" w:rsidR="00DD2490">
        <w:rPr>
          <w:rStyle w:val="DefaultParagraphFont"/>
          <w:rFonts w:cs="Times New Roman"/>
          <w:sz w:val="24"/>
          <w:szCs w:val="24"/>
        </w:rPr>
        <w:t>mydlo</w:t>
      </w:r>
      <w:r w:rsidR="00DD2490">
        <w:rPr>
          <w:rStyle w:val="DefaultParagraphFont"/>
          <w:rFonts w:cs="Times New Roman"/>
          <w:sz w:val="24"/>
          <w:szCs w:val="24"/>
        </w:rPr>
        <w:t>.</w:t>
      </w:r>
    </w:p>
    <w:p w:rsidR="00D95672" w:rsidP="00D95672">
      <w:pPr>
        <w:numPr>
          <w:ilvl w:val="0"/>
          <w:numId w:val="81"/>
        </w:numPr>
        <w:jc w:val="both"/>
        <w:rPr>
          <w:rStyle w:val="DefaultParagraphFont"/>
          <w:rFonts w:cs="Times New Roman"/>
          <w:sz w:val="24"/>
          <w:szCs w:val="24"/>
        </w:rPr>
      </w:pPr>
    </w:p>
    <w:p w:rsidR="00D95672" w:rsidP="00D95672">
      <w:pPr>
        <w:numPr>
          <w:ilvl w:val="0"/>
          <w:numId w:val="5"/>
        </w:numPr>
        <w:tabs>
          <w:tab w:val="left" w:pos="360"/>
          <w:tab w:val="left" w:pos="900"/>
        </w:tabs>
        <w:ind w:firstLine="360"/>
        <w:jc w:val="both"/>
        <w:rPr>
          <w:rStyle w:val="DefaultParagraphFont"/>
          <w:rFonts w:cs="Times New Roman"/>
          <w:sz w:val="24"/>
          <w:szCs w:val="24"/>
        </w:rPr>
      </w:pPr>
      <w:r>
        <w:rPr>
          <w:rStyle w:val="DefaultParagraphFont"/>
          <w:rFonts w:cs="Times New Roman"/>
          <w:sz w:val="24"/>
          <w:szCs w:val="24"/>
        </w:rPr>
        <w:t>V zariadení musí byť na vhodnom a dostupnom mieste lekárnička prvej pomoci a jej vybavenie sa musí priebežne dopĺňať.</w:t>
      </w:r>
    </w:p>
    <w:p w:rsidR="00D95672" w:rsidP="00D95672">
      <w:pPr>
        <w:jc w:val="both"/>
        <w:rPr>
          <w:rStyle w:val="DefaultParagraphFont"/>
          <w:rFonts w:cs="Times New Roman"/>
          <w:sz w:val="24"/>
          <w:szCs w:val="24"/>
        </w:rPr>
      </w:pPr>
    </w:p>
    <w:p w:rsidR="0038240B" w:rsidRPr="001E361F" w:rsidP="00D95672">
      <w:pPr>
        <w:jc w:val="both"/>
        <w:rPr>
          <w:rStyle w:val="DefaultParagraphFont"/>
          <w:rFonts w:cs="Times New Roman"/>
          <w:sz w:val="24"/>
          <w:szCs w:val="24"/>
        </w:rPr>
      </w:pPr>
    </w:p>
    <w:p w:rsidR="00D95672" w:rsidRPr="001E361F" w:rsidP="00D95672">
      <w:pPr>
        <w:pStyle w:val="Heading3"/>
        <w:rPr>
          <w:rStyle w:val="DefaultParagraphFont"/>
          <w:rFonts w:cs="Times New Roman"/>
          <w:b/>
          <w:bCs/>
        </w:rPr>
      </w:pPr>
      <w:r w:rsidRPr="001E361F">
        <w:rPr>
          <w:rStyle w:val="DefaultParagraphFont"/>
          <w:rFonts w:cs="Times New Roman"/>
          <w:b/>
          <w:bCs/>
        </w:rPr>
        <w:t>Prevádzka zariadenia</w:t>
      </w:r>
    </w:p>
    <w:p w:rsidR="00D95672" w:rsidRPr="001E361F" w:rsidP="00D95672">
      <w:pPr>
        <w:jc w:val="center"/>
        <w:rPr>
          <w:rStyle w:val="DefaultParagraphFont"/>
          <w:rFonts w:cs="Times New Roman"/>
          <w:b/>
          <w:bCs/>
          <w:sz w:val="24"/>
          <w:szCs w:val="24"/>
        </w:rPr>
      </w:pPr>
      <w:r w:rsidRPr="001E361F">
        <w:rPr>
          <w:rStyle w:val="DefaultParagraphFont"/>
          <w:rFonts w:cs="Times New Roman"/>
          <w:b/>
          <w:bCs/>
          <w:sz w:val="24"/>
          <w:szCs w:val="24"/>
        </w:rPr>
        <w:t>§ 6</w:t>
      </w:r>
    </w:p>
    <w:p w:rsidR="00D95672" w:rsidRPr="001E361F" w:rsidP="00D95672">
      <w:pPr>
        <w:numPr>
          <w:ilvl w:val="0"/>
          <w:numId w:val="7"/>
        </w:numPr>
        <w:tabs>
          <w:tab w:val="left" w:pos="360"/>
        </w:tabs>
        <w:ind w:firstLine="360"/>
        <w:jc w:val="both"/>
        <w:rPr>
          <w:rStyle w:val="DefaultParagraphFont"/>
          <w:rFonts w:cs="Times New Roman"/>
          <w:sz w:val="24"/>
          <w:szCs w:val="24"/>
        </w:rPr>
      </w:pPr>
      <w:r w:rsidRPr="001E361F">
        <w:rPr>
          <w:rStyle w:val="DefaultParagraphFont"/>
          <w:rFonts w:cs="Times New Roman"/>
          <w:sz w:val="24"/>
          <w:szCs w:val="24"/>
        </w:rPr>
        <w:t>Vlhká mechanická očista a dezinfekcia pracovných plôch, podláh a zariadení na osobnú hygienu sa musí vykonávať denne pred začatím alebo po skončení prevádzky a priebežne počas výkonu práce.</w:t>
      </w:r>
    </w:p>
    <w:p w:rsidR="00D95672" w:rsidP="00D95672">
      <w:pPr>
        <w:numPr>
          <w:ilvl w:val="0"/>
          <w:numId w:val="7"/>
        </w:numPr>
        <w:tabs>
          <w:tab w:val="left" w:pos="360"/>
        </w:tabs>
        <w:ind w:firstLine="360"/>
        <w:jc w:val="both"/>
        <w:rPr>
          <w:rStyle w:val="DefaultParagraphFont"/>
          <w:rFonts w:cs="Times New Roman"/>
          <w:sz w:val="24"/>
          <w:szCs w:val="24"/>
        </w:rPr>
      </w:pPr>
      <w:r w:rsidRPr="001E361F">
        <w:rPr>
          <w:rStyle w:val="DefaultParagraphFont"/>
          <w:rFonts w:cs="Times New Roman"/>
          <w:sz w:val="24"/>
          <w:szCs w:val="24"/>
        </w:rPr>
        <w:t>Plochy zariadení prichádzajúce do priameho kontaktu s telom zákazníka sa musia umývať a dezinfikovať po každom zákazníkovi.</w:t>
      </w:r>
    </w:p>
    <w:p w:rsidR="00D95672" w:rsidP="00D95672">
      <w:pPr>
        <w:numPr>
          <w:ilvl w:val="0"/>
          <w:numId w:val="85"/>
        </w:numPr>
        <w:jc w:val="both"/>
        <w:rPr>
          <w:rStyle w:val="DefaultParagraphFont"/>
          <w:rFonts w:cs="Times New Roman"/>
          <w:sz w:val="24"/>
          <w:szCs w:val="24"/>
        </w:rPr>
      </w:pPr>
    </w:p>
    <w:p w:rsidR="00D95672" w:rsidRPr="001E361F" w:rsidP="00D95672">
      <w:pPr>
        <w:numPr>
          <w:ilvl w:val="0"/>
          <w:numId w:val="7"/>
        </w:numPr>
        <w:tabs>
          <w:tab w:val="left" w:pos="360"/>
        </w:tabs>
        <w:ind w:firstLine="360"/>
        <w:jc w:val="both"/>
        <w:rPr>
          <w:rStyle w:val="DefaultParagraphFont"/>
          <w:rFonts w:cs="Times New Roman"/>
          <w:sz w:val="24"/>
          <w:szCs w:val="24"/>
        </w:rPr>
      </w:pPr>
      <w:r>
        <w:rPr>
          <w:rStyle w:val="DefaultParagraphFont"/>
          <w:rFonts w:cs="Times New Roman"/>
          <w:sz w:val="24"/>
          <w:szCs w:val="24"/>
        </w:rPr>
        <w:t xml:space="preserve">Pri nakladaní s odpadmi sa postupuje podľa osobitného predpisu </w:t>
      </w:r>
      <w:r>
        <w:rPr>
          <w:rStyle w:val="FootnoteReference"/>
          <w:rFonts w:cs="Times New Roman"/>
          <w:sz w:val="24"/>
          <w:szCs w:val="24"/>
          <w:rtl w:val="0"/>
        </w:rPr>
        <w:footnoteReference w:id="5"/>
      </w:r>
      <w:r>
        <w:rPr>
          <w:rStyle w:val="DefaultParagraphFont"/>
          <w:rFonts w:cs="Times New Roman"/>
          <w:sz w:val="24"/>
          <w:szCs w:val="24"/>
        </w:rPr>
        <w:t>)</w:t>
      </w:r>
    </w:p>
    <w:p w:rsidR="00D95672" w:rsidRPr="001E361F" w:rsidP="00D95672">
      <w:pPr>
        <w:numPr>
          <w:ilvl w:val="0"/>
          <w:numId w:val="88"/>
        </w:numPr>
        <w:jc w:val="both"/>
        <w:rPr>
          <w:rStyle w:val="DefaultParagraphFont"/>
          <w:rFonts w:cs="Times New Roman"/>
          <w:sz w:val="24"/>
          <w:szCs w:val="24"/>
        </w:rPr>
      </w:pPr>
    </w:p>
    <w:p w:rsidR="00D95672" w:rsidP="00D95672">
      <w:pPr>
        <w:numPr>
          <w:ilvl w:val="0"/>
          <w:numId w:val="7"/>
        </w:numPr>
        <w:tabs>
          <w:tab w:val="left" w:pos="360"/>
        </w:tabs>
        <w:ind w:firstLine="360"/>
        <w:jc w:val="both"/>
        <w:rPr>
          <w:rStyle w:val="DefaultParagraphFont"/>
          <w:rFonts w:cs="Times New Roman"/>
          <w:sz w:val="24"/>
          <w:szCs w:val="24"/>
        </w:rPr>
      </w:pPr>
      <w:r w:rsidRPr="001E361F">
        <w:rPr>
          <w:rStyle w:val="DefaultParagraphFont"/>
          <w:rFonts w:cs="Times New Roman"/>
          <w:sz w:val="24"/>
          <w:szCs w:val="24"/>
        </w:rPr>
        <w:t>Ak pri obsluhe zákazníka vzniká odpad, tento sa musí odstraňovať po každom zákazníkovi a zhromažďovať v uzatvárateľných nádobách; nádoby sa musia denne vyprázdňovať, čistiť a dezinfikovať.</w:t>
      </w:r>
    </w:p>
    <w:p w:rsidR="00D95672" w:rsidP="00D95672">
      <w:pPr>
        <w:numPr>
          <w:ilvl w:val="0"/>
          <w:numId w:val="90"/>
        </w:numPr>
        <w:jc w:val="both"/>
        <w:rPr>
          <w:rStyle w:val="DefaultParagraphFont"/>
          <w:rFonts w:cs="Times New Roman"/>
          <w:sz w:val="24"/>
          <w:szCs w:val="24"/>
        </w:rPr>
      </w:pPr>
    </w:p>
    <w:p w:rsidR="00D95672" w:rsidRPr="001E361F" w:rsidP="00D95672">
      <w:pPr>
        <w:numPr>
          <w:ilvl w:val="0"/>
          <w:numId w:val="7"/>
        </w:numPr>
        <w:tabs>
          <w:tab w:val="left" w:pos="360"/>
        </w:tabs>
        <w:ind w:firstLine="360"/>
        <w:jc w:val="both"/>
        <w:rPr>
          <w:rStyle w:val="DefaultParagraphFont"/>
          <w:rFonts w:cs="Times New Roman"/>
          <w:sz w:val="24"/>
          <w:szCs w:val="24"/>
        </w:rPr>
      </w:pPr>
      <w:r>
        <w:rPr>
          <w:rStyle w:val="DefaultParagraphFont"/>
          <w:rFonts w:cs="Times New Roman"/>
          <w:sz w:val="24"/>
          <w:szCs w:val="24"/>
        </w:rPr>
        <w:t>Nebezpečný odpad sa musí ukladať do oddelených, uzatvárateľných, nepriepustných a mechanicky odolných, podľa možnosti spáliteľných nádob.</w:t>
      </w:r>
    </w:p>
    <w:p w:rsidR="00D95672" w:rsidRPr="001E361F" w:rsidP="00D95672">
      <w:pPr>
        <w:numPr>
          <w:ilvl w:val="0"/>
          <w:numId w:val="92"/>
        </w:numPr>
        <w:jc w:val="both"/>
        <w:rPr>
          <w:rStyle w:val="DefaultParagraphFont"/>
          <w:rFonts w:cs="Times New Roman"/>
          <w:sz w:val="24"/>
          <w:szCs w:val="24"/>
        </w:rPr>
      </w:pPr>
    </w:p>
    <w:p w:rsidR="00D95672" w:rsidRPr="001E361F" w:rsidP="00D95672">
      <w:pPr>
        <w:numPr>
          <w:ilvl w:val="0"/>
          <w:numId w:val="7"/>
        </w:numPr>
        <w:tabs>
          <w:tab w:val="left" w:pos="360"/>
        </w:tabs>
        <w:ind w:firstLine="360"/>
        <w:jc w:val="both"/>
        <w:rPr>
          <w:rStyle w:val="DefaultParagraphFont"/>
          <w:rFonts w:cs="Times New Roman"/>
          <w:sz w:val="24"/>
          <w:szCs w:val="24"/>
        </w:rPr>
      </w:pPr>
      <w:r w:rsidRPr="001E361F">
        <w:rPr>
          <w:rStyle w:val="DefaultParagraphFont"/>
          <w:rFonts w:cs="Times New Roman"/>
          <w:sz w:val="24"/>
          <w:szCs w:val="24"/>
        </w:rPr>
        <w:t>Základná oprava všetkých náterov zariadenia a maľovanie sa musia vykonávať najmenej raz za dva roky.</w:t>
      </w:r>
    </w:p>
    <w:p w:rsidR="00D95672" w:rsidRPr="001E361F" w:rsidP="00D95672">
      <w:pPr>
        <w:numPr>
          <w:ilvl w:val="0"/>
          <w:numId w:val="94"/>
        </w:numPr>
        <w:jc w:val="both"/>
        <w:rPr>
          <w:rStyle w:val="DefaultParagraphFont"/>
          <w:rFonts w:cs="Times New Roman"/>
          <w:sz w:val="24"/>
          <w:szCs w:val="24"/>
        </w:rPr>
      </w:pPr>
    </w:p>
    <w:p w:rsidR="00D95672" w:rsidRPr="001E361F" w:rsidP="00D95672">
      <w:pPr>
        <w:numPr>
          <w:ilvl w:val="0"/>
          <w:numId w:val="7"/>
        </w:numPr>
        <w:tabs>
          <w:tab w:val="left" w:pos="360"/>
        </w:tabs>
        <w:ind w:firstLine="360"/>
        <w:jc w:val="both"/>
        <w:rPr>
          <w:rStyle w:val="DefaultParagraphFont"/>
          <w:rFonts w:cs="Times New Roman"/>
          <w:sz w:val="24"/>
          <w:szCs w:val="24"/>
        </w:rPr>
      </w:pPr>
      <w:r w:rsidRPr="001E361F">
        <w:rPr>
          <w:rStyle w:val="DefaultParagraphFont"/>
          <w:rFonts w:cs="Times New Roman"/>
          <w:sz w:val="24"/>
          <w:szCs w:val="24"/>
        </w:rPr>
        <w:t>V zariadení musí byť dostatočné množstvo bielizne, primerané predpokladanému počtu zákazníkov. Pre každého zákazníka sa musí použiť čistá bielizeň.</w:t>
      </w:r>
    </w:p>
    <w:p w:rsidR="00D95672" w:rsidRPr="001E361F" w:rsidP="00D95672">
      <w:pPr>
        <w:numPr>
          <w:ilvl w:val="0"/>
          <w:numId w:val="96"/>
        </w:numPr>
        <w:jc w:val="both"/>
        <w:rPr>
          <w:rStyle w:val="DefaultParagraphFont"/>
          <w:rFonts w:cs="Times New Roman"/>
          <w:sz w:val="24"/>
          <w:szCs w:val="24"/>
        </w:rPr>
      </w:pPr>
    </w:p>
    <w:p w:rsidR="00D95672" w:rsidRPr="001E361F" w:rsidP="00D95672">
      <w:pPr>
        <w:numPr>
          <w:ilvl w:val="0"/>
          <w:numId w:val="7"/>
        </w:numPr>
        <w:tabs>
          <w:tab w:val="left" w:pos="360"/>
        </w:tabs>
        <w:ind w:firstLine="360"/>
        <w:jc w:val="both"/>
        <w:rPr>
          <w:rStyle w:val="DefaultParagraphFont"/>
          <w:rFonts w:cs="Times New Roman"/>
          <w:sz w:val="24"/>
          <w:szCs w:val="24"/>
        </w:rPr>
      </w:pPr>
      <w:r w:rsidRPr="001E361F">
        <w:rPr>
          <w:rStyle w:val="DefaultParagraphFont"/>
          <w:rFonts w:cs="Times New Roman"/>
          <w:sz w:val="24"/>
          <w:szCs w:val="24"/>
        </w:rPr>
        <w:t>S bielizňou sa musí manipulovať tak, aby nedochádzalo k vzájomnému styku alebo zámene čistej bielizne a použitej bielizne.</w:t>
      </w:r>
    </w:p>
    <w:p w:rsidR="00D95672" w:rsidRPr="001E361F" w:rsidP="00D95672">
      <w:pPr>
        <w:numPr>
          <w:ilvl w:val="0"/>
          <w:numId w:val="98"/>
        </w:numPr>
        <w:jc w:val="both"/>
        <w:rPr>
          <w:rStyle w:val="DefaultParagraphFont"/>
          <w:rFonts w:cs="Times New Roman"/>
          <w:sz w:val="24"/>
          <w:szCs w:val="24"/>
        </w:rPr>
      </w:pPr>
    </w:p>
    <w:p w:rsidR="00D95672" w:rsidRPr="001E361F" w:rsidP="00D95672">
      <w:pPr>
        <w:numPr>
          <w:ilvl w:val="0"/>
          <w:numId w:val="7"/>
        </w:numPr>
        <w:tabs>
          <w:tab w:val="left" w:pos="360"/>
        </w:tabs>
        <w:ind w:firstLine="360"/>
        <w:jc w:val="both"/>
        <w:rPr>
          <w:rStyle w:val="DefaultParagraphFont"/>
          <w:rFonts w:cs="Times New Roman"/>
          <w:sz w:val="24"/>
          <w:szCs w:val="24"/>
        </w:rPr>
      </w:pPr>
      <w:r w:rsidRPr="001E361F">
        <w:rPr>
          <w:rStyle w:val="DefaultParagraphFont"/>
          <w:rFonts w:cs="Times New Roman"/>
          <w:sz w:val="24"/>
          <w:szCs w:val="24"/>
        </w:rPr>
        <w:t>Použitú bielizeň možno skladovať len v pracích alebo umývateľných a dezinfikovateľných obaloch alebo v obaloch na jednorazové použitie. Ak nie je použitá bielizeň odnášaná na pranie denne, po použití sa musí vysušiť na určenom mieste mimo prevádzkovej miestnosti, prípadne v sušiacom zariadení.</w:t>
      </w:r>
    </w:p>
    <w:p w:rsidR="00D95672" w:rsidRPr="001E361F" w:rsidP="00D95672">
      <w:pPr>
        <w:numPr>
          <w:ilvl w:val="0"/>
          <w:numId w:val="100"/>
        </w:numPr>
        <w:jc w:val="both"/>
        <w:rPr>
          <w:rStyle w:val="DefaultParagraphFont"/>
          <w:rFonts w:cs="Times New Roman"/>
          <w:sz w:val="24"/>
          <w:szCs w:val="24"/>
        </w:rPr>
      </w:pPr>
    </w:p>
    <w:p w:rsidR="00D95672" w:rsidRPr="001E361F" w:rsidP="00D95672">
      <w:pPr>
        <w:numPr>
          <w:ilvl w:val="0"/>
          <w:numId w:val="7"/>
        </w:numPr>
        <w:tabs>
          <w:tab w:val="left" w:pos="360"/>
        </w:tabs>
        <w:jc w:val="both"/>
        <w:rPr>
          <w:rStyle w:val="DefaultParagraphFont"/>
          <w:rFonts w:cs="Times New Roman"/>
          <w:sz w:val="24"/>
          <w:szCs w:val="24"/>
        </w:rPr>
      </w:pPr>
      <w:r w:rsidRPr="001E361F">
        <w:rPr>
          <w:rStyle w:val="DefaultParagraphFont"/>
          <w:rFonts w:cs="Times New Roman"/>
          <w:sz w:val="24"/>
          <w:szCs w:val="24"/>
        </w:rPr>
        <w:t>Ak pranie použitej bielizne vykonáva prevádzkovateľ zariadenia, musí používať vyvárku a vypratú bielizeň vyžehliť. Vyvárku bielizne možno nahradiť praním pri nižších teplotách s použitím pracieho prostriedku s dezinfekčným účinkom.</w:t>
      </w:r>
    </w:p>
    <w:p w:rsidR="00D95672" w:rsidRPr="001E361F" w:rsidP="00D95672">
      <w:pPr>
        <w:numPr>
          <w:ilvl w:val="0"/>
          <w:numId w:val="102"/>
        </w:numPr>
        <w:jc w:val="both"/>
        <w:rPr>
          <w:rStyle w:val="DefaultParagraphFont"/>
          <w:rFonts w:cs="Times New Roman"/>
          <w:sz w:val="24"/>
          <w:szCs w:val="24"/>
        </w:rPr>
      </w:pPr>
    </w:p>
    <w:p w:rsidR="00D95672" w:rsidRPr="001E361F" w:rsidP="00D95672">
      <w:pPr>
        <w:numPr>
          <w:ilvl w:val="0"/>
          <w:numId w:val="7"/>
        </w:numPr>
        <w:tabs>
          <w:tab w:val="left" w:pos="360"/>
        </w:tabs>
        <w:ind w:firstLine="360"/>
        <w:jc w:val="both"/>
        <w:rPr>
          <w:rStyle w:val="DefaultParagraphFont"/>
          <w:rFonts w:cs="Times New Roman"/>
          <w:sz w:val="24"/>
          <w:szCs w:val="24"/>
        </w:rPr>
      </w:pPr>
      <w:r w:rsidRPr="001E361F">
        <w:rPr>
          <w:rStyle w:val="DefaultParagraphFont"/>
          <w:rFonts w:cs="Times New Roman"/>
          <w:sz w:val="24"/>
          <w:szCs w:val="24"/>
        </w:rPr>
        <w:t>Čistú bielizeň možno prepravovať do zariadenia, len ak je zabalená tak, aby sa zabránilo jej kontaminácii.</w:t>
      </w:r>
    </w:p>
    <w:p w:rsidR="00D95672" w:rsidRPr="001E361F" w:rsidP="00D95672">
      <w:pPr>
        <w:ind w:left="360"/>
        <w:jc w:val="both"/>
        <w:rPr>
          <w:rStyle w:val="DefaultParagraphFont"/>
          <w:rFonts w:cs="Times New Roman"/>
          <w:sz w:val="24"/>
          <w:szCs w:val="24"/>
        </w:rPr>
      </w:pPr>
    </w:p>
    <w:p w:rsidR="00D95672" w:rsidRPr="001E361F" w:rsidP="00D95672">
      <w:pPr>
        <w:jc w:val="center"/>
        <w:rPr>
          <w:rStyle w:val="DefaultParagraphFont"/>
          <w:rFonts w:cs="Times New Roman"/>
          <w:b/>
          <w:bCs/>
          <w:sz w:val="24"/>
          <w:szCs w:val="24"/>
        </w:rPr>
      </w:pPr>
      <w:r w:rsidRPr="001E361F">
        <w:rPr>
          <w:rStyle w:val="DefaultParagraphFont"/>
          <w:rFonts w:cs="Times New Roman"/>
          <w:b/>
          <w:bCs/>
          <w:sz w:val="24"/>
          <w:szCs w:val="24"/>
        </w:rPr>
        <w:t>§ 7</w:t>
      </w:r>
    </w:p>
    <w:p w:rsidR="00D95672" w:rsidP="00D95672">
      <w:pPr>
        <w:ind w:left="360"/>
        <w:jc w:val="both"/>
        <w:rPr>
          <w:rStyle w:val="DefaultParagraphFont"/>
          <w:rFonts w:cs="Times New Roman"/>
          <w:sz w:val="24"/>
          <w:szCs w:val="24"/>
        </w:rPr>
      </w:pPr>
    </w:p>
    <w:p w:rsidR="00D95672" w:rsidP="00D95672">
      <w:pPr>
        <w:numPr>
          <w:numId w:val="12"/>
        </w:numPr>
        <w:tabs>
          <w:tab w:val="left" w:pos="720"/>
        </w:tabs>
        <w:jc w:val="both"/>
        <w:rPr>
          <w:rStyle w:val="DefaultParagraphFont"/>
          <w:rFonts w:cs="Times New Roman"/>
          <w:sz w:val="24"/>
          <w:szCs w:val="24"/>
        </w:rPr>
      </w:pPr>
      <w:r w:rsidRPr="001E361F">
        <w:rPr>
          <w:rStyle w:val="DefaultParagraphFont"/>
          <w:rFonts w:cs="Times New Roman"/>
          <w:sz w:val="24"/>
          <w:szCs w:val="24"/>
        </w:rPr>
        <w:t>Po uplynutí výrobcom stanoveného počtu prevádzkových hodín sa  v  soláriu musí zabezpečiť výmena ultrafialových žiaričov opaľovacieho prístroja za nové zdroje  s rovnakým typom a</w:t>
      </w:r>
      <w:r>
        <w:rPr>
          <w:rStyle w:val="DefaultParagraphFont"/>
          <w:rFonts w:cs="Times New Roman"/>
          <w:sz w:val="24"/>
          <w:szCs w:val="24"/>
        </w:rPr>
        <w:t> výkonom.</w:t>
      </w:r>
    </w:p>
    <w:p w:rsidR="00D95672" w:rsidP="00D95672">
      <w:pPr>
        <w:ind w:left="360"/>
        <w:jc w:val="both"/>
        <w:rPr>
          <w:rStyle w:val="DefaultParagraphFont"/>
          <w:rFonts w:cs="Times New Roman"/>
          <w:sz w:val="24"/>
          <w:szCs w:val="24"/>
        </w:rPr>
      </w:pPr>
    </w:p>
    <w:p w:rsidR="00D95672" w:rsidRPr="001E361F" w:rsidP="00D95672">
      <w:pPr>
        <w:numPr>
          <w:numId w:val="12"/>
        </w:numPr>
        <w:tabs>
          <w:tab w:val="left" w:pos="720"/>
        </w:tabs>
        <w:jc w:val="both"/>
        <w:rPr>
          <w:rStyle w:val="DefaultParagraphFont"/>
          <w:rFonts w:cs="Times New Roman"/>
          <w:sz w:val="24"/>
          <w:szCs w:val="24"/>
        </w:rPr>
      </w:pPr>
      <w:r w:rsidRPr="001E361F">
        <w:rPr>
          <w:rStyle w:val="DefaultParagraphFont"/>
          <w:rFonts w:cs="Times New Roman"/>
          <w:sz w:val="24"/>
          <w:szCs w:val="24"/>
        </w:rPr>
        <w:t>Limity ultrafialového žiarenia  sú uvedené v prílohe.</w:t>
      </w:r>
    </w:p>
    <w:p w:rsidR="00D95672" w:rsidRPr="001E361F" w:rsidP="00D95672">
      <w:pPr>
        <w:jc w:val="both"/>
        <w:rPr>
          <w:rStyle w:val="DefaultParagraphFont"/>
          <w:rFonts w:cs="Times New Roman"/>
          <w:sz w:val="24"/>
          <w:szCs w:val="24"/>
        </w:rPr>
      </w:pPr>
    </w:p>
    <w:p w:rsidR="00D95672" w:rsidRPr="001E361F" w:rsidP="00D95672">
      <w:pPr>
        <w:numPr>
          <w:numId w:val="12"/>
        </w:numPr>
        <w:tabs>
          <w:tab w:val="left" w:pos="720"/>
        </w:tabs>
        <w:ind w:firstLine="360"/>
        <w:jc w:val="both"/>
        <w:rPr>
          <w:rStyle w:val="DefaultParagraphFont"/>
          <w:rFonts w:cs="Times New Roman"/>
          <w:sz w:val="24"/>
          <w:szCs w:val="24"/>
        </w:rPr>
      </w:pPr>
      <w:r w:rsidRPr="001E361F">
        <w:rPr>
          <w:rStyle w:val="DefaultParagraphFont"/>
          <w:rFonts w:cs="Times New Roman"/>
          <w:sz w:val="24"/>
          <w:szCs w:val="24"/>
        </w:rPr>
        <w:t>Prevádzková dokumentácia solária musí obsahovať</w:t>
      </w:r>
    </w:p>
    <w:p w:rsidR="00D95672" w:rsidRPr="001E361F" w:rsidP="00D95672">
      <w:pPr>
        <w:numPr>
          <w:ilvl w:val="0"/>
          <w:numId w:val="10"/>
        </w:numPr>
        <w:tabs>
          <w:tab w:val="left" w:pos="750"/>
        </w:tabs>
        <w:ind w:left="360"/>
        <w:jc w:val="both"/>
        <w:rPr>
          <w:rStyle w:val="DefaultParagraphFont"/>
          <w:rFonts w:cs="Times New Roman"/>
          <w:sz w:val="24"/>
          <w:szCs w:val="24"/>
        </w:rPr>
      </w:pPr>
      <w:r w:rsidRPr="001E361F">
        <w:rPr>
          <w:rStyle w:val="DefaultParagraphFont"/>
          <w:rFonts w:cs="Times New Roman"/>
          <w:sz w:val="24"/>
          <w:szCs w:val="24"/>
        </w:rPr>
        <w:t>prevádzkový poriadok (§ 9),</w:t>
      </w:r>
    </w:p>
    <w:p w:rsidR="00D95672" w:rsidRPr="001E361F" w:rsidP="00D95672">
      <w:pPr>
        <w:numPr>
          <w:ilvl w:val="0"/>
          <w:numId w:val="10"/>
        </w:numPr>
        <w:tabs>
          <w:tab w:val="left" w:pos="750"/>
        </w:tabs>
        <w:ind w:left="360"/>
        <w:jc w:val="both"/>
        <w:rPr>
          <w:rStyle w:val="DefaultParagraphFont"/>
          <w:rFonts w:cs="Times New Roman"/>
          <w:sz w:val="24"/>
          <w:szCs w:val="24"/>
        </w:rPr>
      </w:pPr>
      <w:r w:rsidRPr="001E361F">
        <w:rPr>
          <w:rStyle w:val="DefaultParagraphFont"/>
          <w:rFonts w:cs="Times New Roman"/>
          <w:sz w:val="24"/>
          <w:szCs w:val="24"/>
        </w:rPr>
        <w:t>záznam o prevádzkových hodinách opaľovacieho prístroja,</w:t>
      </w:r>
    </w:p>
    <w:p w:rsidR="00D95672" w:rsidRPr="001E361F" w:rsidP="00D95672">
      <w:pPr>
        <w:numPr>
          <w:ilvl w:val="0"/>
          <w:numId w:val="10"/>
        </w:numPr>
        <w:tabs>
          <w:tab w:val="left" w:pos="750"/>
        </w:tabs>
        <w:ind w:left="360"/>
        <w:jc w:val="both"/>
        <w:rPr>
          <w:rStyle w:val="DefaultParagraphFont"/>
          <w:rFonts w:cs="Times New Roman"/>
          <w:sz w:val="24"/>
          <w:szCs w:val="24"/>
        </w:rPr>
      </w:pPr>
      <w:r w:rsidRPr="001E361F">
        <w:rPr>
          <w:rStyle w:val="DefaultParagraphFont"/>
          <w:rFonts w:cs="Times New Roman"/>
          <w:sz w:val="24"/>
          <w:szCs w:val="24"/>
        </w:rPr>
        <w:t>návod na použitie opaľovacieho prístroja.</w:t>
      </w:r>
    </w:p>
    <w:p w:rsidR="00D95672" w:rsidRPr="001E361F" w:rsidP="00D95672">
      <w:pPr>
        <w:jc w:val="both"/>
        <w:rPr>
          <w:rStyle w:val="DefaultParagraphFont"/>
          <w:rFonts w:cs="Times New Roman"/>
          <w:sz w:val="24"/>
          <w:szCs w:val="24"/>
        </w:rPr>
      </w:pPr>
    </w:p>
    <w:p w:rsidR="00D95672" w:rsidRPr="001E361F" w:rsidP="00D95672">
      <w:pPr>
        <w:numPr>
          <w:numId w:val="12"/>
        </w:numPr>
        <w:tabs>
          <w:tab w:val="left" w:pos="720"/>
        </w:tabs>
        <w:ind w:firstLine="360"/>
        <w:jc w:val="both"/>
        <w:rPr>
          <w:rStyle w:val="DefaultParagraphFont"/>
          <w:rFonts w:cs="Times New Roman"/>
          <w:sz w:val="24"/>
          <w:szCs w:val="24"/>
        </w:rPr>
      </w:pPr>
      <w:r w:rsidRPr="001E361F">
        <w:rPr>
          <w:rStyle w:val="DefaultParagraphFont"/>
          <w:rFonts w:cs="Times New Roman"/>
          <w:sz w:val="24"/>
          <w:szCs w:val="24"/>
        </w:rPr>
        <w:t>Záznam o prevádzkových hodinách opaľovacieho prístroja musí obsahovať dátum a čas každého použitia opaľovacieho  prístroja a priebežný súčet  hodín čistého času svietenia žiaričov.</w:t>
      </w:r>
    </w:p>
    <w:p w:rsidR="00D95672" w:rsidRPr="001E361F" w:rsidP="00D95672">
      <w:pPr>
        <w:jc w:val="both"/>
        <w:rPr>
          <w:rStyle w:val="DefaultParagraphFont"/>
          <w:rFonts w:cs="Times New Roman"/>
          <w:sz w:val="24"/>
          <w:szCs w:val="24"/>
        </w:rPr>
      </w:pPr>
    </w:p>
    <w:p w:rsidR="00D95672" w:rsidRPr="001E361F" w:rsidP="00D95672">
      <w:pPr>
        <w:numPr>
          <w:numId w:val="12"/>
        </w:numPr>
        <w:tabs>
          <w:tab w:val="left" w:pos="720"/>
        </w:tabs>
        <w:ind w:firstLine="360"/>
        <w:jc w:val="both"/>
        <w:rPr>
          <w:rStyle w:val="DefaultParagraphFont"/>
          <w:rFonts w:cs="Times New Roman"/>
          <w:sz w:val="24"/>
          <w:szCs w:val="24"/>
        </w:rPr>
      </w:pPr>
      <w:r w:rsidRPr="001E361F">
        <w:rPr>
          <w:rStyle w:val="DefaultParagraphFont"/>
          <w:rFonts w:cs="Times New Roman"/>
          <w:sz w:val="24"/>
          <w:szCs w:val="24"/>
        </w:rPr>
        <w:t>Návod na použitie opaľovacieho prístroja  musí obsahovať</w:t>
      </w:r>
    </w:p>
    <w:p w:rsidR="00D95672" w:rsidRPr="001E361F" w:rsidP="00D95672">
      <w:pPr>
        <w:numPr>
          <w:ilvl w:val="0"/>
          <w:numId w:val="11"/>
        </w:numPr>
        <w:tabs>
          <w:tab w:val="left" w:pos="750"/>
        </w:tabs>
        <w:ind w:left="360"/>
        <w:jc w:val="both"/>
        <w:rPr>
          <w:rStyle w:val="DefaultParagraphFont"/>
          <w:rFonts w:cs="Times New Roman"/>
          <w:sz w:val="24"/>
          <w:szCs w:val="24"/>
        </w:rPr>
      </w:pPr>
      <w:r w:rsidRPr="001E361F">
        <w:rPr>
          <w:rStyle w:val="DefaultParagraphFont"/>
          <w:rFonts w:cs="Times New Roman"/>
          <w:sz w:val="24"/>
          <w:szCs w:val="24"/>
        </w:rPr>
        <w:t>čas počiatočného ožiarenia pre neopálenú pokožku a osobitne citlivú pokožku,</w:t>
      </w:r>
    </w:p>
    <w:p w:rsidR="00D95672" w:rsidRPr="001E361F" w:rsidP="00D95672">
      <w:pPr>
        <w:numPr>
          <w:ilvl w:val="0"/>
          <w:numId w:val="11"/>
        </w:numPr>
        <w:tabs>
          <w:tab w:val="left" w:pos="750"/>
        </w:tabs>
        <w:ind w:left="360"/>
        <w:jc w:val="both"/>
        <w:rPr>
          <w:rStyle w:val="DefaultParagraphFont"/>
          <w:rFonts w:cs="Times New Roman"/>
          <w:sz w:val="24"/>
          <w:szCs w:val="24"/>
        </w:rPr>
      </w:pPr>
      <w:r w:rsidRPr="001E361F">
        <w:rPr>
          <w:rStyle w:val="DefaultParagraphFont"/>
          <w:rFonts w:cs="Times New Roman"/>
          <w:sz w:val="24"/>
          <w:szCs w:val="24"/>
        </w:rPr>
        <w:t>odporúčaný čas ožiarenia podľa typu pokožky a typu žiariča,</w:t>
      </w:r>
    </w:p>
    <w:p w:rsidR="00D95672" w:rsidRPr="001E361F" w:rsidP="00D95672">
      <w:pPr>
        <w:numPr>
          <w:ilvl w:val="0"/>
          <w:numId w:val="11"/>
        </w:numPr>
        <w:tabs>
          <w:tab w:val="left" w:pos="750"/>
        </w:tabs>
        <w:ind w:left="360"/>
        <w:jc w:val="both"/>
        <w:rPr>
          <w:rStyle w:val="DefaultParagraphFont"/>
          <w:rFonts w:cs="Times New Roman"/>
          <w:sz w:val="24"/>
          <w:szCs w:val="24"/>
        </w:rPr>
      </w:pPr>
      <w:r w:rsidRPr="001E361F">
        <w:rPr>
          <w:rStyle w:val="DefaultParagraphFont"/>
          <w:rFonts w:cs="Times New Roman"/>
          <w:sz w:val="24"/>
          <w:szCs w:val="24"/>
        </w:rPr>
        <w:t>odporúčané intervaly  medzi jednotlivými sériami ožarovania,</w:t>
      </w:r>
    </w:p>
    <w:p w:rsidR="00D95672" w:rsidRPr="001E361F" w:rsidP="00D95672">
      <w:pPr>
        <w:numPr>
          <w:ilvl w:val="0"/>
          <w:numId w:val="11"/>
        </w:numPr>
        <w:tabs>
          <w:tab w:val="left" w:pos="750"/>
        </w:tabs>
        <w:ind w:left="360"/>
        <w:jc w:val="both"/>
        <w:rPr>
          <w:rStyle w:val="DefaultParagraphFont"/>
          <w:rFonts w:cs="Times New Roman"/>
          <w:sz w:val="24"/>
          <w:szCs w:val="24"/>
        </w:rPr>
      </w:pPr>
      <w:r w:rsidRPr="001E361F">
        <w:rPr>
          <w:rStyle w:val="DefaultParagraphFont"/>
          <w:rFonts w:cs="Times New Roman"/>
          <w:sz w:val="24"/>
          <w:szCs w:val="24"/>
        </w:rPr>
        <w:t>odporúčané ochranné pomôcky pre obsluhu solária a pomôcky na ochranu očí ožarovanej osoby.</w:t>
      </w:r>
    </w:p>
    <w:p w:rsidR="00D95672" w:rsidRPr="001E361F" w:rsidP="00D95672">
      <w:pPr>
        <w:jc w:val="center"/>
        <w:rPr>
          <w:rStyle w:val="DefaultParagraphFont"/>
          <w:rFonts w:cs="Times New Roman"/>
          <w:b/>
          <w:bCs/>
          <w:sz w:val="24"/>
          <w:szCs w:val="24"/>
        </w:rPr>
      </w:pPr>
      <w:r w:rsidRPr="001E361F">
        <w:rPr>
          <w:rStyle w:val="DefaultParagraphFont"/>
          <w:rFonts w:cs="Times New Roman"/>
          <w:b/>
          <w:bCs/>
          <w:sz w:val="24"/>
          <w:szCs w:val="24"/>
        </w:rPr>
        <w:t>§ 8</w:t>
      </w:r>
    </w:p>
    <w:p w:rsidR="00D95672" w:rsidRPr="001E361F" w:rsidP="00D95672">
      <w:pPr>
        <w:jc w:val="center"/>
        <w:rPr>
          <w:rStyle w:val="DefaultParagraphFont"/>
          <w:rFonts w:cs="Times New Roman"/>
          <w:b/>
          <w:bCs/>
          <w:sz w:val="24"/>
          <w:szCs w:val="24"/>
        </w:rPr>
      </w:pPr>
    </w:p>
    <w:p w:rsidR="00D95672" w:rsidP="00D95672">
      <w:pPr>
        <w:ind w:firstLine="360"/>
        <w:jc w:val="both"/>
        <w:rPr>
          <w:rStyle w:val="DefaultParagraphFont"/>
          <w:rFonts w:cs="Times New Roman"/>
          <w:sz w:val="24"/>
          <w:szCs w:val="24"/>
        </w:rPr>
      </w:pPr>
      <w:r w:rsidRPr="001E361F">
        <w:rPr>
          <w:rStyle w:val="DefaultParagraphFont"/>
          <w:rFonts w:cs="Times New Roman"/>
          <w:sz w:val="24"/>
          <w:szCs w:val="24"/>
        </w:rPr>
        <w:t>Voda z ochladzovacieho bazénu  sauny sa musí vypúšťať denne, steny a dno bazéna sa  musia mechanicky vyčistiť, vydezinfikovať a opláchnuť čistou vodou. Ak sa na ochladenie tela používa bazén s recirkuláciou, voda v bazéne sa musí vymieňať  najmenej raz  za mesiac. Kontrola kvality vody sa musí vykonávať raz za šesť mesiacov v  rozsahu ukazovateľov  pre bazény s recirkuláciou  vody podľa osobitného predpisu.</w:t>
      </w:r>
      <w:r>
        <w:rPr>
          <w:rStyle w:val="FootnoteReference"/>
          <w:rFonts w:cs="Times New Roman"/>
          <w:sz w:val="24"/>
          <w:szCs w:val="24"/>
          <w:rtl w:val="0"/>
        </w:rPr>
        <w:footnoteReference w:id="6"/>
      </w:r>
      <w:r w:rsidRPr="001E361F">
        <w:rPr>
          <w:rStyle w:val="DefaultParagraphFont"/>
          <w:rFonts w:cs="Times New Roman"/>
          <w:sz w:val="24"/>
          <w:szCs w:val="24"/>
        </w:rPr>
        <w:t>)  V bazénoch s recirkuláciou vody sa  musia denne sledovať  a  evidovať  pH a koncentrácia voľného chlóru.</w:t>
      </w:r>
    </w:p>
    <w:p w:rsidR="00D95672" w:rsidRPr="001E361F" w:rsidP="00D95672">
      <w:pPr>
        <w:ind w:firstLine="360"/>
        <w:jc w:val="both"/>
        <w:rPr>
          <w:rStyle w:val="DefaultParagraphFont"/>
          <w:rFonts w:cs="Times New Roman"/>
          <w:sz w:val="24"/>
          <w:szCs w:val="24"/>
        </w:rPr>
      </w:pPr>
    </w:p>
    <w:p w:rsidR="00D95672" w:rsidRPr="001E361F" w:rsidP="00D95672">
      <w:pPr>
        <w:jc w:val="center"/>
        <w:rPr>
          <w:rStyle w:val="DefaultParagraphFont"/>
          <w:rFonts w:cs="Times New Roman"/>
          <w:b/>
          <w:bCs/>
          <w:sz w:val="24"/>
          <w:szCs w:val="24"/>
        </w:rPr>
      </w:pPr>
      <w:r w:rsidRPr="001E361F">
        <w:rPr>
          <w:rStyle w:val="DefaultParagraphFont"/>
          <w:rFonts w:cs="Times New Roman"/>
          <w:b/>
          <w:bCs/>
          <w:sz w:val="24"/>
          <w:szCs w:val="24"/>
        </w:rPr>
        <w:t>§ 9</w:t>
      </w:r>
    </w:p>
    <w:p w:rsidR="00D95672" w:rsidRPr="001E361F" w:rsidP="00D95672">
      <w:pPr>
        <w:pStyle w:val="Heading3"/>
        <w:rPr>
          <w:rStyle w:val="DefaultParagraphFont"/>
          <w:rFonts w:cs="Times New Roman"/>
          <w:b/>
          <w:bCs/>
        </w:rPr>
      </w:pPr>
      <w:r w:rsidRPr="001E361F">
        <w:rPr>
          <w:rStyle w:val="DefaultParagraphFont"/>
          <w:rFonts w:cs="Times New Roman"/>
          <w:b/>
          <w:bCs/>
        </w:rPr>
        <w:t xml:space="preserve">Prevádzkový  poriadok </w:t>
      </w:r>
    </w:p>
    <w:p w:rsidR="00D95672" w:rsidRPr="001E361F" w:rsidP="00D95672">
      <w:pPr>
        <w:jc w:val="center"/>
        <w:rPr>
          <w:rStyle w:val="DefaultParagraphFont"/>
          <w:rFonts w:cs="Times New Roman"/>
          <w:sz w:val="24"/>
          <w:szCs w:val="24"/>
        </w:rPr>
      </w:pPr>
    </w:p>
    <w:p w:rsidR="00D95672" w:rsidRPr="001E361F" w:rsidP="00D95672">
      <w:pPr>
        <w:ind w:left="360"/>
        <w:jc w:val="both"/>
        <w:rPr>
          <w:rStyle w:val="DefaultParagraphFont"/>
          <w:rFonts w:cs="Times New Roman"/>
          <w:sz w:val="24"/>
          <w:szCs w:val="24"/>
        </w:rPr>
      </w:pPr>
      <w:r w:rsidRPr="001E361F">
        <w:rPr>
          <w:rStyle w:val="DefaultParagraphFont"/>
          <w:rFonts w:cs="Times New Roman"/>
          <w:sz w:val="24"/>
          <w:szCs w:val="24"/>
        </w:rPr>
        <w:t>(1) Prevádzkový poriadok zariadenia obsahuje</w:t>
      </w:r>
    </w:p>
    <w:p w:rsidR="00D95672" w:rsidRPr="001E361F" w:rsidP="00D95672">
      <w:pPr>
        <w:numPr>
          <w:ilvl w:val="0"/>
          <w:numId w:val="9"/>
        </w:numPr>
        <w:tabs>
          <w:tab w:val="left" w:pos="720"/>
        </w:tabs>
        <w:ind w:left="360"/>
        <w:jc w:val="both"/>
        <w:rPr>
          <w:rStyle w:val="DefaultParagraphFont"/>
          <w:rFonts w:cs="Times New Roman"/>
          <w:sz w:val="24"/>
          <w:szCs w:val="24"/>
        </w:rPr>
      </w:pPr>
      <w:r w:rsidRPr="001E361F">
        <w:rPr>
          <w:rStyle w:val="DefaultParagraphFont"/>
          <w:rFonts w:cs="Times New Roman"/>
          <w:sz w:val="24"/>
          <w:szCs w:val="24"/>
        </w:rPr>
        <w:t>identifikačné údaje prevádzkovateľa zariadenia,</w:t>
      </w:r>
    </w:p>
    <w:p w:rsidR="00D95672" w:rsidRPr="001E361F" w:rsidP="00D95672">
      <w:pPr>
        <w:numPr>
          <w:ilvl w:val="0"/>
          <w:numId w:val="9"/>
        </w:numPr>
        <w:tabs>
          <w:tab w:val="left" w:pos="720"/>
        </w:tabs>
        <w:ind w:left="360"/>
        <w:jc w:val="both"/>
        <w:rPr>
          <w:rStyle w:val="DefaultParagraphFont"/>
          <w:rFonts w:cs="Times New Roman"/>
          <w:sz w:val="24"/>
          <w:szCs w:val="24"/>
        </w:rPr>
      </w:pPr>
      <w:r w:rsidRPr="001E361F">
        <w:rPr>
          <w:rStyle w:val="DefaultParagraphFont"/>
          <w:rFonts w:cs="Times New Roman"/>
          <w:sz w:val="24"/>
          <w:szCs w:val="24"/>
        </w:rPr>
        <w:t>druh a spôsob poskytovania služieb, zdravotné kontraindikácie služieb a zakázané úkony pri poskytovaní služieb,</w:t>
      </w:r>
    </w:p>
    <w:p w:rsidR="00D95672" w:rsidP="00D95672">
      <w:pPr>
        <w:numPr>
          <w:ilvl w:val="0"/>
          <w:numId w:val="9"/>
        </w:numPr>
        <w:tabs>
          <w:tab w:val="left" w:pos="720"/>
        </w:tabs>
        <w:ind w:left="360"/>
        <w:jc w:val="both"/>
        <w:rPr>
          <w:rStyle w:val="DefaultParagraphFont"/>
          <w:rFonts w:cs="Times New Roman"/>
          <w:sz w:val="24"/>
          <w:szCs w:val="24"/>
        </w:rPr>
      </w:pPr>
      <w:r w:rsidRPr="001E361F">
        <w:rPr>
          <w:rStyle w:val="DefaultParagraphFont"/>
          <w:rFonts w:cs="Times New Roman"/>
          <w:sz w:val="24"/>
          <w:szCs w:val="24"/>
        </w:rPr>
        <w:t>podmienky  prevádzky a zásady ochrany  zdravia zákazníkov a zamestnancov zariadenia,</w:t>
      </w:r>
    </w:p>
    <w:p w:rsidR="00D95672" w:rsidP="00D95672">
      <w:pPr>
        <w:numPr>
          <w:ilvl w:val="0"/>
          <w:numId w:val="9"/>
        </w:numPr>
        <w:tabs>
          <w:tab w:val="left" w:pos="720"/>
        </w:tabs>
        <w:ind w:left="360"/>
        <w:jc w:val="both"/>
        <w:rPr>
          <w:rStyle w:val="DefaultParagraphFont"/>
          <w:rFonts w:cs="Times New Roman"/>
          <w:sz w:val="24"/>
          <w:szCs w:val="24"/>
        </w:rPr>
      </w:pPr>
      <w:r>
        <w:rPr>
          <w:rStyle w:val="DefaultParagraphFont"/>
          <w:rFonts w:cs="Times New Roman"/>
          <w:sz w:val="24"/>
          <w:szCs w:val="24"/>
        </w:rPr>
        <w:t>návod na použitie prístrojov,</w:t>
      </w:r>
    </w:p>
    <w:p w:rsidR="00D95672" w:rsidP="00D95672">
      <w:pPr>
        <w:numPr>
          <w:ilvl w:val="0"/>
          <w:numId w:val="9"/>
        </w:numPr>
        <w:tabs>
          <w:tab w:val="left" w:pos="720"/>
        </w:tabs>
        <w:ind w:left="360"/>
        <w:jc w:val="both"/>
        <w:rPr>
          <w:rStyle w:val="DefaultParagraphFont"/>
          <w:rFonts w:cs="Times New Roman"/>
          <w:sz w:val="24"/>
          <w:szCs w:val="24"/>
        </w:rPr>
      </w:pPr>
      <w:r>
        <w:rPr>
          <w:rStyle w:val="DefaultParagraphFont"/>
          <w:rFonts w:cs="Times New Roman"/>
          <w:sz w:val="24"/>
          <w:szCs w:val="24"/>
        </w:rPr>
        <w:t>zdravotné kontraindikácie použitia prístrojov,</w:t>
      </w:r>
    </w:p>
    <w:p w:rsidR="00D95672" w:rsidRPr="001E361F" w:rsidP="00D95672">
      <w:pPr>
        <w:numPr>
          <w:ilvl w:val="0"/>
          <w:numId w:val="9"/>
        </w:numPr>
        <w:tabs>
          <w:tab w:val="left" w:pos="720"/>
        </w:tabs>
        <w:ind w:left="360"/>
        <w:jc w:val="both"/>
        <w:rPr>
          <w:rStyle w:val="DefaultParagraphFont"/>
          <w:rFonts w:cs="Times New Roman"/>
          <w:sz w:val="24"/>
          <w:szCs w:val="24"/>
        </w:rPr>
      </w:pPr>
      <w:r w:rsidRPr="001E361F">
        <w:rPr>
          <w:rStyle w:val="DefaultParagraphFont"/>
          <w:rFonts w:cs="Times New Roman"/>
          <w:sz w:val="24"/>
          <w:szCs w:val="24"/>
        </w:rPr>
        <w:t>postup pri mechanickej očiste,  dezinfekcii a sterilizácii pracovných nástrojov a prístrojov,</w:t>
      </w:r>
    </w:p>
    <w:p w:rsidR="00D95672" w:rsidRPr="001E361F" w:rsidP="00D95672">
      <w:pPr>
        <w:numPr>
          <w:ilvl w:val="0"/>
          <w:numId w:val="9"/>
        </w:numPr>
        <w:tabs>
          <w:tab w:val="left" w:pos="720"/>
        </w:tabs>
        <w:ind w:left="360"/>
        <w:jc w:val="both"/>
        <w:rPr>
          <w:rStyle w:val="DefaultParagraphFont"/>
          <w:rFonts w:cs="Times New Roman"/>
          <w:sz w:val="24"/>
          <w:szCs w:val="24"/>
        </w:rPr>
      </w:pPr>
      <w:r w:rsidRPr="001E361F">
        <w:rPr>
          <w:rStyle w:val="DefaultParagraphFont"/>
          <w:rFonts w:cs="Times New Roman"/>
          <w:sz w:val="24"/>
          <w:szCs w:val="24"/>
        </w:rPr>
        <w:t>postup pri mechanickej očiste a dezinfekcii povrchových plôch miestností a zariaďovacích  predmetov,</w:t>
      </w:r>
    </w:p>
    <w:p w:rsidR="00D95672" w:rsidRPr="001E361F" w:rsidP="00D95672">
      <w:pPr>
        <w:numPr>
          <w:ilvl w:val="0"/>
          <w:numId w:val="9"/>
        </w:numPr>
        <w:tabs>
          <w:tab w:val="left" w:pos="720"/>
        </w:tabs>
        <w:ind w:left="360"/>
        <w:jc w:val="both"/>
        <w:rPr>
          <w:rStyle w:val="DefaultParagraphFont"/>
          <w:rFonts w:cs="Times New Roman"/>
          <w:sz w:val="24"/>
          <w:szCs w:val="24"/>
        </w:rPr>
      </w:pPr>
      <w:r w:rsidRPr="001E361F">
        <w:rPr>
          <w:rStyle w:val="DefaultParagraphFont"/>
          <w:rFonts w:cs="Times New Roman"/>
          <w:sz w:val="24"/>
          <w:szCs w:val="24"/>
        </w:rPr>
        <w:t>spôsob skladovania a manipulácie s bielizňou,</w:t>
      </w:r>
    </w:p>
    <w:p w:rsidR="00D95672" w:rsidRPr="001E361F" w:rsidP="00D95672">
      <w:pPr>
        <w:numPr>
          <w:ilvl w:val="0"/>
          <w:numId w:val="9"/>
        </w:numPr>
        <w:tabs>
          <w:tab w:val="left" w:pos="720"/>
        </w:tabs>
        <w:ind w:left="360"/>
        <w:jc w:val="both"/>
        <w:rPr>
          <w:rStyle w:val="DefaultParagraphFont"/>
          <w:rFonts w:cs="Times New Roman"/>
          <w:sz w:val="24"/>
          <w:szCs w:val="24"/>
        </w:rPr>
      </w:pPr>
      <w:r w:rsidRPr="001E361F">
        <w:rPr>
          <w:rStyle w:val="DefaultParagraphFont"/>
          <w:rFonts w:cs="Times New Roman"/>
          <w:sz w:val="24"/>
          <w:szCs w:val="24"/>
        </w:rPr>
        <w:t>spôsob a frekvenciu upratovania zariadenia,</w:t>
      </w:r>
    </w:p>
    <w:p w:rsidR="00D95672" w:rsidRPr="001E361F" w:rsidP="00D95672">
      <w:pPr>
        <w:numPr>
          <w:ilvl w:val="0"/>
          <w:numId w:val="9"/>
        </w:numPr>
        <w:tabs>
          <w:tab w:val="left" w:pos="720"/>
        </w:tabs>
        <w:ind w:left="360"/>
        <w:jc w:val="both"/>
        <w:rPr>
          <w:rStyle w:val="DefaultParagraphFont"/>
          <w:rFonts w:cs="Times New Roman"/>
          <w:sz w:val="24"/>
          <w:szCs w:val="24"/>
        </w:rPr>
      </w:pPr>
      <w:r w:rsidRPr="001E361F">
        <w:rPr>
          <w:rStyle w:val="DefaultParagraphFont"/>
          <w:rFonts w:cs="Times New Roman"/>
          <w:sz w:val="24"/>
          <w:szCs w:val="24"/>
        </w:rPr>
        <w:t>spôsob nakladania s odpadom, jeho odstraňovanie, frekvenciu vyprázdňovania  odpadových nádob, ich čistenia a dezinfekcie.</w:t>
      </w:r>
    </w:p>
    <w:p w:rsidR="00D95672" w:rsidP="00D95672">
      <w:pPr>
        <w:ind w:firstLine="360"/>
        <w:jc w:val="both"/>
        <w:rPr>
          <w:rStyle w:val="DefaultParagraphFont"/>
          <w:rFonts w:cs="Times New Roman"/>
          <w:sz w:val="24"/>
          <w:szCs w:val="24"/>
        </w:rPr>
      </w:pPr>
    </w:p>
    <w:p w:rsidR="00D95672" w:rsidRPr="001E361F" w:rsidP="00D95672">
      <w:pPr>
        <w:ind w:firstLine="360"/>
        <w:jc w:val="both"/>
        <w:rPr>
          <w:rStyle w:val="DefaultParagraphFont"/>
          <w:rFonts w:cs="Times New Roman"/>
          <w:sz w:val="24"/>
          <w:szCs w:val="24"/>
        </w:rPr>
      </w:pPr>
      <w:r w:rsidRPr="001E361F">
        <w:rPr>
          <w:rStyle w:val="DefaultParagraphFont"/>
          <w:rFonts w:cs="Times New Roman"/>
          <w:sz w:val="24"/>
          <w:szCs w:val="24"/>
        </w:rPr>
        <w:t>(2) Prevádzkový poriadok musí byť umiestnený v zariadení na vhodnom a viditeľnom mieste.</w:t>
      </w:r>
    </w:p>
    <w:p w:rsidR="00D95672" w:rsidRPr="001E361F" w:rsidP="00D95672">
      <w:pPr>
        <w:jc w:val="both"/>
        <w:rPr>
          <w:rStyle w:val="DefaultParagraphFont"/>
          <w:rFonts w:cs="Times New Roman"/>
          <w:sz w:val="24"/>
          <w:szCs w:val="24"/>
        </w:rPr>
      </w:pPr>
    </w:p>
    <w:p w:rsidR="00D95672" w:rsidRPr="001E361F" w:rsidP="00D95672">
      <w:pPr>
        <w:jc w:val="center"/>
        <w:rPr>
          <w:rStyle w:val="DefaultParagraphFont"/>
          <w:rFonts w:cs="Times New Roman"/>
          <w:b/>
          <w:bCs/>
          <w:sz w:val="24"/>
          <w:szCs w:val="24"/>
        </w:rPr>
      </w:pPr>
      <w:r w:rsidRPr="001E361F">
        <w:rPr>
          <w:rStyle w:val="DefaultParagraphFont"/>
          <w:rFonts w:cs="Times New Roman"/>
          <w:b/>
          <w:bCs/>
          <w:sz w:val="24"/>
          <w:szCs w:val="24"/>
        </w:rPr>
        <w:t>§ 10</w:t>
      </w:r>
    </w:p>
    <w:p w:rsidR="00D95672" w:rsidRPr="001E361F" w:rsidP="00D95672">
      <w:pPr>
        <w:pStyle w:val="BodyText"/>
        <w:jc w:val="center"/>
        <w:rPr>
          <w:rStyle w:val="DefaultParagraphFont"/>
          <w:rFonts w:cs="Times New Roman"/>
          <w:b/>
          <w:bCs/>
        </w:rPr>
      </w:pPr>
      <w:r w:rsidRPr="001E361F">
        <w:rPr>
          <w:rStyle w:val="DefaultParagraphFont"/>
          <w:rFonts w:cs="Times New Roman"/>
          <w:b/>
          <w:bCs/>
        </w:rPr>
        <w:t>Účinnosť</w:t>
      </w:r>
    </w:p>
    <w:p w:rsidR="00D95672" w:rsidRPr="001E361F" w:rsidP="00D95672">
      <w:pPr>
        <w:pStyle w:val="BodyText"/>
        <w:jc w:val="center"/>
        <w:rPr>
          <w:rStyle w:val="DefaultParagraphFont"/>
          <w:rFonts w:cs="Times New Roman"/>
          <w:b/>
          <w:bCs/>
        </w:rPr>
      </w:pPr>
    </w:p>
    <w:p w:rsidR="00D95672" w:rsidP="00D95672">
      <w:pPr>
        <w:pStyle w:val="BodyText"/>
        <w:ind w:firstLine="360"/>
        <w:rPr>
          <w:rStyle w:val="DefaultParagraphFont"/>
          <w:rFonts w:cs="Times New Roman"/>
        </w:rPr>
      </w:pPr>
      <w:r w:rsidRPr="001E361F">
        <w:rPr>
          <w:rStyle w:val="DefaultParagraphFont"/>
          <w:rFonts w:cs="Times New Roman"/>
        </w:rPr>
        <w:t>T</w:t>
      </w:r>
      <w:r w:rsidR="00E54DD3">
        <w:rPr>
          <w:rStyle w:val="DefaultParagraphFont"/>
          <w:rFonts w:cs="Times New Roman"/>
        </w:rPr>
        <w:t>áto vyhláška</w:t>
      </w:r>
      <w:r w:rsidRPr="001E361F">
        <w:rPr>
          <w:rStyle w:val="DefaultParagraphFont"/>
          <w:rFonts w:cs="Times New Roman"/>
        </w:rPr>
        <w:t xml:space="preserve">  nadobúda účinnosť</w:t>
      </w:r>
      <w:r>
        <w:rPr>
          <w:rStyle w:val="DefaultParagraphFont"/>
          <w:rFonts w:cs="Times New Roman"/>
        </w:rPr>
        <w:t xml:space="preserve"> ...............  2007</w:t>
      </w:r>
      <w:r w:rsidRPr="001E361F">
        <w:rPr>
          <w:rStyle w:val="DefaultParagraphFont"/>
          <w:rFonts w:cs="Times New Roman"/>
        </w:rPr>
        <w:t>.</w:t>
      </w:r>
    </w:p>
    <w:p w:rsidR="00D95672" w:rsidP="00D95672">
      <w:pPr>
        <w:pStyle w:val="BodyText"/>
        <w:ind w:firstLine="360"/>
        <w:rPr>
          <w:rStyle w:val="DefaultParagraphFont"/>
          <w:rFonts w:cs="Times New Roman"/>
        </w:rPr>
      </w:pPr>
    </w:p>
    <w:p w:rsidR="0076596C" w:rsidP="0076596C">
      <w:pPr>
        <w:jc w:val="both"/>
        <w:rPr>
          <w:rStyle w:val="DefaultParagraphFont"/>
          <w:rFonts w:cs="Times New Roman"/>
          <w:b/>
          <w:bCs/>
          <w:sz w:val="24"/>
          <w:szCs w:val="24"/>
        </w:rPr>
      </w:pPr>
      <w:r>
        <w:rPr>
          <w:rStyle w:val="DefaultParagraphFont"/>
          <w:rFonts w:cs="Times New Roman"/>
          <w:b/>
          <w:bCs/>
          <w:sz w:val="24"/>
          <w:szCs w:val="24"/>
        </w:rPr>
        <w:t xml:space="preserve">Príloha </w:t>
      </w:r>
    </w:p>
    <w:p w:rsidR="0076596C" w:rsidP="0076596C">
      <w:pPr>
        <w:jc w:val="both"/>
        <w:rPr>
          <w:rStyle w:val="DefaultParagraphFont"/>
          <w:rFonts w:cs="Times New Roman"/>
          <w:b/>
          <w:bCs/>
          <w:sz w:val="24"/>
          <w:szCs w:val="24"/>
        </w:rPr>
      </w:pPr>
      <w:r>
        <w:rPr>
          <w:rStyle w:val="DefaultParagraphFont"/>
          <w:rFonts w:cs="Times New Roman"/>
          <w:b/>
          <w:bCs/>
          <w:sz w:val="24"/>
          <w:szCs w:val="24"/>
        </w:rPr>
        <w:tab/>
        <w:tab/>
        <w:tab/>
        <w:tab/>
        <w:tab/>
        <w:tab/>
        <w:tab/>
        <w:t>k vyhláške č. .../2007 Z. z.</w:t>
      </w:r>
    </w:p>
    <w:p w:rsidR="0076596C" w:rsidP="0076596C">
      <w:pPr>
        <w:jc w:val="both"/>
        <w:rPr>
          <w:rStyle w:val="DefaultParagraphFont"/>
          <w:rFonts w:cs="Times New Roman"/>
          <w:b/>
          <w:bCs/>
          <w:sz w:val="24"/>
          <w:szCs w:val="24"/>
        </w:rPr>
      </w:pPr>
    </w:p>
    <w:p w:rsidR="0076596C" w:rsidRPr="000A2C21" w:rsidP="0076596C">
      <w:pPr>
        <w:jc w:val="both"/>
        <w:rPr>
          <w:rStyle w:val="DefaultParagraphFont"/>
          <w:rFonts w:cs="Times New Roman"/>
          <w:b/>
          <w:bCs/>
          <w:sz w:val="24"/>
          <w:szCs w:val="24"/>
        </w:rPr>
      </w:pPr>
    </w:p>
    <w:p w:rsidR="0076596C" w:rsidRPr="000A2C21" w:rsidP="0076596C">
      <w:pPr>
        <w:jc w:val="both"/>
        <w:rPr>
          <w:rStyle w:val="DefaultParagraphFont"/>
          <w:rFonts w:cs="Times New Roman"/>
          <w:b/>
          <w:bCs/>
          <w:sz w:val="24"/>
          <w:szCs w:val="24"/>
        </w:rPr>
      </w:pPr>
    </w:p>
    <w:p w:rsidR="0076596C" w:rsidRPr="000A2C21" w:rsidP="0076596C">
      <w:pPr>
        <w:pStyle w:val="Heading6"/>
        <w:rPr>
          <w:rStyle w:val="DefaultParagraphFont"/>
          <w:rFonts w:cs="Times New Roman"/>
          <w:sz w:val="24"/>
          <w:szCs w:val="24"/>
        </w:rPr>
      </w:pPr>
    </w:p>
    <w:p w:rsidR="0076596C" w:rsidRPr="000A2C21" w:rsidP="0076596C">
      <w:pPr>
        <w:pStyle w:val="Heading6"/>
        <w:rPr>
          <w:rStyle w:val="DefaultParagraphFont"/>
          <w:rFonts w:cs="Times New Roman"/>
          <w:sz w:val="24"/>
          <w:szCs w:val="24"/>
        </w:rPr>
      </w:pPr>
      <w:r>
        <w:rPr>
          <w:rStyle w:val="DefaultParagraphFont"/>
          <w:rFonts w:cs="Times New Roman"/>
          <w:sz w:val="24"/>
          <w:szCs w:val="24"/>
        </w:rPr>
        <w:t>L</w:t>
      </w:r>
      <w:r w:rsidRPr="000A2C21">
        <w:rPr>
          <w:rStyle w:val="DefaultParagraphFont"/>
          <w:rFonts w:cs="Times New Roman"/>
          <w:sz w:val="24"/>
          <w:szCs w:val="24"/>
        </w:rPr>
        <w:t>imity  ultrafialového žiarenia</w:t>
      </w:r>
    </w:p>
    <w:p w:rsidR="0076596C" w:rsidRPr="000A2C21" w:rsidP="0076596C">
      <w:pPr>
        <w:jc w:val="both"/>
        <w:rPr>
          <w:rStyle w:val="DefaultParagraphFont"/>
          <w:rFonts w:cs="Times New Roman"/>
          <w:sz w:val="24"/>
          <w:szCs w:val="24"/>
        </w:rPr>
      </w:pPr>
    </w:p>
    <w:p w:rsidR="0076596C" w:rsidRPr="000A2C21" w:rsidP="0076596C">
      <w:pPr>
        <w:jc w:val="both"/>
        <w:rPr>
          <w:rStyle w:val="DefaultParagraphFont"/>
          <w:rFonts w:cs="Times New Roman"/>
          <w:sz w:val="24"/>
          <w:szCs w:val="24"/>
        </w:rPr>
      </w:pPr>
    </w:p>
    <w:p w:rsidR="0076596C" w:rsidRPr="000A2C21" w:rsidP="0076596C">
      <w:pPr>
        <w:jc w:val="both"/>
        <w:rPr>
          <w:rStyle w:val="DefaultParagraphFont"/>
          <w:rFonts w:cs="Times New Roman"/>
          <w:sz w:val="24"/>
          <w:szCs w:val="24"/>
        </w:rPr>
      </w:pPr>
      <w:r w:rsidRPr="000A2C21">
        <w:rPr>
          <w:rStyle w:val="DefaultParagraphFont"/>
          <w:rFonts w:cs="Times New Roman"/>
          <w:sz w:val="24"/>
          <w:szCs w:val="24"/>
        </w:rPr>
        <w:t>Limity ultrafialového žiarenia sa ustanovujú ako limity erytemálne účinnej intenzity ožiarenia</w:t>
      </w:r>
      <w:r>
        <w:rPr>
          <w:rStyle w:val="DefaultParagraphFont"/>
          <w:rFonts w:cs="Times New Roman"/>
          <w:sz w:val="24"/>
          <w:szCs w:val="24"/>
        </w:rPr>
        <w:t xml:space="preserve"> podľa typu opaľovacieho zariadenia</w:t>
      </w:r>
      <w:r w:rsidRPr="000A2C21">
        <w:rPr>
          <w:rStyle w:val="DefaultParagraphFont"/>
          <w:rFonts w:cs="Times New Roman"/>
          <w:sz w:val="24"/>
          <w:szCs w:val="24"/>
        </w:rPr>
        <w:t xml:space="preserve"> (tabuľka č.</w:t>
      </w:r>
      <w:r>
        <w:rPr>
          <w:rStyle w:val="DefaultParagraphFont"/>
          <w:rFonts w:cs="Times New Roman"/>
          <w:sz w:val="24"/>
          <w:szCs w:val="24"/>
        </w:rPr>
        <w:t xml:space="preserve"> </w:t>
      </w:r>
      <w:r w:rsidRPr="000A2C21">
        <w:rPr>
          <w:rStyle w:val="DefaultParagraphFont"/>
          <w:rFonts w:cs="Times New Roman"/>
          <w:sz w:val="24"/>
          <w:szCs w:val="24"/>
        </w:rPr>
        <w:t xml:space="preserve">1), erytemálne účinnej prahovej dávky </w:t>
      </w:r>
      <w:r>
        <w:rPr>
          <w:rStyle w:val="DefaultParagraphFont"/>
          <w:rFonts w:cs="Times New Roman"/>
          <w:sz w:val="24"/>
          <w:szCs w:val="24"/>
        </w:rPr>
        <w:t>o</w:t>
      </w:r>
      <w:r w:rsidRPr="000A2C21">
        <w:rPr>
          <w:rStyle w:val="DefaultParagraphFont"/>
          <w:rFonts w:cs="Times New Roman"/>
          <w:sz w:val="24"/>
          <w:szCs w:val="24"/>
        </w:rPr>
        <w:t>žiarenia podľa miestne rozšírených typov pokožky (tabuľka č. 2) a pomeru hodnôt intenzity ožiarenia v oblastiach UVB a UVA.</w:t>
      </w:r>
    </w:p>
    <w:p w:rsidR="0076596C" w:rsidRPr="000A2C21" w:rsidP="0076596C">
      <w:pPr>
        <w:rPr>
          <w:rStyle w:val="DefaultParagraphFont"/>
          <w:rFonts w:cs="Times New Roman"/>
          <w:sz w:val="24"/>
          <w:szCs w:val="24"/>
        </w:rPr>
      </w:pPr>
    </w:p>
    <w:p w:rsidR="0076596C" w:rsidP="0076596C">
      <w:pPr>
        <w:spacing w:after="120"/>
        <w:rPr>
          <w:rStyle w:val="DefaultParagraphFont"/>
          <w:rFonts w:cs="Times New Roman"/>
          <w:b/>
          <w:bCs/>
          <w:sz w:val="24"/>
          <w:szCs w:val="24"/>
        </w:rPr>
      </w:pPr>
      <w:r w:rsidRPr="000A2C21">
        <w:rPr>
          <w:rStyle w:val="DefaultParagraphFont"/>
          <w:rFonts w:cs="Times New Roman"/>
          <w:b/>
          <w:bCs/>
          <w:sz w:val="24"/>
          <w:szCs w:val="24"/>
        </w:rPr>
        <w:t xml:space="preserve">Tabuľka č. 1 </w:t>
      </w:r>
    </w:p>
    <w:p w:rsidR="0076596C" w:rsidRPr="000A2C21" w:rsidP="0076596C">
      <w:pPr>
        <w:spacing w:after="120"/>
        <w:rPr>
          <w:rStyle w:val="DefaultParagraphFont"/>
          <w:rFonts w:cs="Times New Roman"/>
          <w:b/>
          <w:bCs/>
          <w:sz w:val="24"/>
          <w:szCs w:val="24"/>
        </w:rPr>
      </w:pPr>
      <w:r w:rsidRPr="00E70BC1">
        <w:rPr>
          <w:rStyle w:val="DefaultParagraphFont"/>
          <w:rFonts w:cs="Times New Roman"/>
          <w:b/>
          <w:bCs/>
          <w:sz w:val="24"/>
          <w:szCs w:val="24"/>
        </w:rPr>
        <w:t>Erytemálne účinná intenzita ožiarenia podľa typu opaľovacieho zariadenia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3070"/>
        <w:gridCol w:w="3070"/>
        <w:gridCol w:w="3070"/>
      </w:tblGrid>
      <w:tr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hRule="auto" w:val="0"/>
        </w:trPr>
        <w:tc>
          <w:tcPr>
            <w:tcW w:w="30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76596C" w:rsidRPr="000A2C21" w:rsidP="00D32516">
            <w:pPr>
              <w:spacing w:after="120"/>
              <w:rPr>
                <w:rStyle w:val="DefaultParagraphFont"/>
                <w:rFonts w:cs="Times New Roman"/>
                <w:b/>
                <w:bCs/>
                <w:sz w:val="24"/>
                <w:szCs w:val="24"/>
              </w:rPr>
            </w:pPr>
          </w:p>
          <w:p w:rsidR="0076596C" w:rsidRPr="000A2C21" w:rsidP="00D32516">
            <w:pPr>
              <w:spacing w:after="120"/>
              <w:rPr>
                <w:rStyle w:val="DefaultParagraphFont"/>
                <w:rFonts w:cs="Times New Roman"/>
                <w:b/>
                <w:bCs/>
                <w:sz w:val="24"/>
                <w:szCs w:val="24"/>
              </w:rPr>
            </w:pPr>
            <w:r w:rsidRPr="000A2C21">
              <w:rPr>
                <w:rStyle w:val="DefaultParagraphFont"/>
                <w:rFonts w:cs="Times New Roman"/>
                <w:b/>
                <w:bCs/>
                <w:sz w:val="24"/>
                <w:szCs w:val="24"/>
              </w:rPr>
              <w:t>Typ opaľovacieho zariadenia</w:t>
            </w:r>
          </w:p>
        </w:tc>
        <w:tc>
          <w:tcPr>
            <w:tcW w:w="6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76596C" w:rsidRPr="000A2C21" w:rsidP="00D32516">
            <w:pPr>
              <w:jc w:val="center"/>
              <w:rPr>
                <w:rStyle w:val="DefaultParagraphFont"/>
                <w:rFonts w:cs="Times New Roman"/>
                <w:sz w:val="24"/>
                <w:szCs w:val="24"/>
                <w:vertAlign w:val="subscript"/>
              </w:rPr>
            </w:pPr>
            <w:r w:rsidRPr="000A2C21">
              <w:rPr>
                <w:rStyle w:val="DefaultParagraphFont"/>
                <w:rFonts w:cs="Times New Roman"/>
                <w:sz w:val="24"/>
                <w:szCs w:val="24"/>
              </w:rPr>
              <w:t>E</w:t>
            </w:r>
            <w:r w:rsidRPr="000A2C21">
              <w:rPr>
                <w:rStyle w:val="DefaultParagraphFont"/>
                <w:rFonts w:cs="Times New Roman"/>
                <w:sz w:val="24"/>
                <w:szCs w:val="24"/>
                <w:vertAlign w:val="subscript"/>
              </w:rPr>
              <w:t>er</w:t>
            </w:r>
          </w:p>
          <w:p w:rsidR="0076596C" w:rsidRPr="000A2C21" w:rsidP="00D32516">
            <w:pPr>
              <w:jc w:val="center"/>
              <w:rPr>
                <w:rStyle w:val="DefaultParagraphFont"/>
                <w:rFonts w:cs="Times New Roman"/>
                <w:sz w:val="24"/>
                <w:szCs w:val="24"/>
                <w:vertAlign w:val="superscript"/>
              </w:rPr>
            </w:pPr>
            <w:r w:rsidRPr="000A2C21">
              <w:rPr>
                <w:rStyle w:val="DefaultParagraphFont"/>
                <w:rFonts w:cs="Times New Roman"/>
                <w:sz w:val="24"/>
                <w:szCs w:val="24"/>
              </w:rPr>
              <w:t>[W.m</w:t>
            </w:r>
            <w:r w:rsidRPr="000A2C21">
              <w:rPr>
                <w:rStyle w:val="DefaultParagraphFont"/>
                <w:rFonts w:cs="Times New Roman"/>
                <w:sz w:val="24"/>
                <w:szCs w:val="24"/>
                <w:vertAlign w:val="superscript"/>
              </w:rPr>
              <w:t>-2</w:t>
            </w:r>
            <w:r w:rsidRPr="000A2C21">
              <w:rPr>
                <w:rStyle w:val="DefaultParagraphFont"/>
                <w:rFonts w:cs="Times New Roman"/>
                <w:sz w:val="24"/>
                <w:szCs w:val="24"/>
              </w:rPr>
              <w:t>]</w:t>
            </w:r>
          </w:p>
        </w:tc>
      </w:tr>
      <w:tr>
        <w:tblPrEx>
          <w:tblW w:w="0" w:type="auto"/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hRule="auto" w:val="0"/>
        </w:trPr>
        <w:tc>
          <w:tcPr>
            <w:tcW w:w="3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76596C" w:rsidRPr="000A2C21" w:rsidP="00D32516">
            <w:pPr>
              <w:spacing w:after="120"/>
              <w:rPr>
                <w:rStyle w:val="DefaultParagraphFont"/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76596C" w:rsidRPr="000A2C21" w:rsidP="00D32516">
            <w:pPr>
              <w:jc w:val="center"/>
              <w:rPr>
                <w:rStyle w:val="DefaultParagraphFont"/>
                <w:rFonts w:cs="Times New Roman"/>
                <w:sz w:val="24"/>
                <w:szCs w:val="24"/>
              </w:rPr>
            </w:pPr>
            <w:r w:rsidRPr="000A2C21">
              <w:rPr>
                <w:rStyle w:val="DefaultParagraphFont"/>
                <w:rFonts w:cs="Times New Roman"/>
                <w:sz w:val="24"/>
                <w:szCs w:val="24"/>
              </w:rPr>
              <w:t>280 &lt; λ ≤ 320 nm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76596C" w:rsidRPr="000A2C21" w:rsidP="00D32516">
            <w:pPr>
              <w:jc w:val="center"/>
              <w:rPr>
                <w:rStyle w:val="DefaultParagraphFont"/>
                <w:rFonts w:cs="Times New Roman"/>
                <w:sz w:val="24"/>
                <w:szCs w:val="24"/>
              </w:rPr>
            </w:pPr>
            <w:r w:rsidRPr="000A2C21">
              <w:rPr>
                <w:rStyle w:val="DefaultParagraphFont"/>
                <w:rFonts w:cs="Times New Roman"/>
                <w:sz w:val="24"/>
                <w:szCs w:val="24"/>
              </w:rPr>
              <w:t>320 &lt; λ ≤ 400 nm</w:t>
            </w:r>
          </w:p>
        </w:tc>
      </w:tr>
      <w:tr>
        <w:tblPrEx>
          <w:tblW w:w="0" w:type="auto"/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hRule="auto" w:val="0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76596C" w:rsidRPr="000A2C21" w:rsidP="00D32516">
            <w:pPr>
              <w:spacing w:after="120"/>
              <w:jc w:val="center"/>
              <w:rPr>
                <w:rStyle w:val="DefaultParagraphFont"/>
                <w:rFonts w:cs="Times New Roman"/>
                <w:sz w:val="24"/>
                <w:szCs w:val="24"/>
              </w:rPr>
            </w:pPr>
            <w:r w:rsidRPr="000A2C21">
              <w:rPr>
                <w:rStyle w:val="DefaultParagraphFont"/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76596C" w:rsidRPr="000A2C21" w:rsidP="00D32516">
            <w:pPr>
              <w:jc w:val="center"/>
              <w:rPr>
                <w:rStyle w:val="DefaultParagraphFont"/>
                <w:rFonts w:cs="Times New Roman"/>
                <w:sz w:val="24"/>
                <w:szCs w:val="24"/>
              </w:rPr>
            </w:pPr>
            <w:r w:rsidRPr="000A2C21">
              <w:rPr>
                <w:rStyle w:val="DefaultParagraphFont"/>
                <w:rFonts w:cs="Times New Roman"/>
                <w:sz w:val="24"/>
                <w:szCs w:val="24"/>
              </w:rPr>
              <w:t>&lt; 0,0005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76596C" w:rsidRPr="000A2C21" w:rsidP="00D32516">
            <w:pPr>
              <w:jc w:val="center"/>
              <w:rPr>
                <w:rStyle w:val="DefaultParagraphFont"/>
                <w:rFonts w:cs="Times New Roman"/>
                <w:b/>
                <w:bCs/>
                <w:sz w:val="24"/>
                <w:szCs w:val="24"/>
              </w:rPr>
            </w:pPr>
            <w:r w:rsidRPr="000A2C21">
              <w:rPr>
                <w:rStyle w:val="DefaultParagraphFont"/>
                <w:rFonts w:cs="Times New Roman"/>
                <w:sz w:val="24"/>
                <w:szCs w:val="24"/>
              </w:rPr>
              <w:t>≥ 0,15</w:t>
            </w:r>
          </w:p>
        </w:tc>
      </w:tr>
      <w:tr>
        <w:tblPrEx>
          <w:tblW w:w="0" w:type="auto"/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hRule="auto" w:val="0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76596C" w:rsidRPr="000A2C21" w:rsidP="00D32516">
            <w:pPr>
              <w:pStyle w:val="FootnoteText"/>
              <w:rPr>
                <w:rStyle w:val="DefaultParagraphFont"/>
                <w:rFonts w:cs="Times New Roman"/>
                <w:sz w:val="24"/>
                <w:szCs w:val="24"/>
              </w:rPr>
            </w:pPr>
            <w:r w:rsidRPr="000A2C21">
              <w:rPr>
                <w:rStyle w:val="DefaultParagraphFont"/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76596C" w:rsidRPr="000A2C21" w:rsidP="00D32516">
            <w:pPr>
              <w:pStyle w:val="FootnoteText"/>
              <w:rPr>
                <w:rStyle w:val="DefaultParagraphFont"/>
                <w:rFonts w:cs="Times New Roman"/>
                <w:b/>
                <w:bCs/>
                <w:sz w:val="24"/>
                <w:szCs w:val="24"/>
              </w:rPr>
            </w:pPr>
            <w:r w:rsidRPr="000A2C21">
              <w:rPr>
                <w:rStyle w:val="DefaultParagraphFont"/>
                <w:rFonts w:cs="Times New Roman"/>
                <w:sz w:val="24"/>
                <w:szCs w:val="24"/>
              </w:rPr>
              <w:t xml:space="preserve">  0,0005 až 0,15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76596C" w:rsidRPr="000A2C21" w:rsidP="00D32516">
            <w:pPr>
              <w:jc w:val="center"/>
              <w:rPr>
                <w:rStyle w:val="DefaultParagraphFont"/>
                <w:rFonts w:cs="Times New Roman"/>
                <w:b/>
                <w:bCs/>
                <w:sz w:val="24"/>
                <w:szCs w:val="24"/>
              </w:rPr>
            </w:pPr>
            <w:r w:rsidRPr="000A2C21">
              <w:rPr>
                <w:rStyle w:val="DefaultParagraphFont"/>
                <w:rFonts w:cs="Times New Roman"/>
                <w:sz w:val="24"/>
                <w:szCs w:val="24"/>
              </w:rPr>
              <w:t>≥ 0,15</w:t>
            </w:r>
          </w:p>
        </w:tc>
      </w:tr>
      <w:tr>
        <w:tblPrEx>
          <w:tblW w:w="0" w:type="auto"/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hRule="auto" w:val="0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76596C" w:rsidRPr="000A2C21" w:rsidP="00D32516">
            <w:pPr>
              <w:spacing w:after="120"/>
              <w:jc w:val="center"/>
              <w:rPr>
                <w:rStyle w:val="DefaultParagraphFont"/>
                <w:rFonts w:cs="Times New Roman"/>
                <w:sz w:val="24"/>
                <w:szCs w:val="24"/>
              </w:rPr>
            </w:pPr>
            <w:r w:rsidRPr="000A2C21">
              <w:rPr>
                <w:rStyle w:val="DefaultParagraphFont"/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76596C" w:rsidRPr="000A2C21" w:rsidP="00D32516">
            <w:pPr>
              <w:spacing w:after="120"/>
              <w:jc w:val="center"/>
              <w:rPr>
                <w:rStyle w:val="DefaultParagraphFont"/>
                <w:rFonts w:cs="Times New Roman"/>
                <w:b/>
                <w:bCs/>
                <w:sz w:val="24"/>
                <w:szCs w:val="24"/>
              </w:rPr>
            </w:pPr>
            <w:r w:rsidRPr="000A2C21">
              <w:rPr>
                <w:rStyle w:val="DefaultParagraphFont"/>
                <w:rFonts w:cs="Times New Roman"/>
                <w:sz w:val="24"/>
                <w:szCs w:val="24"/>
              </w:rPr>
              <w:t>&lt; 0,15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76596C" w:rsidRPr="000A2C21" w:rsidP="00D32516">
            <w:pPr>
              <w:pStyle w:val="FootnoteText"/>
              <w:rPr>
                <w:rStyle w:val="DefaultParagraphFont"/>
                <w:rFonts w:cs="Times New Roman"/>
                <w:b/>
                <w:bCs/>
                <w:sz w:val="24"/>
                <w:szCs w:val="24"/>
              </w:rPr>
            </w:pPr>
            <w:r w:rsidRPr="000A2C21">
              <w:rPr>
                <w:rStyle w:val="DefaultParagraphFont"/>
                <w:rFonts w:cs="Times New Roman"/>
                <w:sz w:val="24"/>
                <w:szCs w:val="24"/>
              </w:rPr>
              <w:t>&lt; 0,15</w:t>
            </w:r>
          </w:p>
        </w:tc>
      </w:tr>
      <w:tr>
        <w:tblPrEx>
          <w:tblW w:w="0" w:type="auto"/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hRule="auto" w:val="0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76596C" w:rsidRPr="000A2C21" w:rsidP="00D32516">
            <w:pPr>
              <w:spacing w:after="120"/>
              <w:jc w:val="center"/>
              <w:rPr>
                <w:rStyle w:val="DefaultParagraphFont"/>
                <w:rFonts w:cs="Times New Roman"/>
                <w:sz w:val="24"/>
                <w:szCs w:val="24"/>
              </w:rPr>
            </w:pPr>
            <w:r w:rsidRPr="000A2C21">
              <w:rPr>
                <w:rStyle w:val="DefaultParagraphFont"/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76596C" w:rsidRPr="000A2C21" w:rsidP="00D32516">
            <w:pPr>
              <w:spacing w:after="120"/>
              <w:jc w:val="center"/>
              <w:rPr>
                <w:rStyle w:val="DefaultParagraphFont"/>
                <w:rFonts w:cs="Times New Roman"/>
                <w:b/>
                <w:bCs/>
                <w:sz w:val="24"/>
                <w:szCs w:val="24"/>
              </w:rPr>
            </w:pPr>
            <w:r w:rsidRPr="000A2C21">
              <w:rPr>
                <w:rStyle w:val="DefaultParagraphFont"/>
                <w:rFonts w:cs="Times New Roman"/>
                <w:sz w:val="24"/>
                <w:szCs w:val="24"/>
              </w:rPr>
              <w:t>≥ 0,15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76596C" w:rsidRPr="000A2C21" w:rsidP="00D32516">
            <w:pPr>
              <w:spacing w:after="120"/>
              <w:jc w:val="center"/>
              <w:rPr>
                <w:rStyle w:val="DefaultParagraphFont"/>
                <w:rFonts w:cs="Times New Roman"/>
                <w:b/>
                <w:bCs/>
                <w:sz w:val="24"/>
                <w:szCs w:val="24"/>
              </w:rPr>
            </w:pPr>
            <w:r w:rsidRPr="000A2C21">
              <w:rPr>
                <w:rStyle w:val="DefaultParagraphFont"/>
                <w:rFonts w:cs="Times New Roman"/>
                <w:sz w:val="24"/>
                <w:szCs w:val="24"/>
              </w:rPr>
              <w:t>&lt; 0,15</w:t>
            </w:r>
          </w:p>
        </w:tc>
      </w:tr>
      <w:tr>
        <w:tblPrEx>
          <w:tblW w:w="0" w:type="auto"/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hRule="auto" w:val="0"/>
        </w:trPr>
        <w:tc>
          <w:tcPr>
            <w:tcW w:w="92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76596C" w:rsidRPr="000A2C21" w:rsidP="00D32516">
            <w:pPr>
              <w:pStyle w:val="CommentText"/>
              <w:spacing w:after="120"/>
              <w:rPr>
                <w:rStyle w:val="DefaultParagraphFont"/>
                <w:rFonts w:cs="Times New Roman"/>
                <w:sz w:val="24"/>
                <w:szCs w:val="24"/>
                <w:lang w:val="sk-SK"/>
              </w:rPr>
            </w:pPr>
            <w:r w:rsidRPr="000A2C21">
              <w:rPr>
                <w:rStyle w:val="DefaultParagraphFont"/>
                <w:rFonts w:cs="Times New Roman"/>
                <w:sz w:val="24"/>
                <w:szCs w:val="24"/>
                <w:lang w:val="sk-SK"/>
              </w:rPr>
              <w:t xml:space="preserve">Podiel krátkovlnného UV žiarenia (UVC, </w:t>
            </w:r>
            <w:r w:rsidRPr="000A2C21">
              <w:rPr>
                <w:rStyle w:val="DefaultParagraphFont"/>
                <w:rFonts w:cs="Times New Roman"/>
                <w:sz w:val="24"/>
                <w:szCs w:val="24"/>
                <w:lang w:val="sk-SK"/>
              </w:rPr>
              <w:t>λ &lt; 280 nm)  emitovan</w:t>
            </w:r>
            <w:r w:rsidRPr="000A2C21">
              <w:rPr>
                <w:rStyle w:val="DefaultParagraphFont"/>
                <w:rFonts w:cs="Times New Roman"/>
                <w:sz w:val="24"/>
                <w:szCs w:val="24"/>
                <w:lang w:val="sk-SK"/>
              </w:rPr>
              <w:t>ého žiaričmi  v opaľovacích zariadeniach musí byť nulový.</w:t>
            </w:r>
          </w:p>
        </w:tc>
      </w:tr>
    </w:tbl>
    <w:p w:rsidR="0076596C" w:rsidRPr="000A2C21" w:rsidP="0076596C">
      <w:pPr>
        <w:spacing w:after="120"/>
        <w:rPr>
          <w:rStyle w:val="DefaultParagraphFont"/>
          <w:rFonts w:cs="Times New Roman"/>
          <w:b/>
          <w:bCs/>
          <w:sz w:val="24"/>
          <w:szCs w:val="24"/>
        </w:rPr>
      </w:pPr>
    </w:p>
    <w:p w:rsidR="0076596C" w:rsidRPr="000A2C21" w:rsidP="0076596C">
      <w:pPr>
        <w:spacing w:after="120"/>
        <w:rPr>
          <w:rStyle w:val="DefaultParagraphFont"/>
          <w:rFonts w:cs="Times New Roman"/>
          <w:b/>
          <w:bCs/>
          <w:sz w:val="24"/>
          <w:szCs w:val="24"/>
        </w:rPr>
      </w:pPr>
      <w:r w:rsidRPr="000A2C21">
        <w:rPr>
          <w:rStyle w:val="DefaultParagraphFont"/>
          <w:rFonts w:cs="Times New Roman"/>
          <w:b/>
          <w:bCs/>
          <w:sz w:val="24"/>
          <w:szCs w:val="24"/>
        </w:rPr>
        <w:t>Tabuľka č. 2</w:t>
      </w:r>
    </w:p>
    <w:p w:rsidR="0076596C" w:rsidRPr="000A2C21" w:rsidP="0076596C">
      <w:pPr>
        <w:spacing w:after="120"/>
        <w:jc w:val="center"/>
        <w:rPr>
          <w:rStyle w:val="DefaultParagraphFont"/>
          <w:rFonts w:cs="Times New Roman"/>
          <w:b/>
          <w:bCs/>
          <w:sz w:val="24"/>
          <w:szCs w:val="24"/>
        </w:rPr>
      </w:pPr>
      <w:r w:rsidRPr="000A2C21">
        <w:rPr>
          <w:rStyle w:val="DefaultParagraphFont"/>
          <w:rFonts w:cs="Times New Roman"/>
          <w:b/>
          <w:bCs/>
          <w:sz w:val="24"/>
          <w:szCs w:val="24"/>
        </w:rPr>
        <w:t xml:space="preserve">Erytemálne účinná prahová dávka </w:t>
      </w:r>
      <w:r>
        <w:rPr>
          <w:rStyle w:val="DefaultParagraphFont"/>
          <w:rFonts w:cs="Times New Roman"/>
          <w:b/>
          <w:bCs/>
          <w:sz w:val="24"/>
          <w:szCs w:val="24"/>
        </w:rPr>
        <w:t>o</w:t>
      </w:r>
      <w:r w:rsidRPr="000A2C21">
        <w:rPr>
          <w:rStyle w:val="DefaultParagraphFont"/>
          <w:rFonts w:cs="Times New Roman"/>
          <w:b/>
          <w:bCs/>
          <w:sz w:val="24"/>
          <w:szCs w:val="24"/>
        </w:rPr>
        <w:t>žiarenia podľa miestne rozšírených typov pokožky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3070"/>
        <w:gridCol w:w="3070"/>
        <w:gridCol w:w="3070"/>
      </w:tblGrid>
      <w:tr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hRule="auto" w:val="0"/>
        </w:trPr>
        <w:tc>
          <w:tcPr>
            <w:tcW w:w="30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76596C" w:rsidRPr="000A2C21" w:rsidP="00D32516">
            <w:pPr>
              <w:pStyle w:val="Heading7"/>
              <w:jc w:val="center"/>
              <w:rPr>
                <w:rStyle w:val="DefaultParagraphFont"/>
                <w:rFonts w:cs="Times New Roman"/>
              </w:rPr>
            </w:pPr>
            <w:r w:rsidRPr="000A2C21">
              <w:rPr>
                <w:rStyle w:val="DefaultParagraphFont"/>
                <w:rFonts w:cs="Times New Roman"/>
              </w:rPr>
              <w:t>Typ pokožky</w:t>
            </w:r>
          </w:p>
          <w:p w:rsidR="0076596C" w:rsidRPr="000A2C21" w:rsidP="00D32516">
            <w:pPr>
              <w:spacing w:after="120"/>
              <w:rPr>
                <w:rStyle w:val="DefaultParagraphFont"/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76596C" w:rsidRPr="000A2C21" w:rsidP="00D32516">
            <w:pPr>
              <w:pStyle w:val="FootnoteText"/>
              <w:rPr>
                <w:rStyle w:val="DefaultParagraphFont"/>
                <w:rFonts w:cs="Times New Roman"/>
                <w:sz w:val="24"/>
                <w:szCs w:val="24"/>
              </w:rPr>
            </w:pPr>
            <w:r w:rsidRPr="000A2C21">
              <w:rPr>
                <w:rStyle w:val="DefaultParagraphFont"/>
                <w:rFonts w:cs="Times New Roman"/>
                <w:sz w:val="24"/>
                <w:szCs w:val="24"/>
              </w:rPr>
              <w:t>Erytemálne účinná prahová dávka žiarenia H</w:t>
            </w:r>
            <w:r w:rsidRPr="000A2C21">
              <w:rPr>
                <w:rStyle w:val="DefaultParagraphFont"/>
                <w:rFonts w:cs="Times New Roman"/>
                <w:sz w:val="24"/>
                <w:szCs w:val="24"/>
                <w:vertAlign w:val="subscript"/>
              </w:rPr>
              <w:t>er</w:t>
            </w:r>
          </w:p>
        </w:tc>
      </w:tr>
      <w:tr>
        <w:tblPrEx>
          <w:tblW w:w="0" w:type="auto"/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hRule="auto" w:val="0"/>
        </w:trPr>
        <w:tc>
          <w:tcPr>
            <w:tcW w:w="3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76596C" w:rsidRPr="000A2C21" w:rsidP="00D32516">
            <w:pPr>
              <w:spacing w:after="120"/>
              <w:rPr>
                <w:rStyle w:val="DefaultParagraphFont"/>
                <w:rFonts w:cs="Times New Roman"/>
                <w:sz w:val="24"/>
                <w:szCs w:val="24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76596C" w:rsidRPr="000A2C21" w:rsidP="00D32516">
            <w:pPr>
              <w:spacing w:after="120"/>
              <w:jc w:val="center"/>
              <w:rPr>
                <w:rStyle w:val="DefaultParagraphFont"/>
                <w:rFonts w:cs="Times New Roman"/>
                <w:sz w:val="24"/>
                <w:szCs w:val="24"/>
              </w:rPr>
            </w:pPr>
            <w:r w:rsidRPr="000A2C21">
              <w:rPr>
                <w:rStyle w:val="DefaultParagraphFont"/>
                <w:rFonts w:cs="Times New Roman"/>
                <w:sz w:val="24"/>
                <w:szCs w:val="24"/>
              </w:rPr>
              <w:t>[ J/m</w:t>
            </w:r>
            <w:r w:rsidRPr="000A2C21">
              <w:rPr>
                <w:rStyle w:val="DefaultParagraphFont"/>
                <w:rFonts w:cs="Times New Roman"/>
                <w:sz w:val="24"/>
                <w:szCs w:val="24"/>
                <w:vertAlign w:val="superscript"/>
              </w:rPr>
              <w:t>2</w:t>
            </w:r>
            <w:r w:rsidRPr="000A2C21">
              <w:rPr>
                <w:rStyle w:val="DefaultParagraphFont"/>
                <w:rFonts w:cs="Times New Roman"/>
                <w:sz w:val="24"/>
                <w:szCs w:val="24"/>
              </w:rPr>
              <w:t>]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76596C" w:rsidRPr="000A2C21" w:rsidP="00D32516">
            <w:pPr>
              <w:pStyle w:val="FootnoteText"/>
              <w:rPr>
                <w:rStyle w:val="DefaultParagraphFont"/>
                <w:rFonts w:cs="Times New Roman"/>
                <w:sz w:val="24"/>
                <w:szCs w:val="24"/>
              </w:rPr>
            </w:pPr>
            <w:r w:rsidRPr="000A2C21">
              <w:rPr>
                <w:rStyle w:val="DefaultParagraphFont"/>
                <w:rFonts w:cs="Times New Roman"/>
                <w:sz w:val="24"/>
                <w:szCs w:val="24"/>
              </w:rPr>
              <w:t>[ MED]</w:t>
            </w:r>
          </w:p>
        </w:tc>
      </w:tr>
      <w:tr>
        <w:tblPrEx>
          <w:tblW w:w="0" w:type="auto"/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hRule="auto" w:val="0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76596C" w:rsidRPr="000A2C21" w:rsidP="00D32516">
            <w:pPr>
              <w:pStyle w:val="FootnoteText"/>
              <w:rPr>
                <w:rStyle w:val="DefaultParagraphFont"/>
                <w:rFonts w:cs="Times New Roman"/>
                <w:sz w:val="24"/>
                <w:szCs w:val="24"/>
              </w:rPr>
            </w:pPr>
            <w:r w:rsidRPr="000A2C21">
              <w:rPr>
                <w:rStyle w:val="DefaultParagraphFont"/>
                <w:rFonts w:cs="Times New Roman"/>
                <w:sz w:val="24"/>
                <w:szCs w:val="24"/>
              </w:rPr>
              <w:t>II**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76596C" w:rsidRPr="000A2C21" w:rsidP="00D32516">
            <w:pPr>
              <w:spacing w:after="120"/>
              <w:jc w:val="center"/>
              <w:rPr>
                <w:rStyle w:val="DefaultParagraphFont"/>
                <w:rFonts w:cs="Times New Roman"/>
                <w:sz w:val="24"/>
                <w:szCs w:val="24"/>
              </w:rPr>
            </w:pPr>
            <w:r w:rsidRPr="000A2C21">
              <w:rPr>
                <w:rStyle w:val="DefaultParagraphFont"/>
                <w:rFonts w:cs="Times New Roman"/>
                <w:sz w:val="24"/>
                <w:szCs w:val="24"/>
              </w:rPr>
              <w:t>250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76596C" w:rsidRPr="000A2C21" w:rsidP="00D32516">
            <w:pPr>
              <w:spacing w:after="120"/>
              <w:jc w:val="center"/>
              <w:rPr>
                <w:rStyle w:val="DefaultParagraphFont"/>
                <w:rFonts w:cs="Times New Roman"/>
                <w:sz w:val="24"/>
                <w:szCs w:val="24"/>
              </w:rPr>
            </w:pPr>
            <w:r w:rsidRPr="000A2C21">
              <w:rPr>
                <w:rStyle w:val="DefaultParagraphFont"/>
                <w:rFonts w:cs="Times New Roman"/>
                <w:sz w:val="24"/>
                <w:szCs w:val="24"/>
              </w:rPr>
              <w:t>1,0</w:t>
            </w:r>
          </w:p>
        </w:tc>
      </w:tr>
      <w:tr>
        <w:tblPrEx>
          <w:tblW w:w="0" w:type="auto"/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hRule="auto" w:val="0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76596C" w:rsidRPr="000A2C21" w:rsidP="00D32516">
            <w:pPr>
              <w:spacing w:after="120"/>
              <w:jc w:val="center"/>
              <w:rPr>
                <w:rStyle w:val="DefaultParagraphFont"/>
                <w:rFonts w:cs="Times New Roman"/>
                <w:sz w:val="24"/>
                <w:szCs w:val="24"/>
              </w:rPr>
            </w:pPr>
            <w:r w:rsidRPr="000A2C21">
              <w:rPr>
                <w:rStyle w:val="DefaultParagraphFont"/>
                <w:rFonts w:cs="Times New Roman"/>
                <w:sz w:val="24"/>
                <w:szCs w:val="24"/>
              </w:rPr>
              <w:t>III***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76596C" w:rsidRPr="000A2C21" w:rsidP="00D32516">
            <w:pPr>
              <w:spacing w:after="120"/>
              <w:jc w:val="center"/>
              <w:rPr>
                <w:rStyle w:val="DefaultParagraphFont"/>
                <w:rFonts w:cs="Times New Roman"/>
                <w:sz w:val="24"/>
                <w:szCs w:val="24"/>
              </w:rPr>
            </w:pPr>
            <w:r w:rsidRPr="000A2C21">
              <w:rPr>
                <w:rStyle w:val="DefaultParagraphFont"/>
                <w:rFonts w:cs="Times New Roman"/>
                <w:sz w:val="24"/>
                <w:szCs w:val="24"/>
              </w:rPr>
              <w:t>350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76596C" w:rsidRPr="000A2C21" w:rsidP="00D32516">
            <w:pPr>
              <w:spacing w:after="120"/>
              <w:jc w:val="center"/>
              <w:rPr>
                <w:rStyle w:val="DefaultParagraphFont"/>
                <w:rFonts w:cs="Times New Roman"/>
                <w:sz w:val="24"/>
                <w:szCs w:val="24"/>
              </w:rPr>
            </w:pPr>
            <w:r w:rsidRPr="000A2C21">
              <w:rPr>
                <w:rStyle w:val="DefaultParagraphFont"/>
                <w:rFonts w:cs="Times New Roman"/>
                <w:sz w:val="24"/>
                <w:szCs w:val="24"/>
              </w:rPr>
              <w:t>1,4</w:t>
            </w:r>
          </w:p>
        </w:tc>
      </w:tr>
      <w:tr>
        <w:tblPrEx>
          <w:tblW w:w="0" w:type="auto"/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hRule="auto" w:val="0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76596C" w:rsidRPr="000A2C21" w:rsidP="00D32516">
            <w:pPr>
              <w:spacing w:after="120"/>
              <w:jc w:val="center"/>
              <w:rPr>
                <w:rStyle w:val="DefaultParagraphFont"/>
                <w:rFonts w:cs="Times New Roman"/>
                <w:sz w:val="24"/>
                <w:szCs w:val="24"/>
              </w:rPr>
            </w:pPr>
            <w:r w:rsidRPr="000A2C21">
              <w:rPr>
                <w:rStyle w:val="DefaultParagraphFont"/>
                <w:rFonts w:cs="Times New Roman"/>
                <w:sz w:val="24"/>
                <w:szCs w:val="24"/>
              </w:rPr>
              <w:t>IV****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76596C" w:rsidRPr="000A2C21" w:rsidP="00D32516">
            <w:pPr>
              <w:spacing w:after="120"/>
              <w:jc w:val="center"/>
              <w:rPr>
                <w:rStyle w:val="DefaultParagraphFont"/>
                <w:rFonts w:cs="Times New Roman"/>
                <w:sz w:val="24"/>
                <w:szCs w:val="24"/>
              </w:rPr>
            </w:pPr>
            <w:r w:rsidRPr="000A2C21">
              <w:rPr>
                <w:rStyle w:val="DefaultParagraphFont"/>
                <w:rFonts w:cs="Times New Roman"/>
                <w:sz w:val="24"/>
                <w:szCs w:val="24"/>
              </w:rPr>
              <w:t>450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76596C" w:rsidRPr="000A2C21" w:rsidP="00D32516">
            <w:pPr>
              <w:spacing w:after="120"/>
              <w:jc w:val="center"/>
              <w:rPr>
                <w:rStyle w:val="DefaultParagraphFont"/>
                <w:rFonts w:cs="Times New Roman"/>
                <w:sz w:val="24"/>
                <w:szCs w:val="24"/>
              </w:rPr>
            </w:pPr>
            <w:r w:rsidRPr="000A2C21">
              <w:rPr>
                <w:rStyle w:val="DefaultParagraphFont"/>
                <w:rFonts w:cs="Times New Roman"/>
                <w:sz w:val="24"/>
                <w:szCs w:val="24"/>
              </w:rPr>
              <w:t>1,8</w:t>
            </w:r>
          </w:p>
        </w:tc>
      </w:tr>
      <w:tr>
        <w:tblPrEx>
          <w:tblW w:w="0" w:type="auto"/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hRule="auto" w:val="0"/>
        </w:trPr>
        <w:tc>
          <w:tcPr>
            <w:tcW w:w="92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76596C" w:rsidRPr="000A2C21" w:rsidP="00D32516">
            <w:pPr>
              <w:spacing w:after="120"/>
              <w:jc w:val="both"/>
              <w:rPr>
                <w:rStyle w:val="DefaultParagraphFont"/>
                <w:rFonts w:cs="Times New Roman"/>
                <w:sz w:val="24"/>
                <w:szCs w:val="24"/>
              </w:rPr>
            </w:pPr>
            <w:r w:rsidRPr="000A2C21">
              <w:rPr>
                <w:rStyle w:val="DefaultParagraphFont"/>
                <w:rFonts w:cs="Times New Roman"/>
                <w:sz w:val="24"/>
                <w:szCs w:val="24"/>
              </w:rPr>
              <w:t>Hodnoty</w:t>
            </w:r>
            <w:r w:rsidRPr="000A2C21">
              <w:rPr>
                <w:rStyle w:val="DefaultParagraphFont"/>
                <w:rFonts w:cs="Times New Roman"/>
                <w:b/>
                <w:bCs/>
                <w:sz w:val="24"/>
                <w:szCs w:val="24"/>
              </w:rPr>
              <w:t xml:space="preserve"> </w:t>
            </w:r>
            <w:r w:rsidRPr="000A2C21">
              <w:rPr>
                <w:rStyle w:val="DefaultParagraphFont"/>
                <w:rFonts w:cs="Times New Roman"/>
                <w:i/>
                <w:iCs/>
                <w:sz w:val="24"/>
                <w:szCs w:val="24"/>
              </w:rPr>
              <w:t>H</w:t>
            </w:r>
            <w:r w:rsidRPr="000A2C21">
              <w:rPr>
                <w:rStyle w:val="DefaultParagraphFont"/>
                <w:rFonts w:cs="Times New Roman"/>
                <w:i/>
                <w:iCs/>
                <w:sz w:val="24"/>
                <w:szCs w:val="24"/>
                <w:vertAlign w:val="subscript"/>
              </w:rPr>
              <w:t xml:space="preserve">er </w:t>
            </w:r>
            <w:r w:rsidRPr="000A2C21">
              <w:rPr>
                <w:rStyle w:val="DefaultParagraphFont"/>
                <w:rFonts w:cs="Times New Roman"/>
                <w:sz w:val="24"/>
                <w:szCs w:val="24"/>
              </w:rPr>
              <w:t>nie sú uvedené pre typ pokožky I*, pre ľudí s týmto typom je opaľovanie v soláriu zo zdravotného hľadiska  nevhodné.</w:t>
            </w:r>
          </w:p>
        </w:tc>
      </w:tr>
    </w:tbl>
    <w:p w:rsidR="0076596C" w:rsidRPr="000A2C21" w:rsidP="0076596C">
      <w:pPr>
        <w:spacing w:after="120"/>
        <w:rPr>
          <w:rStyle w:val="DefaultParagraphFont"/>
          <w:rFonts w:cs="Times New Roman"/>
          <w:sz w:val="24"/>
          <w:szCs w:val="24"/>
        </w:rPr>
      </w:pPr>
    </w:p>
    <w:p w:rsidR="0076596C" w:rsidRPr="000A2C21" w:rsidP="0076596C">
      <w:pPr>
        <w:spacing w:after="120"/>
        <w:jc w:val="both"/>
        <w:rPr>
          <w:rStyle w:val="DefaultParagraphFont"/>
          <w:rFonts w:cs="Times New Roman"/>
          <w:sz w:val="24"/>
          <w:szCs w:val="24"/>
        </w:rPr>
      </w:pPr>
      <w:r w:rsidRPr="000A2C21">
        <w:rPr>
          <w:rStyle w:val="DefaultParagraphFont"/>
          <w:rFonts w:cs="Times New Roman"/>
          <w:sz w:val="24"/>
          <w:szCs w:val="24"/>
        </w:rPr>
        <w:t>*  Keltský typ – nápadne svetlá pleť, pehy, hrdzavé vlasy, modré, zriedkavo hnedé oči, svetlé prsné bradavky: ťažké bolestivé spálenie, rýchlo sčervenie, zle sa opaľuje, šúpe sa, čas 1opaľovania na slnku  5 – 10 min.</w:t>
      </w:r>
    </w:p>
    <w:p w:rsidR="0076596C" w:rsidRPr="000A2C21" w:rsidP="0076596C">
      <w:pPr>
        <w:spacing w:after="120"/>
        <w:jc w:val="both"/>
        <w:rPr>
          <w:rStyle w:val="DefaultParagraphFont"/>
          <w:rFonts w:cs="Times New Roman"/>
          <w:sz w:val="24"/>
          <w:szCs w:val="24"/>
        </w:rPr>
      </w:pPr>
      <w:r w:rsidRPr="000A2C21">
        <w:rPr>
          <w:rStyle w:val="DefaultParagraphFont"/>
          <w:rFonts w:cs="Times New Roman"/>
          <w:sz w:val="24"/>
          <w:szCs w:val="24"/>
        </w:rPr>
        <w:t xml:space="preserve">**  Európsky typ so svetlou pleťou – trochu tmavšia  pleť ako pri  type I,  blond až hnedé vlasy,  modré, zelené, sivé oči, svetlé prsné bradavky: ťažké bolestivé spálenie, pleť sa len málo opáli, šúpe sa, čas </w:t>
      </w:r>
      <w:r>
        <w:rPr>
          <w:rStyle w:val="DefaultParagraphFont"/>
          <w:rFonts w:cs="Times New Roman"/>
          <w:sz w:val="24"/>
          <w:szCs w:val="24"/>
        </w:rPr>
        <w:t>prvého</w:t>
      </w:r>
      <w:r w:rsidRPr="000A2C21">
        <w:rPr>
          <w:rStyle w:val="DefaultParagraphFont"/>
          <w:rFonts w:cs="Times New Roman"/>
          <w:sz w:val="24"/>
          <w:szCs w:val="24"/>
        </w:rPr>
        <w:t xml:space="preserve"> opaľovania na slnku 10 – 20 min.</w:t>
      </w:r>
    </w:p>
    <w:p w:rsidR="0076596C" w:rsidRPr="000A2C21" w:rsidP="0076596C">
      <w:pPr>
        <w:spacing w:after="120"/>
        <w:jc w:val="both"/>
        <w:rPr>
          <w:rStyle w:val="DefaultParagraphFont"/>
          <w:rFonts w:cs="Times New Roman"/>
          <w:sz w:val="24"/>
          <w:szCs w:val="24"/>
        </w:rPr>
      </w:pPr>
      <w:r w:rsidRPr="000A2C21">
        <w:rPr>
          <w:rStyle w:val="DefaultParagraphFont"/>
          <w:rFonts w:cs="Times New Roman"/>
          <w:sz w:val="24"/>
          <w:szCs w:val="24"/>
        </w:rPr>
        <w:t xml:space="preserve">***  Európsky typ  s tmavou pleťou – svetlá až svetlohnedá  pleť, tmavoblond až hnedé vlasy, sivé, hnedé oči,  tmavšie prsné bradavky: k spáleniu dochádza zriedka, </w:t>
      </w:r>
      <w:r>
        <w:rPr>
          <w:rStyle w:val="DefaultParagraphFont"/>
          <w:rFonts w:cs="Times New Roman"/>
          <w:sz w:val="24"/>
          <w:szCs w:val="24"/>
        </w:rPr>
        <w:t xml:space="preserve"> </w:t>
      </w:r>
      <w:r w:rsidRPr="000A2C21">
        <w:rPr>
          <w:rStyle w:val="DefaultParagraphFont"/>
          <w:rFonts w:cs="Times New Roman"/>
          <w:sz w:val="24"/>
          <w:szCs w:val="24"/>
        </w:rPr>
        <w:t>je mierne, opálenie je priemerné, čas</w:t>
      </w:r>
      <w:r>
        <w:rPr>
          <w:rStyle w:val="DefaultParagraphFont"/>
          <w:rFonts w:cs="Times New Roman"/>
          <w:sz w:val="24"/>
          <w:szCs w:val="24"/>
        </w:rPr>
        <w:t xml:space="preserve"> prvého </w:t>
      </w:r>
      <w:r w:rsidRPr="000A2C21">
        <w:rPr>
          <w:rStyle w:val="DefaultParagraphFont"/>
          <w:rFonts w:cs="Times New Roman"/>
          <w:sz w:val="24"/>
          <w:szCs w:val="24"/>
        </w:rPr>
        <w:t>opaľovania  na slnku 20 – 30 min.</w:t>
      </w:r>
    </w:p>
    <w:p w:rsidR="0076596C" w:rsidRPr="000A2C21" w:rsidP="0076596C">
      <w:pPr>
        <w:spacing w:after="120"/>
        <w:jc w:val="both"/>
        <w:rPr>
          <w:rStyle w:val="DefaultParagraphFont"/>
          <w:rFonts w:cs="Times New Roman"/>
          <w:sz w:val="24"/>
          <w:szCs w:val="24"/>
        </w:rPr>
      </w:pPr>
      <w:r w:rsidRPr="000A2C21">
        <w:rPr>
          <w:rStyle w:val="DefaultParagraphFont"/>
          <w:rFonts w:cs="Times New Roman"/>
          <w:sz w:val="24"/>
          <w:szCs w:val="24"/>
        </w:rPr>
        <w:t>****  Stredomorský typ – svetlohnedá pleť, tmavé pehy, tmavohnedé vlasy,  tmavé oči,</w:t>
      </w:r>
      <w:r>
        <w:rPr>
          <w:rStyle w:val="DefaultParagraphFont"/>
          <w:rFonts w:cs="Times New Roman"/>
          <w:sz w:val="24"/>
          <w:szCs w:val="24"/>
        </w:rPr>
        <w:t xml:space="preserve"> </w:t>
      </w:r>
      <w:r w:rsidRPr="000A2C21">
        <w:rPr>
          <w:rStyle w:val="DefaultParagraphFont"/>
          <w:rFonts w:cs="Times New Roman"/>
          <w:sz w:val="24"/>
          <w:szCs w:val="24"/>
        </w:rPr>
        <w:t>tmavé prsné bradavky: k spáleniu nedochádza, opálenie je rýchle a hlboké, čas</w:t>
      </w:r>
      <w:r>
        <w:rPr>
          <w:rStyle w:val="DefaultParagraphFont"/>
          <w:rFonts w:cs="Times New Roman"/>
          <w:sz w:val="24"/>
          <w:szCs w:val="24"/>
        </w:rPr>
        <w:t xml:space="preserve"> prvého </w:t>
      </w:r>
      <w:r w:rsidRPr="000A2C21">
        <w:rPr>
          <w:rStyle w:val="DefaultParagraphFont"/>
          <w:rFonts w:cs="Times New Roman"/>
          <w:sz w:val="24"/>
          <w:szCs w:val="24"/>
        </w:rPr>
        <w:t>opaľovania na slnku 40 min.</w:t>
      </w:r>
    </w:p>
    <w:p w:rsidR="0076596C" w:rsidRPr="000A2C21" w:rsidP="0076596C">
      <w:pPr>
        <w:pStyle w:val="BodyTextIndent"/>
        <w:jc w:val="both"/>
        <w:rPr>
          <w:rStyle w:val="DefaultParagraphFont"/>
          <w:rFonts w:cs="Times New Roman"/>
          <w:sz w:val="24"/>
          <w:szCs w:val="24"/>
        </w:rPr>
      </w:pPr>
      <w:r w:rsidRPr="000A2C21">
        <w:rPr>
          <w:rStyle w:val="DefaultParagraphFont"/>
          <w:rFonts w:cs="Times New Roman"/>
          <w:sz w:val="24"/>
          <w:szCs w:val="24"/>
        </w:rPr>
        <w:t>Pomer nameraných hodnôt intenzity ožiarenia v oblastiach UVB a UVA nesmie počas celej doby používania UV žiariča presiahnuť hodnotu 2,2:</w:t>
      </w:r>
    </w:p>
    <w:p w:rsidR="0076596C" w:rsidRPr="000A2C21" w:rsidP="0076596C">
      <w:pPr>
        <w:pStyle w:val="BodyTextIndent"/>
        <w:jc w:val="center"/>
        <w:rPr>
          <w:rStyle w:val="DefaultParagraphFont"/>
          <w:rFonts w:cs="Times New Roman"/>
          <w:sz w:val="24"/>
          <w:szCs w:val="24"/>
        </w:rPr>
      </w:pPr>
      <w:r w:rsidRPr="000A2C21">
        <w:rPr>
          <w:rStyle w:val="DefaultParagraphFont"/>
          <w:rFonts w:cs="Times New Roman"/>
          <w:i/>
          <w:iCs/>
          <w:sz w:val="24"/>
          <w:szCs w:val="24"/>
        </w:rPr>
        <w:t>E</w:t>
      </w:r>
      <w:r w:rsidRPr="000A2C21">
        <w:rPr>
          <w:rStyle w:val="DefaultParagraphFont"/>
          <w:rFonts w:cs="Times New Roman"/>
          <w:sz w:val="24"/>
          <w:szCs w:val="24"/>
          <w:vertAlign w:val="subscript"/>
        </w:rPr>
        <w:t>er, B</w:t>
      </w:r>
      <w:r w:rsidRPr="000A2C21">
        <w:rPr>
          <w:rStyle w:val="DefaultParagraphFont"/>
          <w:rFonts w:cs="Times New Roman"/>
          <w:sz w:val="24"/>
          <w:szCs w:val="24"/>
        </w:rPr>
        <w:t xml:space="preserve"> / </w:t>
      </w:r>
      <w:r w:rsidRPr="000A2C21">
        <w:rPr>
          <w:rStyle w:val="DefaultParagraphFont"/>
          <w:rFonts w:cs="Times New Roman"/>
          <w:i/>
          <w:iCs/>
          <w:sz w:val="24"/>
          <w:szCs w:val="24"/>
        </w:rPr>
        <w:t>E</w:t>
      </w:r>
      <w:r w:rsidRPr="000A2C21">
        <w:rPr>
          <w:rStyle w:val="DefaultParagraphFont"/>
          <w:rFonts w:cs="Times New Roman"/>
          <w:sz w:val="24"/>
          <w:szCs w:val="24"/>
          <w:vertAlign w:val="subscript"/>
        </w:rPr>
        <w:t>er, A</w:t>
      </w:r>
      <w:r w:rsidRPr="000A2C21">
        <w:rPr>
          <w:rStyle w:val="DefaultParagraphFont"/>
          <w:rFonts w:cs="Times New Roman"/>
          <w:sz w:val="24"/>
          <w:szCs w:val="24"/>
        </w:rPr>
        <w:t xml:space="preserve">  </w:t>
      </w:r>
      <w:r w:rsidRPr="000A2C21">
        <w:rPr>
          <w:rStyle w:val="DefaultParagraphFont"/>
          <w:rFonts w:ascii="Symbol" w:eastAsia="Times New Roman" w:hAnsi="Symbol" w:cs="Times New Roman"/>
          <w:sz w:val="24"/>
          <w:szCs w:val="24"/>
        </w:rPr>
        <w:sym w:font="Symbol" w:char="F0A3"/>
      </w:r>
      <w:r w:rsidRPr="000A2C21">
        <w:rPr>
          <w:rStyle w:val="DefaultParagraphFont"/>
          <w:rFonts w:cs="Times New Roman"/>
          <w:sz w:val="24"/>
          <w:szCs w:val="24"/>
        </w:rPr>
        <w:t xml:space="preserve"> 2,2</w:t>
      </w:r>
    </w:p>
    <w:p w:rsidR="0076596C" w:rsidRPr="000A2C21" w:rsidP="0076596C">
      <w:pPr>
        <w:spacing w:after="120"/>
        <w:jc w:val="both"/>
        <w:rPr>
          <w:rStyle w:val="DefaultParagraphFont"/>
          <w:rFonts w:cs="Times New Roman"/>
          <w:sz w:val="24"/>
          <w:szCs w:val="24"/>
        </w:rPr>
      </w:pPr>
      <w:r w:rsidRPr="000A2C21">
        <w:rPr>
          <w:rStyle w:val="DefaultParagraphFont"/>
          <w:rFonts w:cs="Times New Roman"/>
          <w:sz w:val="24"/>
          <w:szCs w:val="24"/>
        </w:rPr>
        <w:t>UV žiariče  nesmú vysielať žiarenie v nebezpečnej miere. Miera zdravotného rizika sa objektivizuje meraniami pomocou  spektrorádiometra  alebo vhodného širokospektrálneho rádiometra s krivkou citlivosti  snímača čo najtesnejšie prispôsobenou krivke erytemálnej  spektrálnej účinnosti podľa CIE  ( obr. č. 1)</w:t>
      </w:r>
    </w:p>
    <w:tbl>
      <w:tblPr>
        <w:tblW w:w="0" w:type="auto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9426"/>
      </w:tblGrid>
      <w:tr>
        <w:tblPrEx>
          <w:tblW w:w="0" w:type="auto"/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hRule="auto" w:val="0"/>
        </w:trPr>
        <w:tc>
          <w:tcPr>
            <w:tcW w:w="942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extDirection w:val="lrTb"/>
            <w:vAlign w:val="top"/>
          </w:tcPr>
          <w:p w:rsidR="0076596C" w:rsidRPr="000A2C21" w:rsidP="00D32516">
            <w:pPr>
              <w:jc w:val="both"/>
              <w:rPr>
                <w:rStyle w:val="DefaultParagraphFont"/>
                <w:rFonts w:ascii="Arial" w:hAnsi="Arial" w:cs="Arial"/>
                <w:sz w:val="24"/>
                <w:szCs w:val="24"/>
              </w:rPr>
            </w:pPr>
            <w:r w:rsidRPr="000A2C21">
              <w:rPr>
                <w:rStyle w:val="DefaultParagraphFont"/>
                <w:rFonts w:cs="Times New Roman"/>
                <w:sz w:val="24"/>
                <w:szCs w:val="24"/>
              </w:rPr>
              <w:t>Spôsob merania  erytemálne účinnej intenzity ožiarenia  (</w:t>
            </w:r>
            <w:r w:rsidRPr="000A2C21">
              <w:rPr>
                <w:rStyle w:val="DefaultParagraphFont"/>
                <w:rFonts w:cs="Times New Roman"/>
                <w:i/>
                <w:iCs/>
                <w:sz w:val="24"/>
                <w:szCs w:val="24"/>
              </w:rPr>
              <w:t>E</w:t>
            </w:r>
            <w:r w:rsidRPr="000A2C21">
              <w:rPr>
                <w:rStyle w:val="DefaultParagraphFont"/>
                <w:rFonts w:cs="Times New Roman"/>
                <w:sz w:val="24"/>
                <w:szCs w:val="24"/>
                <w:vertAlign w:val="subscript"/>
              </w:rPr>
              <w:t>er</w:t>
            </w:r>
            <w:r w:rsidRPr="000A2C21">
              <w:rPr>
                <w:rStyle w:val="DefaultParagraphFont"/>
                <w:rFonts w:cs="Times New Roman"/>
                <w:sz w:val="24"/>
                <w:szCs w:val="24"/>
              </w:rPr>
              <w:t xml:space="preserve"> ) UV žiaričom v spektrálnej  oblasti UVB (od 280 nm do 320 nm)a v oblasti UVA (od 320 nm do 400 nm)</w:t>
            </w:r>
            <w:r>
              <w:rPr>
                <w:rStyle w:val="DefaultParagraphFont"/>
                <w:rFonts w:cs="Times New Roman"/>
                <w:sz w:val="24"/>
                <w:szCs w:val="24"/>
              </w:rPr>
              <w:t xml:space="preserve"> </w:t>
            </w:r>
            <w:r w:rsidRPr="00E70BC1">
              <w:rPr>
                <w:rStyle w:val="DefaultParagraphFont"/>
                <w:rFonts w:cs="Times New Roman"/>
                <w:sz w:val="24"/>
                <w:szCs w:val="24"/>
              </w:rPr>
              <w:t>určuje STN EN</w:t>
            </w:r>
            <w:r w:rsidRPr="000A2C21">
              <w:rPr>
                <w:rStyle w:val="DefaultParagraphFont"/>
                <w:rFonts w:cs="Times New Roman"/>
                <w:sz w:val="24"/>
                <w:szCs w:val="24"/>
              </w:rPr>
              <w:t xml:space="preserve">  60335-2-27 Bezpečnosť elektrických  spotrebičov pre domácnosť a na podobné účely.  Časť 2: Osobitné požiadavky na elektrické spotrebiče s ultrafialovým a infračerveným žiarením určené na ošetrovanie pokožky.</w:t>
            </w:r>
          </w:p>
          <w:p w:rsidR="0076596C" w:rsidP="00D32516">
            <w:pPr>
              <w:pStyle w:val="FootnoteText"/>
              <w:rPr>
                <w:rStyle w:val="DefaultParagraphFont"/>
                <w:rFonts w:cs="Times New Roman"/>
                <w:sz w:val="24"/>
                <w:szCs w:val="24"/>
              </w:rPr>
            </w:pPr>
          </w:p>
          <w:p w:rsidR="0076596C" w:rsidRPr="000A2C21" w:rsidP="00D32516">
            <w:pPr>
              <w:pStyle w:val="FootnoteText"/>
              <w:jc w:val="both"/>
              <w:rPr>
                <w:rStyle w:val="DefaultParagraphFont"/>
                <w:rFonts w:cs="Times New Roman"/>
                <w:sz w:val="24"/>
                <w:szCs w:val="24"/>
              </w:rPr>
            </w:pPr>
            <w:r w:rsidRPr="000A2C21">
              <w:rPr>
                <w:rStyle w:val="DefaultParagraphFont"/>
                <w:rFonts w:cs="Times New Roman"/>
                <w:sz w:val="24"/>
                <w:szCs w:val="24"/>
              </w:rPr>
              <w:t>Najvyšší prípustný čas jedného opaľovania nesmie viesť k prekročeniu limitov minimálnej erytemálnej dávky (</w:t>
            </w:r>
            <w:r w:rsidRPr="000A2C21">
              <w:rPr>
                <w:rStyle w:val="DefaultParagraphFont"/>
                <w:rFonts w:cs="Times New Roman"/>
                <w:i/>
                <w:iCs/>
                <w:sz w:val="24"/>
                <w:szCs w:val="24"/>
              </w:rPr>
              <w:t>H</w:t>
            </w:r>
            <w:r w:rsidRPr="000A2C21">
              <w:rPr>
                <w:rStyle w:val="DefaultParagraphFont"/>
                <w:rFonts w:cs="Times New Roman"/>
                <w:sz w:val="24"/>
                <w:szCs w:val="24"/>
                <w:vertAlign w:val="subscript"/>
              </w:rPr>
              <w:t>er</w:t>
            </w:r>
            <w:r w:rsidRPr="000A2C21">
              <w:rPr>
                <w:rStyle w:val="DefaultParagraphFont"/>
                <w:rFonts w:cs="Times New Roman"/>
                <w:sz w:val="24"/>
                <w:szCs w:val="24"/>
              </w:rPr>
              <w:t xml:space="preserve"> )</w:t>
            </w:r>
            <w:r>
              <w:rPr>
                <w:rStyle w:val="DefaultParagraphFont"/>
                <w:rFonts w:cs="Times New Roman"/>
                <w:sz w:val="24"/>
                <w:szCs w:val="24"/>
              </w:rPr>
              <w:t>,</w:t>
            </w:r>
            <w:r w:rsidRPr="000A2C21">
              <w:rPr>
                <w:rStyle w:val="DefaultParagraphFont"/>
                <w:rFonts w:cs="Times New Roman"/>
                <w:sz w:val="24"/>
                <w:szCs w:val="24"/>
              </w:rPr>
              <w:t xml:space="preserve"> ktoré sú </w:t>
            </w:r>
            <w:r w:rsidRPr="00E70BC1">
              <w:rPr>
                <w:rStyle w:val="DefaultParagraphFont"/>
                <w:rFonts w:cs="Times New Roman"/>
                <w:sz w:val="24"/>
                <w:szCs w:val="24"/>
              </w:rPr>
              <w:t>uvedené v tabuľke č. 2</w:t>
            </w:r>
            <w:r w:rsidRPr="000A2C21">
              <w:rPr>
                <w:rStyle w:val="DefaultParagraphFont"/>
                <w:rFonts w:cs="Times New Roman"/>
                <w:sz w:val="24"/>
                <w:szCs w:val="24"/>
              </w:rPr>
              <w:t xml:space="preserve"> v závislosti od typu  pokožky.</w:t>
            </w:r>
          </w:p>
          <w:p w:rsidR="0076596C" w:rsidRPr="000A2C21" w:rsidP="00D32516">
            <w:pPr>
              <w:pStyle w:val="FootnoteText"/>
              <w:rPr>
                <w:rStyle w:val="DefaultParagraphFont"/>
                <w:rFonts w:cs="Times New Roman"/>
                <w:sz w:val="24"/>
                <w:szCs w:val="24"/>
              </w:rPr>
            </w:pPr>
          </w:p>
        </w:tc>
      </w:tr>
    </w:tbl>
    <w:p w:rsidR="0076596C" w:rsidRPr="000A2C21" w:rsidP="0076596C">
      <w:pPr>
        <w:pStyle w:val="BodyText"/>
        <w:rPr>
          <w:rStyle w:val="DefaultParagraphFont"/>
          <w:rFonts w:cs="Times New Roman"/>
          <w:color w:val="FF00FF"/>
        </w:rPr>
      </w:pPr>
      <w:r w:rsidRPr="000A2C21">
        <w:rPr>
          <w:rStyle w:val="DefaultParagraphFont"/>
          <w:rFonts w:cs="Times New Roman"/>
          <w:b/>
          <w:bCs/>
        </w:rPr>
        <w:t xml:space="preserve">               </w:t>
      </w:r>
      <w:r w:rsidRPr="000A2C21">
        <w:rPr>
          <w:rStyle w:val="DefaultParagraphFont"/>
          <w:rFonts w:cs="Times New Roman"/>
        </w:rPr>
        <w:t>Obrázok č.</w:t>
      </w:r>
      <w:r>
        <w:rPr>
          <w:rStyle w:val="DefaultParagraphFont"/>
          <w:rFonts w:cs="Times New Roman"/>
        </w:rPr>
        <w:t xml:space="preserve"> </w:t>
      </w:r>
      <w:r w:rsidRPr="000A2C21">
        <w:rPr>
          <w:rStyle w:val="DefaultParagraphFont"/>
          <w:rFonts w:cs="Times New Roman"/>
        </w:rPr>
        <w:t>1 – Krivka spektrálnej erytemálnej účinnosti (akčná krivka CIE)</w:t>
      </w:r>
    </w:p>
    <w:p w:rsidR="0076596C" w:rsidRPr="000A2C21" w:rsidP="0076596C">
      <w:pPr>
        <w:pStyle w:val="CommentText"/>
        <w:rPr>
          <w:rStyle w:val="DefaultParagraphFont"/>
          <w:rFonts w:cs="Times New Roman"/>
          <w:sz w:val="24"/>
          <w:szCs w:val="24"/>
        </w:rPr>
      </w:pPr>
    </w:p>
    <w:p w:rsidR="0076596C" w:rsidRPr="000A2C21" w:rsidP="0076596C">
      <w:pPr>
        <w:rPr>
          <w:rStyle w:val="DefaultParagraphFont"/>
          <w:rFonts w:cs="Times New Roman"/>
          <w:sz w:val="24"/>
          <w:szCs w:val="24"/>
        </w:rPr>
      </w:pPr>
      <w:r>
        <w:rPr>
          <w:rStyle w:val="DefaultParagraphFont"/>
          <w:rFonts w:cs="Times New Roman"/>
          <w:noProof/>
          <w:lang w:val="cs-CZ" w:eastAsia="cs-CZ"/>
        </w:rPr>
        <w:pict>
          <v:group id="_x0000_s1025" style="width:453.3pt;height:281.95pt;margin-top:18.6pt;margin-left:1.1pt;position:absolute;z-index:251658240" coordorigin="1251,8853" coordsize="9066,5639" o:allowincell="f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6" type="#_x0000_t75" style="width:9066;height:5639;left:1251;position:absolute;top:8853" o:allowincell="f" stroked="f">
              <v:imagedata r:id="rId5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width:3901;height:1406;left:6028;position:absolute;top:9142" o:allowincell="f" stroked="f">
              <v:textbox>
                <w:txbxContent>
                  <w:tbl>
                    <w:tblPr>
                      <w:tblW w:w="0" w:type="auto"/>
                      <w:tbl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  <w:insideH w:val="single" w:sz="4" w:space="0" w:color="auto"/>
                        <w:insideV w:val="single" w:sz="4" w:space="0" w:color="auto"/>
                      </w:tblBorders>
                      <w:tblLayout w:type="fixed"/>
                      <w:tblCellMar>
                        <w:top w:w="0" w:type="dxa"/>
                        <w:left w:w="70" w:type="dxa"/>
                        <w:bottom w:w="0" w:type="dxa"/>
                        <w:right w:w="70" w:type="dxa"/>
                      </w:tblCellMar>
                    </w:tblPr>
                    <w:tblGrid>
                      <w:gridCol w:w="1806"/>
                      <w:gridCol w:w="1806"/>
                      <w:gridCol w:w="1806"/>
                      <w:gridCol w:w="1806"/>
                    </w:tblGrid>
                    <w:tr>
                      <w:tblPrEx>
                        <w:tblW w:w="0" w:type="auto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CellMar>
                          <w:top w:w="0" w:type="dxa"/>
                          <w:left w:w="70" w:type="dxa"/>
                          <w:bottom w:w="0" w:type="dxa"/>
                          <w:right w:w="70" w:type="dxa"/>
                        </w:tblCellMar>
                      </w:tblPrEx>
                      <w:trPr>
                        <w:trHeight w:hRule="auto" w:val="0"/>
                      </w:trPr>
                      <w:tc>
                        <w:tcPr>
                          <w:tcW w:w="1806" w:type="dxa"/>
                          <w:tc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  <w:tl2br w:val="nil"/>
                            <w:tr2bl w:val="nil"/>
                          </w:tcBorders>
                          <w:textDirection w:val="lrTb"/>
                          <w:vAlign w:val="top"/>
                        </w:tcPr>
                        <w:p w:rsidR="0076596C">
                          <w:pPr>
                            <w:jc w:val="center"/>
                            <w:rPr>
                              <w:rStyle w:val="DefaultParagraphFont"/>
                              <w:rFonts w:ascii="Arial" w:hAnsi="Arial" w:cs="Arial"/>
                            </w:rPr>
                          </w:pPr>
                          <w:r>
                            <w:rPr>
                              <w:rStyle w:val="DefaultParagraphFont"/>
                              <w:rFonts w:ascii="Arial" w:hAnsi="Arial" w:cs="Arial"/>
                            </w:rPr>
                            <w:t>Vlnová dĺžka (</w:t>
                          </w:r>
                          <w:r>
                            <w:rPr>
                              <w:rStyle w:val="DefaultParagraphFont"/>
                              <w:rFonts w:ascii="Arial" w:hAnsi="Arial" w:cs="Arial"/>
                            </w:rPr>
                            <w:t>λ)</w:t>
                          </w:r>
                        </w:p>
                        <w:p w:rsidR="0076596C">
                          <w:pPr>
                            <w:jc w:val="center"/>
                            <w:rPr>
                              <w:rStyle w:val="DefaultParagraphFont"/>
                              <w:rFonts w:ascii="Arial" w:hAnsi="Arial" w:cs="Arial"/>
                            </w:rPr>
                          </w:pPr>
                          <w:r>
                            <w:rPr>
                              <w:rStyle w:val="DefaultParagraphFont"/>
                              <w:rFonts w:ascii="Arial" w:hAnsi="Arial" w:cs="Arial"/>
                            </w:rPr>
                            <w:t>nm</w:t>
                          </w:r>
                        </w:p>
                      </w:tc>
                      <w:tc>
                        <w:tcPr>
                          <w:tcW w:w="1806" w:type="dxa"/>
                          <w:tc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  <w:tl2br w:val="nil"/>
                            <w:tr2bl w:val="nil"/>
                          </w:tcBorders>
                          <w:textDirection w:val="lrTb"/>
                          <w:vAlign w:val="top"/>
                        </w:tcPr>
                        <w:p w:rsidR="0076596C">
                          <w:pPr>
                            <w:pStyle w:val="Heading1"/>
                            <w:rPr>
                              <w:rStyle w:val="DefaultParagraphFont"/>
                              <w:b w:val="0"/>
                              <w:bCs w:val="0"/>
                              <w:sz w:val="20"/>
                              <w:szCs w:val="20"/>
                            </w:rPr>
                          </w:pPr>
                          <w:r>
                            <w:rPr>
                              <w:rStyle w:val="DefaultParagraphFont"/>
                              <w:b w:val="0"/>
                              <w:bCs w:val="0"/>
                              <w:sz w:val="20"/>
                              <w:szCs w:val="20"/>
                            </w:rPr>
                            <w:t>Faktor váženia</w:t>
                          </w:r>
                        </w:p>
                      </w:tc>
                      <w:tc>
                        <w:tcPr>
                          <w:tcW w:w="1806" w:type="dxa"/>
                          <w:tc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  <w:tl2br w:val="nil"/>
                            <w:tr2bl w:val="nil"/>
                          </w:tcBorders>
                          <w:textDirection w:val="lrTb"/>
                          <w:vAlign w:val="top"/>
                        </w:tcPr>
                        <w:p w:rsidR="0076596C">
                          <w:pPr>
                            <w:rPr>
                              <w:rStyle w:val="DefaultParagraphFont"/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1806" w:type="dxa"/>
                          <w:tc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  <w:tl2br w:val="nil"/>
                            <w:tr2bl w:val="nil"/>
                          </w:tcBorders>
                          <w:textDirection w:val="lrTb"/>
                          <w:vAlign w:val="top"/>
                        </w:tcPr>
                        <w:p w:rsidR="0076596C">
                          <w:pPr>
                            <w:rPr>
                              <w:rStyle w:val="DefaultParagraphFont"/>
                              <w:rFonts w:cs="Times New Roman"/>
                            </w:rPr>
                          </w:pPr>
                        </w:p>
                      </w:tc>
                    </w:tr>
                    <w:tr>
                      <w:tblPrEx>
                        <w:tblW w:w="0" w:type="auto"/>
                        <w:tblLayout w:type="fixed"/>
                        <w:tblCellMar>
                          <w:top w:w="0" w:type="dxa"/>
                          <w:left w:w="70" w:type="dxa"/>
                          <w:bottom w:w="0" w:type="dxa"/>
                          <w:right w:w="70" w:type="dxa"/>
                        </w:tblCellMar>
                      </w:tblPrEx>
                      <w:trPr>
                        <w:trHeight w:hRule="auto" w:val="0"/>
                      </w:trPr>
                      <w:tc>
                        <w:tcPr>
                          <w:tcW w:w="1806" w:type="dxa"/>
                          <w:tc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  <w:tl2br w:val="nil"/>
                            <w:tr2bl w:val="nil"/>
                          </w:tcBorders>
                          <w:textDirection w:val="lrTb"/>
                          <w:vAlign w:val="top"/>
                        </w:tcPr>
                        <w:p w:rsidR="0076596C" w:rsidRPr="00041278">
                          <w:pPr>
                            <w:jc w:val="center"/>
                            <w:rPr>
                              <w:rStyle w:val="DefaultParagraphFont"/>
                              <w:rFonts w:ascii="Arial" w:hAnsi="Arial" w:cs="Arial"/>
                              <w:color w:val="000000"/>
                            </w:rPr>
                          </w:pPr>
                          <w:r w:rsidRPr="00041278">
                            <w:rPr>
                              <w:rStyle w:val="DefaultParagraphFont"/>
                              <w:rFonts w:ascii="Arial" w:hAnsi="Arial" w:cs="Arial"/>
                              <w:color w:val="000000"/>
                            </w:rPr>
                            <w:t xml:space="preserve"> </w:t>
                          </w:r>
                          <w:r w:rsidRPr="00041278">
                            <w:rPr>
                              <w:rStyle w:val="DefaultParagraphFont"/>
                              <w:rFonts w:ascii="Arial" w:hAnsi="Arial" w:cs="Arial"/>
                              <w:color w:val="000000"/>
                            </w:rPr>
                            <w:t xml:space="preserve">λ </w:t>
                          </w:r>
                          <w:r w:rsidRPr="00041278">
                            <w:rPr>
                              <w:rStyle w:val="DefaultParagraphFont"/>
                              <w:rFonts w:ascii="Symbol" w:eastAsia="Times New Roman" w:hAnsi="Symbol" w:cs="Times New Roman"/>
                              <w:color w:val="000000"/>
                            </w:rPr>
                            <w:sym w:font="Symbol" w:char="F0A3"/>
                          </w:r>
                          <w:r w:rsidRPr="00041278">
                            <w:rPr>
                              <w:rStyle w:val="DefaultParagraphFont"/>
                              <w:rFonts w:ascii="Arial" w:hAnsi="Arial" w:cs="Arial"/>
                              <w:color w:val="000000"/>
                            </w:rPr>
                            <w:t xml:space="preserve"> 298</w:t>
                          </w:r>
                        </w:p>
                      </w:tc>
                      <w:tc>
                        <w:tcPr>
                          <w:tcW w:w="1806" w:type="dxa"/>
                          <w:tc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  <w:tl2br w:val="nil"/>
                            <w:tr2bl w:val="nil"/>
                          </w:tcBorders>
                          <w:textDirection w:val="lrTb"/>
                          <w:vAlign w:val="top"/>
                        </w:tcPr>
                        <w:p w:rsidR="0076596C">
                          <w:pPr>
                            <w:pStyle w:val="Heading1"/>
                            <w:rPr>
                              <w:rStyle w:val="DefaultParagraphFont"/>
                              <w:b w:val="0"/>
                              <w:bCs w:val="0"/>
                              <w:sz w:val="20"/>
                              <w:szCs w:val="20"/>
                            </w:rPr>
                          </w:pPr>
                          <w:r>
                            <w:rPr>
                              <w:rStyle w:val="DefaultParagraphFont"/>
                              <w:b w:val="0"/>
                              <w:bCs w:val="0"/>
                              <w:sz w:val="20"/>
                              <w:szCs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1806" w:type="dxa"/>
                          <w:tc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  <w:tl2br w:val="nil"/>
                            <w:tr2bl w:val="nil"/>
                          </w:tcBorders>
                          <w:textDirection w:val="lrTb"/>
                          <w:vAlign w:val="top"/>
                        </w:tcPr>
                        <w:p w:rsidR="0076596C">
                          <w:pPr>
                            <w:rPr>
                              <w:rStyle w:val="DefaultParagraphFont"/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1806" w:type="dxa"/>
                          <w:tc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  <w:tl2br w:val="nil"/>
                            <w:tr2bl w:val="nil"/>
                          </w:tcBorders>
                          <w:textDirection w:val="lrTb"/>
                          <w:vAlign w:val="top"/>
                        </w:tcPr>
                        <w:p w:rsidR="0076596C">
                          <w:pPr>
                            <w:rPr>
                              <w:rStyle w:val="DefaultParagraphFont"/>
                              <w:rFonts w:cs="Times New Roman"/>
                            </w:rPr>
                          </w:pPr>
                        </w:p>
                      </w:tc>
                    </w:tr>
                    <w:tr>
                      <w:tblPrEx>
                        <w:tblW w:w="0" w:type="auto"/>
                        <w:tblLayout w:type="fixed"/>
                        <w:tblCellMar>
                          <w:top w:w="0" w:type="dxa"/>
                          <w:left w:w="70" w:type="dxa"/>
                          <w:bottom w:w="0" w:type="dxa"/>
                          <w:right w:w="70" w:type="dxa"/>
                        </w:tblCellMar>
                      </w:tblPrEx>
                      <w:trPr>
                        <w:trHeight w:hRule="auto" w:val="0"/>
                      </w:trPr>
                      <w:tc>
                        <w:tcPr>
                          <w:tcW w:w="1806" w:type="dxa"/>
                          <w:tc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  <w:tl2br w:val="nil"/>
                            <w:tr2bl w:val="nil"/>
                          </w:tcBorders>
                          <w:textDirection w:val="lrTb"/>
                          <w:vAlign w:val="top"/>
                        </w:tcPr>
                        <w:p w:rsidR="0076596C" w:rsidRPr="00041278">
                          <w:pPr>
                            <w:jc w:val="center"/>
                            <w:rPr>
                              <w:rStyle w:val="DefaultParagraphFont"/>
                              <w:rFonts w:ascii="Arial" w:hAnsi="Arial" w:cs="Arial"/>
                              <w:color w:val="000000"/>
                            </w:rPr>
                          </w:pPr>
                          <w:r w:rsidRPr="00041278">
                            <w:rPr>
                              <w:rStyle w:val="DefaultParagraphFont"/>
                              <w:rFonts w:ascii="Arial" w:hAnsi="Arial" w:cs="Arial"/>
                              <w:color w:val="000000"/>
                            </w:rPr>
                            <w:t xml:space="preserve">298 &lt; λ </w:t>
                          </w:r>
                          <w:r w:rsidRPr="00041278">
                            <w:rPr>
                              <w:rStyle w:val="DefaultParagraphFont"/>
                              <w:rFonts w:ascii="Arial" w:hAnsi="Arial" w:cs="Arial"/>
                              <w:color w:val="000000"/>
                            </w:rPr>
                            <w:t>≤ 328</w:t>
                          </w:r>
                        </w:p>
                      </w:tc>
                      <w:tc>
                        <w:tcPr>
                          <w:tcW w:w="1806" w:type="dxa"/>
                          <w:tc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  <w:tl2br w:val="nil"/>
                            <w:tr2bl w:val="nil"/>
                          </w:tcBorders>
                          <w:textDirection w:val="lrTb"/>
                          <w:vAlign w:val="top"/>
                        </w:tcPr>
                        <w:p w:rsidR="0076596C">
                          <w:pPr>
                            <w:pStyle w:val="Heading1"/>
                            <w:rPr>
                              <w:rStyle w:val="DefaultParagraphFont"/>
                              <w:sz w:val="20"/>
                              <w:szCs w:val="20"/>
                              <w:vertAlign w:val="superscript"/>
                            </w:rPr>
                          </w:pPr>
                          <w:r>
                            <w:rPr>
                              <w:rStyle w:val="DefaultParagraphFont"/>
                              <w:b w:val="0"/>
                              <w:bCs w:val="0"/>
                              <w:sz w:val="20"/>
                              <w:szCs w:val="20"/>
                            </w:rPr>
                            <w:t>10</w:t>
                          </w:r>
                          <w:r>
                            <w:rPr>
                              <w:rStyle w:val="DefaultParagraphFont"/>
                              <w:sz w:val="20"/>
                              <w:szCs w:val="20"/>
                              <w:vertAlign w:val="superscript"/>
                            </w:rPr>
                            <w:t>0,094(298-λ</w:t>
                          </w:r>
                        </w:p>
                      </w:tc>
                      <w:tc>
                        <w:tcPr>
                          <w:tcW w:w="1806" w:type="dxa"/>
                          <w:tc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  <w:tl2br w:val="nil"/>
                            <w:tr2bl w:val="nil"/>
                          </w:tcBorders>
                          <w:textDirection w:val="lrTb"/>
                          <w:vAlign w:val="top"/>
                        </w:tcPr>
                        <w:p w:rsidR="0076596C">
                          <w:pPr>
                            <w:rPr>
                              <w:rStyle w:val="DefaultParagraphFont"/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1806" w:type="dxa"/>
                          <w:tc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  <w:tl2br w:val="nil"/>
                            <w:tr2bl w:val="nil"/>
                          </w:tcBorders>
                          <w:textDirection w:val="lrTb"/>
                          <w:vAlign w:val="top"/>
                        </w:tcPr>
                        <w:p w:rsidR="0076596C">
                          <w:pPr>
                            <w:rPr>
                              <w:rStyle w:val="DefaultParagraphFont"/>
                              <w:rFonts w:cs="Times New Roman"/>
                            </w:rPr>
                          </w:pPr>
                        </w:p>
                      </w:tc>
                    </w:tr>
                    <w:tr>
                      <w:tblPrEx>
                        <w:tblW w:w="0" w:type="auto"/>
                        <w:tblLayout w:type="fixed"/>
                        <w:tblCellMar>
                          <w:top w:w="0" w:type="dxa"/>
                          <w:left w:w="70" w:type="dxa"/>
                          <w:bottom w:w="0" w:type="dxa"/>
                          <w:right w:w="70" w:type="dxa"/>
                        </w:tblCellMar>
                      </w:tblPrEx>
                      <w:trPr>
                        <w:trHeight w:hRule="auto" w:val="0"/>
                      </w:trPr>
                      <w:tc>
                        <w:tcPr>
                          <w:tcW w:w="1806" w:type="dxa"/>
                          <w:tc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  <w:tl2br w:val="nil"/>
                            <w:tr2bl w:val="nil"/>
                          </w:tcBorders>
                          <w:textDirection w:val="lrTb"/>
                          <w:vAlign w:val="top"/>
                        </w:tcPr>
                        <w:p w:rsidR="0076596C" w:rsidRPr="00041278">
                          <w:pPr>
                            <w:jc w:val="center"/>
                            <w:rPr>
                              <w:rStyle w:val="DefaultParagraphFont"/>
                              <w:rFonts w:ascii="Arial" w:hAnsi="Arial" w:cs="Arial"/>
                              <w:color w:val="000000"/>
                            </w:rPr>
                          </w:pPr>
                          <w:r w:rsidRPr="00041278">
                            <w:rPr>
                              <w:rStyle w:val="DefaultParagraphFont"/>
                              <w:rFonts w:ascii="Arial" w:hAnsi="Arial" w:cs="Arial"/>
                              <w:color w:val="000000"/>
                            </w:rPr>
                            <w:t xml:space="preserve">328 &lt; λ </w:t>
                          </w:r>
                          <w:r w:rsidRPr="00041278">
                            <w:rPr>
                              <w:rStyle w:val="DefaultParagraphFont"/>
                              <w:rFonts w:ascii="Arial" w:hAnsi="Arial" w:cs="Arial"/>
                              <w:color w:val="000000"/>
                            </w:rPr>
                            <w:t>≤ 400</w:t>
                          </w:r>
                        </w:p>
                      </w:tc>
                      <w:tc>
                        <w:tcPr>
                          <w:tcW w:w="1806" w:type="dxa"/>
                          <w:tc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  <w:tl2br w:val="nil"/>
                            <w:tr2bl w:val="nil"/>
                          </w:tcBorders>
                          <w:textDirection w:val="lrTb"/>
                          <w:vAlign w:val="top"/>
                        </w:tcPr>
                        <w:p w:rsidR="0076596C">
                          <w:pPr>
                            <w:pStyle w:val="Heading1"/>
                            <w:rPr>
                              <w:rStyle w:val="DefaultParagraphFont"/>
                              <w:sz w:val="20"/>
                              <w:szCs w:val="20"/>
                              <w:vertAlign w:val="superscript"/>
                            </w:rPr>
                          </w:pPr>
                          <w:r>
                            <w:rPr>
                              <w:rStyle w:val="DefaultParagraphFont"/>
                              <w:b w:val="0"/>
                              <w:bCs w:val="0"/>
                              <w:sz w:val="20"/>
                              <w:szCs w:val="20"/>
                            </w:rPr>
                            <w:t>10</w:t>
                          </w:r>
                          <w:r>
                            <w:rPr>
                              <w:rStyle w:val="DefaultParagraphFont"/>
                              <w:sz w:val="20"/>
                              <w:szCs w:val="20"/>
                              <w:vertAlign w:val="superscript"/>
                            </w:rPr>
                            <w:t>0,015(140-λ</w:t>
                          </w:r>
                        </w:p>
                      </w:tc>
                      <w:tc>
                        <w:tcPr>
                          <w:tcW w:w="1806" w:type="dxa"/>
                          <w:tc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  <w:tl2br w:val="nil"/>
                            <w:tr2bl w:val="nil"/>
                          </w:tcBorders>
                          <w:textDirection w:val="lrTb"/>
                          <w:vAlign w:val="top"/>
                        </w:tcPr>
                        <w:p w:rsidR="0076596C">
                          <w:pPr>
                            <w:rPr>
                              <w:rStyle w:val="DefaultParagraphFont"/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1806" w:type="dxa"/>
                          <w:tc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  <w:tl2br w:val="nil"/>
                            <w:tr2bl w:val="nil"/>
                          </w:tcBorders>
                          <w:textDirection w:val="lrTb"/>
                          <w:vAlign w:val="top"/>
                        </w:tcPr>
                        <w:p w:rsidR="0076596C">
                          <w:pPr>
                            <w:rPr>
                              <w:rStyle w:val="DefaultParagraphFont"/>
                              <w:rFonts w:cs="Times New Roman"/>
                            </w:rPr>
                          </w:pPr>
                        </w:p>
                      </w:tc>
                    </w:tr>
                  </w:tbl>
                  <w:p w:rsidR="0076596C" w:rsidP="0076596C">
                    <w:pPr>
                      <w:rPr>
                        <w:rStyle w:val="DefaultParagraphFont"/>
                        <w:rFonts w:cs="Times New Roman"/>
                      </w:rPr>
                    </w:pPr>
                  </w:p>
                </w:txbxContent>
              </v:textbox>
            </v:shape>
            <w10:wrap type="topAndBottom"/>
          </v:group>
        </w:pict>
      </w:r>
      <w:r w:rsidRPr="000A2C21">
        <w:rPr>
          <w:rStyle w:val="DefaultParagraphFont"/>
          <w:rFonts w:cs="Times New Roman"/>
          <w:sz w:val="24"/>
          <w:szCs w:val="24"/>
        </w:rPr>
        <w:t xml:space="preserve">                         </w:t>
      </w:r>
    </w:p>
    <w:p w:rsidR="0076596C" w:rsidRPr="000A2C21" w:rsidP="0076596C">
      <w:pPr>
        <w:rPr>
          <w:rStyle w:val="DefaultParagraphFont"/>
          <w:rFonts w:cs="Times New Roman"/>
          <w:sz w:val="24"/>
          <w:szCs w:val="24"/>
        </w:rPr>
      </w:pPr>
    </w:p>
    <w:p w:rsidR="0076596C" w:rsidRPr="000A2C21" w:rsidP="0076596C">
      <w:pPr>
        <w:jc w:val="both"/>
        <w:rPr>
          <w:rStyle w:val="DefaultParagraphFont"/>
          <w:rFonts w:cs="Times New Roman"/>
          <w:sz w:val="24"/>
          <w:szCs w:val="24"/>
        </w:rPr>
      </w:pPr>
      <w:r w:rsidRPr="000A2C21">
        <w:rPr>
          <w:rStyle w:val="DefaultParagraphFont"/>
          <w:rFonts w:cs="Times New Roman"/>
          <w:b/>
          <w:bCs/>
          <w:sz w:val="24"/>
          <w:szCs w:val="24"/>
        </w:rPr>
        <w:t xml:space="preserve">Opaľovacie zariadenie </w:t>
      </w:r>
      <w:r w:rsidRPr="000A2C21">
        <w:rPr>
          <w:rStyle w:val="DefaultParagraphFont"/>
          <w:rFonts w:cs="Times New Roman"/>
          <w:sz w:val="24"/>
          <w:szCs w:val="24"/>
        </w:rPr>
        <w:t xml:space="preserve">-  elektrický spotrebič vybavený UV žiaričmi, používaný v soláriu  na opaľovanie pokožky. Podľa vlnovej dĺžky a intenzity ožiarenia  sa tieto spotrebiče delia na </w:t>
      </w:r>
      <w:r w:rsidRPr="00E70BC1">
        <w:rPr>
          <w:rStyle w:val="DefaultParagraphFont"/>
          <w:rFonts w:cs="Times New Roman"/>
          <w:sz w:val="24"/>
          <w:szCs w:val="24"/>
        </w:rPr>
        <w:t>štyri typy:</w:t>
      </w:r>
    </w:p>
    <w:p w:rsidR="0076596C" w:rsidP="0076596C">
      <w:pPr>
        <w:numPr>
          <w:ilvl w:val="0"/>
          <w:numId w:val="13"/>
        </w:numPr>
        <w:tabs>
          <w:tab w:val="left" w:pos="360"/>
        </w:tabs>
        <w:jc w:val="both"/>
        <w:rPr>
          <w:rStyle w:val="DefaultParagraphFont"/>
          <w:rFonts w:cs="Times New Roman"/>
          <w:sz w:val="24"/>
          <w:szCs w:val="24"/>
        </w:rPr>
      </w:pPr>
      <w:r>
        <w:rPr>
          <w:rStyle w:val="DefaultParagraphFont"/>
          <w:rFonts w:cs="Times New Roman"/>
          <w:sz w:val="24"/>
          <w:szCs w:val="24"/>
        </w:rPr>
        <w:t xml:space="preserve">typ </w:t>
      </w:r>
      <w:r w:rsidRPr="000A2C21">
        <w:rPr>
          <w:rStyle w:val="DefaultParagraphFont"/>
          <w:rFonts w:cs="Times New Roman"/>
          <w:sz w:val="24"/>
          <w:szCs w:val="24"/>
        </w:rPr>
        <w:t>s oblasťou biologického  účinku UVA 320 – 400 nm s relatívne vysokou intenzitou  ožiarenia, použitie v soláriách je možné len pod dohľadom zaškolenej obsluhy,</w:t>
      </w:r>
    </w:p>
    <w:p w:rsidR="0076596C" w:rsidP="0076596C">
      <w:pPr>
        <w:numPr>
          <w:ilvl w:val="0"/>
          <w:numId w:val="13"/>
        </w:numPr>
        <w:tabs>
          <w:tab w:val="left" w:pos="360"/>
        </w:tabs>
        <w:jc w:val="both"/>
        <w:rPr>
          <w:rStyle w:val="DefaultParagraphFont"/>
          <w:rFonts w:cs="Times New Roman"/>
          <w:sz w:val="24"/>
          <w:szCs w:val="24"/>
        </w:rPr>
      </w:pPr>
      <w:r>
        <w:rPr>
          <w:rStyle w:val="DefaultParagraphFont"/>
          <w:rFonts w:cs="Times New Roman"/>
          <w:sz w:val="24"/>
          <w:szCs w:val="24"/>
        </w:rPr>
        <w:t>typ</w:t>
      </w:r>
      <w:r w:rsidRPr="0067413B">
        <w:rPr>
          <w:rStyle w:val="DefaultParagraphFont"/>
          <w:rFonts w:cs="Times New Roman"/>
          <w:sz w:val="24"/>
          <w:szCs w:val="24"/>
        </w:rPr>
        <w:t xml:space="preserve"> s oblasťou biologického účinku UVA + UVB – 400 nm s relatívne vysokou intenzitou  ožiarenia v rozsahu 320 – 400 nm,</w:t>
      </w:r>
    </w:p>
    <w:p w:rsidR="0076596C" w:rsidP="0076596C">
      <w:pPr>
        <w:numPr>
          <w:ilvl w:val="0"/>
          <w:numId w:val="13"/>
        </w:numPr>
        <w:tabs>
          <w:tab w:val="left" w:pos="360"/>
        </w:tabs>
        <w:jc w:val="both"/>
        <w:rPr>
          <w:rStyle w:val="DefaultParagraphFont"/>
          <w:rFonts w:cs="Times New Roman"/>
          <w:sz w:val="24"/>
          <w:szCs w:val="24"/>
        </w:rPr>
      </w:pPr>
      <w:r>
        <w:rPr>
          <w:rStyle w:val="DefaultParagraphFont"/>
          <w:rFonts w:cs="Times New Roman"/>
          <w:sz w:val="24"/>
          <w:szCs w:val="24"/>
        </w:rPr>
        <w:t>typ</w:t>
      </w:r>
      <w:r w:rsidRPr="0067413B">
        <w:rPr>
          <w:rStyle w:val="DefaultParagraphFont"/>
          <w:rFonts w:cs="Times New Roman"/>
          <w:sz w:val="24"/>
          <w:szCs w:val="24"/>
        </w:rPr>
        <w:t xml:space="preserve"> s oblasťou  biologického účinku UVA + UVB 280 – 400 nm s obmedzenou intenzitou ožiarenia,</w:t>
      </w:r>
    </w:p>
    <w:p w:rsidR="0076596C" w:rsidRPr="000A2C21" w:rsidP="0076596C">
      <w:pPr>
        <w:numPr>
          <w:ilvl w:val="0"/>
          <w:numId w:val="13"/>
        </w:numPr>
        <w:tabs>
          <w:tab w:val="left" w:pos="360"/>
        </w:tabs>
        <w:jc w:val="both"/>
        <w:rPr>
          <w:rStyle w:val="DefaultParagraphFont"/>
          <w:rFonts w:cs="Times New Roman"/>
          <w:sz w:val="24"/>
          <w:szCs w:val="24"/>
        </w:rPr>
      </w:pPr>
      <w:r>
        <w:rPr>
          <w:rStyle w:val="DefaultParagraphFont"/>
          <w:rFonts w:cs="Times New Roman"/>
          <w:sz w:val="24"/>
          <w:szCs w:val="24"/>
        </w:rPr>
        <w:t>typ</w:t>
      </w:r>
      <w:r w:rsidRPr="000A2C21">
        <w:rPr>
          <w:rStyle w:val="DefaultParagraphFont"/>
          <w:rFonts w:cs="Times New Roman"/>
          <w:sz w:val="24"/>
          <w:szCs w:val="24"/>
        </w:rPr>
        <w:t xml:space="preserve"> s oblasťou biologického účinku UVB 280 – 320 nm,  môže sa používať len na základe odporúčania lekára.</w:t>
      </w:r>
    </w:p>
    <w:p w:rsidR="0076596C" w:rsidRPr="000A2C21" w:rsidP="0076596C">
      <w:pPr>
        <w:pStyle w:val="Heading5"/>
        <w:rPr>
          <w:rStyle w:val="DefaultParagraphFont"/>
          <w:rFonts w:cs="Times New Roman"/>
          <w:b w:val="0"/>
          <w:bCs w:val="0"/>
          <w:sz w:val="24"/>
          <w:szCs w:val="24"/>
        </w:rPr>
      </w:pPr>
      <w:r w:rsidRPr="000A2C21">
        <w:rPr>
          <w:rStyle w:val="DefaultParagraphFont"/>
          <w:rFonts w:cs="Times New Roman"/>
          <w:sz w:val="24"/>
          <w:szCs w:val="24"/>
        </w:rPr>
        <w:t xml:space="preserve">Ultrafialový (UV) žiarič </w:t>
      </w:r>
      <w:r w:rsidRPr="000A2C21">
        <w:rPr>
          <w:rStyle w:val="DefaultParagraphFont"/>
          <w:rFonts w:cs="Times New Roman"/>
          <w:b w:val="0"/>
          <w:bCs w:val="0"/>
          <w:sz w:val="24"/>
          <w:szCs w:val="24"/>
        </w:rPr>
        <w:t>– zdroj vyžarujúci prevažne v UV oblasti, pričom prípadné viditeľné alebo infračervené žiarenie má len podružný význam.</w:t>
      </w:r>
    </w:p>
    <w:p w:rsidR="0076596C" w:rsidRPr="000A2C21" w:rsidP="0076596C">
      <w:pPr>
        <w:jc w:val="both"/>
        <w:rPr>
          <w:rStyle w:val="DefaultParagraphFont"/>
          <w:rFonts w:cs="Times New Roman"/>
          <w:sz w:val="24"/>
          <w:szCs w:val="24"/>
        </w:rPr>
      </w:pPr>
      <w:r w:rsidRPr="000A2C21">
        <w:rPr>
          <w:rStyle w:val="DefaultParagraphFont"/>
          <w:rFonts w:cs="Times New Roman"/>
          <w:b/>
          <w:bCs/>
          <w:sz w:val="24"/>
          <w:szCs w:val="24"/>
        </w:rPr>
        <w:t xml:space="preserve">Zdroj žiarenia </w:t>
      </w:r>
      <w:r w:rsidRPr="000A2C21">
        <w:rPr>
          <w:rStyle w:val="DefaultParagraphFont"/>
          <w:rFonts w:cs="Times New Roman"/>
          <w:sz w:val="24"/>
          <w:szCs w:val="24"/>
        </w:rPr>
        <w:t>– umelým zdrojom UV žiarenia v opaľovacích zariadeniach sú obyčajne žiarivky so špeciálnym  luminifórom alebo ortuťové výbojky  s filtrami nežiadúcich  zložiek žiarenia.</w:t>
      </w:r>
    </w:p>
    <w:p w:rsidR="0076596C" w:rsidRPr="000A2C21" w:rsidP="0076596C">
      <w:pPr>
        <w:jc w:val="both"/>
        <w:rPr>
          <w:rStyle w:val="DefaultParagraphFont"/>
          <w:rFonts w:cs="Times New Roman"/>
          <w:sz w:val="24"/>
          <w:szCs w:val="24"/>
        </w:rPr>
      </w:pPr>
      <w:r w:rsidRPr="000A2C21">
        <w:rPr>
          <w:rStyle w:val="DefaultParagraphFont"/>
          <w:rFonts w:cs="Times New Roman"/>
          <w:b/>
          <w:bCs/>
          <w:sz w:val="24"/>
          <w:szCs w:val="24"/>
        </w:rPr>
        <w:t xml:space="preserve">Erytemálne účinná intenzita ožiarenia </w:t>
      </w:r>
      <w:r w:rsidRPr="000A2C21">
        <w:rPr>
          <w:rStyle w:val="DefaultParagraphFont"/>
          <w:rFonts w:cs="Times New Roman"/>
          <w:sz w:val="24"/>
          <w:szCs w:val="24"/>
        </w:rPr>
        <w:t>– intenzita elektromagnetického žiarenia, ktoré sa dávkuje  v súlade so stanovenou funkciou  erytemálnej  spektrálnej účinnosti.</w:t>
      </w:r>
    </w:p>
    <w:p w:rsidR="0076596C" w:rsidRPr="000A2C21" w:rsidP="0076596C">
      <w:pPr>
        <w:rPr>
          <w:rStyle w:val="DefaultParagraphFont"/>
          <w:rFonts w:cs="Times New Roman"/>
          <w:sz w:val="24"/>
          <w:szCs w:val="24"/>
        </w:rPr>
      </w:pPr>
      <w:r w:rsidRPr="000A2C21">
        <w:rPr>
          <w:rStyle w:val="DefaultParagraphFont"/>
          <w:rFonts w:cs="Times New Roman"/>
          <w:b/>
          <w:bCs/>
          <w:sz w:val="24"/>
          <w:szCs w:val="24"/>
        </w:rPr>
        <w:t xml:space="preserve">Fyzikálne  veličiny </w:t>
      </w:r>
      <w:r w:rsidRPr="000A2C21">
        <w:rPr>
          <w:rStyle w:val="DefaultParagraphFont"/>
          <w:rFonts w:cs="Times New Roman"/>
          <w:sz w:val="24"/>
          <w:szCs w:val="24"/>
        </w:rPr>
        <w:t>– použité fyzikálne veličiny sú uvedené v tabuľke č. 3</w:t>
      </w:r>
    </w:p>
    <w:p w:rsidR="0076596C" w:rsidRPr="000A2C21" w:rsidP="0076596C">
      <w:pPr>
        <w:rPr>
          <w:rStyle w:val="DefaultParagraphFont"/>
          <w:rFonts w:cs="Times New Roman"/>
          <w:sz w:val="24"/>
          <w:szCs w:val="24"/>
        </w:rPr>
      </w:pPr>
    </w:p>
    <w:p w:rsidR="0076596C" w:rsidRPr="000A2C21" w:rsidP="0076596C">
      <w:pPr>
        <w:pStyle w:val="Heading7"/>
        <w:spacing w:after="0"/>
        <w:rPr>
          <w:rStyle w:val="DefaultParagraphFont"/>
          <w:rFonts w:cs="Times New Roman"/>
        </w:rPr>
      </w:pPr>
      <w:r w:rsidRPr="000A2C21">
        <w:rPr>
          <w:rStyle w:val="DefaultParagraphFont"/>
          <w:rFonts w:cs="Times New Roman"/>
        </w:rPr>
        <w:t xml:space="preserve">Tabuľka č. 3 </w:t>
      </w:r>
    </w:p>
    <w:p w:rsidR="0076596C" w:rsidP="0076596C">
      <w:pPr>
        <w:rPr>
          <w:rStyle w:val="DefaultParagraphFont"/>
          <w:rFonts w:cs="Times New Roman"/>
          <w:b/>
          <w:bCs/>
          <w:sz w:val="24"/>
          <w:szCs w:val="24"/>
        </w:rPr>
      </w:pPr>
      <w:r w:rsidRPr="00E70BC1">
        <w:rPr>
          <w:rStyle w:val="DefaultParagraphFont"/>
          <w:rFonts w:cs="Times New Roman"/>
          <w:b/>
          <w:bCs/>
          <w:sz w:val="24"/>
          <w:szCs w:val="24"/>
        </w:rPr>
        <w:t>Fyzikálne veličiny</w:t>
      </w:r>
    </w:p>
    <w:p w:rsidR="0076596C" w:rsidRPr="00624E49" w:rsidP="0076596C">
      <w:pPr>
        <w:rPr>
          <w:rStyle w:val="DefaultParagraphFont"/>
          <w:rFonts w:cs="Times New Roman"/>
          <w:b/>
          <w:bC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1913"/>
        <w:gridCol w:w="4820"/>
        <w:gridCol w:w="1275"/>
        <w:gridCol w:w="1200"/>
      </w:tblGrid>
      <w:tr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hRule="auto" w:val="0"/>
        </w:trPr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76596C" w:rsidRPr="000A2C21" w:rsidP="00D32516">
            <w:pPr>
              <w:pStyle w:val="Heading2"/>
              <w:jc w:val="center"/>
              <w:rPr>
                <w:rStyle w:val="DefaultParagraphFont"/>
                <w:rFonts w:cs="Times New Roman"/>
              </w:rPr>
            </w:pPr>
            <w:r w:rsidRPr="000A2C21">
              <w:rPr>
                <w:rStyle w:val="DefaultParagraphFont"/>
                <w:rFonts w:cs="Times New Roman"/>
              </w:rPr>
              <w:t>Veličina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76596C" w:rsidRPr="000A2C21" w:rsidP="00D32516">
            <w:pPr>
              <w:pStyle w:val="Heading2"/>
              <w:jc w:val="center"/>
              <w:rPr>
                <w:rStyle w:val="DefaultParagraphFont"/>
                <w:rFonts w:cs="Times New Roman"/>
              </w:rPr>
            </w:pPr>
            <w:r w:rsidRPr="000A2C21">
              <w:rPr>
                <w:rStyle w:val="DefaultParagraphFont"/>
                <w:rFonts w:cs="Times New Roman"/>
              </w:rPr>
              <w:t>Definícia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76596C" w:rsidRPr="000A2C21" w:rsidP="00D32516">
            <w:pPr>
              <w:pStyle w:val="Heading2"/>
              <w:jc w:val="center"/>
              <w:rPr>
                <w:rStyle w:val="DefaultParagraphFont"/>
                <w:rFonts w:cs="Times New Roman"/>
              </w:rPr>
            </w:pPr>
            <w:r w:rsidRPr="000A2C21">
              <w:rPr>
                <w:rStyle w:val="DefaultParagraphFont"/>
                <w:rFonts w:cs="Times New Roman"/>
              </w:rPr>
              <w:t>Značka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76596C" w:rsidRPr="000A2C21" w:rsidP="00D32516">
            <w:pPr>
              <w:pStyle w:val="Heading2"/>
              <w:jc w:val="center"/>
              <w:rPr>
                <w:rStyle w:val="DefaultParagraphFont"/>
                <w:rFonts w:cs="Times New Roman"/>
              </w:rPr>
            </w:pPr>
            <w:r w:rsidRPr="000A2C21">
              <w:rPr>
                <w:rStyle w:val="DefaultParagraphFont"/>
                <w:rFonts w:cs="Times New Roman"/>
              </w:rPr>
              <w:t>Jednotka</w:t>
            </w:r>
          </w:p>
        </w:tc>
      </w:tr>
      <w:tr>
        <w:tblPrEx>
          <w:tblW w:w="0" w:type="auto"/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hRule="auto" w:val="0"/>
        </w:trPr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76596C" w:rsidRPr="000A2C21" w:rsidP="00D32516">
            <w:pPr>
              <w:rPr>
                <w:rStyle w:val="DefaultParagraphFont"/>
                <w:rFonts w:cs="Times New Roman"/>
                <w:sz w:val="24"/>
                <w:szCs w:val="24"/>
              </w:rPr>
            </w:pPr>
            <w:r w:rsidRPr="000A2C21">
              <w:rPr>
                <w:rStyle w:val="DefaultParagraphFont"/>
                <w:rFonts w:cs="Times New Roman"/>
                <w:sz w:val="24"/>
                <w:szCs w:val="24"/>
              </w:rPr>
              <w:t>Žiarivý tok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76596C" w:rsidRPr="000A2C21" w:rsidP="00D32516">
            <w:pPr>
              <w:rPr>
                <w:rStyle w:val="DefaultParagraphFont"/>
                <w:rFonts w:cs="Times New Roman"/>
                <w:sz w:val="24"/>
                <w:szCs w:val="24"/>
              </w:rPr>
            </w:pPr>
            <w:r w:rsidRPr="000A2C21">
              <w:rPr>
                <w:rStyle w:val="DefaultParagraphFont"/>
                <w:rFonts w:cs="Times New Roman"/>
                <w:sz w:val="24"/>
                <w:szCs w:val="24"/>
              </w:rPr>
              <w:t>výkon vysielaný, prenášaný alebo prijímaný žiarením</w:t>
            </w:r>
          </w:p>
          <w:p w:rsidR="0076596C" w:rsidRPr="000A2C21" w:rsidP="00D32516">
            <w:pPr>
              <w:rPr>
                <w:rStyle w:val="DefaultParagraphFont"/>
                <w:rFonts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76596C" w:rsidRPr="000A2C21" w:rsidP="00D32516">
            <w:pPr>
              <w:jc w:val="center"/>
              <w:rPr>
                <w:rStyle w:val="DefaultParagraphFont"/>
                <w:rFonts w:ascii="Arial" w:hAnsi="Arial" w:cs="Arial"/>
                <w:i/>
                <w:iCs/>
                <w:sz w:val="24"/>
                <w:szCs w:val="24"/>
              </w:rPr>
            </w:pPr>
            <w:r w:rsidRPr="000A2C21">
              <w:rPr>
                <w:rStyle w:val="DefaultParagraphFont"/>
                <w:rFonts w:ascii="Symbol" w:eastAsia="Times New Roman" w:hAnsi="Symbol" w:cs="Times New Roman"/>
                <w:i/>
                <w:iCs/>
                <w:sz w:val="24"/>
                <w:szCs w:val="24"/>
              </w:rPr>
              <w:sym w:font="Symbol" w:char="F046"/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76596C" w:rsidRPr="000A2C21" w:rsidP="00D32516">
            <w:pPr>
              <w:jc w:val="center"/>
              <w:rPr>
                <w:rStyle w:val="DefaultParagraphFont"/>
                <w:rFonts w:ascii="Arial" w:hAnsi="Arial" w:cs="Arial"/>
                <w:sz w:val="24"/>
                <w:szCs w:val="24"/>
              </w:rPr>
            </w:pPr>
            <w:r w:rsidRPr="000A2C21">
              <w:rPr>
                <w:rStyle w:val="DefaultParagraphFont"/>
                <w:rFonts w:ascii="Arial" w:hAnsi="Arial" w:cs="Arial"/>
                <w:sz w:val="24"/>
                <w:szCs w:val="24"/>
              </w:rPr>
              <w:t>W</w:t>
            </w:r>
          </w:p>
        </w:tc>
      </w:tr>
      <w:tr>
        <w:tblPrEx>
          <w:tblW w:w="0" w:type="auto"/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hRule="auto" w:val="0"/>
        </w:trPr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76596C" w:rsidRPr="000A2C21" w:rsidP="00D32516">
            <w:pPr>
              <w:rPr>
                <w:rStyle w:val="DefaultParagraphFont"/>
                <w:rFonts w:cs="Times New Roman"/>
                <w:sz w:val="24"/>
                <w:szCs w:val="24"/>
              </w:rPr>
            </w:pPr>
            <w:r w:rsidRPr="000A2C21">
              <w:rPr>
                <w:rStyle w:val="DefaultParagraphFont"/>
                <w:rFonts w:cs="Times New Roman"/>
                <w:sz w:val="24"/>
                <w:szCs w:val="24"/>
              </w:rPr>
              <w:t>Vlnová dĺžka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76596C" w:rsidRPr="000A2C21" w:rsidP="00D32516">
            <w:pPr>
              <w:rPr>
                <w:rStyle w:val="DefaultParagraphFont"/>
                <w:rFonts w:cs="Times New Roman"/>
                <w:sz w:val="24"/>
                <w:szCs w:val="24"/>
              </w:rPr>
            </w:pPr>
            <w:r w:rsidRPr="000A2C21">
              <w:rPr>
                <w:rStyle w:val="DefaultParagraphFont"/>
                <w:rFonts w:cs="Times New Roman"/>
                <w:sz w:val="24"/>
                <w:szCs w:val="24"/>
              </w:rPr>
              <w:t>vzdialenosť v smere šírenia periodickej vlny medzi najbližšími dvoma bodmi a rovnakou fázou vlny</w:t>
            </w:r>
          </w:p>
          <w:p w:rsidR="0076596C" w:rsidRPr="000A2C21" w:rsidP="00D32516">
            <w:pPr>
              <w:rPr>
                <w:rStyle w:val="DefaultParagraphFont"/>
                <w:rFonts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76596C" w:rsidRPr="000A2C21" w:rsidP="00D32516">
            <w:pPr>
              <w:jc w:val="center"/>
              <w:rPr>
                <w:rStyle w:val="DefaultParagraphFont"/>
                <w:rFonts w:ascii="Arial" w:hAnsi="Arial" w:cs="Arial"/>
                <w:i/>
                <w:iCs/>
                <w:sz w:val="24"/>
                <w:szCs w:val="24"/>
              </w:rPr>
            </w:pPr>
          </w:p>
          <w:p w:rsidR="0076596C" w:rsidRPr="000A2C21" w:rsidP="00D32516">
            <w:pPr>
              <w:jc w:val="center"/>
              <w:rPr>
                <w:rStyle w:val="DefaultParagraphFont"/>
                <w:rFonts w:ascii="Arial" w:hAnsi="Arial" w:cs="Arial"/>
                <w:i/>
                <w:iCs/>
                <w:sz w:val="24"/>
                <w:szCs w:val="24"/>
              </w:rPr>
            </w:pPr>
            <w:r w:rsidRPr="000A2C21">
              <w:rPr>
                <w:rStyle w:val="DefaultParagraphFont"/>
                <w:rFonts w:ascii="Symbol" w:eastAsia="Times New Roman" w:hAnsi="Symbol" w:cs="Times New Roman"/>
                <w:i/>
                <w:iCs/>
                <w:sz w:val="24"/>
                <w:szCs w:val="24"/>
              </w:rPr>
              <w:sym w:font="Symbol" w:char="F06C"/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76596C" w:rsidRPr="000A2C21" w:rsidP="00D32516">
            <w:pPr>
              <w:jc w:val="center"/>
              <w:rPr>
                <w:rStyle w:val="DefaultParagraphFont"/>
                <w:rFonts w:ascii="Arial" w:hAnsi="Arial" w:cs="Arial"/>
                <w:sz w:val="24"/>
                <w:szCs w:val="24"/>
              </w:rPr>
            </w:pPr>
          </w:p>
          <w:p w:rsidR="0076596C" w:rsidRPr="000A2C21" w:rsidP="00D32516">
            <w:pPr>
              <w:jc w:val="center"/>
              <w:rPr>
                <w:rStyle w:val="DefaultParagraphFont"/>
                <w:rFonts w:ascii="Arial" w:hAnsi="Arial" w:cs="Arial"/>
                <w:sz w:val="24"/>
                <w:szCs w:val="24"/>
              </w:rPr>
            </w:pPr>
            <w:r w:rsidRPr="000A2C21">
              <w:rPr>
                <w:rStyle w:val="DefaultParagraphFont"/>
                <w:rFonts w:ascii="Arial" w:hAnsi="Arial" w:cs="Arial"/>
                <w:sz w:val="24"/>
                <w:szCs w:val="24"/>
              </w:rPr>
              <w:t>nm</w:t>
            </w:r>
          </w:p>
        </w:tc>
      </w:tr>
      <w:tr>
        <w:tblPrEx>
          <w:tblW w:w="0" w:type="auto"/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hRule="auto" w:val="0"/>
        </w:trPr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76596C" w:rsidRPr="000A2C21" w:rsidP="00D32516">
            <w:pPr>
              <w:rPr>
                <w:rStyle w:val="DefaultParagraphFont"/>
                <w:rFonts w:cs="Times New Roman"/>
                <w:sz w:val="24"/>
                <w:szCs w:val="24"/>
              </w:rPr>
            </w:pPr>
            <w:r w:rsidRPr="000A2C21">
              <w:rPr>
                <w:rStyle w:val="DefaultParagraphFont"/>
                <w:rFonts w:cs="Times New Roman"/>
                <w:sz w:val="24"/>
                <w:szCs w:val="24"/>
              </w:rPr>
              <w:t>Ožiarenosť;</w:t>
            </w:r>
          </w:p>
          <w:p w:rsidR="0076596C" w:rsidRPr="000A2C21" w:rsidP="00D32516">
            <w:pPr>
              <w:rPr>
                <w:rStyle w:val="DefaultParagraphFont"/>
                <w:rFonts w:cs="Times New Roman"/>
                <w:sz w:val="24"/>
                <w:szCs w:val="24"/>
              </w:rPr>
            </w:pPr>
            <w:r w:rsidRPr="000A2C21">
              <w:rPr>
                <w:rStyle w:val="DefaultParagraphFont"/>
                <w:rFonts w:cs="Times New Roman"/>
                <w:sz w:val="24"/>
                <w:szCs w:val="24"/>
              </w:rPr>
              <w:t>intenzita ožiarenia;</w:t>
            </w:r>
          </w:p>
          <w:p w:rsidR="0076596C" w:rsidRPr="000A2C21" w:rsidP="00D32516">
            <w:pPr>
              <w:rPr>
                <w:rStyle w:val="DefaultParagraphFont"/>
                <w:rFonts w:cs="Times New Roman"/>
                <w:sz w:val="24"/>
                <w:szCs w:val="24"/>
              </w:rPr>
            </w:pPr>
            <w:r w:rsidRPr="000A2C21">
              <w:rPr>
                <w:rStyle w:val="DefaultParagraphFont"/>
                <w:rFonts w:cs="Times New Roman"/>
                <w:sz w:val="24"/>
                <w:szCs w:val="24"/>
              </w:rPr>
              <w:t>hustota žiarivého toku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76596C" w:rsidRPr="000A2C21" w:rsidP="00D32516">
            <w:pPr>
              <w:pStyle w:val="CommentText"/>
              <w:rPr>
                <w:rStyle w:val="DefaultParagraphFont"/>
                <w:rFonts w:cs="Times New Roman"/>
                <w:sz w:val="24"/>
                <w:szCs w:val="24"/>
                <w:lang w:val="sk-SK"/>
              </w:rPr>
            </w:pPr>
            <w:r w:rsidRPr="000A2C21">
              <w:rPr>
                <w:rStyle w:val="DefaultParagraphFont"/>
                <w:rFonts w:cs="Times New Roman"/>
                <w:sz w:val="24"/>
                <w:szCs w:val="24"/>
                <w:lang w:val="sk-SK"/>
              </w:rPr>
              <w:t>podiel žiarivého toku dopadajúceho na plošný element v danom bode a veľkosti tejto plochy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76596C" w:rsidRPr="000A2C21" w:rsidP="00D32516">
            <w:pPr>
              <w:jc w:val="center"/>
              <w:rPr>
                <w:rStyle w:val="DefaultParagraphFont"/>
                <w:rFonts w:ascii="Arial" w:hAnsi="Arial" w:cs="Arial"/>
                <w:i/>
                <w:iCs/>
                <w:sz w:val="24"/>
                <w:szCs w:val="24"/>
              </w:rPr>
            </w:pPr>
          </w:p>
          <w:p w:rsidR="0076596C" w:rsidRPr="000A2C21" w:rsidP="00D32516">
            <w:pPr>
              <w:jc w:val="center"/>
              <w:rPr>
                <w:rStyle w:val="DefaultParagraphFont"/>
                <w:rFonts w:ascii="Arial" w:hAnsi="Arial" w:cs="Arial"/>
                <w:sz w:val="24"/>
                <w:szCs w:val="24"/>
              </w:rPr>
            </w:pPr>
            <w:r w:rsidRPr="000A2C21">
              <w:rPr>
                <w:rStyle w:val="DefaultParagraphFont"/>
                <w:rFonts w:ascii="Arial" w:hAnsi="Arial" w:cs="Arial"/>
                <w:i/>
                <w:iCs/>
                <w:sz w:val="24"/>
                <w:szCs w:val="24"/>
              </w:rPr>
              <w:t>E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76596C" w:rsidRPr="000A2C21" w:rsidP="00D32516">
            <w:pPr>
              <w:jc w:val="center"/>
              <w:rPr>
                <w:rStyle w:val="DefaultParagraphFont"/>
                <w:rFonts w:ascii="Arial" w:hAnsi="Arial" w:cs="Arial"/>
                <w:sz w:val="24"/>
                <w:szCs w:val="24"/>
              </w:rPr>
            </w:pPr>
          </w:p>
          <w:p w:rsidR="0076596C" w:rsidRPr="000A2C21" w:rsidP="00D32516">
            <w:pPr>
              <w:jc w:val="center"/>
              <w:rPr>
                <w:rStyle w:val="DefaultParagraphFont"/>
                <w:rFonts w:ascii="Arial" w:hAnsi="Arial" w:cs="Arial"/>
                <w:sz w:val="24"/>
                <w:szCs w:val="24"/>
              </w:rPr>
            </w:pPr>
            <w:r w:rsidRPr="000A2C21">
              <w:rPr>
                <w:rStyle w:val="DefaultParagraphFont"/>
                <w:rFonts w:ascii="Arial" w:hAnsi="Arial" w:cs="Arial"/>
                <w:sz w:val="24"/>
                <w:szCs w:val="24"/>
              </w:rPr>
              <w:t>W/m</w:t>
            </w:r>
            <w:r w:rsidRPr="000A2C21">
              <w:rPr>
                <w:rStyle w:val="DefaultParagraphFont"/>
                <w:rFonts w:ascii="Arial" w:hAnsi="Arial" w:cs="Arial"/>
                <w:sz w:val="24"/>
                <w:szCs w:val="24"/>
                <w:vertAlign w:val="superscript"/>
              </w:rPr>
              <w:t>2</w:t>
            </w:r>
          </w:p>
        </w:tc>
      </w:tr>
      <w:tr>
        <w:tblPrEx>
          <w:tblW w:w="0" w:type="auto"/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hRule="auto" w:val="0"/>
        </w:trPr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76596C" w:rsidRPr="000A2C21" w:rsidP="00D32516">
            <w:pPr>
              <w:rPr>
                <w:rStyle w:val="DefaultParagraphFont"/>
                <w:rFonts w:cs="Times New Roman"/>
                <w:sz w:val="24"/>
                <w:szCs w:val="24"/>
              </w:rPr>
            </w:pPr>
            <w:r w:rsidRPr="000A2C21">
              <w:rPr>
                <w:rStyle w:val="DefaultParagraphFont"/>
                <w:rFonts w:cs="Times New Roman"/>
                <w:sz w:val="24"/>
                <w:szCs w:val="24"/>
              </w:rPr>
              <w:t>Dávka ožiarenia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76596C" w:rsidRPr="000A2C21" w:rsidP="00D32516">
            <w:pPr>
              <w:rPr>
                <w:rStyle w:val="DefaultParagraphFont"/>
                <w:rFonts w:cs="Times New Roman"/>
                <w:sz w:val="24"/>
                <w:szCs w:val="24"/>
              </w:rPr>
            </w:pPr>
            <w:r w:rsidRPr="000A2C21">
              <w:rPr>
                <w:rStyle w:val="DefaultParagraphFont"/>
                <w:rFonts w:cs="Times New Roman"/>
                <w:sz w:val="24"/>
                <w:szCs w:val="24"/>
              </w:rPr>
              <w:t>podiel žiarivej energie, ktorá dopadá na plošný element v danom bode a veľkosti tejto plochy</w:t>
            </w:r>
          </w:p>
          <w:p w:rsidR="0076596C" w:rsidRPr="000A2C21" w:rsidP="00D32516">
            <w:pPr>
              <w:rPr>
                <w:rStyle w:val="DefaultParagraphFont"/>
                <w:rFonts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76596C" w:rsidRPr="000A2C21" w:rsidP="00D32516">
            <w:pPr>
              <w:pStyle w:val="Heading3"/>
              <w:rPr>
                <w:rStyle w:val="DefaultParagraphFont"/>
                <w:rFonts w:cs="Times New Roman"/>
              </w:rPr>
            </w:pPr>
          </w:p>
          <w:p w:rsidR="0076596C" w:rsidRPr="000A2C21" w:rsidP="00D32516">
            <w:pPr>
              <w:pStyle w:val="Heading3"/>
              <w:rPr>
                <w:rStyle w:val="DefaultParagraphFont"/>
                <w:rFonts w:cs="Times New Roman"/>
              </w:rPr>
            </w:pPr>
            <w:r w:rsidRPr="000A2C21">
              <w:rPr>
                <w:rStyle w:val="DefaultParagraphFont"/>
                <w:rFonts w:cs="Times New Roman"/>
              </w:rPr>
              <w:t>H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76596C" w:rsidRPr="000A2C21" w:rsidP="00D32516">
            <w:pPr>
              <w:jc w:val="center"/>
              <w:rPr>
                <w:rStyle w:val="DefaultParagraphFont"/>
                <w:rFonts w:ascii="Arial" w:hAnsi="Arial" w:cs="Arial"/>
                <w:sz w:val="24"/>
                <w:szCs w:val="24"/>
              </w:rPr>
            </w:pPr>
          </w:p>
          <w:p w:rsidR="0076596C" w:rsidRPr="000A2C21" w:rsidP="00D32516">
            <w:pPr>
              <w:jc w:val="center"/>
              <w:rPr>
                <w:rStyle w:val="DefaultParagraphFont"/>
                <w:rFonts w:ascii="Arial" w:hAnsi="Arial" w:cs="Arial"/>
                <w:sz w:val="24"/>
                <w:szCs w:val="24"/>
              </w:rPr>
            </w:pPr>
            <w:r w:rsidRPr="000A2C21">
              <w:rPr>
                <w:rStyle w:val="DefaultParagraphFont"/>
                <w:rFonts w:ascii="Arial" w:hAnsi="Arial" w:cs="Arial"/>
                <w:sz w:val="24"/>
                <w:szCs w:val="24"/>
              </w:rPr>
              <w:t>J/m</w:t>
            </w:r>
            <w:r w:rsidRPr="000A2C21">
              <w:rPr>
                <w:rStyle w:val="DefaultParagraphFont"/>
                <w:rFonts w:ascii="Arial" w:hAnsi="Arial" w:cs="Arial"/>
                <w:sz w:val="24"/>
                <w:szCs w:val="24"/>
                <w:vertAlign w:val="superscript"/>
              </w:rPr>
              <w:t>2</w:t>
            </w:r>
          </w:p>
        </w:tc>
      </w:tr>
      <w:tr>
        <w:tblPrEx>
          <w:tblW w:w="0" w:type="auto"/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hRule="auto" w:val="0"/>
        </w:trPr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76596C" w:rsidRPr="000A2C21" w:rsidP="00D32516">
            <w:pPr>
              <w:rPr>
                <w:rStyle w:val="DefaultParagraphFont"/>
                <w:rFonts w:cs="Times New Roman"/>
                <w:sz w:val="24"/>
                <w:szCs w:val="24"/>
              </w:rPr>
            </w:pPr>
            <w:r w:rsidRPr="000A2C21">
              <w:rPr>
                <w:rStyle w:val="DefaultParagraphFont"/>
                <w:rFonts w:cs="Times New Roman"/>
                <w:sz w:val="24"/>
                <w:szCs w:val="24"/>
              </w:rPr>
              <w:t>Pomerné spektrálne  rozloženie žiarenia;</w:t>
            </w:r>
          </w:p>
          <w:p w:rsidR="0076596C" w:rsidRPr="000A2C21" w:rsidP="00D32516">
            <w:pPr>
              <w:rPr>
                <w:rStyle w:val="DefaultParagraphFont"/>
                <w:rFonts w:cs="Times New Roman"/>
                <w:sz w:val="24"/>
                <w:szCs w:val="24"/>
              </w:rPr>
            </w:pPr>
            <w:r w:rsidRPr="000A2C21">
              <w:rPr>
                <w:rStyle w:val="DefaultParagraphFont"/>
                <w:rFonts w:cs="Times New Roman"/>
                <w:sz w:val="24"/>
                <w:szCs w:val="24"/>
              </w:rPr>
              <w:t>relatívna spektrálna účinnosť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76596C" w:rsidRPr="000A2C21" w:rsidP="00D32516">
            <w:pPr>
              <w:pStyle w:val="CommentText"/>
              <w:rPr>
                <w:rStyle w:val="DefaultParagraphFont"/>
                <w:rFonts w:cs="Times New Roman"/>
                <w:sz w:val="24"/>
                <w:szCs w:val="24"/>
                <w:lang w:val="sk-SK"/>
              </w:rPr>
            </w:pPr>
            <w:r w:rsidRPr="000A2C21">
              <w:rPr>
                <w:rStyle w:val="DefaultParagraphFont"/>
                <w:rFonts w:cs="Times New Roman"/>
                <w:sz w:val="24"/>
                <w:szCs w:val="24"/>
                <w:lang w:val="sk-SK"/>
              </w:rPr>
              <w:t>pomerná hodnota, podiel spektrálnej účinnosti j-teho  pásma k maximálnej účinnosti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76596C" w:rsidRPr="000A2C21" w:rsidP="00D32516">
            <w:pPr>
              <w:jc w:val="center"/>
              <w:rPr>
                <w:rStyle w:val="DefaultParagraphFont"/>
                <w:rFonts w:ascii="Arial" w:hAnsi="Arial" w:cs="Arial"/>
                <w:i/>
                <w:iCs/>
                <w:sz w:val="24"/>
                <w:szCs w:val="24"/>
              </w:rPr>
            </w:pPr>
          </w:p>
          <w:p w:rsidR="0076596C" w:rsidRPr="000A2C21" w:rsidP="00D32516">
            <w:pPr>
              <w:jc w:val="center"/>
              <w:rPr>
                <w:rStyle w:val="DefaultParagraphFont"/>
                <w:rFonts w:ascii="Arial" w:hAnsi="Arial" w:cs="Arial"/>
                <w:i/>
                <w:iCs/>
                <w:sz w:val="24"/>
                <w:szCs w:val="24"/>
                <w:vertAlign w:val="subscript"/>
              </w:rPr>
            </w:pPr>
            <w:r w:rsidRPr="000A2C21">
              <w:rPr>
                <w:rStyle w:val="DefaultParagraphFont"/>
                <w:rFonts w:ascii="Arial" w:hAnsi="Arial" w:cs="Arial"/>
                <w:i/>
                <w:iCs/>
                <w:sz w:val="24"/>
                <w:szCs w:val="24"/>
              </w:rPr>
              <w:t>S</w:t>
            </w:r>
            <w:r w:rsidRPr="000A2C21">
              <w:rPr>
                <w:rStyle w:val="DefaultParagraphFont"/>
                <w:rFonts w:ascii="Symbol" w:eastAsia="Times New Roman" w:hAnsi="Symbol" w:cs="Times New Roman"/>
                <w:i/>
                <w:iCs/>
                <w:sz w:val="24"/>
                <w:szCs w:val="24"/>
                <w:vertAlign w:val="subscript"/>
              </w:rPr>
              <w:sym w:font="Symbol" w:char="F06C"/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76596C" w:rsidRPr="000A2C21" w:rsidP="00D32516">
            <w:pPr>
              <w:jc w:val="center"/>
              <w:rPr>
                <w:rStyle w:val="DefaultParagraphFont"/>
                <w:rFonts w:ascii="Arial" w:hAnsi="Arial" w:cs="Arial"/>
                <w:sz w:val="24"/>
                <w:szCs w:val="24"/>
              </w:rPr>
            </w:pPr>
          </w:p>
          <w:p w:rsidR="0076596C" w:rsidRPr="000A2C21" w:rsidP="00D32516">
            <w:pPr>
              <w:jc w:val="center"/>
              <w:rPr>
                <w:rStyle w:val="DefaultParagraphFont"/>
                <w:rFonts w:ascii="Arial" w:hAnsi="Arial" w:cs="Arial"/>
                <w:sz w:val="24"/>
                <w:szCs w:val="24"/>
              </w:rPr>
            </w:pPr>
            <w:r w:rsidRPr="000A2C21">
              <w:rPr>
                <w:rStyle w:val="DefaultParagraphFont"/>
                <w:rFonts w:ascii="Arial" w:hAnsi="Arial" w:cs="Arial"/>
                <w:sz w:val="24"/>
                <w:szCs w:val="24"/>
              </w:rPr>
              <w:t>1</w:t>
            </w:r>
          </w:p>
        </w:tc>
      </w:tr>
      <w:tr>
        <w:tblPrEx>
          <w:tblW w:w="0" w:type="auto"/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hRule="auto" w:val="0"/>
        </w:trPr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76596C" w:rsidRPr="000A2C21" w:rsidP="00D32516">
            <w:pPr>
              <w:rPr>
                <w:rStyle w:val="DefaultParagraphFont"/>
                <w:rFonts w:cs="Times New Roman"/>
                <w:sz w:val="24"/>
                <w:szCs w:val="24"/>
              </w:rPr>
            </w:pPr>
            <w:r w:rsidRPr="000A2C21">
              <w:rPr>
                <w:rStyle w:val="DefaultParagraphFont"/>
                <w:rFonts w:cs="Times New Roman"/>
                <w:sz w:val="24"/>
                <w:szCs w:val="24"/>
              </w:rPr>
              <w:t>Minimálna erytemálna dávka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76596C" w:rsidRPr="000A2C21" w:rsidP="00D32516">
            <w:pPr>
              <w:rPr>
                <w:rStyle w:val="DefaultParagraphFont"/>
                <w:rFonts w:cs="Times New Roman"/>
                <w:sz w:val="24"/>
                <w:szCs w:val="24"/>
              </w:rPr>
            </w:pPr>
            <w:r w:rsidRPr="000A2C21">
              <w:rPr>
                <w:rStyle w:val="DefaultParagraphFont"/>
                <w:rFonts w:cs="Times New Roman"/>
                <w:sz w:val="24"/>
                <w:szCs w:val="24"/>
              </w:rPr>
              <w:t xml:space="preserve">najmenšia dávka žiarenia, ktorá spôsobí práve viditeľné sčervenanie (erytém) pokožky, ostro rozoznateľné  od neožiarenej  pokožky. Dávka 1 </w:t>
            </w:r>
            <w:r w:rsidRPr="000A2C21">
              <w:rPr>
                <w:rStyle w:val="DefaultParagraphFont"/>
                <w:rFonts w:cs="Times New Roman"/>
                <w:i/>
                <w:iCs/>
                <w:sz w:val="24"/>
                <w:szCs w:val="24"/>
              </w:rPr>
              <w:t xml:space="preserve">MED </w:t>
            </w:r>
            <w:r w:rsidRPr="000A2C21">
              <w:rPr>
                <w:rStyle w:val="DefaultParagraphFont"/>
                <w:rFonts w:cs="Times New Roman"/>
                <w:sz w:val="24"/>
                <w:szCs w:val="24"/>
              </w:rPr>
              <w:t xml:space="preserve"> zodpovedá erytemálne váženému ožiareniu 250 J/m</w:t>
            </w:r>
            <w:r w:rsidRPr="000A2C21">
              <w:rPr>
                <w:rStyle w:val="DefaultParagraphFont"/>
                <w:rFonts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76596C" w:rsidRPr="000A2C21" w:rsidP="00D32516">
            <w:pPr>
              <w:jc w:val="center"/>
              <w:rPr>
                <w:rStyle w:val="DefaultParagraphFont"/>
                <w:rFonts w:ascii="Arial" w:hAnsi="Arial" w:cs="Arial"/>
                <w:sz w:val="24"/>
                <w:szCs w:val="24"/>
              </w:rPr>
            </w:pPr>
          </w:p>
          <w:p w:rsidR="0076596C" w:rsidRPr="000A2C21" w:rsidP="00D32516">
            <w:pPr>
              <w:jc w:val="center"/>
              <w:rPr>
                <w:rStyle w:val="DefaultParagraphFont"/>
                <w:rFonts w:ascii="Arial" w:hAnsi="Arial" w:cs="Arial"/>
                <w:sz w:val="24"/>
                <w:szCs w:val="24"/>
              </w:rPr>
            </w:pPr>
            <w:r w:rsidRPr="000A2C21">
              <w:rPr>
                <w:rStyle w:val="DefaultParagraphFont"/>
                <w:rFonts w:ascii="Arial" w:hAnsi="Arial" w:cs="Arial"/>
                <w:sz w:val="24"/>
                <w:szCs w:val="24"/>
              </w:rPr>
              <w:t>MED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76596C" w:rsidRPr="000A2C21" w:rsidP="00D32516">
            <w:pPr>
              <w:jc w:val="center"/>
              <w:rPr>
                <w:rStyle w:val="DefaultParagraphFont"/>
                <w:rFonts w:ascii="Arial" w:hAnsi="Arial" w:cs="Arial"/>
                <w:sz w:val="24"/>
                <w:szCs w:val="24"/>
              </w:rPr>
            </w:pPr>
          </w:p>
          <w:p w:rsidR="0076596C" w:rsidRPr="000A2C21" w:rsidP="00D32516">
            <w:pPr>
              <w:jc w:val="center"/>
              <w:rPr>
                <w:rStyle w:val="DefaultParagraphFont"/>
                <w:rFonts w:ascii="Arial" w:hAnsi="Arial" w:cs="Arial"/>
                <w:sz w:val="24"/>
                <w:szCs w:val="24"/>
              </w:rPr>
            </w:pPr>
            <w:r w:rsidRPr="000A2C21">
              <w:rPr>
                <w:rStyle w:val="DefaultParagraphFont"/>
                <w:rFonts w:ascii="Arial" w:hAnsi="Arial" w:cs="Arial"/>
                <w:sz w:val="24"/>
                <w:szCs w:val="24"/>
              </w:rPr>
              <w:t>J/m</w:t>
            </w:r>
            <w:r w:rsidRPr="000A2C21">
              <w:rPr>
                <w:rStyle w:val="DefaultParagraphFont"/>
                <w:rFonts w:ascii="Arial" w:hAnsi="Arial" w:cs="Arial"/>
                <w:sz w:val="24"/>
                <w:szCs w:val="24"/>
                <w:vertAlign w:val="superscript"/>
              </w:rPr>
              <w:t>2</w:t>
            </w:r>
          </w:p>
        </w:tc>
      </w:tr>
    </w:tbl>
    <w:p w:rsidR="0076596C" w:rsidRPr="000A2C21" w:rsidP="0076596C">
      <w:pPr>
        <w:rPr>
          <w:rStyle w:val="DefaultParagraphFont"/>
          <w:rFonts w:cs="Times New Roman"/>
        </w:rPr>
      </w:pPr>
    </w:p>
    <w:p w:rsidR="00D95672" w:rsidP="00D95672">
      <w:pPr>
        <w:rPr>
          <w:rStyle w:val="DefaultParagraphFont"/>
          <w:rFonts w:cs="Times New Roman"/>
        </w:rPr>
      </w:pPr>
    </w:p>
    <w:sectPr>
      <w:pgSz w:w="11906" w:h="16838"/>
      <w:pgMar w:top="1417" w:right="1417" w:bottom="1417" w:left="1417" w:header="708" w:footer="708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Arial">
    <w:altName w:val="Times New Roman"/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Symbol">
    <w:altName w:val="Times New Roman"/>
    <w:panose1 w:val="05050102010706020507"/>
    <w:charset w:val="00"/>
    <w:family w:val="roman"/>
    <w:pitch w:val="variable"/>
    <w:sig w:usb0="00000000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/>
  <w:footnote w:type="continuationSeparator" w:id="1"/>
  <w:footnote w:id="2">
    <w:p w:rsidP="00D95672">
      <w:pPr>
        <w:pStyle w:val="FootnoteText"/>
        <w:spacing w:after="0"/>
        <w:ind w:left="360" w:hanging="360"/>
        <w:jc w:val="both"/>
        <w:rPr>
          <w:rFonts w:cs="Times New Roman"/>
        </w:rPr>
      </w:pPr>
      <w:r w:rsidR="005344B4">
        <w:rPr>
          <w:rStyle w:val="FootnoteReference"/>
          <w:rFonts w:cs="Times New Roman"/>
        </w:rPr>
        <w:footnoteRef/>
      </w:r>
      <w:r w:rsidR="005344B4">
        <w:rPr>
          <w:rStyle w:val="DefaultParagraphFont"/>
          <w:rFonts w:cs="Times New Roman"/>
        </w:rPr>
        <w:t xml:space="preserve">)    § 23 ods. 1 zákona  č. ..../2007 Z. z. o ochrane, podpore a rozvoji verejného zdravia a o zmene a doplnení niektorých zákonov. </w:t>
      </w:r>
    </w:p>
  </w:footnote>
  <w:footnote w:id="3">
    <w:p w:rsidP="00D95672">
      <w:pPr>
        <w:pStyle w:val="FootnoteText"/>
        <w:ind w:left="360" w:hanging="360"/>
        <w:jc w:val="both"/>
        <w:rPr>
          <w:rFonts w:cs="Times New Roman"/>
        </w:rPr>
      </w:pPr>
      <w:r w:rsidR="005344B4">
        <w:rPr>
          <w:rStyle w:val="FootnoteReference"/>
          <w:rFonts w:cs="Times New Roman"/>
        </w:rPr>
        <w:footnoteRef/>
      </w:r>
      <w:r w:rsidR="005344B4">
        <w:rPr>
          <w:rStyle w:val="DefaultParagraphFont"/>
          <w:rFonts w:cs="Times New Roman"/>
        </w:rPr>
        <w:t xml:space="preserve">) </w:t>
        <w:tab/>
        <w:t>Vyhláška Ministerstva zdravotníctva Slovenskej republiky č. .../2007 Z. z.  o podrobnostiach o požiadavkách na vnútorné prostredie budov a o minimálnych požiadavkách na byty nižšieho štandardu a na ubytovacie zariadenia.</w:t>
      </w:r>
    </w:p>
  </w:footnote>
  <w:footnote w:id="4">
    <w:p w:rsidP="00D95672">
      <w:pPr>
        <w:pStyle w:val="FootnoteText"/>
        <w:jc w:val="left"/>
        <w:rPr>
          <w:rFonts w:cs="Times New Roman"/>
        </w:rPr>
      </w:pPr>
      <w:r w:rsidR="005344B4">
        <w:rPr>
          <w:rStyle w:val="FootnoteReference"/>
          <w:rFonts w:cs="Times New Roman"/>
        </w:rPr>
        <w:footnoteRef/>
      </w:r>
      <w:r w:rsidR="005344B4">
        <w:rPr>
          <w:rStyle w:val="DefaultParagraphFont"/>
          <w:rFonts w:cs="Times New Roman"/>
        </w:rPr>
        <w:t xml:space="preserve"> Nariadenie vlády Slovenskej republiky č. ..../2007 o podrobnostiach a požiadavkách na prevádzku zdravotníckych zariadení z hľadiska ochrany zdravia.</w:t>
      </w:r>
    </w:p>
  </w:footnote>
  <w:footnote w:id="5">
    <w:p w:rsidP="00D95672">
      <w:pPr>
        <w:pStyle w:val="FootnoteText"/>
        <w:numPr>
          <w:ilvl w:val="0"/>
          <w:numId w:val="87"/>
        </w:numPr>
        <w:jc w:val="left"/>
        <w:rPr>
          <w:rFonts w:cs="Times New Roman"/>
        </w:rPr>
      </w:pPr>
      <w:r w:rsidR="005344B4">
        <w:rPr>
          <w:rStyle w:val="FootnoteReference"/>
          <w:rFonts w:cs="Times New Roman"/>
        </w:rPr>
        <w:footnoteRef/>
      </w:r>
      <w:r w:rsidR="005344B4">
        <w:rPr>
          <w:rStyle w:val="DefaultParagraphFont"/>
          <w:rFonts w:cs="Times New Roman"/>
        </w:rPr>
        <w:t xml:space="preserve">) </w:t>
      </w:r>
      <w:r w:rsidRPr="00FF3298" w:rsidR="005344B4">
        <w:rPr>
          <w:rStyle w:val="DefaultParagraphFont"/>
          <w:rFonts w:cs="Times New Roman"/>
        </w:rPr>
        <w:t>Zákon č. 223/2001 Z.z. o odpadoch a o zmene a doplnení niektorých zákonov</w:t>
      </w:r>
      <w:r w:rsidR="005344B4">
        <w:rPr>
          <w:rStyle w:val="DefaultParagraphFont"/>
          <w:rFonts w:cs="Times New Roman"/>
          <w:sz w:val="24"/>
          <w:szCs w:val="24"/>
        </w:rPr>
        <w:t>.</w:t>
      </w:r>
    </w:p>
  </w:footnote>
  <w:footnote w:id="6">
    <w:p w:rsidR="005344B4" w:rsidRPr="00001C75" w:rsidP="00D95672">
      <w:pPr>
        <w:jc w:val="both"/>
        <w:rPr>
          <w:rStyle w:val="DefaultParagraphFont"/>
          <w:rFonts w:cs="Times New Roman"/>
          <w:sz w:val="24"/>
          <w:szCs w:val="24"/>
        </w:rPr>
      </w:pPr>
      <w:r w:rsidRPr="00DC2870">
        <w:rPr>
          <w:rStyle w:val="FootnoteReference"/>
          <w:rFonts w:cs="Times New Roman"/>
        </w:rPr>
        <w:footnoteRef/>
      </w:r>
      <w:r w:rsidRPr="00DC2870">
        <w:rPr>
          <w:rStyle w:val="DefaultParagraphFont"/>
          <w:rFonts w:cs="Times New Roman"/>
        </w:rPr>
        <w:t xml:space="preserve">) </w:t>
      </w:r>
      <w:r>
        <w:rPr>
          <w:rStyle w:val="DefaultParagraphFont"/>
          <w:rFonts w:cs="Times New Roman"/>
        </w:rPr>
        <w:t xml:space="preserve">Vyhláška Ministerstva zdravotníctva </w:t>
      </w:r>
      <w:r w:rsidRPr="00DC2870">
        <w:rPr>
          <w:rStyle w:val="DefaultParagraphFont"/>
          <w:rFonts w:cs="Times New Roman"/>
        </w:rPr>
        <w:t>Slovenskej republiky č. ..../2007 o podrobnostiach a požiadavkách na kvalitu vody kúpalísk, vody na kúpanie a jej kontrolu a na kúpaliská</w:t>
      </w:r>
      <w:r>
        <w:rPr>
          <w:rStyle w:val="DefaultParagraphFont"/>
          <w:rFonts w:cs="Times New Roman"/>
          <w:sz w:val="24"/>
          <w:szCs w:val="24"/>
        </w:rPr>
        <w:t>.</w:t>
      </w:r>
    </w:p>
    <w:p w:rsidP="00D95672">
      <w:pPr>
        <w:jc w:val="both"/>
        <w:rPr>
          <w:rFonts w:cs="Times New Roman"/>
        </w:rPr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51F56"/>
    <w:multiLevelType w:val="singleLevel"/>
    <w:tmpl w:val="D9D442F8"/>
    <w:lvl w:ilvl="0">
      <w:start w:val="1"/>
      <w:numFmt w:val="lowerLetter"/>
      <w:lvlText w:val="%1)"/>
      <w:lvlJc w:val="left"/>
      <w:pPr>
        <w:tabs>
          <w:tab w:val="num" w:pos="750"/>
        </w:tabs>
        <w:ind w:left="750" w:hanging="360"/>
      </w:pPr>
      <w:rPr>
        <w:rFonts w:ascii="Times New Roman" w:hAnsi="Times New Roman"/>
        <w:rtl w:val="0"/>
      </w:rPr>
    </w:lvl>
  </w:abstractNum>
  <w:abstractNum w:abstractNumId="1">
    <w:nsid w:val="074174D4"/>
    <w:multiLevelType w:val="singleLevel"/>
    <w:tmpl w:val="9708B710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/>
        <w:rtl w:val="0"/>
      </w:rPr>
    </w:lvl>
  </w:abstractNum>
  <w:abstractNum w:abstractNumId="2">
    <w:nsid w:val="0ACE2304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/>
        <w:rtl w:val="0"/>
      </w:rPr>
    </w:lvl>
  </w:abstractNum>
  <w:abstractNum w:abstractNumId="3">
    <w:nsid w:val="21B14916"/>
    <w:multiLevelType w:val="singleLevel"/>
    <w:tmpl w:val="3B6283E8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/>
        <w:rtl w:val="0"/>
      </w:rPr>
    </w:lvl>
  </w:abstractNum>
  <w:abstractNum w:abstractNumId="4">
    <w:nsid w:val="24300B27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/>
        <w:rtl w:val="0"/>
      </w:rPr>
    </w:lvl>
  </w:abstractNum>
  <w:abstractNum w:abstractNumId="5">
    <w:nsid w:val="2684494D"/>
    <w:multiLevelType w:val="singleLevel"/>
    <w:tmpl w:val="C0A06B4E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/>
        <w:rtl w:val="0"/>
      </w:rPr>
    </w:lvl>
  </w:abstractNum>
  <w:abstractNum w:abstractNumId="6">
    <w:nsid w:val="2A15304E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/>
        <w:rtl w:val="0"/>
      </w:rPr>
    </w:lvl>
  </w:abstractNum>
  <w:abstractNum w:abstractNumId="7">
    <w:nsid w:val="30F31F89"/>
    <w:multiLevelType w:val="singleLevel"/>
    <w:tmpl w:val="EE5E3B3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/>
        <w:rtl w:val="0"/>
      </w:rPr>
    </w:lvl>
  </w:abstractNum>
  <w:abstractNum w:abstractNumId="8">
    <w:nsid w:val="61EB3292"/>
    <w:multiLevelType w:val="singleLevel"/>
    <w:tmpl w:val="A9E09F7C"/>
    <w:lvl w:ilvl="0">
      <w:start w:val="1"/>
      <w:numFmt w:val="decimal"/>
      <w:lvlText w:val="(%1)"/>
      <w:lvlJc w:val="left"/>
      <w:pPr>
        <w:tabs>
          <w:tab w:val="num" w:pos="390"/>
        </w:tabs>
        <w:ind w:left="390" w:hanging="390"/>
      </w:pPr>
      <w:rPr>
        <w:rFonts w:ascii="Times New Roman" w:hAnsi="Times New Roman"/>
        <w:rtl w:val="0"/>
      </w:rPr>
    </w:lvl>
  </w:abstractNum>
  <w:abstractNum w:abstractNumId="9">
    <w:nsid w:val="62977E41"/>
    <w:multiLevelType w:val="hybridMultilevel"/>
    <w:tmpl w:val="C6AE9E4A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ascii="Times New Roman" w:hAnsi="Times New Roman"/>
        <w:rtl w:val="0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hAnsi="Times New Roman"/>
        <w:rtl w:val="0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ascii="Times New Roman" w:hAnsi="Times New Roman"/>
        <w:rtl w:val="0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ascii="Times New Roman" w:hAnsi="Times New Roman"/>
        <w:rtl w:val="0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ascii="Times New Roman" w:hAnsi="Times New Roman"/>
        <w:rtl w:val="0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ascii="Times New Roman" w:hAnsi="Times New Roman"/>
        <w:rtl w:val="0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ascii="Times New Roman" w:hAnsi="Times New Roman"/>
        <w:rtl w:val="0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ascii="Times New Roman" w:hAnsi="Times New Roman"/>
        <w:rtl w:val="0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ascii="Times New Roman" w:hAnsi="Times New Roman"/>
        <w:rtl w:val="0"/>
      </w:rPr>
    </w:lvl>
  </w:abstractNum>
  <w:abstractNum w:abstractNumId="10">
    <w:nsid w:val="67712942"/>
    <w:multiLevelType w:val="hybridMultilevel"/>
    <w:tmpl w:val="3B72DF1A"/>
    <w:lvl w:ilvl="0">
      <w:start w:val="1"/>
      <w:numFmt w:val="decimal"/>
      <w:lvlText w:val="(%1)"/>
      <w:lvlJc w:val="left"/>
      <w:pPr>
        <w:tabs>
          <w:tab w:val="num" w:pos="1200"/>
        </w:tabs>
        <w:ind w:left="1200" w:hanging="840"/>
      </w:pPr>
      <w:rPr>
        <w:rFonts w:ascii="Times New Roman" w:hAnsi="Times New Roman"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  <w:rtl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/>
        <w:rtl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/>
        <w:rtl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/>
        <w:rtl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/>
        <w:rtl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/>
        <w:rtl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/>
        <w:rtl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/>
        <w:rtl w:val="0"/>
      </w:rPr>
    </w:lvl>
  </w:abstractNum>
  <w:abstractNum w:abstractNumId="11">
    <w:nsid w:val="735730D0"/>
    <w:multiLevelType w:val="singleLevel"/>
    <w:tmpl w:val="AEA438E4"/>
    <w:lvl w:ilvl="0">
      <w:start w:val="1"/>
      <w:numFmt w:val="lowerLetter"/>
      <w:lvlText w:val="%1)"/>
      <w:lvlJc w:val="left"/>
      <w:pPr>
        <w:tabs>
          <w:tab w:val="num" w:pos="750"/>
        </w:tabs>
        <w:ind w:left="750" w:hanging="360"/>
      </w:pPr>
      <w:rPr>
        <w:rFonts w:ascii="Times New Roman" w:hAnsi="Times New Roman"/>
        <w:rtl w:val="0"/>
      </w:rPr>
    </w:lvl>
  </w:abstractNum>
  <w:abstractNum w:abstractNumId="12">
    <w:nsid w:val="7E320B6C"/>
    <w:multiLevelType w:val="singleLevel"/>
    <w:tmpl w:val="D9227E7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/>
        <w:rtl w:val="0"/>
      </w:rPr>
    </w:lvl>
  </w:abstractNum>
  <w:abstractNum w:abstractNumId="13">
    <w:nsid w:val="7E320B6D"/>
    <w:multiLevelType w:val="multilevel"/>
    <w:tmpl w:val="7E320B6D"/>
    <w:lvl w:ilvl="0">
      <w:start w:val="1"/>
      <w:numFmt w:val="lowerLetter"/>
      <w:lvlText w:val=")"/>
      <w:lvlJc w:val="left"/>
      <w:pPr>
        <w:ind w:left="0"/>
      </w:pPr>
    </w:lvl>
    <w:lvl w:ilvl="1">
      <w:start w:val="1"/>
      <w:numFmt w:val="decimal"/>
      <w:lvlJc w:val="left"/>
      <w:pPr>
        <w:ind w:left="0"/>
      </w:pPr>
    </w:lvl>
    <w:lvl w:ilvl="2">
      <w:start w:val="1"/>
      <w:numFmt w:val="decimal"/>
      <w:lvlJc w:val="left"/>
      <w:pPr>
        <w:ind w:left="0"/>
      </w:pPr>
    </w:lvl>
    <w:lvl w:ilvl="3">
      <w:start w:val="1"/>
      <w:numFmt w:val="decimal"/>
      <w:lvlJc w:val="left"/>
      <w:pPr>
        <w:ind w:left="0"/>
      </w:pPr>
    </w:lvl>
    <w:lvl w:ilvl="4">
      <w:start w:val="1"/>
      <w:numFmt w:val="decimal"/>
      <w:lvlJc w:val="left"/>
      <w:pPr>
        <w:ind w:left="0"/>
      </w:pPr>
    </w:lvl>
    <w:lvl w:ilvl="5">
      <w:start w:val="1"/>
      <w:numFmt w:val="decimal"/>
      <w:lvlJc w:val="left"/>
      <w:pPr>
        <w:ind w:left="0"/>
      </w:pPr>
    </w:lvl>
    <w:lvl w:ilvl="6">
      <w:start w:val="1"/>
      <w:numFmt w:val="decimal"/>
      <w:lvlJc w:val="left"/>
      <w:pPr>
        <w:ind w:left="0"/>
      </w:pPr>
    </w:lvl>
    <w:lvl w:ilvl="7">
      <w:start w:val="1"/>
      <w:numFmt w:val="decimal"/>
      <w:lvlJc w:val="left"/>
      <w:pPr>
        <w:ind w:left="0"/>
      </w:pPr>
    </w:lvl>
    <w:lvl w:ilvl="8">
      <w:start w:val="1"/>
      <w:numFmt w:val="decimal"/>
      <w:lvlJc w:val="left"/>
      <w:pPr>
        <w:ind w:left="0"/>
      </w:pPr>
    </w:lvl>
  </w:abstractNum>
  <w:abstractNum w:abstractNumId="14">
    <w:nsid w:val="7E320B6E"/>
    <w:multiLevelType w:val="multilevel"/>
    <w:tmpl w:val="7E320B6E"/>
    <w:lvl w:ilvl="0">
      <w:start w:val="1"/>
      <w:numFmt w:val="lowerLetter"/>
      <w:lvlText w:val=")"/>
      <w:lvlJc w:val="left"/>
      <w:pPr>
        <w:ind w:left="0"/>
      </w:pPr>
    </w:lvl>
    <w:lvl w:ilvl="1">
      <w:start w:val="1"/>
      <w:numFmt w:val="decimal"/>
      <w:lvlJc w:val="left"/>
      <w:pPr>
        <w:ind w:left="0"/>
      </w:pPr>
    </w:lvl>
    <w:lvl w:ilvl="2">
      <w:start w:val="1"/>
      <w:numFmt w:val="decimal"/>
      <w:lvlJc w:val="left"/>
      <w:pPr>
        <w:ind w:left="0"/>
      </w:pPr>
    </w:lvl>
    <w:lvl w:ilvl="3">
      <w:start w:val="1"/>
      <w:numFmt w:val="decimal"/>
      <w:lvlJc w:val="left"/>
      <w:pPr>
        <w:ind w:left="0"/>
      </w:pPr>
    </w:lvl>
    <w:lvl w:ilvl="4">
      <w:start w:val="1"/>
      <w:numFmt w:val="decimal"/>
      <w:lvlJc w:val="left"/>
      <w:pPr>
        <w:ind w:left="0"/>
      </w:pPr>
    </w:lvl>
    <w:lvl w:ilvl="5">
      <w:start w:val="1"/>
      <w:numFmt w:val="decimal"/>
      <w:lvlJc w:val="left"/>
      <w:pPr>
        <w:ind w:left="0"/>
      </w:pPr>
    </w:lvl>
    <w:lvl w:ilvl="6">
      <w:start w:val="1"/>
      <w:numFmt w:val="decimal"/>
      <w:lvlJc w:val="left"/>
      <w:pPr>
        <w:ind w:left="0"/>
      </w:pPr>
    </w:lvl>
    <w:lvl w:ilvl="7">
      <w:start w:val="1"/>
      <w:numFmt w:val="decimal"/>
      <w:lvlJc w:val="left"/>
      <w:pPr>
        <w:ind w:left="0"/>
      </w:pPr>
    </w:lvl>
    <w:lvl w:ilvl="8">
      <w:start w:val="1"/>
      <w:numFmt w:val="decimal"/>
      <w:lvlJc w:val="left"/>
      <w:pPr>
        <w:ind w:left="0"/>
      </w:pPr>
    </w:lvl>
  </w:abstractNum>
  <w:abstractNum w:abstractNumId="15">
    <w:nsid w:val="7E320B6F"/>
    <w:multiLevelType w:val="multilevel"/>
    <w:tmpl w:val="7E320B6F"/>
    <w:lvl w:ilvl="0">
      <w:start w:val="1"/>
      <w:numFmt w:val="lowerLetter"/>
      <w:lvlText w:val=")"/>
      <w:lvlJc w:val="left"/>
      <w:pPr>
        <w:ind w:left="0"/>
      </w:pPr>
    </w:lvl>
    <w:lvl w:ilvl="1">
      <w:start w:val="1"/>
      <w:numFmt w:val="decimal"/>
      <w:lvlJc w:val="left"/>
      <w:pPr>
        <w:ind w:left="0"/>
      </w:pPr>
    </w:lvl>
    <w:lvl w:ilvl="2">
      <w:start w:val="1"/>
      <w:numFmt w:val="decimal"/>
      <w:lvlJc w:val="left"/>
      <w:pPr>
        <w:ind w:left="0"/>
      </w:pPr>
    </w:lvl>
    <w:lvl w:ilvl="3">
      <w:start w:val="1"/>
      <w:numFmt w:val="decimal"/>
      <w:lvlJc w:val="left"/>
      <w:pPr>
        <w:ind w:left="0"/>
      </w:pPr>
    </w:lvl>
    <w:lvl w:ilvl="4">
      <w:start w:val="1"/>
      <w:numFmt w:val="decimal"/>
      <w:lvlJc w:val="left"/>
      <w:pPr>
        <w:ind w:left="0"/>
      </w:pPr>
    </w:lvl>
    <w:lvl w:ilvl="5">
      <w:start w:val="1"/>
      <w:numFmt w:val="decimal"/>
      <w:lvlJc w:val="left"/>
      <w:pPr>
        <w:ind w:left="0"/>
      </w:pPr>
    </w:lvl>
    <w:lvl w:ilvl="6">
      <w:start w:val="1"/>
      <w:numFmt w:val="decimal"/>
      <w:lvlJc w:val="left"/>
      <w:pPr>
        <w:ind w:left="0"/>
      </w:pPr>
    </w:lvl>
    <w:lvl w:ilvl="7">
      <w:start w:val="1"/>
      <w:numFmt w:val="decimal"/>
      <w:lvlJc w:val="left"/>
      <w:pPr>
        <w:ind w:left="0"/>
      </w:pPr>
    </w:lvl>
    <w:lvl w:ilvl="8">
      <w:start w:val="1"/>
      <w:numFmt w:val="decimal"/>
      <w:lvlJc w:val="left"/>
      <w:pPr>
        <w:ind w:left="0"/>
      </w:pPr>
    </w:lvl>
  </w:abstractNum>
  <w:abstractNum w:abstractNumId="16">
    <w:nsid w:val="7E320B70"/>
    <w:multiLevelType w:val="multilevel"/>
    <w:tmpl w:val="7E320B70"/>
    <w:lvl w:ilvl="0">
      <w:start w:val="1"/>
      <w:numFmt w:val="lowerLetter"/>
      <w:lvlText w:val=")"/>
      <w:lvlJc w:val="left"/>
      <w:pPr>
        <w:ind w:left="0"/>
      </w:pPr>
    </w:lvl>
    <w:lvl w:ilvl="1">
      <w:start w:val="1"/>
      <w:numFmt w:val="decimal"/>
      <w:lvlJc w:val="left"/>
      <w:pPr>
        <w:ind w:left="0"/>
      </w:pPr>
    </w:lvl>
    <w:lvl w:ilvl="2">
      <w:start w:val="1"/>
      <w:numFmt w:val="decimal"/>
      <w:lvlJc w:val="left"/>
      <w:pPr>
        <w:ind w:left="0"/>
      </w:pPr>
    </w:lvl>
    <w:lvl w:ilvl="3">
      <w:start w:val="1"/>
      <w:numFmt w:val="decimal"/>
      <w:lvlJc w:val="left"/>
      <w:pPr>
        <w:ind w:left="0"/>
      </w:pPr>
    </w:lvl>
    <w:lvl w:ilvl="4">
      <w:start w:val="1"/>
      <w:numFmt w:val="decimal"/>
      <w:lvlJc w:val="left"/>
      <w:pPr>
        <w:ind w:left="0"/>
      </w:pPr>
    </w:lvl>
    <w:lvl w:ilvl="5">
      <w:start w:val="1"/>
      <w:numFmt w:val="decimal"/>
      <w:lvlJc w:val="left"/>
      <w:pPr>
        <w:ind w:left="0"/>
      </w:pPr>
    </w:lvl>
    <w:lvl w:ilvl="6">
      <w:start w:val="1"/>
      <w:numFmt w:val="decimal"/>
      <w:lvlJc w:val="left"/>
      <w:pPr>
        <w:ind w:left="0"/>
      </w:pPr>
    </w:lvl>
    <w:lvl w:ilvl="7">
      <w:start w:val="1"/>
      <w:numFmt w:val="decimal"/>
      <w:lvlJc w:val="left"/>
      <w:pPr>
        <w:ind w:left="0"/>
      </w:pPr>
    </w:lvl>
    <w:lvl w:ilvl="8">
      <w:start w:val="1"/>
      <w:numFmt w:val="decimal"/>
      <w:lvlJc w:val="left"/>
      <w:pPr>
        <w:ind w:left="0"/>
      </w:pPr>
    </w:lvl>
  </w:abstractNum>
  <w:abstractNum w:abstractNumId="17">
    <w:nsid w:val="7E320B71"/>
    <w:multiLevelType w:val="multilevel"/>
    <w:tmpl w:val="7E320B71"/>
    <w:lvl w:ilvl="0">
      <w:start w:val="1"/>
      <w:numFmt w:val="lowerLetter"/>
      <w:lvlText w:val=")"/>
      <w:lvlJc w:val="left"/>
      <w:pPr>
        <w:ind w:left="0"/>
      </w:pPr>
    </w:lvl>
    <w:lvl w:ilvl="1">
      <w:start w:val="1"/>
      <w:numFmt w:val="decimal"/>
      <w:lvlJc w:val="left"/>
      <w:pPr>
        <w:ind w:left="0"/>
      </w:pPr>
    </w:lvl>
    <w:lvl w:ilvl="2">
      <w:start w:val="1"/>
      <w:numFmt w:val="decimal"/>
      <w:lvlJc w:val="left"/>
      <w:pPr>
        <w:ind w:left="0"/>
      </w:pPr>
    </w:lvl>
    <w:lvl w:ilvl="3">
      <w:start w:val="1"/>
      <w:numFmt w:val="decimal"/>
      <w:lvlJc w:val="left"/>
      <w:pPr>
        <w:ind w:left="0"/>
      </w:pPr>
    </w:lvl>
    <w:lvl w:ilvl="4">
      <w:start w:val="1"/>
      <w:numFmt w:val="decimal"/>
      <w:lvlJc w:val="left"/>
      <w:pPr>
        <w:ind w:left="0"/>
      </w:pPr>
    </w:lvl>
    <w:lvl w:ilvl="5">
      <w:start w:val="1"/>
      <w:numFmt w:val="decimal"/>
      <w:lvlJc w:val="left"/>
      <w:pPr>
        <w:ind w:left="0"/>
      </w:pPr>
    </w:lvl>
    <w:lvl w:ilvl="6">
      <w:start w:val="1"/>
      <w:numFmt w:val="decimal"/>
      <w:lvlJc w:val="left"/>
      <w:pPr>
        <w:ind w:left="0"/>
      </w:pPr>
    </w:lvl>
    <w:lvl w:ilvl="7">
      <w:start w:val="1"/>
      <w:numFmt w:val="decimal"/>
      <w:lvlJc w:val="left"/>
      <w:pPr>
        <w:ind w:left="0"/>
      </w:pPr>
    </w:lvl>
    <w:lvl w:ilvl="8">
      <w:start w:val="1"/>
      <w:numFmt w:val="decimal"/>
      <w:lvlJc w:val="left"/>
      <w:pPr>
        <w:ind w:left="0"/>
      </w:pPr>
    </w:lvl>
  </w:abstractNum>
  <w:abstractNum w:abstractNumId="18">
    <w:nsid w:val="7E320B72"/>
    <w:multiLevelType w:val="multilevel"/>
    <w:tmpl w:val="7E320B72"/>
    <w:lvl w:ilvl="0">
      <w:start w:val="1"/>
      <w:numFmt w:val="lowerLetter"/>
      <w:lvlText w:val=")"/>
      <w:lvlJc w:val="left"/>
      <w:pPr>
        <w:ind w:left="0"/>
      </w:pPr>
    </w:lvl>
    <w:lvl w:ilvl="1">
      <w:start w:val="1"/>
      <w:numFmt w:val="decimal"/>
      <w:lvlJc w:val="left"/>
      <w:pPr>
        <w:ind w:left="0"/>
      </w:pPr>
    </w:lvl>
    <w:lvl w:ilvl="2">
      <w:start w:val="1"/>
      <w:numFmt w:val="decimal"/>
      <w:lvlJc w:val="left"/>
      <w:pPr>
        <w:ind w:left="0"/>
      </w:pPr>
    </w:lvl>
    <w:lvl w:ilvl="3">
      <w:start w:val="1"/>
      <w:numFmt w:val="decimal"/>
      <w:lvlJc w:val="left"/>
      <w:pPr>
        <w:ind w:left="0"/>
      </w:pPr>
    </w:lvl>
    <w:lvl w:ilvl="4">
      <w:start w:val="1"/>
      <w:numFmt w:val="decimal"/>
      <w:lvlJc w:val="left"/>
      <w:pPr>
        <w:ind w:left="0"/>
      </w:pPr>
    </w:lvl>
    <w:lvl w:ilvl="5">
      <w:start w:val="1"/>
      <w:numFmt w:val="decimal"/>
      <w:lvlJc w:val="left"/>
      <w:pPr>
        <w:ind w:left="0"/>
      </w:pPr>
    </w:lvl>
    <w:lvl w:ilvl="6">
      <w:start w:val="1"/>
      <w:numFmt w:val="decimal"/>
      <w:lvlJc w:val="left"/>
      <w:pPr>
        <w:ind w:left="0"/>
      </w:pPr>
    </w:lvl>
    <w:lvl w:ilvl="7">
      <w:start w:val="1"/>
      <w:numFmt w:val="decimal"/>
      <w:lvlJc w:val="left"/>
      <w:pPr>
        <w:ind w:left="0"/>
      </w:pPr>
    </w:lvl>
    <w:lvl w:ilvl="8">
      <w:start w:val="1"/>
      <w:numFmt w:val="decimal"/>
      <w:lvlJc w:val="left"/>
      <w:pPr>
        <w:ind w:left="0"/>
      </w:pPr>
    </w:lvl>
  </w:abstractNum>
  <w:abstractNum w:abstractNumId="19">
    <w:nsid w:val="7E320B73"/>
    <w:multiLevelType w:val="multilevel"/>
    <w:tmpl w:val="7E320B73"/>
    <w:lvl w:ilvl="0">
      <w:start w:val="1"/>
      <w:numFmt w:val="lowerLetter"/>
      <w:lvlText w:val=")"/>
      <w:lvlJc w:val="left"/>
      <w:pPr>
        <w:ind w:left="0"/>
      </w:pPr>
    </w:lvl>
    <w:lvl w:ilvl="1">
      <w:start w:val="1"/>
      <w:numFmt w:val="decimal"/>
      <w:lvlJc w:val="left"/>
      <w:pPr>
        <w:ind w:left="0"/>
      </w:pPr>
    </w:lvl>
    <w:lvl w:ilvl="2">
      <w:start w:val="1"/>
      <w:numFmt w:val="decimal"/>
      <w:lvlJc w:val="left"/>
      <w:pPr>
        <w:ind w:left="0"/>
      </w:pPr>
    </w:lvl>
    <w:lvl w:ilvl="3">
      <w:start w:val="1"/>
      <w:numFmt w:val="decimal"/>
      <w:lvlJc w:val="left"/>
      <w:pPr>
        <w:ind w:left="0"/>
      </w:pPr>
    </w:lvl>
    <w:lvl w:ilvl="4">
      <w:start w:val="1"/>
      <w:numFmt w:val="decimal"/>
      <w:lvlJc w:val="left"/>
      <w:pPr>
        <w:ind w:left="0"/>
      </w:pPr>
    </w:lvl>
    <w:lvl w:ilvl="5">
      <w:start w:val="1"/>
      <w:numFmt w:val="decimal"/>
      <w:lvlJc w:val="left"/>
      <w:pPr>
        <w:ind w:left="0"/>
      </w:pPr>
    </w:lvl>
    <w:lvl w:ilvl="6">
      <w:start w:val="1"/>
      <w:numFmt w:val="decimal"/>
      <w:lvlJc w:val="left"/>
      <w:pPr>
        <w:ind w:left="0"/>
      </w:pPr>
    </w:lvl>
    <w:lvl w:ilvl="7">
      <w:start w:val="1"/>
      <w:numFmt w:val="decimal"/>
      <w:lvlJc w:val="left"/>
      <w:pPr>
        <w:ind w:left="0"/>
      </w:pPr>
    </w:lvl>
    <w:lvl w:ilvl="8">
      <w:start w:val="1"/>
      <w:numFmt w:val="decimal"/>
      <w:lvlJc w:val="left"/>
      <w:pPr>
        <w:ind w:left="0"/>
      </w:pPr>
    </w:lvl>
  </w:abstractNum>
  <w:abstractNum w:abstractNumId="20">
    <w:nsid w:val="7E320B74"/>
    <w:multiLevelType w:val="multilevel"/>
    <w:tmpl w:val="7E320B74"/>
    <w:lvl w:ilvl="0">
      <w:start w:val="1"/>
      <w:numFmt w:val="lowerLetter"/>
      <w:lvlText w:val=")"/>
      <w:lvlJc w:val="left"/>
      <w:pPr>
        <w:ind w:left="0"/>
      </w:pPr>
    </w:lvl>
    <w:lvl w:ilvl="1">
      <w:start w:val="1"/>
      <w:numFmt w:val="decimal"/>
      <w:lvlJc w:val="left"/>
      <w:pPr>
        <w:ind w:left="0"/>
      </w:pPr>
    </w:lvl>
    <w:lvl w:ilvl="2">
      <w:start w:val="1"/>
      <w:numFmt w:val="decimal"/>
      <w:lvlJc w:val="left"/>
      <w:pPr>
        <w:ind w:left="0"/>
      </w:pPr>
    </w:lvl>
    <w:lvl w:ilvl="3">
      <w:start w:val="1"/>
      <w:numFmt w:val="decimal"/>
      <w:lvlJc w:val="left"/>
      <w:pPr>
        <w:ind w:left="0"/>
      </w:pPr>
    </w:lvl>
    <w:lvl w:ilvl="4">
      <w:start w:val="1"/>
      <w:numFmt w:val="decimal"/>
      <w:lvlJc w:val="left"/>
      <w:pPr>
        <w:ind w:left="0"/>
      </w:pPr>
    </w:lvl>
    <w:lvl w:ilvl="5">
      <w:start w:val="1"/>
      <w:numFmt w:val="decimal"/>
      <w:lvlJc w:val="left"/>
      <w:pPr>
        <w:ind w:left="0"/>
      </w:pPr>
    </w:lvl>
    <w:lvl w:ilvl="6">
      <w:start w:val="1"/>
      <w:numFmt w:val="decimal"/>
      <w:lvlJc w:val="left"/>
      <w:pPr>
        <w:ind w:left="0"/>
      </w:pPr>
    </w:lvl>
    <w:lvl w:ilvl="7">
      <w:start w:val="1"/>
      <w:numFmt w:val="decimal"/>
      <w:lvlJc w:val="left"/>
      <w:pPr>
        <w:ind w:left="0"/>
      </w:pPr>
    </w:lvl>
    <w:lvl w:ilvl="8">
      <w:start w:val="1"/>
      <w:numFmt w:val="decimal"/>
      <w:lvlJc w:val="left"/>
      <w:pPr>
        <w:ind w:left="0"/>
      </w:pPr>
    </w:lvl>
  </w:abstractNum>
  <w:abstractNum w:abstractNumId="21">
    <w:nsid w:val="7E320B75"/>
    <w:multiLevelType w:val="multilevel"/>
    <w:tmpl w:val="7E320B75"/>
    <w:lvl w:ilvl="0">
      <w:start w:val="1"/>
      <w:numFmt w:val="lowerLetter"/>
      <w:lvlText w:val=")"/>
      <w:lvlJc w:val="left"/>
      <w:pPr>
        <w:ind w:left="0"/>
      </w:pPr>
    </w:lvl>
    <w:lvl w:ilvl="1">
      <w:start w:val="1"/>
      <w:numFmt w:val="decimal"/>
      <w:lvlJc w:val="left"/>
      <w:pPr>
        <w:ind w:left="0"/>
      </w:pPr>
    </w:lvl>
    <w:lvl w:ilvl="2">
      <w:start w:val="1"/>
      <w:numFmt w:val="decimal"/>
      <w:lvlJc w:val="left"/>
      <w:pPr>
        <w:ind w:left="0"/>
      </w:pPr>
    </w:lvl>
    <w:lvl w:ilvl="3">
      <w:start w:val="1"/>
      <w:numFmt w:val="decimal"/>
      <w:lvlJc w:val="left"/>
      <w:pPr>
        <w:ind w:left="0"/>
      </w:pPr>
    </w:lvl>
    <w:lvl w:ilvl="4">
      <w:start w:val="1"/>
      <w:numFmt w:val="decimal"/>
      <w:lvlJc w:val="left"/>
      <w:pPr>
        <w:ind w:left="0"/>
      </w:pPr>
    </w:lvl>
    <w:lvl w:ilvl="5">
      <w:start w:val="1"/>
      <w:numFmt w:val="decimal"/>
      <w:lvlJc w:val="left"/>
      <w:pPr>
        <w:ind w:left="0"/>
      </w:pPr>
    </w:lvl>
    <w:lvl w:ilvl="6">
      <w:start w:val="1"/>
      <w:numFmt w:val="decimal"/>
      <w:lvlJc w:val="left"/>
      <w:pPr>
        <w:ind w:left="0"/>
      </w:pPr>
    </w:lvl>
    <w:lvl w:ilvl="7">
      <w:start w:val="1"/>
      <w:numFmt w:val="decimal"/>
      <w:lvlJc w:val="left"/>
      <w:pPr>
        <w:ind w:left="0"/>
      </w:pPr>
    </w:lvl>
    <w:lvl w:ilvl="8">
      <w:start w:val="1"/>
      <w:numFmt w:val="decimal"/>
      <w:lvlJc w:val="left"/>
      <w:pPr>
        <w:ind w:left="0"/>
      </w:pPr>
    </w:lvl>
  </w:abstractNum>
  <w:abstractNum w:abstractNumId="22">
    <w:nsid w:val="7E320B76"/>
    <w:multiLevelType w:val="multilevel"/>
    <w:tmpl w:val="7E320B76"/>
    <w:lvl w:ilvl="0">
      <w:start w:val="1"/>
      <w:numFmt w:val="decimal"/>
      <w:lvlText w:val="()"/>
      <w:lvlJc w:val="left"/>
      <w:pPr>
        <w:ind w:left="0"/>
      </w:pPr>
    </w:lvl>
    <w:lvl w:ilvl="1">
      <w:start w:val="1"/>
      <w:numFmt w:val="decimal"/>
      <w:lvlJc w:val="left"/>
      <w:pPr>
        <w:ind w:left="0"/>
      </w:pPr>
    </w:lvl>
    <w:lvl w:ilvl="2">
      <w:start w:val="1"/>
      <w:numFmt w:val="decimal"/>
      <w:lvlJc w:val="left"/>
      <w:pPr>
        <w:ind w:left="0"/>
      </w:pPr>
    </w:lvl>
    <w:lvl w:ilvl="3">
      <w:start w:val="1"/>
      <w:numFmt w:val="decimal"/>
      <w:lvlJc w:val="left"/>
      <w:pPr>
        <w:ind w:left="0"/>
      </w:pPr>
    </w:lvl>
    <w:lvl w:ilvl="4">
      <w:start w:val="1"/>
      <w:numFmt w:val="decimal"/>
      <w:lvlJc w:val="left"/>
      <w:pPr>
        <w:ind w:left="0"/>
      </w:pPr>
    </w:lvl>
    <w:lvl w:ilvl="5">
      <w:start w:val="1"/>
      <w:numFmt w:val="decimal"/>
      <w:lvlJc w:val="left"/>
      <w:pPr>
        <w:ind w:left="0"/>
      </w:pPr>
    </w:lvl>
    <w:lvl w:ilvl="6">
      <w:start w:val="1"/>
      <w:numFmt w:val="decimal"/>
      <w:lvlJc w:val="left"/>
      <w:pPr>
        <w:ind w:left="0"/>
      </w:pPr>
    </w:lvl>
    <w:lvl w:ilvl="7">
      <w:start w:val="1"/>
      <w:numFmt w:val="decimal"/>
      <w:lvlJc w:val="left"/>
      <w:pPr>
        <w:ind w:left="0"/>
      </w:pPr>
    </w:lvl>
    <w:lvl w:ilvl="8">
      <w:start w:val="1"/>
      <w:numFmt w:val="decimal"/>
      <w:lvlJc w:val="left"/>
      <w:pPr>
        <w:ind w:left="0"/>
      </w:pPr>
    </w:lvl>
  </w:abstractNum>
  <w:abstractNum w:abstractNumId="23">
    <w:nsid w:val="7E320B77"/>
    <w:multiLevelType w:val="multilevel"/>
    <w:tmpl w:val="7E320B77"/>
    <w:lvl w:ilvl="0">
      <w:start w:val="1"/>
      <w:numFmt w:val="decimal"/>
      <w:lvlJc w:val="left"/>
      <w:pPr>
        <w:ind w:left="0"/>
      </w:pPr>
    </w:lvl>
    <w:lvl w:ilvl="1">
      <w:start w:val="1"/>
      <w:numFmt w:val="decimal"/>
      <w:lvlJc w:val="left"/>
      <w:pPr>
        <w:ind w:left="0"/>
      </w:pPr>
    </w:lvl>
    <w:lvl w:ilvl="2">
      <w:start w:val="1"/>
      <w:numFmt w:val="decimal"/>
      <w:lvlJc w:val="left"/>
      <w:pPr>
        <w:ind w:left="0"/>
      </w:pPr>
    </w:lvl>
    <w:lvl w:ilvl="3">
      <w:start w:val="1"/>
      <w:numFmt w:val="decimal"/>
      <w:lvlJc w:val="left"/>
      <w:pPr>
        <w:ind w:left="0"/>
      </w:pPr>
    </w:lvl>
    <w:lvl w:ilvl="4">
      <w:start w:val="1"/>
      <w:numFmt w:val="decimal"/>
      <w:lvlJc w:val="left"/>
      <w:pPr>
        <w:ind w:left="0"/>
      </w:pPr>
    </w:lvl>
    <w:lvl w:ilvl="5">
      <w:start w:val="1"/>
      <w:numFmt w:val="decimal"/>
      <w:lvlJc w:val="left"/>
      <w:pPr>
        <w:ind w:left="0"/>
      </w:pPr>
    </w:lvl>
    <w:lvl w:ilvl="6">
      <w:start w:val="1"/>
      <w:numFmt w:val="decimal"/>
      <w:lvlJc w:val="left"/>
      <w:pPr>
        <w:ind w:left="0"/>
      </w:pPr>
    </w:lvl>
    <w:lvl w:ilvl="7">
      <w:start w:val="1"/>
      <w:numFmt w:val="decimal"/>
      <w:lvlJc w:val="left"/>
      <w:pPr>
        <w:ind w:left="0"/>
      </w:pPr>
    </w:lvl>
    <w:lvl w:ilvl="8">
      <w:start w:val="1"/>
      <w:numFmt w:val="decimal"/>
      <w:lvlJc w:val="left"/>
      <w:pPr>
        <w:ind w:left="0"/>
      </w:pPr>
    </w:lvl>
  </w:abstractNum>
  <w:abstractNum w:abstractNumId="24">
    <w:nsid w:val="7E320B78"/>
    <w:multiLevelType w:val="multilevel"/>
    <w:tmpl w:val="7E320B78"/>
    <w:lvl w:ilvl="0">
      <w:start w:val="1"/>
      <w:numFmt w:val="decimal"/>
      <w:lvlText w:val="()"/>
      <w:lvlJc w:val="left"/>
      <w:pPr>
        <w:ind w:left="0"/>
      </w:pPr>
    </w:lvl>
    <w:lvl w:ilvl="1">
      <w:start w:val="1"/>
      <w:numFmt w:val="decimal"/>
      <w:lvlJc w:val="left"/>
      <w:pPr>
        <w:ind w:left="0"/>
      </w:pPr>
    </w:lvl>
    <w:lvl w:ilvl="2">
      <w:start w:val="1"/>
      <w:numFmt w:val="decimal"/>
      <w:lvlJc w:val="left"/>
      <w:pPr>
        <w:ind w:left="0"/>
      </w:pPr>
    </w:lvl>
    <w:lvl w:ilvl="3">
      <w:start w:val="1"/>
      <w:numFmt w:val="decimal"/>
      <w:lvlJc w:val="left"/>
      <w:pPr>
        <w:ind w:left="0"/>
      </w:pPr>
    </w:lvl>
    <w:lvl w:ilvl="4">
      <w:start w:val="1"/>
      <w:numFmt w:val="decimal"/>
      <w:lvlJc w:val="left"/>
      <w:pPr>
        <w:ind w:left="0"/>
      </w:pPr>
    </w:lvl>
    <w:lvl w:ilvl="5">
      <w:start w:val="1"/>
      <w:numFmt w:val="decimal"/>
      <w:lvlJc w:val="left"/>
      <w:pPr>
        <w:ind w:left="0"/>
      </w:pPr>
    </w:lvl>
    <w:lvl w:ilvl="6">
      <w:start w:val="1"/>
      <w:numFmt w:val="decimal"/>
      <w:lvlJc w:val="left"/>
      <w:pPr>
        <w:ind w:left="0"/>
      </w:pPr>
    </w:lvl>
    <w:lvl w:ilvl="7">
      <w:start w:val="1"/>
      <w:numFmt w:val="decimal"/>
      <w:lvlJc w:val="left"/>
      <w:pPr>
        <w:ind w:left="0"/>
      </w:pPr>
    </w:lvl>
    <w:lvl w:ilvl="8">
      <w:start w:val="1"/>
      <w:numFmt w:val="decimal"/>
      <w:lvlJc w:val="left"/>
      <w:pPr>
        <w:ind w:left="0"/>
      </w:pPr>
    </w:lvl>
  </w:abstractNum>
  <w:abstractNum w:abstractNumId="25">
    <w:nsid w:val="7E320B79"/>
    <w:multiLevelType w:val="multilevel"/>
    <w:tmpl w:val="7E320B79"/>
    <w:lvl w:ilvl="0">
      <w:start w:val="1"/>
      <w:numFmt w:val="decimal"/>
      <w:lvlJc w:val="left"/>
      <w:pPr>
        <w:ind w:left="0"/>
      </w:pPr>
    </w:lvl>
    <w:lvl w:ilvl="1">
      <w:start w:val="1"/>
      <w:numFmt w:val="decimal"/>
      <w:lvlJc w:val="left"/>
      <w:pPr>
        <w:ind w:left="0"/>
      </w:pPr>
    </w:lvl>
    <w:lvl w:ilvl="2">
      <w:start w:val="1"/>
      <w:numFmt w:val="decimal"/>
      <w:lvlJc w:val="left"/>
      <w:pPr>
        <w:ind w:left="0"/>
      </w:pPr>
    </w:lvl>
    <w:lvl w:ilvl="3">
      <w:start w:val="1"/>
      <w:numFmt w:val="decimal"/>
      <w:lvlJc w:val="left"/>
      <w:pPr>
        <w:ind w:left="0"/>
      </w:pPr>
    </w:lvl>
    <w:lvl w:ilvl="4">
      <w:start w:val="1"/>
      <w:numFmt w:val="decimal"/>
      <w:lvlJc w:val="left"/>
      <w:pPr>
        <w:ind w:left="0"/>
      </w:pPr>
    </w:lvl>
    <w:lvl w:ilvl="5">
      <w:start w:val="1"/>
      <w:numFmt w:val="decimal"/>
      <w:lvlJc w:val="left"/>
      <w:pPr>
        <w:ind w:left="0"/>
      </w:pPr>
    </w:lvl>
    <w:lvl w:ilvl="6">
      <w:start w:val="1"/>
      <w:numFmt w:val="decimal"/>
      <w:lvlJc w:val="left"/>
      <w:pPr>
        <w:ind w:left="0"/>
      </w:pPr>
    </w:lvl>
    <w:lvl w:ilvl="7">
      <w:start w:val="1"/>
      <w:numFmt w:val="decimal"/>
      <w:lvlJc w:val="left"/>
      <w:pPr>
        <w:ind w:left="0"/>
      </w:pPr>
    </w:lvl>
    <w:lvl w:ilvl="8">
      <w:start w:val="1"/>
      <w:numFmt w:val="decimal"/>
      <w:lvlJc w:val="left"/>
      <w:pPr>
        <w:ind w:left="0"/>
      </w:pPr>
    </w:lvl>
  </w:abstractNum>
  <w:abstractNum w:abstractNumId="26">
    <w:nsid w:val="7E320B7A"/>
    <w:multiLevelType w:val="multilevel"/>
    <w:tmpl w:val="7E320B7A"/>
    <w:lvl w:ilvl="0">
      <w:start w:val="1"/>
      <w:numFmt w:val="decimal"/>
      <w:lvlText w:val="()"/>
      <w:lvlJc w:val="left"/>
      <w:pPr>
        <w:ind w:left="0"/>
      </w:pPr>
    </w:lvl>
    <w:lvl w:ilvl="1">
      <w:start w:val="1"/>
      <w:numFmt w:val="decimal"/>
      <w:lvlJc w:val="left"/>
      <w:pPr>
        <w:ind w:left="0"/>
      </w:pPr>
    </w:lvl>
    <w:lvl w:ilvl="2">
      <w:start w:val="1"/>
      <w:numFmt w:val="decimal"/>
      <w:lvlJc w:val="left"/>
      <w:pPr>
        <w:ind w:left="0"/>
      </w:pPr>
    </w:lvl>
    <w:lvl w:ilvl="3">
      <w:start w:val="1"/>
      <w:numFmt w:val="decimal"/>
      <w:lvlJc w:val="left"/>
      <w:pPr>
        <w:ind w:left="0"/>
      </w:pPr>
    </w:lvl>
    <w:lvl w:ilvl="4">
      <w:start w:val="1"/>
      <w:numFmt w:val="decimal"/>
      <w:lvlJc w:val="left"/>
      <w:pPr>
        <w:ind w:left="0"/>
      </w:pPr>
    </w:lvl>
    <w:lvl w:ilvl="5">
      <w:start w:val="1"/>
      <w:numFmt w:val="decimal"/>
      <w:lvlJc w:val="left"/>
      <w:pPr>
        <w:ind w:left="0"/>
      </w:pPr>
    </w:lvl>
    <w:lvl w:ilvl="6">
      <w:start w:val="1"/>
      <w:numFmt w:val="decimal"/>
      <w:lvlJc w:val="left"/>
      <w:pPr>
        <w:ind w:left="0"/>
      </w:pPr>
    </w:lvl>
    <w:lvl w:ilvl="7">
      <w:start w:val="1"/>
      <w:numFmt w:val="decimal"/>
      <w:lvlJc w:val="left"/>
      <w:pPr>
        <w:ind w:left="0"/>
      </w:pPr>
    </w:lvl>
    <w:lvl w:ilvl="8">
      <w:start w:val="1"/>
      <w:numFmt w:val="decimal"/>
      <w:lvlJc w:val="left"/>
      <w:pPr>
        <w:ind w:left="0"/>
      </w:pPr>
    </w:lvl>
  </w:abstractNum>
  <w:abstractNum w:abstractNumId="27">
    <w:nsid w:val="7E320B7B"/>
    <w:multiLevelType w:val="multilevel"/>
    <w:tmpl w:val="7E320B7B"/>
    <w:lvl w:ilvl="0">
      <w:start w:val="1"/>
      <w:numFmt w:val="decimal"/>
      <w:lvlJc w:val="left"/>
      <w:pPr>
        <w:ind w:left="0"/>
      </w:pPr>
    </w:lvl>
    <w:lvl w:ilvl="1">
      <w:start w:val="1"/>
      <w:numFmt w:val="decimal"/>
      <w:lvlJc w:val="left"/>
      <w:pPr>
        <w:ind w:left="0"/>
      </w:pPr>
    </w:lvl>
    <w:lvl w:ilvl="2">
      <w:start w:val="1"/>
      <w:numFmt w:val="decimal"/>
      <w:lvlJc w:val="left"/>
      <w:pPr>
        <w:ind w:left="0"/>
      </w:pPr>
    </w:lvl>
    <w:lvl w:ilvl="3">
      <w:start w:val="1"/>
      <w:numFmt w:val="decimal"/>
      <w:lvlJc w:val="left"/>
      <w:pPr>
        <w:ind w:left="0"/>
      </w:pPr>
    </w:lvl>
    <w:lvl w:ilvl="4">
      <w:start w:val="1"/>
      <w:numFmt w:val="decimal"/>
      <w:lvlJc w:val="left"/>
      <w:pPr>
        <w:ind w:left="0"/>
      </w:pPr>
    </w:lvl>
    <w:lvl w:ilvl="5">
      <w:start w:val="1"/>
      <w:numFmt w:val="decimal"/>
      <w:lvlJc w:val="left"/>
      <w:pPr>
        <w:ind w:left="0"/>
      </w:pPr>
    </w:lvl>
    <w:lvl w:ilvl="6">
      <w:start w:val="1"/>
      <w:numFmt w:val="decimal"/>
      <w:lvlJc w:val="left"/>
      <w:pPr>
        <w:ind w:left="0"/>
      </w:pPr>
    </w:lvl>
    <w:lvl w:ilvl="7">
      <w:start w:val="1"/>
      <w:numFmt w:val="decimal"/>
      <w:lvlJc w:val="left"/>
      <w:pPr>
        <w:ind w:left="0"/>
      </w:pPr>
    </w:lvl>
    <w:lvl w:ilvl="8">
      <w:start w:val="1"/>
      <w:numFmt w:val="decimal"/>
      <w:lvlJc w:val="left"/>
      <w:pPr>
        <w:ind w:left="0"/>
      </w:pPr>
    </w:lvl>
  </w:abstractNum>
  <w:abstractNum w:abstractNumId="28">
    <w:nsid w:val="7E320B7C"/>
    <w:multiLevelType w:val="multilevel"/>
    <w:tmpl w:val="7E320B7C"/>
    <w:lvl w:ilvl="0">
      <w:start w:val="1"/>
      <w:numFmt w:val="decimal"/>
      <w:lvlText w:val="()"/>
      <w:lvlJc w:val="left"/>
      <w:pPr>
        <w:ind w:left="0"/>
      </w:pPr>
    </w:lvl>
    <w:lvl w:ilvl="1">
      <w:start w:val="1"/>
      <w:numFmt w:val="decimal"/>
      <w:lvlJc w:val="left"/>
      <w:pPr>
        <w:ind w:left="0"/>
      </w:pPr>
    </w:lvl>
    <w:lvl w:ilvl="2">
      <w:start w:val="1"/>
      <w:numFmt w:val="decimal"/>
      <w:lvlJc w:val="left"/>
      <w:pPr>
        <w:ind w:left="0"/>
      </w:pPr>
    </w:lvl>
    <w:lvl w:ilvl="3">
      <w:start w:val="1"/>
      <w:numFmt w:val="decimal"/>
      <w:lvlJc w:val="left"/>
      <w:pPr>
        <w:ind w:left="0"/>
      </w:pPr>
    </w:lvl>
    <w:lvl w:ilvl="4">
      <w:start w:val="1"/>
      <w:numFmt w:val="decimal"/>
      <w:lvlJc w:val="left"/>
      <w:pPr>
        <w:ind w:left="0"/>
      </w:pPr>
    </w:lvl>
    <w:lvl w:ilvl="5">
      <w:start w:val="1"/>
      <w:numFmt w:val="decimal"/>
      <w:lvlJc w:val="left"/>
      <w:pPr>
        <w:ind w:left="0"/>
      </w:pPr>
    </w:lvl>
    <w:lvl w:ilvl="6">
      <w:start w:val="1"/>
      <w:numFmt w:val="decimal"/>
      <w:lvlJc w:val="left"/>
      <w:pPr>
        <w:ind w:left="0"/>
      </w:pPr>
    </w:lvl>
    <w:lvl w:ilvl="7">
      <w:start w:val="1"/>
      <w:numFmt w:val="decimal"/>
      <w:lvlJc w:val="left"/>
      <w:pPr>
        <w:ind w:left="0"/>
      </w:pPr>
    </w:lvl>
    <w:lvl w:ilvl="8">
      <w:start w:val="1"/>
      <w:numFmt w:val="decimal"/>
      <w:lvlJc w:val="left"/>
      <w:pPr>
        <w:ind w:left="0"/>
      </w:pPr>
    </w:lvl>
  </w:abstractNum>
  <w:abstractNum w:abstractNumId="29">
    <w:nsid w:val="7E320B7D"/>
    <w:multiLevelType w:val="multilevel"/>
    <w:tmpl w:val="7E320B7D"/>
    <w:lvl w:ilvl="0">
      <w:start w:val="1"/>
      <w:numFmt w:val="decimal"/>
      <w:lvlText w:val="()"/>
      <w:lvlJc w:val="left"/>
      <w:pPr>
        <w:ind w:left="0"/>
      </w:pPr>
    </w:lvl>
    <w:lvl w:ilvl="1">
      <w:start w:val="1"/>
      <w:numFmt w:val="decimal"/>
      <w:lvlJc w:val="left"/>
      <w:pPr>
        <w:ind w:left="0"/>
      </w:pPr>
    </w:lvl>
    <w:lvl w:ilvl="2">
      <w:start w:val="1"/>
      <w:numFmt w:val="decimal"/>
      <w:lvlJc w:val="left"/>
      <w:pPr>
        <w:ind w:left="0"/>
      </w:pPr>
    </w:lvl>
    <w:lvl w:ilvl="3">
      <w:start w:val="1"/>
      <w:numFmt w:val="decimal"/>
      <w:lvlJc w:val="left"/>
      <w:pPr>
        <w:ind w:left="0"/>
      </w:pPr>
    </w:lvl>
    <w:lvl w:ilvl="4">
      <w:start w:val="1"/>
      <w:numFmt w:val="decimal"/>
      <w:lvlJc w:val="left"/>
      <w:pPr>
        <w:ind w:left="0"/>
      </w:pPr>
    </w:lvl>
    <w:lvl w:ilvl="5">
      <w:start w:val="1"/>
      <w:numFmt w:val="decimal"/>
      <w:lvlJc w:val="left"/>
      <w:pPr>
        <w:ind w:left="0"/>
      </w:pPr>
    </w:lvl>
    <w:lvl w:ilvl="6">
      <w:start w:val="1"/>
      <w:numFmt w:val="decimal"/>
      <w:lvlJc w:val="left"/>
      <w:pPr>
        <w:ind w:left="0"/>
      </w:pPr>
    </w:lvl>
    <w:lvl w:ilvl="7">
      <w:start w:val="1"/>
      <w:numFmt w:val="decimal"/>
      <w:lvlJc w:val="left"/>
      <w:pPr>
        <w:ind w:left="0"/>
      </w:pPr>
    </w:lvl>
    <w:lvl w:ilvl="8">
      <w:start w:val="1"/>
      <w:numFmt w:val="decimal"/>
      <w:lvlJc w:val="left"/>
      <w:pPr>
        <w:ind w:left="0"/>
      </w:pPr>
    </w:lvl>
  </w:abstractNum>
  <w:abstractNum w:abstractNumId="30">
    <w:nsid w:val="7E320B7E"/>
    <w:multiLevelType w:val="multilevel"/>
    <w:tmpl w:val="7E320B7E"/>
    <w:lvl w:ilvl="0">
      <w:start w:val="1"/>
      <w:numFmt w:val="decimal"/>
      <w:lvlJc w:val="left"/>
      <w:pPr>
        <w:ind w:left="0"/>
      </w:pPr>
    </w:lvl>
    <w:lvl w:ilvl="1">
      <w:start w:val="1"/>
      <w:numFmt w:val="decimal"/>
      <w:lvlJc w:val="left"/>
      <w:pPr>
        <w:ind w:left="0"/>
      </w:pPr>
    </w:lvl>
    <w:lvl w:ilvl="2">
      <w:start w:val="1"/>
      <w:numFmt w:val="decimal"/>
      <w:lvlJc w:val="left"/>
      <w:pPr>
        <w:ind w:left="0"/>
      </w:pPr>
    </w:lvl>
    <w:lvl w:ilvl="3">
      <w:start w:val="1"/>
      <w:numFmt w:val="decimal"/>
      <w:lvlJc w:val="left"/>
      <w:pPr>
        <w:ind w:left="0"/>
      </w:pPr>
    </w:lvl>
    <w:lvl w:ilvl="4">
      <w:start w:val="1"/>
      <w:numFmt w:val="decimal"/>
      <w:lvlJc w:val="left"/>
      <w:pPr>
        <w:ind w:left="0"/>
      </w:pPr>
    </w:lvl>
    <w:lvl w:ilvl="5">
      <w:start w:val="1"/>
      <w:numFmt w:val="decimal"/>
      <w:lvlJc w:val="left"/>
      <w:pPr>
        <w:ind w:left="0"/>
      </w:pPr>
    </w:lvl>
    <w:lvl w:ilvl="6">
      <w:start w:val="1"/>
      <w:numFmt w:val="decimal"/>
      <w:lvlJc w:val="left"/>
      <w:pPr>
        <w:ind w:left="0"/>
      </w:pPr>
    </w:lvl>
    <w:lvl w:ilvl="7">
      <w:start w:val="1"/>
      <w:numFmt w:val="decimal"/>
      <w:lvlJc w:val="left"/>
      <w:pPr>
        <w:ind w:left="0"/>
      </w:pPr>
    </w:lvl>
    <w:lvl w:ilvl="8">
      <w:start w:val="1"/>
      <w:numFmt w:val="decimal"/>
      <w:lvlJc w:val="left"/>
      <w:pPr>
        <w:ind w:left="0"/>
      </w:pPr>
    </w:lvl>
  </w:abstractNum>
  <w:abstractNum w:abstractNumId="31">
    <w:nsid w:val="7E320B7F"/>
    <w:multiLevelType w:val="multilevel"/>
    <w:tmpl w:val="7E320B7F"/>
    <w:lvl w:ilvl="0">
      <w:start w:val="1"/>
      <w:numFmt w:val="decimal"/>
      <w:lvlText w:val="()"/>
      <w:lvlJc w:val="left"/>
      <w:pPr>
        <w:ind w:left="0"/>
      </w:pPr>
    </w:lvl>
    <w:lvl w:ilvl="1">
      <w:start w:val="1"/>
      <w:numFmt w:val="decimal"/>
      <w:lvlJc w:val="left"/>
      <w:pPr>
        <w:ind w:left="0"/>
      </w:pPr>
    </w:lvl>
    <w:lvl w:ilvl="2">
      <w:start w:val="1"/>
      <w:numFmt w:val="decimal"/>
      <w:lvlJc w:val="left"/>
      <w:pPr>
        <w:ind w:left="0"/>
      </w:pPr>
    </w:lvl>
    <w:lvl w:ilvl="3">
      <w:start w:val="1"/>
      <w:numFmt w:val="decimal"/>
      <w:lvlJc w:val="left"/>
      <w:pPr>
        <w:ind w:left="0"/>
      </w:pPr>
    </w:lvl>
    <w:lvl w:ilvl="4">
      <w:start w:val="1"/>
      <w:numFmt w:val="decimal"/>
      <w:lvlJc w:val="left"/>
      <w:pPr>
        <w:ind w:left="0"/>
      </w:pPr>
    </w:lvl>
    <w:lvl w:ilvl="5">
      <w:start w:val="1"/>
      <w:numFmt w:val="decimal"/>
      <w:lvlJc w:val="left"/>
      <w:pPr>
        <w:ind w:left="0"/>
      </w:pPr>
    </w:lvl>
    <w:lvl w:ilvl="6">
      <w:start w:val="1"/>
      <w:numFmt w:val="decimal"/>
      <w:lvlJc w:val="left"/>
      <w:pPr>
        <w:ind w:left="0"/>
      </w:pPr>
    </w:lvl>
    <w:lvl w:ilvl="7">
      <w:start w:val="1"/>
      <w:numFmt w:val="decimal"/>
      <w:lvlJc w:val="left"/>
      <w:pPr>
        <w:ind w:left="0"/>
      </w:pPr>
    </w:lvl>
    <w:lvl w:ilvl="8">
      <w:start w:val="1"/>
      <w:numFmt w:val="decimal"/>
      <w:lvlJc w:val="left"/>
      <w:pPr>
        <w:ind w:left="0"/>
      </w:pPr>
    </w:lvl>
  </w:abstractNum>
  <w:abstractNum w:abstractNumId="32">
    <w:nsid w:val="7E320B80"/>
    <w:multiLevelType w:val="multilevel"/>
    <w:tmpl w:val="7E320B80"/>
    <w:lvl w:ilvl="0">
      <w:start w:val="1"/>
      <w:numFmt w:val="decimal"/>
      <w:lvlText w:val="()"/>
      <w:lvlJc w:val="left"/>
      <w:pPr>
        <w:ind w:left="0"/>
      </w:pPr>
    </w:lvl>
    <w:lvl w:ilvl="1">
      <w:start w:val="1"/>
      <w:numFmt w:val="decimal"/>
      <w:lvlJc w:val="left"/>
      <w:pPr>
        <w:ind w:left="0"/>
      </w:pPr>
    </w:lvl>
    <w:lvl w:ilvl="2">
      <w:start w:val="1"/>
      <w:numFmt w:val="decimal"/>
      <w:lvlJc w:val="left"/>
      <w:pPr>
        <w:ind w:left="0"/>
      </w:pPr>
    </w:lvl>
    <w:lvl w:ilvl="3">
      <w:start w:val="1"/>
      <w:numFmt w:val="decimal"/>
      <w:lvlJc w:val="left"/>
      <w:pPr>
        <w:ind w:left="0"/>
      </w:pPr>
    </w:lvl>
    <w:lvl w:ilvl="4">
      <w:start w:val="1"/>
      <w:numFmt w:val="decimal"/>
      <w:lvlJc w:val="left"/>
      <w:pPr>
        <w:ind w:left="0"/>
      </w:pPr>
    </w:lvl>
    <w:lvl w:ilvl="5">
      <w:start w:val="1"/>
      <w:numFmt w:val="decimal"/>
      <w:lvlJc w:val="left"/>
      <w:pPr>
        <w:ind w:left="0"/>
      </w:pPr>
    </w:lvl>
    <w:lvl w:ilvl="6">
      <w:start w:val="1"/>
      <w:numFmt w:val="decimal"/>
      <w:lvlJc w:val="left"/>
      <w:pPr>
        <w:ind w:left="0"/>
      </w:pPr>
    </w:lvl>
    <w:lvl w:ilvl="7">
      <w:start w:val="1"/>
      <w:numFmt w:val="decimal"/>
      <w:lvlJc w:val="left"/>
      <w:pPr>
        <w:ind w:left="0"/>
      </w:pPr>
    </w:lvl>
    <w:lvl w:ilvl="8">
      <w:start w:val="1"/>
      <w:numFmt w:val="decimal"/>
      <w:lvlJc w:val="left"/>
      <w:pPr>
        <w:ind w:left="0"/>
      </w:pPr>
    </w:lvl>
  </w:abstractNum>
  <w:abstractNum w:abstractNumId="33">
    <w:nsid w:val="7E320B81"/>
    <w:multiLevelType w:val="multilevel"/>
    <w:tmpl w:val="7E320B81"/>
    <w:lvl w:ilvl="0">
      <w:start w:val="1"/>
      <w:numFmt w:val="decimal"/>
      <w:lvlJc w:val="left"/>
      <w:pPr>
        <w:ind w:left="0"/>
      </w:pPr>
    </w:lvl>
    <w:lvl w:ilvl="1">
      <w:start w:val="1"/>
      <w:numFmt w:val="decimal"/>
      <w:lvlJc w:val="left"/>
      <w:pPr>
        <w:ind w:left="0"/>
      </w:pPr>
    </w:lvl>
    <w:lvl w:ilvl="2">
      <w:start w:val="1"/>
      <w:numFmt w:val="decimal"/>
      <w:lvlJc w:val="left"/>
      <w:pPr>
        <w:ind w:left="0"/>
      </w:pPr>
    </w:lvl>
    <w:lvl w:ilvl="3">
      <w:start w:val="1"/>
      <w:numFmt w:val="decimal"/>
      <w:lvlJc w:val="left"/>
      <w:pPr>
        <w:ind w:left="0"/>
      </w:pPr>
    </w:lvl>
    <w:lvl w:ilvl="4">
      <w:start w:val="1"/>
      <w:numFmt w:val="decimal"/>
      <w:lvlJc w:val="left"/>
      <w:pPr>
        <w:ind w:left="0"/>
      </w:pPr>
    </w:lvl>
    <w:lvl w:ilvl="5">
      <w:start w:val="1"/>
      <w:numFmt w:val="decimal"/>
      <w:lvlJc w:val="left"/>
      <w:pPr>
        <w:ind w:left="0"/>
      </w:pPr>
    </w:lvl>
    <w:lvl w:ilvl="6">
      <w:start w:val="1"/>
      <w:numFmt w:val="decimal"/>
      <w:lvlJc w:val="left"/>
      <w:pPr>
        <w:ind w:left="0"/>
      </w:pPr>
    </w:lvl>
    <w:lvl w:ilvl="7">
      <w:start w:val="1"/>
      <w:numFmt w:val="decimal"/>
      <w:lvlJc w:val="left"/>
      <w:pPr>
        <w:ind w:left="0"/>
      </w:pPr>
    </w:lvl>
    <w:lvl w:ilvl="8">
      <w:start w:val="1"/>
      <w:numFmt w:val="decimal"/>
      <w:lvlJc w:val="left"/>
      <w:pPr>
        <w:ind w:left="0"/>
      </w:pPr>
    </w:lvl>
  </w:abstractNum>
  <w:abstractNum w:abstractNumId="34">
    <w:nsid w:val="7E320B82"/>
    <w:multiLevelType w:val="multilevel"/>
    <w:tmpl w:val="7E320B82"/>
    <w:lvl w:ilvl="0">
      <w:start w:val="1"/>
      <w:numFmt w:val="decimal"/>
      <w:lvlText w:val="()"/>
      <w:lvlJc w:val="left"/>
      <w:pPr>
        <w:ind w:left="0"/>
      </w:pPr>
    </w:lvl>
    <w:lvl w:ilvl="1">
      <w:start w:val="1"/>
      <w:numFmt w:val="decimal"/>
      <w:lvlJc w:val="left"/>
      <w:pPr>
        <w:ind w:left="0"/>
      </w:pPr>
    </w:lvl>
    <w:lvl w:ilvl="2">
      <w:start w:val="1"/>
      <w:numFmt w:val="decimal"/>
      <w:lvlJc w:val="left"/>
      <w:pPr>
        <w:ind w:left="0"/>
      </w:pPr>
    </w:lvl>
    <w:lvl w:ilvl="3">
      <w:start w:val="1"/>
      <w:numFmt w:val="decimal"/>
      <w:lvlJc w:val="left"/>
      <w:pPr>
        <w:ind w:left="0"/>
      </w:pPr>
    </w:lvl>
    <w:lvl w:ilvl="4">
      <w:start w:val="1"/>
      <w:numFmt w:val="decimal"/>
      <w:lvlJc w:val="left"/>
      <w:pPr>
        <w:ind w:left="0"/>
      </w:pPr>
    </w:lvl>
    <w:lvl w:ilvl="5">
      <w:start w:val="1"/>
      <w:numFmt w:val="decimal"/>
      <w:lvlJc w:val="left"/>
      <w:pPr>
        <w:ind w:left="0"/>
      </w:pPr>
    </w:lvl>
    <w:lvl w:ilvl="6">
      <w:start w:val="1"/>
      <w:numFmt w:val="decimal"/>
      <w:lvlJc w:val="left"/>
      <w:pPr>
        <w:ind w:left="0"/>
      </w:pPr>
    </w:lvl>
    <w:lvl w:ilvl="7">
      <w:start w:val="1"/>
      <w:numFmt w:val="decimal"/>
      <w:lvlJc w:val="left"/>
      <w:pPr>
        <w:ind w:left="0"/>
      </w:pPr>
    </w:lvl>
    <w:lvl w:ilvl="8">
      <w:start w:val="1"/>
      <w:numFmt w:val="decimal"/>
      <w:lvlJc w:val="left"/>
      <w:pPr>
        <w:ind w:left="0"/>
      </w:pPr>
    </w:lvl>
  </w:abstractNum>
  <w:abstractNum w:abstractNumId="35">
    <w:nsid w:val="7E320B83"/>
    <w:multiLevelType w:val="multilevel"/>
    <w:tmpl w:val="7E320B83"/>
    <w:lvl w:ilvl="0">
      <w:start w:val="1"/>
      <w:numFmt w:val="decimal"/>
      <w:lvlJc w:val="left"/>
      <w:pPr>
        <w:ind w:left="0"/>
      </w:pPr>
    </w:lvl>
    <w:lvl w:ilvl="1">
      <w:start w:val="1"/>
      <w:numFmt w:val="decimal"/>
      <w:lvlJc w:val="left"/>
      <w:pPr>
        <w:ind w:left="0"/>
      </w:pPr>
    </w:lvl>
    <w:lvl w:ilvl="2">
      <w:start w:val="1"/>
      <w:numFmt w:val="decimal"/>
      <w:lvlJc w:val="left"/>
      <w:pPr>
        <w:ind w:left="0"/>
      </w:pPr>
    </w:lvl>
    <w:lvl w:ilvl="3">
      <w:start w:val="1"/>
      <w:numFmt w:val="decimal"/>
      <w:lvlJc w:val="left"/>
      <w:pPr>
        <w:ind w:left="0"/>
      </w:pPr>
    </w:lvl>
    <w:lvl w:ilvl="4">
      <w:start w:val="1"/>
      <w:numFmt w:val="decimal"/>
      <w:lvlJc w:val="left"/>
      <w:pPr>
        <w:ind w:left="0"/>
      </w:pPr>
    </w:lvl>
    <w:lvl w:ilvl="5">
      <w:start w:val="1"/>
      <w:numFmt w:val="decimal"/>
      <w:lvlJc w:val="left"/>
      <w:pPr>
        <w:ind w:left="0"/>
      </w:pPr>
    </w:lvl>
    <w:lvl w:ilvl="6">
      <w:start w:val="1"/>
      <w:numFmt w:val="decimal"/>
      <w:lvlJc w:val="left"/>
      <w:pPr>
        <w:ind w:left="0"/>
      </w:pPr>
    </w:lvl>
    <w:lvl w:ilvl="7">
      <w:start w:val="1"/>
      <w:numFmt w:val="decimal"/>
      <w:lvlJc w:val="left"/>
      <w:pPr>
        <w:ind w:left="0"/>
      </w:pPr>
    </w:lvl>
    <w:lvl w:ilvl="8">
      <w:start w:val="1"/>
      <w:numFmt w:val="decimal"/>
      <w:lvlJc w:val="left"/>
      <w:pPr>
        <w:ind w:left="0"/>
      </w:pPr>
    </w:lvl>
  </w:abstractNum>
  <w:abstractNum w:abstractNumId="36">
    <w:nsid w:val="7E320B84"/>
    <w:multiLevelType w:val="multilevel"/>
    <w:tmpl w:val="7E320B84"/>
    <w:lvl w:ilvl="0">
      <w:start w:val="1"/>
      <w:numFmt w:val="decimal"/>
      <w:lvlText w:val="()"/>
      <w:lvlJc w:val="left"/>
      <w:pPr>
        <w:ind w:left="0"/>
      </w:pPr>
    </w:lvl>
    <w:lvl w:ilvl="1">
      <w:start w:val="1"/>
      <w:numFmt w:val="decimal"/>
      <w:lvlJc w:val="left"/>
      <w:pPr>
        <w:ind w:left="0"/>
      </w:pPr>
    </w:lvl>
    <w:lvl w:ilvl="2">
      <w:start w:val="1"/>
      <w:numFmt w:val="decimal"/>
      <w:lvlJc w:val="left"/>
      <w:pPr>
        <w:ind w:left="0"/>
      </w:pPr>
    </w:lvl>
    <w:lvl w:ilvl="3">
      <w:start w:val="1"/>
      <w:numFmt w:val="decimal"/>
      <w:lvlJc w:val="left"/>
      <w:pPr>
        <w:ind w:left="0"/>
      </w:pPr>
    </w:lvl>
    <w:lvl w:ilvl="4">
      <w:start w:val="1"/>
      <w:numFmt w:val="decimal"/>
      <w:lvlJc w:val="left"/>
      <w:pPr>
        <w:ind w:left="0"/>
      </w:pPr>
    </w:lvl>
    <w:lvl w:ilvl="5">
      <w:start w:val="1"/>
      <w:numFmt w:val="decimal"/>
      <w:lvlJc w:val="left"/>
      <w:pPr>
        <w:ind w:left="0"/>
      </w:pPr>
    </w:lvl>
    <w:lvl w:ilvl="6">
      <w:start w:val="1"/>
      <w:numFmt w:val="decimal"/>
      <w:lvlJc w:val="left"/>
      <w:pPr>
        <w:ind w:left="0"/>
      </w:pPr>
    </w:lvl>
    <w:lvl w:ilvl="7">
      <w:start w:val="1"/>
      <w:numFmt w:val="decimal"/>
      <w:lvlJc w:val="left"/>
      <w:pPr>
        <w:ind w:left="0"/>
      </w:pPr>
    </w:lvl>
    <w:lvl w:ilvl="8">
      <w:start w:val="1"/>
      <w:numFmt w:val="decimal"/>
      <w:lvlJc w:val="left"/>
      <w:pPr>
        <w:ind w:left="0"/>
      </w:pPr>
    </w:lvl>
  </w:abstractNum>
  <w:abstractNum w:abstractNumId="37">
    <w:nsid w:val="7E320B85"/>
    <w:multiLevelType w:val="multilevel"/>
    <w:tmpl w:val="7E320B85"/>
    <w:lvl w:ilvl="0">
      <w:start w:val="1"/>
      <w:numFmt w:val="decimal"/>
      <w:lvlJc w:val="left"/>
      <w:pPr>
        <w:ind w:left="0"/>
      </w:pPr>
    </w:lvl>
    <w:lvl w:ilvl="1">
      <w:start w:val="1"/>
      <w:numFmt w:val="decimal"/>
      <w:lvlJc w:val="left"/>
      <w:pPr>
        <w:ind w:left="0"/>
      </w:pPr>
    </w:lvl>
    <w:lvl w:ilvl="2">
      <w:start w:val="1"/>
      <w:numFmt w:val="decimal"/>
      <w:lvlJc w:val="left"/>
      <w:pPr>
        <w:ind w:left="0"/>
      </w:pPr>
    </w:lvl>
    <w:lvl w:ilvl="3">
      <w:start w:val="1"/>
      <w:numFmt w:val="decimal"/>
      <w:lvlJc w:val="left"/>
      <w:pPr>
        <w:ind w:left="0"/>
      </w:pPr>
    </w:lvl>
    <w:lvl w:ilvl="4">
      <w:start w:val="1"/>
      <w:numFmt w:val="decimal"/>
      <w:lvlJc w:val="left"/>
      <w:pPr>
        <w:ind w:left="0"/>
      </w:pPr>
    </w:lvl>
    <w:lvl w:ilvl="5">
      <w:start w:val="1"/>
      <w:numFmt w:val="decimal"/>
      <w:lvlJc w:val="left"/>
      <w:pPr>
        <w:ind w:left="0"/>
      </w:pPr>
    </w:lvl>
    <w:lvl w:ilvl="6">
      <w:start w:val="1"/>
      <w:numFmt w:val="decimal"/>
      <w:lvlJc w:val="left"/>
      <w:pPr>
        <w:ind w:left="0"/>
      </w:pPr>
    </w:lvl>
    <w:lvl w:ilvl="7">
      <w:start w:val="1"/>
      <w:numFmt w:val="decimal"/>
      <w:lvlJc w:val="left"/>
      <w:pPr>
        <w:ind w:left="0"/>
      </w:pPr>
    </w:lvl>
    <w:lvl w:ilvl="8">
      <w:start w:val="1"/>
      <w:numFmt w:val="decimal"/>
      <w:lvlJc w:val="left"/>
      <w:pPr>
        <w:ind w:left="0"/>
      </w:pPr>
    </w:lvl>
  </w:abstractNum>
  <w:abstractNum w:abstractNumId="38">
    <w:nsid w:val="7E320B86"/>
    <w:multiLevelType w:val="multilevel"/>
    <w:tmpl w:val="7E320B86"/>
    <w:lvl w:ilvl="0">
      <w:start w:val="1"/>
      <w:numFmt w:val="decimal"/>
      <w:lvlText w:val="()"/>
      <w:lvlJc w:val="left"/>
      <w:pPr>
        <w:ind w:left="0"/>
      </w:pPr>
    </w:lvl>
    <w:lvl w:ilvl="1">
      <w:start w:val="1"/>
      <w:numFmt w:val="decimal"/>
      <w:lvlJc w:val="left"/>
      <w:pPr>
        <w:ind w:left="0"/>
      </w:pPr>
    </w:lvl>
    <w:lvl w:ilvl="2">
      <w:start w:val="1"/>
      <w:numFmt w:val="decimal"/>
      <w:lvlJc w:val="left"/>
      <w:pPr>
        <w:ind w:left="0"/>
      </w:pPr>
    </w:lvl>
    <w:lvl w:ilvl="3">
      <w:start w:val="1"/>
      <w:numFmt w:val="decimal"/>
      <w:lvlJc w:val="left"/>
      <w:pPr>
        <w:ind w:left="0"/>
      </w:pPr>
    </w:lvl>
    <w:lvl w:ilvl="4">
      <w:start w:val="1"/>
      <w:numFmt w:val="decimal"/>
      <w:lvlJc w:val="left"/>
      <w:pPr>
        <w:ind w:left="0"/>
      </w:pPr>
    </w:lvl>
    <w:lvl w:ilvl="5">
      <w:start w:val="1"/>
      <w:numFmt w:val="decimal"/>
      <w:lvlJc w:val="left"/>
      <w:pPr>
        <w:ind w:left="0"/>
      </w:pPr>
    </w:lvl>
    <w:lvl w:ilvl="6">
      <w:start w:val="1"/>
      <w:numFmt w:val="decimal"/>
      <w:lvlJc w:val="left"/>
      <w:pPr>
        <w:ind w:left="0"/>
      </w:pPr>
    </w:lvl>
    <w:lvl w:ilvl="7">
      <w:start w:val="1"/>
      <w:numFmt w:val="decimal"/>
      <w:lvlJc w:val="left"/>
      <w:pPr>
        <w:ind w:left="0"/>
      </w:pPr>
    </w:lvl>
    <w:lvl w:ilvl="8">
      <w:start w:val="1"/>
      <w:numFmt w:val="decimal"/>
      <w:lvlJc w:val="left"/>
      <w:pPr>
        <w:ind w:left="0"/>
      </w:pPr>
    </w:lvl>
  </w:abstractNum>
  <w:abstractNum w:abstractNumId="39">
    <w:nsid w:val="7E320B87"/>
    <w:multiLevelType w:val="multilevel"/>
    <w:tmpl w:val="7E320B87"/>
    <w:lvl w:ilvl="0">
      <w:start w:val="1"/>
      <w:numFmt w:val="decimal"/>
      <w:lvlJc w:val="left"/>
      <w:pPr>
        <w:ind w:left="0"/>
      </w:pPr>
    </w:lvl>
    <w:lvl w:ilvl="1">
      <w:start w:val="1"/>
      <w:numFmt w:val="decimal"/>
      <w:lvlJc w:val="left"/>
      <w:pPr>
        <w:ind w:left="0"/>
      </w:pPr>
    </w:lvl>
    <w:lvl w:ilvl="2">
      <w:start w:val="1"/>
      <w:numFmt w:val="decimal"/>
      <w:lvlJc w:val="left"/>
      <w:pPr>
        <w:ind w:left="0"/>
      </w:pPr>
    </w:lvl>
    <w:lvl w:ilvl="3">
      <w:start w:val="1"/>
      <w:numFmt w:val="decimal"/>
      <w:lvlJc w:val="left"/>
      <w:pPr>
        <w:ind w:left="0"/>
      </w:pPr>
    </w:lvl>
    <w:lvl w:ilvl="4">
      <w:start w:val="1"/>
      <w:numFmt w:val="decimal"/>
      <w:lvlJc w:val="left"/>
      <w:pPr>
        <w:ind w:left="0"/>
      </w:pPr>
    </w:lvl>
    <w:lvl w:ilvl="5">
      <w:start w:val="1"/>
      <w:numFmt w:val="decimal"/>
      <w:lvlJc w:val="left"/>
      <w:pPr>
        <w:ind w:left="0"/>
      </w:pPr>
    </w:lvl>
    <w:lvl w:ilvl="6">
      <w:start w:val="1"/>
      <w:numFmt w:val="decimal"/>
      <w:lvlJc w:val="left"/>
      <w:pPr>
        <w:ind w:left="0"/>
      </w:pPr>
    </w:lvl>
    <w:lvl w:ilvl="7">
      <w:start w:val="1"/>
      <w:numFmt w:val="decimal"/>
      <w:lvlJc w:val="left"/>
      <w:pPr>
        <w:ind w:left="0"/>
      </w:pPr>
    </w:lvl>
    <w:lvl w:ilvl="8">
      <w:start w:val="1"/>
      <w:numFmt w:val="decimal"/>
      <w:lvlJc w:val="left"/>
      <w:pPr>
        <w:ind w:left="0"/>
      </w:pPr>
    </w:lvl>
  </w:abstractNum>
  <w:abstractNum w:abstractNumId="40">
    <w:nsid w:val="7E320B88"/>
    <w:multiLevelType w:val="multilevel"/>
    <w:tmpl w:val="7E320B88"/>
    <w:lvl w:ilvl="0">
      <w:start w:val="1"/>
      <w:numFmt w:val="decimal"/>
      <w:lvlText w:val="()"/>
      <w:lvlJc w:val="left"/>
      <w:pPr>
        <w:ind w:left="0"/>
      </w:pPr>
    </w:lvl>
    <w:lvl w:ilvl="1">
      <w:start w:val="1"/>
      <w:numFmt w:val="decimal"/>
      <w:lvlJc w:val="left"/>
      <w:pPr>
        <w:ind w:left="0"/>
      </w:pPr>
    </w:lvl>
    <w:lvl w:ilvl="2">
      <w:start w:val="1"/>
      <w:numFmt w:val="decimal"/>
      <w:lvlJc w:val="left"/>
      <w:pPr>
        <w:ind w:left="0"/>
      </w:pPr>
    </w:lvl>
    <w:lvl w:ilvl="3">
      <w:start w:val="1"/>
      <w:numFmt w:val="decimal"/>
      <w:lvlJc w:val="left"/>
      <w:pPr>
        <w:ind w:left="0"/>
      </w:pPr>
    </w:lvl>
    <w:lvl w:ilvl="4">
      <w:start w:val="1"/>
      <w:numFmt w:val="decimal"/>
      <w:lvlJc w:val="left"/>
      <w:pPr>
        <w:ind w:left="0"/>
      </w:pPr>
    </w:lvl>
    <w:lvl w:ilvl="5">
      <w:start w:val="1"/>
      <w:numFmt w:val="decimal"/>
      <w:lvlJc w:val="left"/>
      <w:pPr>
        <w:ind w:left="0"/>
      </w:pPr>
    </w:lvl>
    <w:lvl w:ilvl="6">
      <w:start w:val="1"/>
      <w:numFmt w:val="decimal"/>
      <w:lvlJc w:val="left"/>
      <w:pPr>
        <w:ind w:left="0"/>
      </w:pPr>
    </w:lvl>
    <w:lvl w:ilvl="7">
      <w:start w:val="1"/>
      <w:numFmt w:val="decimal"/>
      <w:lvlJc w:val="left"/>
      <w:pPr>
        <w:ind w:left="0"/>
      </w:pPr>
    </w:lvl>
    <w:lvl w:ilvl="8">
      <w:start w:val="1"/>
      <w:numFmt w:val="decimal"/>
      <w:lvlJc w:val="left"/>
      <w:pPr>
        <w:ind w:left="0"/>
      </w:pPr>
    </w:lvl>
  </w:abstractNum>
  <w:abstractNum w:abstractNumId="41">
    <w:nsid w:val="7E320B89"/>
    <w:multiLevelType w:val="multilevel"/>
    <w:tmpl w:val="7E320B89"/>
    <w:lvl w:ilvl="0">
      <w:start w:val="1"/>
      <w:numFmt w:val="decimal"/>
      <w:lvlJc w:val="left"/>
      <w:pPr>
        <w:ind w:left="0"/>
      </w:pPr>
    </w:lvl>
    <w:lvl w:ilvl="1">
      <w:start w:val="1"/>
      <w:numFmt w:val="decimal"/>
      <w:lvlJc w:val="left"/>
      <w:pPr>
        <w:ind w:left="0"/>
      </w:pPr>
    </w:lvl>
    <w:lvl w:ilvl="2">
      <w:start w:val="1"/>
      <w:numFmt w:val="decimal"/>
      <w:lvlJc w:val="left"/>
      <w:pPr>
        <w:ind w:left="0"/>
      </w:pPr>
    </w:lvl>
    <w:lvl w:ilvl="3">
      <w:start w:val="1"/>
      <w:numFmt w:val="decimal"/>
      <w:lvlJc w:val="left"/>
      <w:pPr>
        <w:ind w:left="0"/>
      </w:pPr>
    </w:lvl>
    <w:lvl w:ilvl="4">
      <w:start w:val="1"/>
      <w:numFmt w:val="decimal"/>
      <w:lvlJc w:val="left"/>
      <w:pPr>
        <w:ind w:left="0"/>
      </w:pPr>
    </w:lvl>
    <w:lvl w:ilvl="5">
      <w:start w:val="1"/>
      <w:numFmt w:val="decimal"/>
      <w:lvlJc w:val="left"/>
      <w:pPr>
        <w:ind w:left="0"/>
      </w:pPr>
    </w:lvl>
    <w:lvl w:ilvl="6">
      <w:start w:val="1"/>
      <w:numFmt w:val="decimal"/>
      <w:lvlJc w:val="left"/>
      <w:pPr>
        <w:ind w:left="0"/>
      </w:pPr>
    </w:lvl>
    <w:lvl w:ilvl="7">
      <w:start w:val="1"/>
      <w:numFmt w:val="decimal"/>
      <w:lvlJc w:val="left"/>
      <w:pPr>
        <w:ind w:left="0"/>
      </w:pPr>
    </w:lvl>
    <w:lvl w:ilvl="8">
      <w:start w:val="1"/>
      <w:numFmt w:val="decimal"/>
      <w:lvlJc w:val="left"/>
      <w:pPr>
        <w:ind w:left="0"/>
      </w:pPr>
    </w:lvl>
  </w:abstractNum>
  <w:abstractNum w:abstractNumId="42">
    <w:nsid w:val="7E320B8A"/>
    <w:multiLevelType w:val="multilevel"/>
    <w:tmpl w:val="7E320B8A"/>
    <w:lvl w:ilvl="0">
      <w:start w:val="1"/>
      <w:numFmt w:val="decimal"/>
      <w:lvlText w:val="()"/>
      <w:lvlJc w:val="left"/>
      <w:pPr>
        <w:ind w:left="0"/>
      </w:pPr>
    </w:lvl>
    <w:lvl w:ilvl="1">
      <w:start w:val="1"/>
      <w:numFmt w:val="decimal"/>
      <w:lvlJc w:val="left"/>
      <w:pPr>
        <w:ind w:left="0"/>
      </w:pPr>
    </w:lvl>
    <w:lvl w:ilvl="2">
      <w:start w:val="1"/>
      <w:numFmt w:val="decimal"/>
      <w:lvlJc w:val="left"/>
      <w:pPr>
        <w:ind w:left="0"/>
      </w:pPr>
    </w:lvl>
    <w:lvl w:ilvl="3">
      <w:start w:val="1"/>
      <w:numFmt w:val="decimal"/>
      <w:lvlJc w:val="left"/>
      <w:pPr>
        <w:ind w:left="0"/>
      </w:pPr>
    </w:lvl>
    <w:lvl w:ilvl="4">
      <w:start w:val="1"/>
      <w:numFmt w:val="decimal"/>
      <w:lvlJc w:val="left"/>
      <w:pPr>
        <w:ind w:left="0"/>
      </w:pPr>
    </w:lvl>
    <w:lvl w:ilvl="5">
      <w:start w:val="1"/>
      <w:numFmt w:val="decimal"/>
      <w:lvlJc w:val="left"/>
      <w:pPr>
        <w:ind w:left="0"/>
      </w:pPr>
    </w:lvl>
    <w:lvl w:ilvl="6">
      <w:start w:val="1"/>
      <w:numFmt w:val="decimal"/>
      <w:lvlJc w:val="left"/>
      <w:pPr>
        <w:ind w:left="0"/>
      </w:pPr>
    </w:lvl>
    <w:lvl w:ilvl="7">
      <w:start w:val="1"/>
      <w:numFmt w:val="decimal"/>
      <w:lvlJc w:val="left"/>
      <w:pPr>
        <w:ind w:left="0"/>
      </w:pPr>
    </w:lvl>
    <w:lvl w:ilvl="8">
      <w:start w:val="1"/>
      <w:numFmt w:val="decimal"/>
      <w:lvlJc w:val="left"/>
      <w:pPr>
        <w:ind w:left="0"/>
      </w:pPr>
    </w:lvl>
  </w:abstractNum>
  <w:abstractNum w:abstractNumId="43">
    <w:nsid w:val="7E320B8B"/>
    <w:multiLevelType w:val="multilevel"/>
    <w:tmpl w:val="7E320B8B"/>
    <w:lvl w:ilvl="0">
      <w:start w:val="1"/>
      <w:numFmt w:val="decimal"/>
      <w:lvlJc w:val="left"/>
      <w:pPr>
        <w:ind w:left="0"/>
      </w:pPr>
    </w:lvl>
    <w:lvl w:ilvl="1">
      <w:start w:val="1"/>
      <w:numFmt w:val="decimal"/>
      <w:lvlJc w:val="left"/>
      <w:pPr>
        <w:ind w:left="0"/>
      </w:pPr>
    </w:lvl>
    <w:lvl w:ilvl="2">
      <w:start w:val="1"/>
      <w:numFmt w:val="decimal"/>
      <w:lvlJc w:val="left"/>
      <w:pPr>
        <w:ind w:left="0"/>
      </w:pPr>
    </w:lvl>
    <w:lvl w:ilvl="3">
      <w:start w:val="1"/>
      <w:numFmt w:val="decimal"/>
      <w:lvlJc w:val="left"/>
      <w:pPr>
        <w:ind w:left="0"/>
      </w:pPr>
    </w:lvl>
    <w:lvl w:ilvl="4">
      <w:start w:val="1"/>
      <w:numFmt w:val="decimal"/>
      <w:lvlJc w:val="left"/>
      <w:pPr>
        <w:ind w:left="0"/>
      </w:pPr>
    </w:lvl>
    <w:lvl w:ilvl="5">
      <w:start w:val="1"/>
      <w:numFmt w:val="decimal"/>
      <w:lvlJc w:val="left"/>
      <w:pPr>
        <w:ind w:left="0"/>
      </w:pPr>
    </w:lvl>
    <w:lvl w:ilvl="6">
      <w:start w:val="1"/>
      <w:numFmt w:val="decimal"/>
      <w:lvlJc w:val="left"/>
      <w:pPr>
        <w:ind w:left="0"/>
      </w:pPr>
    </w:lvl>
    <w:lvl w:ilvl="7">
      <w:start w:val="1"/>
      <w:numFmt w:val="decimal"/>
      <w:lvlJc w:val="left"/>
      <w:pPr>
        <w:ind w:left="0"/>
      </w:pPr>
    </w:lvl>
    <w:lvl w:ilvl="8">
      <w:start w:val="1"/>
      <w:numFmt w:val="decimal"/>
      <w:lvlJc w:val="left"/>
      <w:pPr>
        <w:ind w:left="0"/>
      </w:pPr>
    </w:lvl>
  </w:abstractNum>
  <w:abstractNum w:abstractNumId="44">
    <w:nsid w:val="7E320B8C"/>
    <w:multiLevelType w:val="multilevel"/>
    <w:tmpl w:val="7E320B8C"/>
    <w:lvl w:ilvl="0">
      <w:start w:val="1"/>
      <w:numFmt w:val="decimal"/>
      <w:lvlText w:val="()"/>
      <w:lvlJc w:val="left"/>
      <w:pPr>
        <w:ind w:left="0"/>
      </w:pPr>
    </w:lvl>
    <w:lvl w:ilvl="1">
      <w:start w:val="1"/>
      <w:numFmt w:val="decimal"/>
      <w:lvlJc w:val="left"/>
      <w:pPr>
        <w:ind w:left="0"/>
      </w:pPr>
    </w:lvl>
    <w:lvl w:ilvl="2">
      <w:start w:val="1"/>
      <w:numFmt w:val="decimal"/>
      <w:lvlJc w:val="left"/>
      <w:pPr>
        <w:ind w:left="0"/>
      </w:pPr>
    </w:lvl>
    <w:lvl w:ilvl="3">
      <w:start w:val="1"/>
      <w:numFmt w:val="decimal"/>
      <w:lvlJc w:val="left"/>
      <w:pPr>
        <w:ind w:left="0"/>
      </w:pPr>
    </w:lvl>
    <w:lvl w:ilvl="4">
      <w:start w:val="1"/>
      <w:numFmt w:val="decimal"/>
      <w:lvlJc w:val="left"/>
      <w:pPr>
        <w:ind w:left="0"/>
      </w:pPr>
    </w:lvl>
    <w:lvl w:ilvl="5">
      <w:start w:val="1"/>
      <w:numFmt w:val="decimal"/>
      <w:lvlJc w:val="left"/>
      <w:pPr>
        <w:ind w:left="0"/>
      </w:pPr>
    </w:lvl>
    <w:lvl w:ilvl="6">
      <w:start w:val="1"/>
      <w:numFmt w:val="decimal"/>
      <w:lvlJc w:val="left"/>
      <w:pPr>
        <w:ind w:left="0"/>
      </w:pPr>
    </w:lvl>
    <w:lvl w:ilvl="7">
      <w:start w:val="1"/>
      <w:numFmt w:val="decimal"/>
      <w:lvlJc w:val="left"/>
      <w:pPr>
        <w:ind w:left="0"/>
      </w:pPr>
    </w:lvl>
    <w:lvl w:ilvl="8">
      <w:start w:val="1"/>
      <w:numFmt w:val="decimal"/>
      <w:lvlJc w:val="left"/>
      <w:pPr>
        <w:ind w:left="0"/>
      </w:pPr>
    </w:lvl>
  </w:abstractNum>
  <w:abstractNum w:abstractNumId="45">
    <w:nsid w:val="7E320B8D"/>
    <w:multiLevelType w:val="multilevel"/>
    <w:tmpl w:val="7E320B8D"/>
    <w:lvl w:ilvl="0">
      <w:start w:val="1"/>
      <w:numFmt w:val="decimal"/>
      <w:lvlJc w:val="left"/>
      <w:pPr>
        <w:ind w:left="0"/>
      </w:pPr>
    </w:lvl>
    <w:lvl w:ilvl="1">
      <w:start w:val="1"/>
      <w:numFmt w:val="decimal"/>
      <w:lvlJc w:val="left"/>
      <w:pPr>
        <w:ind w:left="0"/>
      </w:pPr>
    </w:lvl>
    <w:lvl w:ilvl="2">
      <w:start w:val="1"/>
      <w:numFmt w:val="decimal"/>
      <w:lvlJc w:val="left"/>
      <w:pPr>
        <w:ind w:left="0"/>
      </w:pPr>
    </w:lvl>
    <w:lvl w:ilvl="3">
      <w:start w:val="1"/>
      <w:numFmt w:val="decimal"/>
      <w:lvlJc w:val="left"/>
      <w:pPr>
        <w:ind w:left="0"/>
      </w:pPr>
    </w:lvl>
    <w:lvl w:ilvl="4">
      <w:start w:val="1"/>
      <w:numFmt w:val="decimal"/>
      <w:lvlJc w:val="left"/>
      <w:pPr>
        <w:ind w:left="0"/>
      </w:pPr>
    </w:lvl>
    <w:lvl w:ilvl="5">
      <w:start w:val="1"/>
      <w:numFmt w:val="decimal"/>
      <w:lvlJc w:val="left"/>
      <w:pPr>
        <w:ind w:left="0"/>
      </w:pPr>
    </w:lvl>
    <w:lvl w:ilvl="6">
      <w:start w:val="1"/>
      <w:numFmt w:val="decimal"/>
      <w:lvlJc w:val="left"/>
      <w:pPr>
        <w:ind w:left="0"/>
      </w:pPr>
    </w:lvl>
    <w:lvl w:ilvl="7">
      <w:start w:val="1"/>
      <w:numFmt w:val="decimal"/>
      <w:lvlJc w:val="left"/>
      <w:pPr>
        <w:ind w:left="0"/>
      </w:pPr>
    </w:lvl>
    <w:lvl w:ilvl="8">
      <w:start w:val="1"/>
      <w:numFmt w:val="decimal"/>
      <w:lvlJc w:val="left"/>
      <w:pPr>
        <w:ind w:left="0"/>
      </w:pPr>
    </w:lvl>
  </w:abstractNum>
  <w:abstractNum w:abstractNumId="46">
    <w:nsid w:val="7E320B8E"/>
    <w:multiLevelType w:val="multilevel"/>
    <w:tmpl w:val="7E320B8E"/>
    <w:lvl w:ilvl="0">
      <w:start w:val="1"/>
      <w:numFmt w:val="decimal"/>
      <w:lvlText w:val="()"/>
      <w:lvlJc w:val="left"/>
      <w:pPr>
        <w:ind w:left="0"/>
      </w:pPr>
    </w:lvl>
    <w:lvl w:ilvl="1">
      <w:start w:val="1"/>
      <w:numFmt w:val="decimal"/>
      <w:lvlJc w:val="left"/>
      <w:pPr>
        <w:ind w:left="0"/>
      </w:pPr>
    </w:lvl>
    <w:lvl w:ilvl="2">
      <w:start w:val="1"/>
      <w:numFmt w:val="decimal"/>
      <w:lvlJc w:val="left"/>
      <w:pPr>
        <w:ind w:left="0"/>
      </w:pPr>
    </w:lvl>
    <w:lvl w:ilvl="3">
      <w:start w:val="1"/>
      <w:numFmt w:val="decimal"/>
      <w:lvlJc w:val="left"/>
      <w:pPr>
        <w:ind w:left="0"/>
      </w:pPr>
    </w:lvl>
    <w:lvl w:ilvl="4">
      <w:start w:val="1"/>
      <w:numFmt w:val="decimal"/>
      <w:lvlJc w:val="left"/>
      <w:pPr>
        <w:ind w:left="0"/>
      </w:pPr>
    </w:lvl>
    <w:lvl w:ilvl="5">
      <w:start w:val="1"/>
      <w:numFmt w:val="decimal"/>
      <w:lvlJc w:val="left"/>
      <w:pPr>
        <w:ind w:left="0"/>
      </w:pPr>
    </w:lvl>
    <w:lvl w:ilvl="6">
      <w:start w:val="1"/>
      <w:numFmt w:val="decimal"/>
      <w:lvlJc w:val="left"/>
      <w:pPr>
        <w:ind w:left="0"/>
      </w:pPr>
    </w:lvl>
    <w:lvl w:ilvl="7">
      <w:start w:val="1"/>
      <w:numFmt w:val="decimal"/>
      <w:lvlJc w:val="left"/>
      <w:pPr>
        <w:ind w:left="0"/>
      </w:pPr>
    </w:lvl>
    <w:lvl w:ilvl="8">
      <w:start w:val="1"/>
      <w:numFmt w:val="decimal"/>
      <w:lvlJc w:val="left"/>
      <w:pPr>
        <w:ind w:left="0"/>
      </w:pPr>
    </w:lvl>
  </w:abstractNum>
  <w:abstractNum w:abstractNumId="47">
    <w:nsid w:val="7E320B8F"/>
    <w:multiLevelType w:val="multilevel"/>
    <w:tmpl w:val="7E320B8F"/>
    <w:lvl w:ilvl="0">
      <w:start w:val="1"/>
      <w:numFmt w:val="decimal"/>
      <w:lvlJc w:val="left"/>
      <w:pPr>
        <w:ind w:left="0"/>
      </w:pPr>
    </w:lvl>
    <w:lvl w:ilvl="1">
      <w:start w:val="1"/>
      <w:numFmt w:val="decimal"/>
      <w:lvlJc w:val="left"/>
      <w:pPr>
        <w:ind w:left="0"/>
      </w:pPr>
    </w:lvl>
    <w:lvl w:ilvl="2">
      <w:start w:val="1"/>
      <w:numFmt w:val="decimal"/>
      <w:lvlJc w:val="left"/>
      <w:pPr>
        <w:ind w:left="0"/>
      </w:pPr>
    </w:lvl>
    <w:lvl w:ilvl="3">
      <w:start w:val="1"/>
      <w:numFmt w:val="decimal"/>
      <w:lvlJc w:val="left"/>
      <w:pPr>
        <w:ind w:left="0"/>
      </w:pPr>
    </w:lvl>
    <w:lvl w:ilvl="4">
      <w:start w:val="1"/>
      <w:numFmt w:val="decimal"/>
      <w:lvlJc w:val="left"/>
      <w:pPr>
        <w:ind w:left="0"/>
      </w:pPr>
    </w:lvl>
    <w:lvl w:ilvl="5">
      <w:start w:val="1"/>
      <w:numFmt w:val="decimal"/>
      <w:lvlJc w:val="left"/>
      <w:pPr>
        <w:ind w:left="0"/>
      </w:pPr>
    </w:lvl>
    <w:lvl w:ilvl="6">
      <w:start w:val="1"/>
      <w:numFmt w:val="decimal"/>
      <w:lvlJc w:val="left"/>
      <w:pPr>
        <w:ind w:left="0"/>
      </w:pPr>
    </w:lvl>
    <w:lvl w:ilvl="7">
      <w:start w:val="1"/>
      <w:numFmt w:val="decimal"/>
      <w:lvlJc w:val="left"/>
      <w:pPr>
        <w:ind w:left="0"/>
      </w:pPr>
    </w:lvl>
    <w:lvl w:ilvl="8">
      <w:start w:val="1"/>
      <w:numFmt w:val="decimal"/>
      <w:lvlJc w:val="left"/>
      <w:pPr>
        <w:ind w:left="0"/>
      </w:pPr>
    </w:lvl>
  </w:abstractNum>
  <w:abstractNum w:abstractNumId="48">
    <w:nsid w:val="7E320B90"/>
    <w:multiLevelType w:val="multilevel"/>
    <w:tmpl w:val="7E320B90"/>
    <w:lvl w:ilvl="0">
      <w:start w:val="1"/>
      <w:numFmt w:val="decimal"/>
      <w:lvlText w:val="()"/>
      <w:lvlJc w:val="left"/>
      <w:pPr>
        <w:ind w:left="0"/>
      </w:pPr>
    </w:lvl>
    <w:lvl w:ilvl="1">
      <w:start w:val="1"/>
      <w:numFmt w:val="decimal"/>
      <w:lvlJc w:val="left"/>
      <w:pPr>
        <w:ind w:left="0"/>
      </w:pPr>
    </w:lvl>
    <w:lvl w:ilvl="2">
      <w:start w:val="1"/>
      <w:numFmt w:val="decimal"/>
      <w:lvlJc w:val="left"/>
      <w:pPr>
        <w:ind w:left="0"/>
      </w:pPr>
    </w:lvl>
    <w:lvl w:ilvl="3">
      <w:start w:val="1"/>
      <w:numFmt w:val="decimal"/>
      <w:lvlJc w:val="left"/>
      <w:pPr>
        <w:ind w:left="0"/>
      </w:pPr>
    </w:lvl>
    <w:lvl w:ilvl="4">
      <w:start w:val="1"/>
      <w:numFmt w:val="decimal"/>
      <w:lvlJc w:val="left"/>
      <w:pPr>
        <w:ind w:left="0"/>
      </w:pPr>
    </w:lvl>
    <w:lvl w:ilvl="5">
      <w:start w:val="1"/>
      <w:numFmt w:val="decimal"/>
      <w:lvlJc w:val="left"/>
      <w:pPr>
        <w:ind w:left="0"/>
      </w:pPr>
    </w:lvl>
    <w:lvl w:ilvl="6">
      <w:start w:val="1"/>
      <w:numFmt w:val="decimal"/>
      <w:lvlJc w:val="left"/>
      <w:pPr>
        <w:ind w:left="0"/>
      </w:pPr>
    </w:lvl>
    <w:lvl w:ilvl="7">
      <w:start w:val="1"/>
      <w:numFmt w:val="decimal"/>
      <w:lvlJc w:val="left"/>
      <w:pPr>
        <w:ind w:left="0"/>
      </w:pPr>
    </w:lvl>
    <w:lvl w:ilvl="8">
      <w:start w:val="1"/>
      <w:numFmt w:val="decimal"/>
      <w:lvlJc w:val="left"/>
      <w:pPr>
        <w:ind w:left="0"/>
      </w:pPr>
    </w:lvl>
  </w:abstractNum>
  <w:abstractNum w:abstractNumId="49">
    <w:nsid w:val="7E320B91"/>
    <w:multiLevelType w:val="multilevel"/>
    <w:tmpl w:val="7E320B91"/>
    <w:lvl w:ilvl="0">
      <w:start w:val="1"/>
      <w:numFmt w:val="decimal"/>
      <w:lvlJc w:val="left"/>
      <w:pPr>
        <w:ind w:left="0"/>
      </w:pPr>
    </w:lvl>
    <w:lvl w:ilvl="1">
      <w:start w:val="1"/>
      <w:numFmt w:val="decimal"/>
      <w:lvlJc w:val="left"/>
      <w:pPr>
        <w:ind w:left="0"/>
      </w:pPr>
    </w:lvl>
    <w:lvl w:ilvl="2">
      <w:start w:val="1"/>
      <w:numFmt w:val="decimal"/>
      <w:lvlJc w:val="left"/>
      <w:pPr>
        <w:ind w:left="0"/>
      </w:pPr>
    </w:lvl>
    <w:lvl w:ilvl="3">
      <w:start w:val="1"/>
      <w:numFmt w:val="decimal"/>
      <w:lvlJc w:val="left"/>
      <w:pPr>
        <w:ind w:left="0"/>
      </w:pPr>
    </w:lvl>
    <w:lvl w:ilvl="4">
      <w:start w:val="1"/>
      <w:numFmt w:val="decimal"/>
      <w:lvlJc w:val="left"/>
      <w:pPr>
        <w:ind w:left="0"/>
      </w:pPr>
    </w:lvl>
    <w:lvl w:ilvl="5">
      <w:start w:val="1"/>
      <w:numFmt w:val="decimal"/>
      <w:lvlJc w:val="left"/>
      <w:pPr>
        <w:ind w:left="0"/>
      </w:pPr>
    </w:lvl>
    <w:lvl w:ilvl="6">
      <w:start w:val="1"/>
      <w:numFmt w:val="decimal"/>
      <w:lvlJc w:val="left"/>
      <w:pPr>
        <w:ind w:left="0"/>
      </w:pPr>
    </w:lvl>
    <w:lvl w:ilvl="7">
      <w:start w:val="1"/>
      <w:numFmt w:val="decimal"/>
      <w:lvlJc w:val="left"/>
      <w:pPr>
        <w:ind w:left="0"/>
      </w:pPr>
    </w:lvl>
    <w:lvl w:ilvl="8">
      <w:start w:val="1"/>
      <w:numFmt w:val="decimal"/>
      <w:lvlJc w:val="left"/>
      <w:pPr>
        <w:ind w:left="0"/>
      </w:pPr>
    </w:lvl>
  </w:abstractNum>
  <w:abstractNum w:abstractNumId="50">
    <w:nsid w:val="7E320B92"/>
    <w:multiLevelType w:val="multilevel"/>
    <w:tmpl w:val="7E320B92"/>
    <w:lvl w:ilvl="0">
      <w:start w:val="1"/>
      <w:numFmt w:val="decimal"/>
      <w:lvlText w:val="()"/>
      <w:lvlJc w:val="left"/>
      <w:pPr>
        <w:ind w:left="0"/>
      </w:pPr>
    </w:lvl>
    <w:lvl w:ilvl="1">
      <w:start w:val="1"/>
      <w:numFmt w:val="decimal"/>
      <w:lvlJc w:val="left"/>
      <w:pPr>
        <w:ind w:left="0"/>
      </w:pPr>
    </w:lvl>
    <w:lvl w:ilvl="2">
      <w:start w:val="1"/>
      <w:numFmt w:val="decimal"/>
      <w:lvlJc w:val="left"/>
      <w:pPr>
        <w:ind w:left="0"/>
      </w:pPr>
    </w:lvl>
    <w:lvl w:ilvl="3">
      <w:start w:val="1"/>
      <w:numFmt w:val="decimal"/>
      <w:lvlJc w:val="left"/>
      <w:pPr>
        <w:ind w:left="0"/>
      </w:pPr>
    </w:lvl>
    <w:lvl w:ilvl="4">
      <w:start w:val="1"/>
      <w:numFmt w:val="decimal"/>
      <w:lvlJc w:val="left"/>
      <w:pPr>
        <w:ind w:left="0"/>
      </w:pPr>
    </w:lvl>
    <w:lvl w:ilvl="5">
      <w:start w:val="1"/>
      <w:numFmt w:val="decimal"/>
      <w:lvlJc w:val="left"/>
      <w:pPr>
        <w:ind w:left="0"/>
      </w:pPr>
    </w:lvl>
    <w:lvl w:ilvl="6">
      <w:start w:val="1"/>
      <w:numFmt w:val="decimal"/>
      <w:lvlJc w:val="left"/>
      <w:pPr>
        <w:ind w:left="0"/>
      </w:pPr>
    </w:lvl>
    <w:lvl w:ilvl="7">
      <w:start w:val="1"/>
      <w:numFmt w:val="decimal"/>
      <w:lvlJc w:val="left"/>
      <w:pPr>
        <w:ind w:left="0"/>
      </w:pPr>
    </w:lvl>
    <w:lvl w:ilvl="8">
      <w:start w:val="1"/>
      <w:numFmt w:val="decimal"/>
      <w:lvlJc w:val="left"/>
      <w:pPr>
        <w:ind w:left="0"/>
      </w:pPr>
    </w:lvl>
  </w:abstractNum>
  <w:abstractNum w:abstractNumId="51">
    <w:nsid w:val="7E320B93"/>
    <w:multiLevelType w:val="multilevel"/>
    <w:tmpl w:val="7E320B93"/>
    <w:lvl w:ilvl="0">
      <w:start w:val="1"/>
      <w:numFmt w:val="decimal"/>
      <w:lvlJc w:val="left"/>
      <w:pPr>
        <w:ind w:left="0"/>
      </w:pPr>
    </w:lvl>
    <w:lvl w:ilvl="1">
      <w:start w:val="1"/>
      <w:numFmt w:val="decimal"/>
      <w:lvlJc w:val="left"/>
      <w:pPr>
        <w:ind w:left="0"/>
      </w:pPr>
    </w:lvl>
    <w:lvl w:ilvl="2">
      <w:start w:val="1"/>
      <w:numFmt w:val="decimal"/>
      <w:lvlJc w:val="left"/>
      <w:pPr>
        <w:ind w:left="0"/>
      </w:pPr>
    </w:lvl>
    <w:lvl w:ilvl="3">
      <w:start w:val="1"/>
      <w:numFmt w:val="decimal"/>
      <w:lvlJc w:val="left"/>
      <w:pPr>
        <w:ind w:left="0"/>
      </w:pPr>
    </w:lvl>
    <w:lvl w:ilvl="4">
      <w:start w:val="1"/>
      <w:numFmt w:val="decimal"/>
      <w:lvlJc w:val="left"/>
      <w:pPr>
        <w:ind w:left="0"/>
      </w:pPr>
    </w:lvl>
    <w:lvl w:ilvl="5">
      <w:start w:val="1"/>
      <w:numFmt w:val="decimal"/>
      <w:lvlJc w:val="left"/>
      <w:pPr>
        <w:ind w:left="0"/>
      </w:pPr>
    </w:lvl>
    <w:lvl w:ilvl="6">
      <w:start w:val="1"/>
      <w:numFmt w:val="decimal"/>
      <w:lvlJc w:val="left"/>
      <w:pPr>
        <w:ind w:left="0"/>
      </w:pPr>
    </w:lvl>
    <w:lvl w:ilvl="7">
      <w:start w:val="1"/>
      <w:numFmt w:val="decimal"/>
      <w:lvlJc w:val="left"/>
      <w:pPr>
        <w:ind w:left="0"/>
      </w:pPr>
    </w:lvl>
    <w:lvl w:ilvl="8">
      <w:start w:val="1"/>
      <w:numFmt w:val="decimal"/>
      <w:lvlJc w:val="left"/>
      <w:pPr>
        <w:ind w:left="0"/>
      </w:pPr>
    </w:lvl>
  </w:abstractNum>
  <w:abstractNum w:abstractNumId="52">
    <w:nsid w:val="7E320B94"/>
    <w:multiLevelType w:val="multilevel"/>
    <w:tmpl w:val="7E320B94"/>
    <w:lvl w:ilvl="0">
      <w:start w:val="1"/>
      <w:numFmt w:val="decimal"/>
      <w:lvlText w:val="()"/>
      <w:lvlJc w:val="left"/>
      <w:pPr>
        <w:ind w:left="0"/>
      </w:pPr>
    </w:lvl>
    <w:lvl w:ilvl="1">
      <w:start w:val="1"/>
      <w:numFmt w:val="decimal"/>
      <w:lvlJc w:val="left"/>
      <w:pPr>
        <w:ind w:left="0"/>
      </w:pPr>
    </w:lvl>
    <w:lvl w:ilvl="2">
      <w:start w:val="1"/>
      <w:numFmt w:val="decimal"/>
      <w:lvlJc w:val="left"/>
      <w:pPr>
        <w:ind w:left="0"/>
      </w:pPr>
    </w:lvl>
    <w:lvl w:ilvl="3">
      <w:start w:val="1"/>
      <w:numFmt w:val="decimal"/>
      <w:lvlJc w:val="left"/>
      <w:pPr>
        <w:ind w:left="0"/>
      </w:pPr>
    </w:lvl>
    <w:lvl w:ilvl="4">
      <w:start w:val="1"/>
      <w:numFmt w:val="decimal"/>
      <w:lvlJc w:val="left"/>
      <w:pPr>
        <w:ind w:left="0"/>
      </w:pPr>
    </w:lvl>
    <w:lvl w:ilvl="5">
      <w:start w:val="1"/>
      <w:numFmt w:val="decimal"/>
      <w:lvlJc w:val="left"/>
      <w:pPr>
        <w:ind w:left="0"/>
      </w:pPr>
    </w:lvl>
    <w:lvl w:ilvl="6">
      <w:start w:val="1"/>
      <w:numFmt w:val="decimal"/>
      <w:lvlJc w:val="left"/>
      <w:pPr>
        <w:ind w:left="0"/>
      </w:pPr>
    </w:lvl>
    <w:lvl w:ilvl="7">
      <w:start w:val="1"/>
      <w:numFmt w:val="decimal"/>
      <w:lvlJc w:val="left"/>
      <w:pPr>
        <w:ind w:left="0"/>
      </w:pPr>
    </w:lvl>
    <w:lvl w:ilvl="8">
      <w:start w:val="1"/>
      <w:numFmt w:val="decimal"/>
      <w:lvlJc w:val="left"/>
      <w:pPr>
        <w:ind w:left="0"/>
      </w:pPr>
    </w:lvl>
  </w:abstractNum>
  <w:abstractNum w:abstractNumId="53">
    <w:nsid w:val="7E320B95"/>
    <w:multiLevelType w:val="multilevel"/>
    <w:tmpl w:val="7E320B95"/>
    <w:lvl w:ilvl="0">
      <w:start w:val="1"/>
      <w:numFmt w:val="decimal"/>
      <w:lvlJc w:val="left"/>
      <w:pPr>
        <w:ind w:left="0"/>
      </w:pPr>
    </w:lvl>
    <w:lvl w:ilvl="1">
      <w:start w:val="1"/>
      <w:numFmt w:val="decimal"/>
      <w:lvlJc w:val="left"/>
      <w:pPr>
        <w:ind w:left="0"/>
      </w:pPr>
    </w:lvl>
    <w:lvl w:ilvl="2">
      <w:start w:val="1"/>
      <w:numFmt w:val="decimal"/>
      <w:lvlJc w:val="left"/>
      <w:pPr>
        <w:ind w:left="0"/>
      </w:pPr>
    </w:lvl>
    <w:lvl w:ilvl="3">
      <w:start w:val="1"/>
      <w:numFmt w:val="decimal"/>
      <w:lvlJc w:val="left"/>
      <w:pPr>
        <w:ind w:left="0"/>
      </w:pPr>
    </w:lvl>
    <w:lvl w:ilvl="4">
      <w:start w:val="1"/>
      <w:numFmt w:val="decimal"/>
      <w:lvlJc w:val="left"/>
      <w:pPr>
        <w:ind w:left="0"/>
      </w:pPr>
    </w:lvl>
    <w:lvl w:ilvl="5">
      <w:start w:val="1"/>
      <w:numFmt w:val="decimal"/>
      <w:lvlJc w:val="left"/>
      <w:pPr>
        <w:ind w:left="0"/>
      </w:pPr>
    </w:lvl>
    <w:lvl w:ilvl="6">
      <w:start w:val="1"/>
      <w:numFmt w:val="decimal"/>
      <w:lvlJc w:val="left"/>
      <w:pPr>
        <w:ind w:left="0"/>
      </w:pPr>
    </w:lvl>
    <w:lvl w:ilvl="7">
      <w:start w:val="1"/>
      <w:numFmt w:val="decimal"/>
      <w:lvlJc w:val="left"/>
      <w:pPr>
        <w:ind w:left="0"/>
      </w:pPr>
    </w:lvl>
    <w:lvl w:ilvl="8">
      <w:start w:val="1"/>
      <w:numFmt w:val="decimal"/>
      <w:lvlJc w:val="left"/>
      <w:pPr>
        <w:ind w:left="0"/>
      </w:pPr>
    </w:lvl>
  </w:abstractNum>
  <w:abstractNum w:abstractNumId="54">
    <w:nsid w:val="7E320B96"/>
    <w:multiLevelType w:val="multilevel"/>
    <w:tmpl w:val="7E320B96"/>
    <w:lvl w:ilvl="0">
      <w:start w:val="1"/>
      <w:numFmt w:val="decimal"/>
      <w:lvlText w:val="()"/>
      <w:lvlJc w:val="left"/>
      <w:pPr>
        <w:ind w:left="0"/>
      </w:pPr>
    </w:lvl>
    <w:lvl w:ilvl="1">
      <w:start w:val="1"/>
      <w:numFmt w:val="decimal"/>
      <w:lvlJc w:val="left"/>
      <w:pPr>
        <w:ind w:left="0"/>
      </w:pPr>
    </w:lvl>
    <w:lvl w:ilvl="2">
      <w:start w:val="1"/>
      <w:numFmt w:val="decimal"/>
      <w:lvlJc w:val="left"/>
      <w:pPr>
        <w:ind w:left="0"/>
      </w:pPr>
    </w:lvl>
    <w:lvl w:ilvl="3">
      <w:start w:val="1"/>
      <w:numFmt w:val="decimal"/>
      <w:lvlJc w:val="left"/>
      <w:pPr>
        <w:ind w:left="0"/>
      </w:pPr>
    </w:lvl>
    <w:lvl w:ilvl="4">
      <w:start w:val="1"/>
      <w:numFmt w:val="decimal"/>
      <w:lvlJc w:val="left"/>
      <w:pPr>
        <w:ind w:left="0"/>
      </w:pPr>
    </w:lvl>
    <w:lvl w:ilvl="5">
      <w:start w:val="1"/>
      <w:numFmt w:val="decimal"/>
      <w:lvlJc w:val="left"/>
      <w:pPr>
        <w:ind w:left="0"/>
      </w:pPr>
    </w:lvl>
    <w:lvl w:ilvl="6">
      <w:start w:val="1"/>
      <w:numFmt w:val="decimal"/>
      <w:lvlJc w:val="left"/>
      <w:pPr>
        <w:ind w:left="0"/>
      </w:pPr>
    </w:lvl>
    <w:lvl w:ilvl="7">
      <w:start w:val="1"/>
      <w:numFmt w:val="decimal"/>
      <w:lvlJc w:val="left"/>
      <w:pPr>
        <w:ind w:left="0"/>
      </w:pPr>
    </w:lvl>
    <w:lvl w:ilvl="8">
      <w:start w:val="1"/>
      <w:numFmt w:val="decimal"/>
      <w:lvlJc w:val="left"/>
      <w:pPr>
        <w:ind w:left="0"/>
      </w:pPr>
    </w:lvl>
  </w:abstractNum>
  <w:abstractNum w:abstractNumId="55">
    <w:nsid w:val="7E320B97"/>
    <w:multiLevelType w:val="multilevel"/>
    <w:tmpl w:val="7E320B97"/>
    <w:lvl w:ilvl="0">
      <w:start w:val="1"/>
      <w:numFmt w:val="decimal"/>
      <w:lvlJc w:val="left"/>
      <w:pPr>
        <w:ind w:left="0"/>
      </w:pPr>
    </w:lvl>
    <w:lvl w:ilvl="1">
      <w:start w:val="1"/>
      <w:numFmt w:val="decimal"/>
      <w:lvlJc w:val="left"/>
      <w:pPr>
        <w:ind w:left="0"/>
      </w:pPr>
    </w:lvl>
    <w:lvl w:ilvl="2">
      <w:start w:val="1"/>
      <w:numFmt w:val="decimal"/>
      <w:lvlJc w:val="left"/>
      <w:pPr>
        <w:ind w:left="0"/>
      </w:pPr>
    </w:lvl>
    <w:lvl w:ilvl="3">
      <w:start w:val="1"/>
      <w:numFmt w:val="decimal"/>
      <w:lvlJc w:val="left"/>
      <w:pPr>
        <w:ind w:left="0"/>
      </w:pPr>
    </w:lvl>
    <w:lvl w:ilvl="4">
      <w:start w:val="1"/>
      <w:numFmt w:val="decimal"/>
      <w:lvlJc w:val="left"/>
      <w:pPr>
        <w:ind w:left="0"/>
      </w:pPr>
    </w:lvl>
    <w:lvl w:ilvl="5">
      <w:start w:val="1"/>
      <w:numFmt w:val="decimal"/>
      <w:lvlJc w:val="left"/>
      <w:pPr>
        <w:ind w:left="0"/>
      </w:pPr>
    </w:lvl>
    <w:lvl w:ilvl="6">
      <w:start w:val="1"/>
      <w:numFmt w:val="decimal"/>
      <w:lvlJc w:val="left"/>
      <w:pPr>
        <w:ind w:left="0"/>
      </w:pPr>
    </w:lvl>
    <w:lvl w:ilvl="7">
      <w:start w:val="1"/>
      <w:numFmt w:val="decimal"/>
      <w:lvlJc w:val="left"/>
      <w:pPr>
        <w:ind w:left="0"/>
      </w:pPr>
    </w:lvl>
    <w:lvl w:ilvl="8">
      <w:start w:val="1"/>
      <w:numFmt w:val="decimal"/>
      <w:lvlJc w:val="left"/>
      <w:pPr>
        <w:ind w:left="0"/>
      </w:pPr>
    </w:lvl>
  </w:abstractNum>
  <w:abstractNum w:abstractNumId="56">
    <w:nsid w:val="7E320B98"/>
    <w:multiLevelType w:val="multilevel"/>
    <w:tmpl w:val="7E320B98"/>
    <w:lvl w:ilvl="0">
      <w:start w:val="1"/>
      <w:numFmt w:val="decimal"/>
      <w:lvlText w:val="()"/>
      <w:lvlJc w:val="left"/>
      <w:pPr>
        <w:ind w:left="0"/>
      </w:pPr>
    </w:lvl>
    <w:lvl w:ilvl="1">
      <w:start w:val="1"/>
      <w:numFmt w:val="decimal"/>
      <w:lvlJc w:val="left"/>
      <w:pPr>
        <w:ind w:left="0"/>
      </w:pPr>
    </w:lvl>
    <w:lvl w:ilvl="2">
      <w:start w:val="1"/>
      <w:numFmt w:val="decimal"/>
      <w:lvlJc w:val="left"/>
      <w:pPr>
        <w:ind w:left="0"/>
      </w:pPr>
    </w:lvl>
    <w:lvl w:ilvl="3">
      <w:start w:val="1"/>
      <w:numFmt w:val="decimal"/>
      <w:lvlJc w:val="left"/>
      <w:pPr>
        <w:ind w:left="0"/>
      </w:pPr>
    </w:lvl>
    <w:lvl w:ilvl="4">
      <w:start w:val="1"/>
      <w:numFmt w:val="decimal"/>
      <w:lvlJc w:val="left"/>
      <w:pPr>
        <w:ind w:left="0"/>
      </w:pPr>
    </w:lvl>
    <w:lvl w:ilvl="5">
      <w:start w:val="1"/>
      <w:numFmt w:val="decimal"/>
      <w:lvlJc w:val="left"/>
      <w:pPr>
        <w:ind w:left="0"/>
      </w:pPr>
    </w:lvl>
    <w:lvl w:ilvl="6">
      <w:start w:val="1"/>
      <w:numFmt w:val="decimal"/>
      <w:lvlJc w:val="left"/>
      <w:pPr>
        <w:ind w:left="0"/>
      </w:pPr>
    </w:lvl>
    <w:lvl w:ilvl="7">
      <w:start w:val="1"/>
      <w:numFmt w:val="decimal"/>
      <w:lvlJc w:val="left"/>
      <w:pPr>
        <w:ind w:left="0"/>
      </w:pPr>
    </w:lvl>
    <w:lvl w:ilvl="8">
      <w:start w:val="1"/>
      <w:numFmt w:val="decimal"/>
      <w:lvlJc w:val="left"/>
      <w:pPr>
        <w:ind w:left="0"/>
      </w:pPr>
    </w:lvl>
  </w:abstractNum>
  <w:abstractNum w:abstractNumId="57">
    <w:nsid w:val="7E320B99"/>
    <w:multiLevelType w:val="multilevel"/>
    <w:tmpl w:val="7E320B99"/>
    <w:lvl w:ilvl="0">
      <w:start w:val="1"/>
      <w:numFmt w:val="decimal"/>
      <w:lvlJc w:val="left"/>
      <w:pPr>
        <w:ind w:left="0"/>
      </w:pPr>
    </w:lvl>
    <w:lvl w:ilvl="1">
      <w:start w:val="1"/>
      <w:numFmt w:val="decimal"/>
      <w:lvlJc w:val="left"/>
      <w:pPr>
        <w:ind w:left="0"/>
      </w:pPr>
    </w:lvl>
    <w:lvl w:ilvl="2">
      <w:start w:val="1"/>
      <w:numFmt w:val="decimal"/>
      <w:lvlJc w:val="left"/>
      <w:pPr>
        <w:ind w:left="0"/>
      </w:pPr>
    </w:lvl>
    <w:lvl w:ilvl="3">
      <w:start w:val="1"/>
      <w:numFmt w:val="decimal"/>
      <w:lvlJc w:val="left"/>
      <w:pPr>
        <w:ind w:left="0"/>
      </w:pPr>
    </w:lvl>
    <w:lvl w:ilvl="4">
      <w:start w:val="1"/>
      <w:numFmt w:val="decimal"/>
      <w:lvlJc w:val="left"/>
      <w:pPr>
        <w:ind w:left="0"/>
      </w:pPr>
    </w:lvl>
    <w:lvl w:ilvl="5">
      <w:start w:val="1"/>
      <w:numFmt w:val="decimal"/>
      <w:lvlJc w:val="left"/>
      <w:pPr>
        <w:ind w:left="0"/>
      </w:pPr>
    </w:lvl>
    <w:lvl w:ilvl="6">
      <w:start w:val="1"/>
      <w:numFmt w:val="decimal"/>
      <w:lvlJc w:val="left"/>
      <w:pPr>
        <w:ind w:left="0"/>
      </w:pPr>
    </w:lvl>
    <w:lvl w:ilvl="7">
      <w:start w:val="1"/>
      <w:numFmt w:val="decimal"/>
      <w:lvlJc w:val="left"/>
      <w:pPr>
        <w:ind w:left="0"/>
      </w:pPr>
    </w:lvl>
    <w:lvl w:ilvl="8">
      <w:start w:val="1"/>
      <w:numFmt w:val="decimal"/>
      <w:lvlJc w:val="left"/>
      <w:pPr>
        <w:ind w:left="0"/>
      </w:pPr>
    </w:lvl>
  </w:abstractNum>
  <w:abstractNum w:abstractNumId="58">
    <w:nsid w:val="7E320B9A"/>
    <w:multiLevelType w:val="multilevel"/>
    <w:tmpl w:val="7E320B9A"/>
    <w:lvl w:ilvl="0">
      <w:start w:val="1"/>
      <w:numFmt w:val="decimal"/>
      <w:lvlText w:val="()"/>
      <w:lvlJc w:val="left"/>
      <w:pPr>
        <w:ind w:left="0"/>
      </w:pPr>
    </w:lvl>
    <w:lvl w:ilvl="1">
      <w:start w:val="1"/>
      <w:numFmt w:val="decimal"/>
      <w:lvlJc w:val="left"/>
      <w:pPr>
        <w:ind w:left="0"/>
      </w:pPr>
    </w:lvl>
    <w:lvl w:ilvl="2">
      <w:start w:val="1"/>
      <w:numFmt w:val="decimal"/>
      <w:lvlJc w:val="left"/>
      <w:pPr>
        <w:ind w:left="0"/>
      </w:pPr>
    </w:lvl>
    <w:lvl w:ilvl="3">
      <w:start w:val="1"/>
      <w:numFmt w:val="decimal"/>
      <w:lvlJc w:val="left"/>
      <w:pPr>
        <w:ind w:left="0"/>
      </w:pPr>
    </w:lvl>
    <w:lvl w:ilvl="4">
      <w:start w:val="1"/>
      <w:numFmt w:val="decimal"/>
      <w:lvlJc w:val="left"/>
      <w:pPr>
        <w:ind w:left="0"/>
      </w:pPr>
    </w:lvl>
    <w:lvl w:ilvl="5">
      <w:start w:val="1"/>
      <w:numFmt w:val="decimal"/>
      <w:lvlJc w:val="left"/>
      <w:pPr>
        <w:ind w:left="0"/>
      </w:pPr>
    </w:lvl>
    <w:lvl w:ilvl="6">
      <w:start w:val="1"/>
      <w:numFmt w:val="decimal"/>
      <w:lvlJc w:val="left"/>
      <w:pPr>
        <w:ind w:left="0"/>
      </w:pPr>
    </w:lvl>
    <w:lvl w:ilvl="7">
      <w:start w:val="1"/>
      <w:numFmt w:val="decimal"/>
      <w:lvlJc w:val="left"/>
      <w:pPr>
        <w:ind w:left="0"/>
      </w:pPr>
    </w:lvl>
    <w:lvl w:ilvl="8">
      <w:start w:val="1"/>
      <w:numFmt w:val="decimal"/>
      <w:lvlJc w:val="left"/>
      <w:pPr>
        <w:ind w:left="0"/>
      </w:pPr>
    </w:lvl>
  </w:abstractNum>
  <w:abstractNum w:abstractNumId="59">
    <w:nsid w:val="7E320B9B"/>
    <w:multiLevelType w:val="multilevel"/>
    <w:tmpl w:val="7E320B9B"/>
    <w:lvl w:ilvl="0">
      <w:start w:val="1"/>
      <w:numFmt w:val="decimal"/>
      <w:lvlText w:val="()"/>
      <w:lvlJc w:val="left"/>
      <w:pPr>
        <w:ind w:left="0"/>
      </w:pPr>
    </w:lvl>
    <w:lvl w:ilvl="1">
      <w:start w:val="1"/>
      <w:numFmt w:val="decimal"/>
      <w:lvlJc w:val="left"/>
      <w:pPr>
        <w:ind w:left="0"/>
      </w:pPr>
    </w:lvl>
    <w:lvl w:ilvl="2">
      <w:start w:val="1"/>
      <w:numFmt w:val="decimal"/>
      <w:lvlJc w:val="left"/>
      <w:pPr>
        <w:ind w:left="0"/>
      </w:pPr>
    </w:lvl>
    <w:lvl w:ilvl="3">
      <w:start w:val="1"/>
      <w:numFmt w:val="decimal"/>
      <w:lvlJc w:val="left"/>
      <w:pPr>
        <w:ind w:left="0"/>
      </w:pPr>
    </w:lvl>
    <w:lvl w:ilvl="4">
      <w:start w:val="1"/>
      <w:numFmt w:val="decimal"/>
      <w:lvlJc w:val="left"/>
      <w:pPr>
        <w:ind w:left="0"/>
      </w:pPr>
    </w:lvl>
    <w:lvl w:ilvl="5">
      <w:start w:val="1"/>
      <w:numFmt w:val="decimal"/>
      <w:lvlJc w:val="left"/>
      <w:pPr>
        <w:ind w:left="0"/>
      </w:pPr>
    </w:lvl>
    <w:lvl w:ilvl="6">
      <w:start w:val="1"/>
      <w:numFmt w:val="decimal"/>
      <w:lvlJc w:val="left"/>
      <w:pPr>
        <w:ind w:left="0"/>
      </w:pPr>
    </w:lvl>
    <w:lvl w:ilvl="7">
      <w:start w:val="1"/>
      <w:numFmt w:val="decimal"/>
      <w:lvlJc w:val="left"/>
      <w:pPr>
        <w:ind w:left="0"/>
      </w:pPr>
    </w:lvl>
    <w:lvl w:ilvl="8">
      <w:start w:val="1"/>
      <w:numFmt w:val="decimal"/>
      <w:lvlJc w:val="left"/>
      <w:pPr>
        <w:ind w:left="0"/>
      </w:pPr>
    </w:lvl>
  </w:abstractNum>
  <w:abstractNum w:abstractNumId="60">
    <w:nsid w:val="7E320B9C"/>
    <w:multiLevelType w:val="multilevel"/>
    <w:tmpl w:val="7E320B9C"/>
    <w:lvl w:ilvl="0">
      <w:start w:val="1"/>
      <w:numFmt w:val="decimal"/>
      <w:lvlText w:val="()"/>
      <w:lvlJc w:val="left"/>
      <w:pPr>
        <w:ind w:left="0"/>
      </w:pPr>
    </w:lvl>
    <w:lvl w:ilvl="1">
      <w:start w:val="1"/>
      <w:numFmt w:val="decimal"/>
      <w:lvlJc w:val="left"/>
      <w:pPr>
        <w:ind w:left="0"/>
      </w:pPr>
    </w:lvl>
    <w:lvl w:ilvl="2">
      <w:start w:val="1"/>
      <w:numFmt w:val="decimal"/>
      <w:lvlJc w:val="left"/>
      <w:pPr>
        <w:ind w:left="0"/>
      </w:pPr>
    </w:lvl>
    <w:lvl w:ilvl="3">
      <w:start w:val="1"/>
      <w:numFmt w:val="decimal"/>
      <w:lvlJc w:val="left"/>
      <w:pPr>
        <w:ind w:left="0"/>
      </w:pPr>
    </w:lvl>
    <w:lvl w:ilvl="4">
      <w:start w:val="1"/>
      <w:numFmt w:val="decimal"/>
      <w:lvlJc w:val="left"/>
      <w:pPr>
        <w:ind w:left="0"/>
      </w:pPr>
    </w:lvl>
    <w:lvl w:ilvl="5">
      <w:start w:val="1"/>
      <w:numFmt w:val="decimal"/>
      <w:lvlJc w:val="left"/>
      <w:pPr>
        <w:ind w:left="0"/>
      </w:pPr>
    </w:lvl>
    <w:lvl w:ilvl="6">
      <w:start w:val="1"/>
      <w:numFmt w:val="decimal"/>
      <w:lvlJc w:val="left"/>
      <w:pPr>
        <w:ind w:left="0"/>
      </w:pPr>
    </w:lvl>
    <w:lvl w:ilvl="7">
      <w:start w:val="1"/>
      <w:numFmt w:val="decimal"/>
      <w:lvlJc w:val="left"/>
      <w:pPr>
        <w:ind w:left="0"/>
      </w:pPr>
    </w:lvl>
    <w:lvl w:ilvl="8">
      <w:start w:val="1"/>
      <w:numFmt w:val="decimal"/>
      <w:lvlJc w:val="left"/>
      <w:pPr>
        <w:ind w:left="0"/>
      </w:pPr>
    </w:lvl>
  </w:abstractNum>
  <w:abstractNum w:abstractNumId="61">
    <w:nsid w:val="7E320B9D"/>
    <w:multiLevelType w:val="multilevel"/>
    <w:tmpl w:val="7E320B9D"/>
    <w:lvl w:ilvl="0">
      <w:start w:val="1"/>
      <w:numFmt w:val="decimal"/>
      <w:lvlJc w:val="left"/>
      <w:pPr>
        <w:ind w:left="0"/>
      </w:pPr>
    </w:lvl>
    <w:lvl w:ilvl="1">
      <w:start w:val="1"/>
      <w:numFmt w:val="decimal"/>
      <w:lvlJc w:val="left"/>
      <w:pPr>
        <w:ind w:left="0"/>
      </w:pPr>
    </w:lvl>
    <w:lvl w:ilvl="2">
      <w:start w:val="1"/>
      <w:numFmt w:val="decimal"/>
      <w:lvlJc w:val="left"/>
      <w:pPr>
        <w:ind w:left="0"/>
      </w:pPr>
    </w:lvl>
    <w:lvl w:ilvl="3">
      <w:start w:val="1"/>
      <w:numFmt w:val="decimal"/>
      <w:lvlJc w:val="left"/>
      <w:pPr>
        <w:ind w:left="0"/>
      </w:pPr>
    </w:lvl>
    <w:lvl w:ilvl="4">
      <w:start w:val="1"/>
      <w:numFmt w:val="decimal"/>
      <w:lvlJc w:val="left"/>
      <w:pPr>
        <w:ind w:left="0"/>
      </w:pPr>
    </w:lvl>
    <w:lvl w:ilvl="5">
      <w:start w:val="1"/>
      <w:numFmt w:val="decimal"/>
      <w:lvlJc w:val="left"/>
      <w:pPr>
        <w:ind w:left="0"/>
      </w:pPr>
    </w:lvl>
    <w:lvl w:ilvl="6">
      <w:start w:val="1"/>
      <w:numFmt w:val="decimal"/>
      <w:lvlJc w:val="left"/>
      <w:pPr>
        <w:ind w:left="0"/>
      </w:pPr>
    </w:lvl>
    <w:lvl w:ilvl="7">
      <w:start w:val="1"/>
      <w:numFmt w:val="decimal"/>
      <w:lvlJc w:val="left"/>
      <w:pPr>
        <w:ind w:left="0"/>
      </w:pPr>
    </w:lvl>
    <w:lvl w:ilvl="8">
      <w:start w:val="1"/>
      <w:numFmt w:val="decimal"/>
      <w:lvlJc w:val="left"/>
      <w:pPr>
        <w:ind w:left="0"/>
      </w:pPr>
    </w:lvl>
  </w:abstractNum>
  <w:abstractNum w:abstractNumId="62">
    <w:nsid w:val="7E320B9E"/>
    <w:multiLevelType w:val="multilevel"/>
    <w:tmpl w:val="7E320B9E"/>
    <w:lvl w:ilvl="0">
      <w:start w:val="1"/>
      <w:numFmt w:val="decimal"/>
      <w:lvlText w:val="()"/>
      <w:lvlJc w:val="left"/>
      <w:pPr>
        <w:ind w:left="0"/>
      </w:pPr>
    </w:lvl>
    <w:lvl w:ilvl="1">
      <w:start w:val="1"/>
      <w:numFmt w:val="decimal"/>
      <w:lvlJc w:val="left"/>
      <w:pPr>
        <w:ind w:left="0"/>
      </w:pPr>
    </w:lvl>
    <w:lvl w:ilvl="2">
      <w:start w:val="1"/>
      <w:numFmt w:val="decimal"/>
      <w:lvlJc w:val="left"/>
      <w:pPr>
        <w:ind w:left="0"/>
      </w:pPr>
    </w:lvl>
    <w:lvl w:ilvl="3">
      <w:start w:val="1"/>
      <w:numFmt w:val="decimal"/>
      <w:lvlJc w:val="left"/>
      <w:pPr>
        <w:ind w:left="0"/>
      </w:pPr>
    </w:lvl>
    <w:lvl w:ilvl="4">
      <w:start w:val="1"/>
      <w:numFmt w:val="decimal"/>
      <w:lvlJc w:val="left"/>
      <w:pPr>
        <w:ind w:left="0"/>
      </w:pPr>
    </w:lvl>
    <w:lvl w:ilvl="5">
      <w:start w:val="1"/>
      <w:numFmt w:val="decimal"/>
      <w:lvlJc w:val="left"/>
      <w:pPr>
        <w:ind w:left="0"/>
      </w:pPr>
    </w:lvl>
    <w:lvl w:ilvl="6">
      <w:start w:val="1"/>
      <w:numFmt w:val="decimal"/>
      <w:lvlJc w:val="left"/>
      <w:pPr>
        <w:ind w:left="0"/>
      </w:pPr>
    </w:lvl>
    <w:lvl w:ilvl="7">
      <w:start w:val="1"/>
      <w:numFmt w:val="decimal"/>
      <w:lvlJc w:val="left"/>
      <w:pPr>
        <w:ind w:left="0"/>
      </w:pPr>
    </w:lvl>
    <w:lvl w:ilvl="8">
      <w:start w:val="1"/>
      <w:numFmt w:val="decimal"/>
      <w:lvlJc w:val="left"/>
      <w:pPr>
        <w:ind w:left="0"/>
      </w:pPr>
    </w:lvl>
  </w:abstractNum>
  <w:abstractNum w:abstractNumId="63">
    <w:nsid w:val="7E320B9F"/>
    <w:multiLevelType w:val="multilevel"/>
    <w:tmpl w:val="7E320B9F"/>
    <w:lvl w:ilvl="0">
      <w:start w:val="1"/>
      <w:numFmt w:val="decimal"/>
      <w:lvlJc w:val="left"/>
      <w:pPr>
        <w:ind w:left="0"/>
      </w:pPr>
    </w:lvl>
    <w:lvl w:ilvl="1">
      <w:start w:val="1"/>
      <w:numFmt w:val="decimal"/>
      <w:lvlJc w:val="left"/>
      <w:pPr>
        <w:ind w:left="0"/>
      </w:pPr>
    </w:lvl>
    <w:lvl w:ilvl="2">
      <w:start w:val="1"/>
      <w:numFmt w:val="decimal"/>
      <w:lvlJc w:val="left"/>
      <w:pPr>
        <w:ind w:left="0"/>
      </w:pPr>
    </w:lvl>
    <w:lvl w:ilvl="3">
      <w:start w:val="1"/>
      <w:numFmt w:val="decimal"/>
      <w:lvlJc w:val="left"/>
      <w:pPr>
        <w:ind w:left="0"/>
      </w:pPr>
    </w:lvl>
    <w:lvl w:ilvl="4">
      <w:start w:val="1"/>
      <w:numFmt w:val="decimal"/>
      <w:lvlJc w:val="left"/>
      <w:pPr>
        <w:ind w:left="0"/>
      </w:pPr>
    </w:lvl>
    <w:lvl w:ilvl="5">
      <w:start w:val="1"/>
      <w:numFmt w:val="decimal"/>
      <w:lvlJc w:val="left"/>
      <w:pPr>
        <w:ind w:left="0"/>
      </w:pPr>
    </w:lvl>
    <w:lvl w:ilvl="6">
      <w:start w:val="1"/>
      <w:numFmt w:val="decimal"/>
      <w:lvlJc w:val="left"/>
      <w:pPr>
        <w:ind w:left="0"/>
      </w:pPr>
    </w:lvl>
    <w:lvl w:ilvl="7">
      <w:start w:val="1"/>
      <w:numFmt w:val="decimal"/>
      <w:lvlJc w:val="left"/>
      <w:pPr>
        <w:ind w:left="0"/>
      </w:pPr>
    </w:lvl>
    <w:lvl w:ilvl="8">
      <w:start w:val="1"/>
      <w:numFmt w:val="decimal"/>
      <w:lvlJc w:val="left"/>
      <w:pPr>
        <w:ind w:left="0"/>
      </w:pPr>
    </w:lvl>
  </w:abstractNum>
  <w:abstractNum w:abstractNumId="64">
    <w:nsid w:val="7E320BA0"/>
    <w:multiLevelType w:val="multilevel"/>
    <w:tmpl w:val="7E320BA0"/>
    <w:lvl w:ilvl="0">
      <w:start w:val="1"/>
      <w:numFmt w:val="decimal"/>
      <w:lvlText w:val="()"/>
      <w:lvlJc w:val="left"/>
      <w:pPr>
        <w:ind w:left="0"/>
      </w:pPr>
    </w:lvl>
    <w:lvl w:ilvl="1">
      <w:start w:val="1"/>
      <w:numFmt w:val="decimal"/>
      <w:lvlJc w:val="left"/>
      <w:pPr>
        <w:ind w:left="0"/>
      </w:pPr>
    </w:lvl>
    <w:lvl w:ilvl="2">
      <w:start w:val="1"/>
      <w:numFmt w:val="decimal"/>
      <w:lvlJc w:val="left"/>
      <w:pPr>
        <w:ind w:left="0"/>
      </w:pPr>
    </w:lvl>
    <w:lvl w:ilvl="3">
      <w:start w:val="1"/>
      <w:numFmt w:val="decimal"/>
      <w:lvlJc w:val="left"/>
      <w:pPr>
        <w:ind w:left="0"/>
      </w:pPr>
    </w:lvl>
    <w:lvl w:ilvl="4">
      <w:start w:val="1"/>
      <w:numFmt w:val="decimal"/>
      <w:lvlJc w:val="left"/>
      <w:pPr>
        <w:ind w:left="0"/>
      </w:pPr>
    </w:lvl>
    <w:lvl w:ilvl="5">
      <w:start w:val="1"/>
      <w:numFmt w:val="decimal"/>
      <w:lvlJc w:val="left"/>
      <w:pPr>
        <w:ind w:left="0"/>
      </w:pPr>
    </w:lvl>
    <w:lvl w:ilvl="6">
      <w:start w:val="1"/>
      <w:numFmt w:val="decimal"/>
      <w:lvlJc w:val="left"/>
      <w:pPr>
        <w:ind w:left="0"/>
      </w:pPr>
    </w:lvl>
    <w:lvl w:ilvl="7">
      <w:start w:val="1"/>
      <w:numFmt w:val="decimal"/>
      <w:lvlJc w:val="left"/>
      <w:pPr>
        <w:ind w:left="0"/>
      </w:pPr>
    </w:lvl>
    <w:lvl w:ilvl="8">
      <w:start w:val="1"/>
      <w:numFmt w:val="decimal"/>
      <w:lvlJc w:val="left"/>
      <w:pPr>
        <w:ind w:left="0"/>
      </w:pPr>
    </w:lvl>
  </w:abstractNum>
  <w:abstractNum w:abstractNumId="65">
    <w:nsid w:val="7E320BA1"/>
    <w:multiLevelType w:val="multilevel"/>
    <w:tmpl w:val="7E320BA1"/>
    <w:lvl w:ilvl="0">
      <w:start w:val="1"/>
      <w:numFmt w:val="decimal"/>
      <w:lvlJc w:val="left"/>
      <w:pPr>
        <w:ind w:left="0"/>
      </w:pPr>
    </w:lvl>
    <w:lvl w:ilvl="1">
      <w:start w:val="1"/>
      <w:numFmt w:val="decimal"/>
      <w:lvlJc w:val="left"/>
      <w:pPr>
        <w:ind w:left="0"/>
      </w:pPr>
    </w:lvl>
    <w:lvl w:ilvl="2">
      <w:start w:val="1"/>
      <w:numFmt w:val="decimal"/>
      <w:lvlJc w:val="left"/>
      <w:pPr>
        <w:ind w:left="0"/>
      </w:pPr>
    </w:lvl>
    <w:lvl w:ilvl="3">
      <w:start w:val="1"/>
      <w:numFmt w:val="decimal"/>
      <w:lvlJc w:val="left"/>
      <w:pPr>
        <w:ind w:left="0"/>
      </w:pPr>
    </w:lvl>
    <w:lvl w:ilvl="4">
      <w:start w:val="1"/>
      <w:numFmt w:val="decimal"/>
      <w:lvlJc w:val="left"/>
      <w:pPr>
        <w:ind w:left="0"/>
      </w:pPr>
    </w:lvl>
    <w:lvl w:ilvl="5">
      <w:start w:val="1"/>
      <w:numFmt w:val="decimal"/>
      <w:lvlJc w:val="left"/>
      <w:pPr>
        <w:ind w:left="0"/>
      </w:pPr>
    </w:lvl>
    <w:lvl w:ilvl="6">
      <w:start w:val="1"/>
      <w:numFmt w:val="decimal"/>
      <w:lvlJc w:val="left"/>
      <w:pPr>
        <w:ind w:left="0"/>
      </w:pPr>
    </w:lvl>
    <w:lvl w:ilvl="7">
      <w:start w:val="1"/>
      <w:numFmt w:val="decimal"/>
      <w:lvlJc w:val="left"/>
      <w:pPr>
        <w:ind w:left="0"/>
      </w:pPr>
    </w:lvl>
    <w:lvl w:ilvl="8">
      <w:start w:val="1"/>
      <w:numFmt w:val="decimal"/>
      <w:lvlJc w:val="left"/>
      <w:pPr>
        <w:ind w:left="0"/>
      </w:pPr>
    </w:lvl>
  </w:abstractNum>
  <w:abstractNum w:abstractNumId="66">
    <w:nsid w:val="7E320BA2"/>
    <w:multiLevelType w:val="multilevel"/>
    <w:tmpl w:val="7E320BA2"/>
    <w:lvl w:ilvl="0">
      <w:start w:val="1"/>
      <w:numFmt w:val="decimal"/>
      <w:lvlText w:val="()"/>
      <w:lvlJc w:val="left"/>
      <w:pPr>
        <w:ind w:left="0"/>
      </w:pPr>
    </w:lvl>
    <w:lvl w:ilvl="1">
      <w:start w:val="1"/>
      <w:numFmt w:val="decimal"/>
      <w:lvlJc w:val="left"/>
      <w:pPr>
        <w:ind w:left="0"/>
      </w:pPr>
    </w:lvl>
    <w:lvl w:ilvl="2">
      <w:start w:val="1"/>
      <w:numFmt w:val="decimal"/>
      <w:lvlJc w:val="left"/>
      <w:pPr>
        <w:ind w:left="0"/>
      </w:pPr>
    </w:lvl>
    <w:lvl w:ilvl="3">
      <w:start w:val="1"/>
      <w:numFmt w:val="decimal"/>
      <w:lvlJc w:val="left"/>
      <w:pPr>
        <w:ind w:left="0"/>
      </w:pPr>
    </w:lvl>
    <w:lvl w:ilvl="4">
      <w:start w:val="1"/>
      <w:numFmt w:val="decimal"/>
      <w:lvlJc w:val="left"/>
      <w:pPr>
        <w:ind w:left="0"/>
      </w:pPr>
    </w:lvl>
    <w:lvl w:ilvl="5">
      <w:start w:val="1"/>
      <w:numFmt w:val="decimal"/>
      <w:lvlJc w:val="left"/>
      <w:pPr>
        <w:ind w:left="0"/>
      </w:pPr>
    </w:lvl>
    <w:lvl w:ilvl="6">
      <w:start w:val="1"/>
      <w:numFmt w:val="decimal"/>
      <w:lvlJc w:val="left"/>
      <w:pPr>
        <w:ind w:left="0"/>
      </w:pPr>
    </w:lvl>
    <w:lvl w:ilvl="7">
      <w:start w:val="1"/>
      <w:numFmt w:val="decimal"/>
      <w:lvlJc w:val="left"/>
      <w:pPr>
        <w:ind w:left="0"/>
      </w:pPr>
    </w:lvl>
    <w:lvl w:ilvl="8">
      <w:start w:val="1"/>
      <w:numFmt w:val="decimal"/>
      <w:lvlJc w:val="left"/>
      <w:pPr>
        <w:ind w:left="0"/>
      </w:pPr>
    </w:lvl>
  </w:abstractNum>
  <w:abstractNum w:abstractNumId="67">
    <w:nsid w:val="7E320BA3"/>
    <w:multiLevelType w:val="multilevel"/>
    <w:tmpl w:val="7E320BA3"/>
    <w:lvl w:ilvl="0">
      <w:start w:val="1"/>
      <w:numFmt w:val="decimal"/>
      <w:lvlJc w:val="left"/>
      <w:pPr>
        <w:ind w:left="0"/>
      </w:pPr>
    </w:lvl>
    <w:lvl w:ilvl="1">
      <w:start w:val="1"/>
      <w:numFmt w:val="decimal"/>
      <w:lvlJc w:val="left"/>
      <w:pPr>
        <w:ind w:left="0"/>
      </w:pPr>
    </w:lvl>
    <w:lvl w:ilvl="2">
      <w:start w:val="1"/>
      <w:numFmt w:val="decimal"/>
      <w:lvlJc w:val="left"/>
      <w:pPr>
        <w:ind w:left="0"/>
      </w:pPr>
    </w:lvl>
    <w:lvl w:ilvl="3">
      <w:start w:val="1"/>
      <w:numFmt w:val="decimal"/>
      <w:lvlJc w:val="left"/>
      <w:pPr>
        <w:ind w:left="0"/>
      </w:pPr>
    </w:lvl>
    <w:lvl w:ilvl="4">
      <w:start w:val="1"/>
      <w:numFmt w:val="decimal"/>
      <w:lvlJc w:val="left"/>
      <w:pPr>
        <w:ind w:left="0"/>
      </w:pPr>
    </w:lvl>
    <w:lvl w:ilvl="5">
      <w:start w:val="1"/>
      <w:numFmt w:val="decimal"/>
      <w:lvlJc w:val="left"/>
      <w:pPr>
        <w:ind w:left="0"/>
      </w:pPr>
    </w:lvl>
    <w:lvl w:ilvl="6">
      <w:start w:val="1"/>
      <w:numFmt w:val="decimal"/>
      <w:lvlJc w:val="left"/>
      <w:pPr>
        <w:ind w:left="0"/>
      </w:pPr>
    </w:lvl>
    <w:lvl w:ilvl="7">
      <w:start w:val="1"/>
      <w:numFmt w:val="decimal"/>
      <w:lvlJc w:val="left"/>
      <w:pPr>
        <w:ind w:left="0"/>
      </w:pPr>
    </w:lvl>
    <w:lvl w:ilvl="8">
      <w:start w:val="1"/>
      <w:numFmt w:val="decimal"/>
      <w:lvlJc w:val="left"/>
      <w:pPr>
        <w:ind w:left="0"/>
      </w:pPr>
    </w:lvl>
  </w:abstractNum>
  <w:abstractNum w:abstractNumId="68">
    <w:nsid w:val="7E320BA4"/>
    <w:multiLevelType w:val="multilevel"/>
    <w:tmpl w:val="7E320BA4"/>
    <w:lvl w:ilvl="0">
      <w:start w:val="1"/>
      <w:numFmt w:val="decimal"/>
      <w:lvlText w:val="()"/>
      <w:lvlJc w:val="left"/>
      <w:pPr>
        <w:ind w:left="0"/>
      </w:pPr>
    </w:lvl>
    <w:lvl w:ilvl="1">
      <w:start w:val="1"/>
      <w:numFmt w:val="decimal"/>
      <w:lvlJc w:val="left"/>
      <w:pPr>
        <w:ind w:left="0"/>
      </w:pPr>
    </w:lvl>
    <w:lvl w:ilvl="2">
      <w:start w:val="1"/>
      <w:numFmt w:val="decimal"/>
      <w:lvlJc w:val="left"/>
      <w:pPr>
        <w:ind w:left="0"/>
      </w:pPr>
    </w:lvl>
    <w:lvl w:ilvl="3">
      <w:start w:val="1"/>
      <w:numFmt w:val="decimal"/>
      <w:lvlJc w:val="left"/>
      <w:pPr>
        <w:ind w:left="0"/>
      </w:pPr>
    </w:lvl>
    <w:lvl w:ilvl="4">
      <w:start w:val="1"/>
      <w:numFmt w:val="decimal"/>
      <w:lvlJc w:val="left"/>
      <w:pPr>
        <w:ind w:left="0"/>
      </w:pPr>
    </w:lvl>
    <w:lvl w:ilvl="5">
      <w:start w:val="1"/>
      <w:numFmt w:val="decimal"/>
      <w:lvlJc w:val="left"/>
      <w:pPr>
        <w:ind w:left="0"/>
      </w:pPr>
    </w:lvl>
    <w:lvl w:ilvl="6">
      <w:start w:val="1"/>
      <w:numFmt w:val="decimal"/>
      <w:lvlJc w:val="left"/>
      <w:pPr>
        <w:ind w:left="0"/>
      </w:pPr>
    </w:lvl>
    <w:lvl w:ilvl="7">
      <w:start w:val="1"/>
      <w:numFmt w:val="decimal"/>
      <w:lvlJc w:val="left"/>
      <w:pPr>
        <w:ind w:left="0"/>
      </w:pPr>
    </w:lvl>
    <w:lvl w:ilvl="8">
      <w:start w:val="1"/>
      <w:numFmt w:val="decimal"/>
      <w:lvlJc w:val="left"/>
      <w:pPr>
        <w:ind w:left="0"/>
      </w:pPr>
    </w:lvl>
  </w:abstractNum>
  <w:abstractNum w:abstractNumId="69">
    <w:nsid w:val="7E320BA5"/>
    <w:multiLevelType w:val="multilevel"/>
    <w:tmpl w:val="7E320BA5"/>
    <w:lvl w:ilvl="0">
      <w:start w:val="1"/>
      <w:numFmt w:val="decimal"/>
      <w:lvlJc w:val="left"/>
      <w:pPr>
        <w:ind w:left="0"/>
      </w:pPr>
    </w:lvl>
    <w:lvl w:ilvl="1">
      <w:start w:val="1"/>
      <w:numFmt w:val="decimal"/>
      <w:lvlJc w:val="left"/>
      <w:pPr>
        <w:ind w:left="0"/>
      </w:pPr>
    </w:lvl>
    <w:lvl w:ilvl="2">
      <w:start w:val="1"/>
      <w:numFmt w:val="decimal"/>
      <w:lvlJc w:val="left"/>
      <w:pPr>
        <w:ind w:left="0"/>
      </w:pPr>
    </w:lvl>
    <w:lvl w:ilvl="3">
      <w:start w:val="1"/>
      <w:numFmt w:val="decimal"/>
      <w:lvlJc w:val="left"/>
      <w:pPr>
        <w:ind w:left="0"/>
      </w:pPr>
    </w:lvl>
    <w:lvl w:ilvl="4">
      <w:start w:val="1"/>
      <w:numFmt w:val="decimal"/>
      <w:lvlJc w:val="left"/>
      <w:pPr>
        <w:ind w:left="0"/>
      </w:pPr>
    </w:lvl>
    <w:lvl w:ilvl="5">
      <w:start w:val="1"/>
      <w:numFmt w:val="decimal"/>
      <w:lvlJc w:val="left"/>
      <w:pPr>
        <w:ind w:left="0"/>
      </w:pPr>
    </w:lvl>
    <w:lvl w:ilvl="6">
      <w:start w:val="1"/>
      <w:numFmt w:val="decimal"/>
      <w:lvlJc w:val="left"/>
      <w:pPr>
        <w:ind w:left="0"/>
      </w:pPr>
    </w:lvl>
    <w:lvl w:ilvl="7">
      <w:start w:val="1"/>
      <w:numFmt w:val="decimal"/>
      <w:lvlJc w:val="left"/>
      <w:pPr>
        <w:ind w:left="0"/>
      </w:pPr>
    </w:lvl>
    <w:lvl w:ilvl="8">
      <w:start w:val="1"/>
      <w:numFmt w:val="decimal"/>
      <w:lvlJc w:val="left"/>
      <w:pPr>
        <w:ind w:left="0"/>
      </w:pPr>
    </w:lvl>
  </w:abstractNum>
  <w:abstractNum w:abstractNumId="70">
    <w:nsid w:val="7E320BA6"/>
    <w:multiLevelType w:val="multilevel"/>
    <w:tmpl w:val="7E320BA6"/>
    <w:lvl w:ilvl="0">
      <w:start w:val="1"/>
      <w:numFmt w:val="decimal"/>
      <w:lvlText w:val="()"/>
      <w:lvlJc w:val="left"/>
      <w:pPr>
        <w:ind w:left="0"/>
      </w:pPr>
    </w:lvl>
    <w:lvl w:ilvl="1">
      <w:start w:val="1"/>
      <w:numFmt w:val="decimal"/>
      <w:lvlJc w:val="left"/>
      <w:pPr>
        <w:ind w:left="0"/>
      </w:pPr>
    </w:lvl>
    <w:lvl w:ilvl="2">
      <w:start w:val="1"/>
      <w:numFmt w:val="decimal"/>
      <w:lvlJc w:val="left"/>
      <w:pPr>
        <w:ind w:left="0"/>
      </w:pPr>
    </w:lvl>
    <w:lvl w:ilvl="3">
      <w:start w:val="1"/>
      <w:numFmt w:val="decimal"/>
      <w:lvlJc w:val="left"/>
      <w:pPr>
        <w:ind w:left="0"/>
      </w:pPr>
    </w:lvl>
    <w:lvl w:ilvl="4">
      <w:start w:val="1"/>
      <w:numFmt w:val="decimal"/>
      <w:lvlJc w:val="left"/>
      <w:pPr>
        <w:ind w:left="0"/>
      </w:pPr>
    </w:lvl>
    <w:lvl w:ilvl="5">
      <w:start w:val="1"/>
      <w:numFmt w:val="decimal"/>
      <w:lvlJc w:val="left"/>
      <w:pPr>
        <w:ind w:left="0"/>
      </w:pPr>
    </w:lvl>
    <w:lvl w:ilvl="6">
      <w:start w:val="1"/>
      <w:numFmt w:val="decimal"/>
      <w:lvlJc w:val="left"/>
      <w:pPr>
        <w:ind w:left="0"/>
      </w:pPr>
    </w:lvl>
    <w:lvl w:ilvl="7">
      <w:start w:val="1"/>
      <w:numFmt w:val="decimal"/>
      <w:lvlJc w:val="left"/>
      <w:pPr>
        <w:ind w:left="0"/>
      </w:pPr>
    </w:lvl>
    <w:lvl w:ilvl="8">
      <w:start w:val="1"/>
      <w:numFmt w:val="decimal"/>
      <w:lvlJc w:val="left"/>
      <w:pPr>
        <w:ind w:left="0"/>
      </w:pPr>
    </w:lvl>
  </w:abstractNum>
  <w:abstractNum w:abstractNumId="71">
    <w:nsid w:val="7E320BA7"/>
    <w:multiLevelType w:val="multilevel"/>
    <w:tmpl w:val="7E320BA7"/>
    <w:lvl w:ilvl="0">
      <w:start w:val="1"/>
      <w:numFmt w:val="lowerLetter"/>
      <w:lvlText w:val=")"/>
      <w:lvlJc w:val="left"/>
      <w:pPr>
        <w:ind w:left="0"/>
      </w:pPr>
    </w:lvl>
    <w:lvl w:ilvl="1">
      <w:start w:val="1"/>
      <w:numFmt w:val="decimal"/>
      <w:lvlJc w:val="left"/>
      <w:pPr>
        <w:ind w:left="0"/>
      </w:pPr>
    </w:lvl>
    <w:lvl w:ilvl="2">
      <w:start w:val="1"/>
      <w:numFmt w:val="decimal"/>
      <w:lvlJc w:val="left"/>
      <w:pPr>
        <w:ind w:left="0"/>
      </w:pPr>
    </w:lvl>
    <w:lvl w:ilvl="3">
      <w:start w:val="1"/>
      <w:numFmt w:val="decimal"/>
      <w:lvlJc w:val="left"/>
      <w:pPr>
        <w:ind w:left="0"/>
      </w:pPr>
    </w:lvl>
    <w:lvl w:ilvl="4">
      <w:start w:val="1"/>
      <w:numFmt w:val="decimal"/>
      <w:lvlJc w:val="left"/>
      <w:pPr>
        <w:ind w:left="0"/>
      </w:pPr>
    </w:lvl>
    <w:lvl w:ilvl="5">
      <w:start w:val="1"/>
      <w:numFmt w:val="decimal"/>
      <w:lvlJc w:val="left"/>
      <w:pPr>
        <w:ind w:left="0"/>
      </w:pPr>
    </w:lvl>
    <w:lvl w:ilvl="6">
      <w:start w:val="1"/>
      <w:numFmt w:val="decimal"/>
      <w:lvlJc w:val="left"/>
      <w:pPr>
        <w:ind w:left="0"/>
      </w:pPr>
    </w:lvl>
    <w:lvl w:ilvl="7">
      <w:start w:val="1"/>
      <w:numFmt w:val="decimal"/>
      <w:lvlJc w:val="left"/>
      <w:pPr>
        <w:ind w:left="0"/>
      </w:pPr>
    </w:lvl>
    <w:lvl w:ilvl="8">
      <w:start w:val="1"/>
      <w:numFmt w:val="decimal"/>
      <w:lvlJc w:val="left"/>
      <w:pPr>
        <w:ind w:left="0"/>
      </w:pPr>
    </w:lvl>
  </w:abstractNum>
  <w:abstractNum w:abstractNumId="72">
    <w:nsid w:val="7E320BA8"/>
    <w:multiLevelType w:val="multilevel"/>
    <w:tmpl w:val="7E320BA8"/>
    <w:lvl w:ilvl="0">
      <w:start w:val="1"/>
      <w:numFmt w:val="lowerLetter"/>
      <w:lvlText w:val=")"/>
      <w:lvlJc w:val="left"/>
      <w:pPr>
        <w:ind w:left="0"/>
      </w:pPr>
    </w:lvl>
    <w:lvl w:ilvl="1">
      <w:start w:val="1"/>
      <w:numFmt w:val="decimal"/>
      <w:lvlJc w:val="left"/>
      <w:pPr>
        <w:ind w:left="0"/>
      </w:pPr>
    </w:lvl>
    <w:lvl w:ilvl="2">
      <w:start w:val="1"/>
      <w:numFmt w:val="decimal"/>
      <w:lvlJc w:val="left"/>
      <w:pPr>
        <w:ind w:left="0"/>
      </w:pPr>
    </w:lvl>
    <w:lvl w:ilvl="3">
      <w:start w:val="1"/>
      <w:numFmt w:val="decimal"/>
      <w:lvlJc w:val="left"/>
      <w:pPr>
        <w:ind w:left="0"/>
      </w:pPr>
    </w:lvl>
    <w:lvl w:ilvl="4">
      <w:start w:val="1"/>
      <w:numFmt w:val="decimal"/>
      <w:lvlJc w:val="left"/>
      <w:pPr>
        <w:ind w:left="0"/>
      </w:pPr>
    </w:lvl>
    <w:lvl w:ilvl="5">
      <w:start w:val="1"/>
      <w:numFmt w:val="decimal"/>
      <w:lvlJc w:val="left"/>
      <w:pPr>
        <w:ind w:left="0"/>
      </w:pPr>
    </w:lvl>
    <w:lvl w:ilvl="6">
      <w:start w:val="1"/>
      <w:numFmt w:val="decimal"/>
      <w:lvlJc w:val="left"/>
      <w:pPr>
        <w:ind w:left="0"/>
      </w:pPr>
    </w:lvl>
    <w:lvl w:ilvl="7">
      <w:start w:val="1"/>
      <w:numFmt w:val="decimal"/>
      <w:lvlJc w:val="left"/>
      <w:pPr>
        <w:ind w:left="0"/>
      </w:pPr>
    </w:lvl>
    <w:lvl w:ilvl="8">
      <w:start w:val="1"/>
      <w:numFmt w:val="decimal"/>
      <w:lvlJc w:val="left"/>
      <w:pPr>
        <w:ind w:left="0"/>
      </w:pPr>
    </w:lvl>
  </w:abstractNum>
  <w:abstractNum w:abstractNumId="73">
    <w:nsid w:val="7E320BA9"/>
    <w:multiLevelType w:val="multilevel"/>
    <w:tmpl w:val="7E320BA9"/>
    <w:lvl w:ilvl="0">
      <w:start w:val="1"/>
      <w:numFmt w:val="lowerLetter"/>
      <w:lvlText w:val=")"/>
      <w:lvlJc w:val="left"/>
      <w:pPr>
        <w:ind w:left="0"/>
      </w:pPr>
    </w:lvl>
    <w:lvl w:ilvl="1">
      <w:start w:val="1"/>
      <w:numFmt w:val="decimal"/>
      <w:lvlJc w:val="left"/>
      <w:pPr>
        <w:ind w:left="0"/>
      </w:pPr>
    </w:lvl>
    <w:lvl w:ilvl="2">
      <w:start w:val="1"/>
      <w:numFmt w:val="decimal"/>
      <w:lvlJc w:val="left"/>
      <w:pPr>
        <w:ind w:left="0"/>
      </w:pPr>
    </w:lvl>
    <w:lvl w:ilvl="3">
      <w:start w:val="1"/>
      <w:numFmt w:val="decimal"/>
      <w:lvlJc w:val="left"/>
      <w:pPr>
        <w:ind w:left="0"/>
      </w:pPr>
    </w:lvl>
    <w:lvl w:ilvl="4">
      <w:start w:val="1"/>
      <w:numFmt w:val="decimal"/>
      <w:lvlJc w:val="left"/>
      <w:pPr>
        <w:ind w:left="0"/>
      </w:pPr>
    </w:lvl>
    <w:lvl w:ilvl="5">
      <w:start w:val="1"/>
      <w:numFmt w:val="decimal"/>
      <w:lvlJc w:val="left"/>
      <w:pPr>
        <w:ind w:left="0"/>
      </w:pPr>
    </w:lvl>
    <w:lvl w:ilvl="6">
      <w:start w:val="1"/>
      <w:numFmt w:val="decimal"/>
      <w:lvlJc w:val="left"/>
      <w:pPr>
        <w:ind w:left="0"/>
      </w:pPr>
    </w:lvl>
    <w:lvl w:ilvl="7">
      <w:start w:val="1"/>
      <w:numFmt w:val="decimal"/>
      <w:lvlJc w:val="left"/>
      <w:pPr>
        <w:ind w:left="0"/>
      </w:pPr>
    </w:lvl>
    <w:lvl w:ilvl="8">
      <w:start w:val="1"/>
      <w:numFmt w:val="decimal"/>
      <w:lvlJc w:val="left"/>
      <w:pPr>
        <w:ind w:left="0"/>
      </w:pPr>
    </w:lvl>
  </w:abstractNum>
  <w:abstractNum w:abstractNumId="74">
    <w:nsid w:val="7E320BAA"/>
    <w:multiLevelType w:val="multilevel"/>
    <w:tmpl w:val="7E320BAA"/>
    <w:lvl w:ilvl="0">
      <w:start w:val="1"/>
      <w:numFmt w:val="lowerLetter"/>
      <w:lvlText w:val=")"/>
      <w:lvlJc w:val="left"/>
      <w:pPr>
        <w:ind w:left="0"/>
      </w:pPr>
    </w:lvl>
    <w:lvl w:ilvl="1">
      <w:start w:val="1"/>
      <w:numFmt w:val="decimal"/>
      <w:lvlJc w:val="left"/>
      <w:pPr>
        <w:ind w:left="0"/>
      </w:pPr>
    </w:lvl>
    <w:lvl w:ilvl="2">
      <w:start w:val="1"/>
      <w:numFmt w:val="decimal"/>
      <w:lvlJc w:val="left"/>
      <w:pPr>
        <w:ind w:left="0"/>
      </w:pPr>
    </w:lvl>
    <w:lvl w:ilvl="3">
      <w:start w:val="1"/>
      <w:numFmt w:val="decimal"/>
      <w:lvlJc w:val="left"/>
      <w:pPr>
        <w:ind w:left="0"/>
      </w:pPr>
    </w:lvl>
    <w:lvl w:ilvl="4">
      <w:start w:val="1"/>
      <w:numFmt w:val="decimal"/>
      <w:lvlJc w:val="left"/>
      <w:pPr>
        <w:ind w:left="0"/>
      </w:pPr>
    </w:lvl>
    <w:lvl w:ilvl="5">
      <w:start w:val="1"/>
      <w:numFmt w:val="decimal"/>
      <w:lvlJc w:val="left"/>
      <w:pPr>
        <w:ind w:left="0"/>
      </w:pPr>
    </w:lvl>
    <w:lvl w:ilvl="6">
      <w:start w:val="1"/>
      <w:numFmt w:val="decimal"/>
      <w:lvlJc w:val="left"/>
      <w:pPr>
        <w:ind w:left="0"/>
      </w:pPr>
    </w:lvl>
    <w:lvl w:ilvl="7">
      <w:start w:val="1"/>
      <w:numFmt w:val="decimal"/>
      <w:lvlJc w:val="left"/>
      <w:pPr>
        <w:ind w:left="0"/>
      </w:pPr>
    </w:lvl>
    <w:lvl w:ilvl="8">
      <w:start w:val="1"/>
      <w:numFmt w:val="decimal"/>
      <w:lvlJc w:val="left"/>
      <w:pPr>
        <w:ind w:left="0"/>
      </w:pPr>
    </w:lvl>
  </w:abstractNum>
  <w:abstractNum w:abstractNumId="75">
    <w:nsid w:val="7E320BAB"/>
    <w:multiLevelType w:val="multilevel"/>
    <w:tmpl w:val="7E320BAB"/>
    <w:lvl w:ilvl="0">
      <w:start w:val="1"/>
      <w:numFmt w:val="decimal"/>
      <w:lvlText w:val="()"/>
      <w:lvlJc w:val="left"/>
      <w:pPr>
        <w:ind w:left="0"/>
      </w:pPr>
    </w:lvl>
    <w:lvl w:ilvl="1">
      <w:start w:val="1"/>
      <w:numFmt w:val="decimal"/>
      <w:lvlJc w:val="left"/>
      <w:pPr>
        <w:ind w:left="0"/>
      </w:pPr>
    </w:lvl>
    <w:lvl w:ilvl="2">
      <w:start w:val="1"/>
      <w:numFmt w:val="decimal"/>
      <w:lvlJc w:val="left"/>
      <w:pPr>
        <w:ind w:left="0"/>
      </w:pPr>
    </w:lvl>
    <w:lvl w:ilvl="3">
      <w:start w:val="1"/>
      <w:numFmt w:val="decimal"/>
      <w:lvlJc w:val="left"/>
      <w:pPr>
        <w:ind w:left="0"/>
      </w:pPr>
    </w:lvl>
    <w:lvl w:ilvl="4">
      <w:start w:val="1"/>
      <w:numFmt w:val="decimal"/>
      <w:lvlJc w:val="left"/>
      <w:pPr>
        <w:ind w:left="0"/>
      </w:pPr>
    </w:lvl>
    <w:lvl w:ilvl="5">
      <w:start w:val="1"/>
      <w:numFmt w:val="decimal"/>
      <w:lvlJc w:val="left"/>
      <w:pPr>
        <w:ind w:left="0"/>
      </w:pPr>
    </w:lvl>
    <w:lvl w:ilvl="6">
      <w:start w:val="1"/>
      <w:numFmt w:val="decimal"/>
      <w:lvlJc w:val="left"/>
      <w:pPr>
        <w:ind w:left="0"/>
      </w:pPr>
    </w:lvl>
    <w:lvl w:ilvl="7">
      <w:start w:val="1"/>
      <w:numFmt w:val="decimal"/>
      <w:lvlJc w:val="left"/>
      <w:pPr>
        <w:ind w:left="0"/>
      </w:pPr>
    </w:lvl>
    <w:lvl w:ilvl="8">
      <w:start w:val="1"/>
      <w:numFmt w:val="decimal"/>
      <w:lvlJc w:val="left"/>
      <w:pPr>
        <w:ind w:left="0"/>
      </w:pPr>
    </w:lvl>
  </w:abstractNum>
  <w:abstractNum w:abstractNumId="76">
    <w:nsid w:val="7E320BAC"/>
    <w:multiLevelType w:val="multilevel"/>
    <w:tmpl w:val="7E320BAC"/>
    <w:lvl w:ilvl="0">
      <w:start w:val="1"/>
      <w:numFmt w:val="decimal"/>
      <w:lvlJc w:val="left"/>
      <w:pPr>
        <w:ind w:left="0"/>
      </w:pPr>
    </w:lvl>
    <w:lvl w:ilvl="1">
      <w:start w:val="1"/>
      <w:numFmt w:val="decimal"/>
      <w:lvlJc w:val="left"/>
      <w:pPr>
        <w:ind w:left="0"/>
      </w:pPr>
    </w:lvl>
    <w:lvl w:ilvl="2">
      <w:start w:val="1"/>
      <w:numFmt w:val="decimal"/>
      <w:lvlJc w:val="left"/>
      <w:pPr>
        <w:ind w:left="0"/>
      </w:pPr>
    </w:lvl>
    <w:lvl w:ilvl="3">
      <w:start w:val="1"/>
      <w:numFmt w:val="decimal"/>
      <w:lvlJc w:val="left"/>
      <w:pPr>
        <w:ind w:left="0"/>
      </w:pPr>
    </w:lvl>
    <w:lvl w:ilvl="4">
      <w:start w:val="1"/>
      <w:numFmt w:val="decimal"/>
      <w:lvlJc w:val="left"/>
      <w:pPr>
        <w:ind w:left="0"/>
      </w:pPr>
    </w:lvl>
    <w:lvl w:ilvl="5">
      <w:start w:val="1"/>
      <w:numFmt w:val="decimal"/>
      <w:lvlJc w:val="left"/>
      <w:pPr>
        <w:ind w:left="0"/>
      </w:pPr>
    </w:lvl>
    <w:lvl w:ilvl="6">
      <w:start w:val="1"/>
      <w:numFmt w:val="decimal"/>
      <w:lvlJc w:val="left"/>
      <w:pPr>
        <w:ind w:left="0"/>
      </w:pPr>
    </w:lvl>
    <w:lvl w:ilvl="7">
      <w:start w:val="1"/>
      <w:numFmt w:val="decimal"/>
      <w:lvlJc w:val="left"/>
      <w:pPr>
        <w:ind w:left="0"/>
      </w:pPr>
    </w:lvl>
    <w:lvl w:ilvl="8">
      <w:start w:val="1"/>
      <w:numFmt w:val="decimal"/>
      <w:lvlJc w:val="left"/>
      <w:pPr>
        <w:ind w:left="0"/>
      </w:pPr>
    </w:lvl>
  </w:abstractNum>
  <w:abstractNum w:abstractNumId="77">
    <w:nsid w:val="7E320BAD"/>
    <w:multiLevelType w:val="multilevel"/>
    <w:tmpl w:val="7E320BAD"/>
    <w:lvl w:ilvl="0">
      <w:start w:val="1"/>
      <w:numFmt w:val="decimal"/>
      <w:lvlText w:val="()"/>
      <w:lvlJc w:val="left"/>
      <w:pPr>
        <w:ind w:left="0"/>
      </w:pPr>
    </w:lvl>
    <w:lvl w:ilvl="1">
      <w:start w:val="1"/>
      <w:numFmt w:val="decimal"/>
      <w:lvlJc w:val="left"/>
      <w:pPr>
        <w:ind w:left="0"/>
      </w:pPr>
    </w:lvl>
    <w:lvl w:ilvl="2">
      <w:start w:val="1"/>
      <w:numFmt w:val="decimal"/>
      <w:lvlJc w:val="left"/>
      <w:pPr>
        <w:ind w:left="0"/>
      </w:pPr>
    </w:lvl>
    <w:lvl w:ilvl="3">
      <w:start w:val="1"/>
      <w:numFmt w:val="decimal"/>
      <w:lvlJc w:val="left"/>
      <w:pPr>
        <w:ind w:left="0"/>
      </w:pPr>
    </w:lvl>
    <w:lvl w:ilvl="4">
      <w:start w:val="1"/>
      <w:numFmt w:val="decimal"/>
      <w:lvlJc w:val="left"/>
      <w:pPr>
        <w:ind w:left="0"/>
      </w:pPr>
    </w:lvl>
    <w:lvl w:ilvl="5">
      <w:start w:val="1"/>
      <w:numFmt w:val="decimal"/>
      <w:lvlJc w:val="left"/>
      <w:pPr>
        <w:ind w:left="0"/>
      </w:pPr>
    </w:lvl>
    <w:lvl w:ilvl="6">
      <w:start w:val="1"/>
      <w:numFmt w:val="decimal"/>
      <w:lvlJc w:val="left"/>
      <w:pPr>
        <w:ind w:left="0"/>
      </w:pPr>
    </w:lvl>
    <w:lvl w:ilvl="7">
      <w:start w:val="1"/>
      <w:numFmt w:val="decimal"/>
      <w:lvlJc w:val="left"/>
      <w:pPr>
        <w:ind w:left="0"/>
      </w:pPr>
    </w:lvl>
    <w:lvl w:ilvl="8">
      <w:start w:val="1"/>
      <w:numFmt w:val="decimal"/>
      <w:lvlJc w:val="left"/>
      <w:pPr>
        <w:ind w:left="0"/>
      </w:pPr>
    </w:lvl>
  </w:abstractNum>
  <w:abstractNum w:abstractNumId="78">
    <w:nsid w:val="7E320BAE"/>
    <w:multiLevelType w:val="multilevel"/>
    <w:tmpl w:val="7E320BAE"/>
    <w:lvl w:ilvl="0">
      <w:start w:val="1"/>
      <w:numFmt w:val="decimal"/>
      <w:lvlJc w:val="left"/>
      <w:pPr>
        <w:ind w:left="0"/>
      </w:pPr>
    </w:lvl>
    <w:lvl w:ilvl="1">
      <w:start w:val="1"/>
      <w:numFmt w:val="decimal"/>
      <w:lvlJc w:val="left"/>
      <w:pPr>
        <w:ind w:left="0"/>
      </w:pPr>
    </w:lvl>
    <w:lvl w:ilvl="2">
      <w:start w:val="1"/>
      <w:numFmt w:val="decimal"/>
      <w:lvlJc w:val="left"/>
      <w:pPr>
        <w:ind w:left="0"/>
      </w:pPr>
    </w:lvl>
    <w:lvl w:ilvl="3">
      <w:start w:val="1"/>
      <w:numFmt w:val="decimal"/>
      <w:lvlJc w:val="left"/>
      <w:pPr>
        <w:ind w:left="0"/>
      </w:pPr>
    </w:lvl>
    <w:lvl w:ilvl="4">
      <w:start w:val="1"/>
      <w:numFmt w:val="decimal"/>
      <w:lvlJc w:val="left"/>
      <w:pPr>
        <w:ind w:left="0"/>
      </w:pPr>
    </w:lvl>
    <w:lvl w:ilvl="5">
      <w:start w:val="1"/>
      <w:numFmt w:val="decimal"/>
      <w:lvlJc w:val="left"/>
      <w:pPr>
        <w:ind w:left="0"/>
      </w:pPr>
    </w:lvl>
    <w:lvl w:ilvl="6">
      <w:start w:val="1"/>
      <w:numFmt w:val="decimal"/>
      <w:lvlJc w:val="left"/>
      <w:pPr>
        <w:ind w:left="0"/>
      </w:pPr>
    </w:lvl>
    <w:lvl w:ilvl="7">
      <w:start w:val="1"/>
      <w:numFmt w:val="decimal"/>
      <w:lvlJc w:val="left"/>
      <w:pPr>
        <w:ind w:left="0"/>
      </w:pPr>
    </w:lvl>
    <w:lvl w:ilvl="8">
      <w:start w:val="1"/>
      <w:numFmt w:val="decimal"/>
      <w:lvlJc w:val="left"/>
      <w:pPr>
        <w:ind w:left="0"/>
      </w:pPr>
    </w:lvl>
  </w:abstractNum>
  <w:abstractNum w:abstractNumId="79">
    <w:nsid w:val="7E320BAF"/>
    <w:multiLevelType w:val="multilevel"/>
    <w:tmpl w:val="7E320BAF"/>
    <w:lvl w:ilvl="0">
      <w:start w:val="1"/>
      <w:numFmt w:val="decimal"/>
      <w:lvlText w:val="()"/>
      <w:lvlJc w:val="left"/>
      <w:pPr>
        <w:ind w:left="0"/>
      </w:pPr>
    </w:lvl>
    <w:lvl w:ilvl="1">
      <w:start w:val="1"/>
      <w:numFmt w:val="decimal"/>
      <w:lvlJc w:val="left"/>
      <w:pPr>
        <w:ind w:left="0"/>
      </w:pPr>
    </w:lvl>
    <w:lvl w:ilvl="2">
      <w:start w:val="1"/>
      <w:numFmt w:val="decimal"/>
      <w:lvlJc w:val="left"/>
      <w:pPr>
        <w:ind w:left="0"/>
      </w:pPr>
    </w:lvl>
    <w:lvl w:ilvl="3">
      <w:start w:val="1"/>
      <w:numFmt w:val="decimal"/>
      <w:lvlJc w:val="left"/>
      <w:pPr>
        <w:ind w:left="0"/>
      </w:pPr>
    </w:lvl>
    <w:lvl w:ilvl="4">
      <w:start w:val="1"/>
      <w:numFmt w:val="decimal"/>
      <w:lvlJc w:val="left"/>
      <w:pPr>
        <w:ind w:left="0"/>
      </w:pPr>
    </w:lvl>
    <w:lvl w:ilvl="5">
      <w:start w:val="1"/>
      <w:numFmt w:val="decimal"/>
      <w:lvlJc w:val="left"/>
      <w:pPr>
        <w:ind w:left="0"/>
      </w:pPr>
    </w:lvl>
    <w:lvl w:ilvl="6">
      <w:start w:val="1"/>
      <w:numFmt w:val="decimal"/>
      <w:lvlJc w:val="left"/>
      <w:pPr>
        <w:ind w:left="0"/>
      </w:pPr>
    </w:lvl>
    <w:lvl w:ilvl="7">
      <w:start w:val="1"/>
      <w:numFmt w:val="decimal"/>
      <w:lvlJc w:val="left"/>
      <w:pPr>
        <w:ind w:left="0"/>
      </w:pPr>
    </w:lvl>
    <w:lvl w:ilvl="8">
      <w:start w:val="1"/>
      <w:numFmt w:val="decimal"/>
      <w:lvlJc w:val="left"/>
      <w:pPr>
        <w:ind w:left="0"/>
      </w:pPr>
    </w:lvl>
  </w:abstractNum>
  <w:abstractNum w:abstractNumId="80">
    <w:nsid w:val="7E320BB0"/>
    <w:multiLevelType w:val="multilevel"/>
    <w:tmpl w:val="7E320BB0"/>
    <w:lvl w:ilvl="0">
      <w:start w:val="1"/>
      <w:numFmt w:val="decimal"/>
      <w:lvlJc w:val="left"/>
      <w:pPr>
        <w:ind w:left="0"/>
      </w:pPr>
    </w:lvl>
    <w:lvl w:ilvl="1">
      <w:start w:val="1"/>
      <w:numFmt w:val="decimal"/>
      <w:lvlJc w:val="left"/>
      <w:pPr>
        <w:ind w:left="0"/>
      </w:pPr>
    </w:lvl>
    <w:lvl w:ilvl="2">
      <w:start w:val="1"/>
      <w:numFmt w:val="decimal"/>
      <w:lvlJc w:val="left"/>
      <w:pPr>
        <w:ind w:left="0"/>
      </w:pPr>
    </w:lvl>
    <w:lvl w:ilvl="3">
      <w:start w:val="1"/>
      <w:numFmt w:val="decimal"/>
      <w:lvlJc w:val="left"/>
      <w:pPr>
        <w:ind w:left="0"/>
      </w:pPr>
    </w:lvl>
    <w:lvl w:ilvl="4">
      <w:start w:val="1"/>
      <w:numFmt w:val="decimal"/>
      <w:lvlJc w:val="left"/>
      <w:pPr>
        <w:ind w:left="0"/>
      </w:pPr>
    </w:lvl>
    <w:lvl w:ilvl="5">
      <w:start w:val="1"/>
      <w:numFmt w:val="decimal"/>
      <w:lvlJc w:val="left"/>
      <w:pPr>
        <w:ind w:left="0"/>
      </w:pPr>
    </w:lvl>
    <w:lvl w:ilvl="6">
      <w:start w:val="1"/>
      <w:numFmt w:val="decimal"/>
      <w:lvlJc w:val="left"/>
      <w:pPr>
        <w:ind w:left="0"/>
      </w:pPr>
    </w:lvl>
    <w:lvl w:ilvl="7">
      <w:start w:val="1"/>
      <w:numFmt w:val="decimal"/>
      <w:lvlJc w:val="left"/>
      <w:pPr>
        <w:ind w:left="0"/>
      </w:pPr>
    </w:lvl>
    <w:lvl w:ilvl="8">
      <w:start w:val="1"/>
      <w:numFmt w:val="decimal"/>
      <w:lvlJc w:val="left"/>
      <w:pPr>
        <w:ind w:left="0"/>
      </w:pPr>
    </w:lvl>
  </w:abstractNum>
  <w:abstractNum w:abstractNumId="81">
    <w:nsid w:val="7E320BB1"/>
    <w:multiLevelType w:val="multilevel"/>
    <w:tmpl w:val="7E320BB1"/>
    <w:lvl w:ilvl="0">
      <w:start w:val="1"/>
      <w:numFmt w:val="decimal"/>
      <w:lvlText w:val="()"/>
      <w:lvlJc w:val="left"/>
      <w:pPr>
        <w:ind w:left="0"/>
      </w:pPr>
    </w:lvl>
    <w:lvl w:ilvl="1">
      <w:start w:val="1"/>
      <w:numFmt w:val="decimal"/>
      <w:lvlJc w:val="left"/>
      <w:pPr>
        <w:ind w:left="0"/>
      </w:pPr>
    </w:lvl>
    <w:lvl w:ilvl="2">
      <w:start w:val="1"/>
      <w:numFmt w:val="decimal"/>
      <w:lvlJc w:val="left"/>
      <w:pPr>
        <w:ind w:left="0"/>
      </w:pPr>
    </w:lvl>
    <w:lvl w:ilvl="3">
      <w:start w:val="1"/>
      <w:numFmt w:val="decimal"/>
      <w:lvlJc w:val="left"/>
      <w:pPr>
        <w:ind w:left="0"/>
      </w:pPr>
    </w:lvl>
    <w:lvl w:ilvl="4">
      <w:start w:val="1"/>
      <w:numFmt w:val="decimal"/>
      <w:lvlJc w:val="left"/>
      <w:pPr>
        <w:ind w:left="0"/>
      </w:pPr>
    </w:lvl>
    <w:lvl w:ilvl="5">
      <w:start w:val="1"/>
      <w:numFmt w:val="decimal"/>
      <w:lvlJc w:val="left"/>
      <w:pPr>
        <w:ind w:left="0"/>
      </w:pPr>
    </w:lvl>
    <w:lvl w:ilvl="6">
      <w:start w:val="1"/>
      <w:numFmt w:val="decimal"/>
      <w:lvlJc w:val="left"/>
      <w:pPr>
        <w:ind w:left="0"/>
      </w:pPr>
    </w:lvl>
    <w:lvl w:ilvl="7">
      <w:start w:val="1"/>
      <w:numFmt w:val="decimal"/>
      <w:lvlJc w:val="left"/>
      <w:pPr>
        <w:ind w:left="0"/>
      </w:pPr>
    </w:lvl>
    <w:lvl w:ilvl="8">
      <w:start w:val="1"/>
      <w:numFmt w:val="decimal"/>
      <w:lvlJc w:val="left"/>
      <w:pPr>
        <w:ind w:left="0"/>
      </w:pPr>
    </w:lvl>
  </w:abstractNum>
  <w:abstractNum w:abstractNumId="82">
    <w:nsid w:val="7E320BB2"/>
    <w:multiLevelType w:val="multilevel"/>
    <w:tmpl w:val="7E320BB2"/>
    <w:lvl w:ilvl="0">
      <w:start w:val="1"/>
      <w:numFmt w:val="decimal"/>
      <w:lvlText w:val="()"/>
      <w:lvlJc w:val="left"/>
      <w:pPr>
        <w:ind w:left="0"/>
      </w:pPr>
    </w:lvl>
    <w:lvl w:ilvl="1">
      <w:start w:val="1"/>
      <w:numFmt w:val="decimal"/>
      <w:lvlJc w:val="left"/>
      <w:pPr>
        <w:ind w:left="0"/>
      </w:pPr>
    </w:lvl>
    <w:lvl w:ilvl="2">
      <w:start w:val="1"/>
      <w:numFmt w:val="decimal"/>
      <w:lvlJc w:val="left"/>
      <w:pPr>
        <w:ind w:left="0"/>
      </w:pPr>
    </w:lvl>
    <w:lvl w:ilvl="3">
      <w:start w:val="1"/>
      <w:numFmt w:val="decimal"/>
      <w:lvlJc w:val="left"/>
      <w:pPr>
        <w:ind w:left="0"/>
      </w:pPr>
    </w:lvl>
    <w:lvl w:ilvl="4">
      <w:start w:val="1"/>
      <w:numFmt w:val="decimal"/>
      <w:lvlJc w:val="left"/>
      <w:pPr>
        <w:ind w:left="0"/>
      </w:pPr>
    </w:lvl>
    <w:lvl w:ilvl="5">
      <w:start w:val="1"/>
      <w:numFmt w:val="decimal"/>
      <w:lvlJc w:val="left"/>
      <w:pPr>
        <w:ind w:left="0"/>
      </w:pPr>
    </w:lvl>
    <w:lvl w:ilvl="6">
      <w:start w:val="1"/>
      <w:numFmt w:val="decimal"/>
      <w:lvlJc w:val="left"/>
      <w:pPr>
        <w:ind w:left="0"/>
      </w:pPr>
    </w:lvl>
    <w:lvl w:ilvl="7">
      <w:start w:val="1"/>
      <w:numFmt w:val="decimal"/>
      <w:lvlJc w:val="left"/>
      <w:pPr>
        <w:ind w:left="0"/>
      </w:pPr>
    </w:lvl>
    <w:lvl w:ilvl="8">
      <w:start w:val="1"/>
      <w:numFmt w:val="decimal"/>
      <w:lvlJc w:val="left"/>
      <w:pPr>
        <w:ind w:left="0"/>
      </w:pPr>
    </w:lvl>
  </w:abstractNum>
  <w:abstractNum w:abstractNumId="83">
    <w:nsid w:val="7E320BB3"/>
    <w:multiLevelType w:val="multilevel"/>
    <w:tmpl w:val="7E320BB3"/>
    <w:lvl w:ilvl="0">
      <w:start w:val="1"/>
      <w:numFmt w:val="decimal"/>
      <w:lvlText w:val="()"/>
      <w:lvlJc w:val="left"/>
      <w:pPr>
        <w:ind w:left="0"/>
      </w:pPr>
    </w:lvl>
    <w:lvl w:ilvl="1">
      <w:start w:val="1"/>
      <w:numFmt w:val="decimal"/>
      <w:lvlJc w:val="left"/>
      <w:pPr>
        <w:ind w:left="0"/>
      </w:pPr>
    </w:lvl>
    <w:lvl w:ilvl="2">
      <w:start w:val="1"/>
      <w:numFmt w:val="decimal"/>
      <w:lvlJc w:val="left"/>
      <w:pPr>
        <w:ind w:left="0"/>
      </w:pPr>
    </w:lvl>
    <w:lvl w:ilvl="3">
      <w:start w:val="1"/>
      <w:numFmt w:val="decimal"/>
      <w:lvlJc w:val="left"/>
      <w:pPr>
        <w:ind w:left="0"/>
      </w:pPr>
    </w:lvl>
    <w:lvl w:ilvl="4">
      <w:start w:val="1"/>
      <w:numFmt w:val="decimal"/>
      <w:lvlJc w:val="left"/>
      <w:pPr>
        <w:ind w:left="0"/>
      </w:pPr>
    </w:lvl>
    <w:lvl w:ilvl="5">
      <w:start w:val="1"/>
      <w:numFmt w:val="decimal"/>
      <w:lvlJc w:val="left"/>
      <w:pPr>
        <w:ind w:left="0"/>
      </w:pPr>
    </w:lvl>
    <w:lvl w:ilvl="6">
      <w:start w:val="1"/>
      <w:numFmt w:val="decimal"/>
      <w:lvlJc w:val="left"/>
      <w:pPr>
        <w:ind w:left="0"/>
      </w:pPr>
    </w:lvl>
    <w:lvl w:ilvl="7">
      <w:start w:val="1"/>
      <w:numFmt w:val="decimal"/>
      <w:lvlJc w:val="left"/>
      <w:pPr>
        <w:ind w:left="0"/>
      </w:pPr>
    </w:lvl>
    <w:lvl w:ilvl="8">
      <w:start w:val="1"/>
      <w:numFmt w:val="decimal"/>
      <w:lvlJc w:val="left"/>
      <w:pPr>
        <w:ind w:left="0"/>
      </w:pPr>
    </w:lvl>
  </w:abstractNum>
  <w:abstractNum w:abstractNumId="84">
    <w:nsid w:val="7E320BB4"/>
    <w:multiLevelType w:val="multilevel"/>
    <w:tmpl w:val="7E320BB4"/>
    <w:lvl w:ilvl="0">
      <w:start w:val="1"/>
      <w:numFmt w:val="decimal"/>
      <w:lvlJc w:val="left"/>
      <w:pPr>
        <w:ind w:left="0"/>
      </w:pPr>
    </w:lvl>
    <w:lvl w:ilvl="1">
      <w:start w:val="1"/>
      <w:numFmt w:val="decimal"/>
      <w:lvlJc w:val="left"/>
      <w:pPr>
        <w:ind w:left="0"/>
      </w:pPr>
    </w:lvl>
    <w:lvl w:ilvl="2">
      <w:start w:val="1"/>
      <w:numFmt w:val="decimal"/>
      <w:lvlJc w:val="left"/>
      <w:pPr>
        <w:ind w:left="0"/>
      </w:pPr>
    </w:lvl>
    <w:lvl w:ilvl="3">
      <w:start w:val="1"/>
      <w:numFmt w:val="decimal"/>
      <w:lvlJc w:val="left"/>
      <w:pPr>
        <w:ind w:left="0"/>
      </w:pPr>
    </w:lvl>
    <w:lvl w:ilvl="4">
      <w:start w:val="1"/>
      <w:numFmt w:val="decimal"/>
      <w:lvlJc w:val="left"/>
      <w:pPr>
        <w:ind w:left="0"/>
      </w:pPr>
    </w:lvl>
    <w:lvl w:ilvl="5">
      <w:start w:val="1"/>
      <w:numFmt w:val="decimal"/>
      <w:lvlJc w:val="left"/>
      <w:pPr>
        <w:ind w:left="0"/>
      </w:pPr>
    </w:lvl>
    <w:lvl w:ilvl="6">
      <w:start w:val="1"/>
      <w:numFmt w:val="decimal"/>
      <w:lvlJc w:val="left"/>
      <w:pPr>
        <w:ind w:left="0"/>
      </w:pPr>
    </w:lvl>
    <w:lvl w:ilvl="7">
      <w:start w:val="1"/>
      <w:numFmt w:val="decimal"/>
      <w:lvlJc w:val="left"/>
      <w:pPr>
        <w:ind w:left="0"/>
      </w:pPr>
    </w:lvl>
    <w:lvl w:ilvl="8">
      <w:start w:val="1"/>
      <w:numFmt w:val="decimal"/>
      <w:lvlJc w:val="left"/>
      <w:pPr>
        <w:ind w:left="0"/>
      </w:pPr>
    </w:lvl>
  </w:abstractNum>
  <w:abstractNum w:abstractNumId="85">
    <w:nsid w:val="7E320BB5"/>
    <w:multiLevelType w:val="multilevel"/>
    <w:tmpl w:val="7E320BB5"/>
    <w:lvl w:ilvl="0">
      <w:start w:val="1"/>
      <w:numFmt w:val="decimal"/>
      <w:lvlText w:val="()"/>
      <w:lvlJc w:val="left"/>
      <w:pPr>
        <w:ind w:left="0"/>
      </w:pPr>
    </w:lvl>
    <w:lvl w:ilvl="1">
      <w:start w:val="1"/>
      <w:numFmt w:val="decimal"/>
      <w:lvlJc w:val="left"/>
      <w:pPr>
        <w:ind w:left="0"/>
      </w:pPr>
    </w:lvl>
    <w:lvl w:ilvl="2">
      <w:start w:val="1"/>
      <w:numFmt w:val="decimal"/>
      <w:lvlJc w:val="left"/>
      <w:pPr>
        <w:ind w:left="0"/>
      </w:pPr>
    </w:lvl>
    <w:lvl w:ilvl="3">
      <w:start w:val="1"/>
      <w:numFmt w:val="decimal"/>
      <w:lvlJc w:val="left"/>
      <w:pPr>
        <w:ind w:left="0"/>
      </w:pPr>
    </w:lvl>
    <w:lvl w:ilvl="4">
      <w:start w:val="1"/>
      <w:numFmt w:val="decimal"/>
      <w:lvlJc w:val="left"/>
      <w:pPr>
        <w:ind w:left="0"/>
      </w:pPr>
    </w:lvl>
    <w:lvl w:ilvl="5">
      <w:start w:val="1"/>
      <w:numFmt w:val="decimal"/>
      <w:lvlJc w:val="left"/>
      <w:pPr>
        <w:ind w:left="0"/>
      </w:pPr>
    </w:lvl>
    <w:lvl w:ilvl="6">
      <w:start w:val="1"/>
      <w:numFmt w:val="decimal"/>
      <w:lvlJc w:val="left"/>
      <w:pPr>
        <w:ind w:left="0"/>
      </w:pPr>
    </w:lvl>
    <w:lvl w:ilvl="7">
      <w:start w:val="1"/>
      <w:numFmt w:val="decimal"/>
      <w:lvlJc w:val="left"/>
      <w:pPr>
        <w:ind w:left="0"/>
      </w:pPr>
    </w:lvl>
    <w:lvl w:ilvl="8">
      <w:start w:val="1"/>
      <w:numFmt w:val="decimal"/>
      <w:lvlJc w:val="left"/>
      <w:pPr>
        <w:ind w:left="0"/>
      </w:pPr>
    </w:lvl>
  </w:abstractNum>
  <w:abstractNum w:abstractNumId="86">
    <w:nsid w:val="7E320BB6"/>
    <w:multiLevelType w:val="multilevel"/>
    <w:tmpl w:val="7E320BB6"/>
    <w:lvl w:ilvl="0">
      <w:start w:val="1"/>
      <w:numFmt w:val="decimal"/>
      <w:lvlJc w:val="left"/>
      <w:pPr>
        <w:ind w:left="0"/>
      </w:pPr>
    </w:lvl>
    <w:lvl w:ilvl="1">
      <w:start w:val="1"/>
      <w:numFmt w:val="decimal"/>
      <w:lvlJc w:val="left"/>
      <w:pPr>
        <w:ind w:left="0"/>
      </w:pPr>
    </w:lvl>
    <w:lvl w:ilvl="2">
      <w:start w:val="1"/>
      <w:numFmt w:val="decimal"/>
      <w:lvlJc w:val="left"/>
      <w:pPr>
        <w:ind w:left="0"/>
      </w:pPr>
    </w:lvl>
    <w:lvl w:ilvl="3">
      <w:start w:val="1"/>
      <w:numFmt w:val="decimal"/>
      <w:lvlJc w:val="left"/>
      <w:pPr>
        <w:ind w:left="0"/>
      </w:pPr>
    </w:lvl>
    <w:lvl w:ilvl="4">
      <w:start w:val="1"/>
      <w:numFmt w:val="decimal"/>
      <w:lvlJc w:val="left"/>
      <w:pPr>
        <w:ind w:left="0"/>
      </w:pPr>
    </w:lvl>
    <w:lvl w:ilvl="5">
      <w:start w:val="1"/>
      <w:numFmt w:val="decimal"/>
      <w:lvlJc w:val="left"/>
      <w:pPr>
        <w:ind w:left="0"/>
      </w:pPr>
    </w:lvl>
    <w:lvl w:ilvl="6">
      <w:start w:val="1"/>
      <w:numFmt w:val="decimal"/>
      <w:lvlJc w:val="left"/>
      <w:pPr>
        <w:ind w:left="0"/>
      </w:pPr>
    </w:lvl>
    <w:lvl w:ilvl="7">
      <w:start w:val="1"/>
      <w:numFmt w:val="decimal"/>
      <w:lvlJc w:val="left"/>
      <w:pPr>
        <w:ind w:left="0"/>
      </w:pPr>
    </w:lvl>
    <w:lvl w:ilvl="8">
      <w:start w:val="1"/>
      <w:numFmt w:val="decimal"/>
      <w:lvlJc w:val="left"/>
      <w:pPr>
        <w:ind w:left="0"/>
      </w:pPr>
    </w:lvl>
  </w:abstractNum>
  <w:abstractNum w:abstractNumId="87">
    <w:nsid w:val="7E320BB7"/>
    <w:multiLevelType w:val="multilevel"/>
    <w:tmpl w:val="7E320BB7"/>
    <w:lvl w:ilvl="0">
      <w:start w:val="1"/>
      <w:numFmt w:val="decimal"/>
      <w:lvlJc w:val="left"/>
      <w:pPr>
        <w:ind w:left="0"/>
      </w:pPr>
    </w:lvl>
    <w:lvl w:ilvl="1">
      <w:start w:val="1"/>
      <w:numFmt w:val="decimal"/>
      <w:lvlJc w:val="left"/>
      <w:pPr>
        <w:ind w:left="0"/>
      </w:pPr>
    </w:lvl>
    <w:lvl w:ilvl="2">
      <w:start w:val="1"/>
      <w:numFmt w:val="decimal"/>
      <w:lvlJc w:val="left"/>
      <w:pPr>
        <w:ind w:left="0"/>
      </w:pPr>
    </w:lvl>
    <w:lvl w:ilvl="3">
      <w:start w:val="1"/>
      <w:numFmt w:val="decimal"/>
      <w:lvlJc w:val="left"/>
      <w:pPr>
        <w:ind w:left="0"/>
      </w:pPr>
    </w:lvl>
    <w:lvl w:ilvl="4">
      <w:start w:val="1"/>
      <w:numFmt w:val="decimal"/>
      <w:lvlJc w:val="left"/>
      <w:pPr>
        <w:ind w:left="0"/>
      </w:pPr>
    </w:lvl>
    <w:lvl w:ilvl="5">
      <w:start w:val="1"/>
      <w:numFmt w:val="decimal"/>
      <w:lvlJc w:val="left"/>
      <w:pPr>
        <w:ind w:left="0"/>
      </w:pPr>
    </w:lvl>
    <w:lvl w:ilvl="6">
      <w:start w:val="1"/>
      <w:numFmt w:val="decimal"/>
      <w:lvlJc w:val="left"/>
      <w:pPr>
        <w:ind w:left="0"/>
      </w:pPr>
    </w:lvl>
    <w:lvl w:ilvl="7">
      <w:start w:val="1"/>
      <w:numFmt w:val="decimal"/>
      <w:lvlJc w:val="left"/>
      <w:pPr>
        <w:ind w:left="0"/>
      </w:pPr>
    </w:lvl>
    <w:lvl w:ilvl="8">
      <w:start w:val="1"/>
      <w:numFmt w:val="decimal"/>
      <w:lvlJc w:val="left"/>
      <w:pPr>
        <w:ind w:left="0"/>
      </w:pPr>
    </w:lvl>
  </w:abstractNum>
  <w:abstractNum w:abstractNumId="88">
    <w:nsid w:val="7E320BB8"/>
    <w:multiLevelType w:val="multilevel"/>
    <w:tmpl w:val="7E320BB8"/>
    <w:lvl w:ilvl="0">
      <w:start w:val="1"/>
      <w:numFmt w:val="decimal"/>
      <w:lvlText w:val="()"/>
      <w:lvlJc w:val="left"/>
      <w:pPr>
        <w:ind w:left="0"/>
      </w:pPr>
    </w:lvl>
    <w:lvl w:ilvl="1">
      <w:start w:val="1"/>
      <w:numFmt w:val="decimal"/>
      <w:lvlJc w:val="left"/>
      <w:pPr>
        <w:ind w:left="0"/>
      </w:pPr>
    </w:lvl>
    <w:lvl w:ilvl="2">
      <w:start w:val="1"/>
      <w:numFmt w:val="decimal"/>
      <w:lvlJc w:val="left"/>
      <w:pPr>
        <w:ind w:left="0"/>
      </w:pPr>
    </w:lvl>
    <w:lvl w:ilvl="3">
      <w:start w:val="1"/>
      <w:numFmt w:val="decimal"/>
      <w:lvlJc w:val="left"/>
      <w:pPr>
        <w:ind w:left="0"/>
      </w:pPr>
    </w:lvl>
    <w:lvl w:ilvl="4">
      <w:start w:val="1"/>
      <w:numFmt w:val="decimal"/>
      <w:lvlJc w:val="left"/>
      <w:pPr>
        <w:ind w:left="0"/>
      </w:pPr>
    </w:lvl>
    <w:lvl w:ilvl="5">
      <w:start w:val="1"/>
      <w:numFmt w:val="decimal"/>
      <w:lvlJc w:val="left"/>
      <w:pPr>
        <w:ind w:left="0"/>
      </w:pPr>
    </w:lvl>
    <w:lvl w:ilvl="6">
      <w:start w:val="1"/>
      <w:numFmt w:val="decimal"/>
      <w:lvlJc w:val="left"/>
      <w:pPr>
        <w:ind w:left="0"/>
      </w:pPr>
    </w:lvl>
    <w:lvl w:ilvl="7">
      <w:start w:val="1"/>
      <w:numFmt w:val="decimal"/>
      <w:lvlJc w:val="left"/>
      <w:pPr>
        <w:ind w:left="0"/>
      </w:pPr>
    </w:lvl>
    <w:lvl w:ilvl="8">
      <w:start w:val="1"/>
      <w:numFmt w:val="decimal"/>
      <w:lvlJc w:val="left"/>
      <w:pPr>
        <w:ind w:left="0"/>
      </w:pPr>
    </w:lvl>
  </w:abstractNum>
  <w:abstractNum w:abstractNumId="89">
    <w:nsid w:val="7E320BB9"/>
    <w:multiLevelType w:val="multilevel"/>
    <w:tmpl w:val="7E320BB9"/>
    <w:lvl w:ilvl="0">
      <w:start w:val="1"/>
      <w:numFmt w:val="decimal"/>
      <w:lvlJc w:val="left"/>
      <w:pPr>
        <w:ind w:left="0"/>
      </w:pPr>
    </w:lvl>
    <w:lvl w:ilvl="1">
      <w:start w:val="1"/>
      <w:numFmt w:val="decimal"/>
      <w:lvlJc w:val="left"/>
      <w:pPr>
        <w:ind w:left="0"/>
      </w:pPr>
    </w:lvl>
    <w:lvl w:ilvl="2">
      <w:start w:val="1"/>
      <w:numFmt w:val="decimal"/>
      <w:lvlJc w:val="left"/>
      <w:pPr>
        <w:ind w:left="0"/>
      </w:pPr>
    </w:lvl>
    <w:lvl w:ilvl="3">
      <w:start w:val="1"/>
      <w:numFmt w:val="decimal"/>
      <w:lvlJc w:val="left"/>
      <w:pPr>
        <w:ind w:left="0"/>
      </w:pPr>
    </w:lvl>
    <w:lvl w:ilvl="4">
      <w:start w:val="1"/>
      <w:numFmt w:val="decimal"/>
      <w:lvlJc w:val="left"/>
      <w:pPr>
        <w:ind w:left="0"/>
      </w:pPr>
    </w:lvl>
    <w:lvl w:ilvl="5">
      <w:start w:val="1"/>
      <w:numFmt w:val="decimal"/>
      <w:lvlJc w:val="left"/>
      <w:pPr>
        <w:ind w:left="0"/>
      </w:pPr>
    </w:lvl>
    <w:lvl w:ilvl="6">
      <w:start w:val="1"/>
      <w:numFmt w:val="decimal"/>
      <w:lvlJc w:val="left"/>
      <w:pPr>
        <w:ind w:left="0"/>
      </w:pPr>
    </w:lvl>
    <w:lvl w:ilvl="7">
      <w:start w:val="1"/>
      <w:numFmt w:val="decimal"/>
      <w:lvlJc w:val="left"/>
      <w:pPr>
        <w:ind w:left="0"/>
      </w:pPr>
    </w:lvl>
    <w:lvl w:ilvl="8">
      <w:start w:val="1"/>
      <w:numFmt w:val="decimal"/>
      <w:lvlJc w:val="left"/>
      <w:pPr>
        <w:ind w:left="0"/>
      </w:pPr>
    </w:lvl>
  </w:abstractNum>
  <w:abstractNum w:abstractNumId="90">
    <w:nsid w:val="7E320BBA"/>
    <w:multiLevelType w:val="multilevel"/>
    <w:tmpl w:val="7E320BBA"/>
    <w:lvl w:ilvl="0">
      <w:start w:val="1"/>
      <w:numFmt w:val="decimal"/>
      <w:lvlText w:val="()"/>
      <w:lvlJc w:val="left"/>
      <w:pPr>
        <w:ind w:left="0"/>
      </w:pPr>
    </w:lvl>
    <w:lvl w:ilvl="1">
      <w:start w:val="1"/>
      <w:numFmt w:val="decimal"/>
      <w:lvlJc w:val="left"/>
      <w:pPr>
        <w:ind w:left="0"/>
      </w:pPr>
    </w:lvl>
    <w:lvl w:ilvl="2">
      <w:start w:val="1"/>
      <w:numFmt w:val="decimal"/>
      <w:lvlJc w:val="left"/>
      <w:pPr>
        <w:ind w:left="0"/>
      </w:pPr>
    </w:lvl>
    <w:lvl w:ilvl="3">
      <w:start w:val="1"/>
      <w:numFmt w:val="decimal"/>
      <w:lvlJc w:val="left"/>
      <w:pPr>
        <w:ind w:left="0"/>
      </w:pPr>
    </w:lvl>
    <w:lvl w:ilvl="4">
      <w:start w:val="1"/>
      <w:numFmt w:val="decimal"/>
      <w:lvlJc w:val="left"/>
      <w:pPr>
        <w:ind w:left="0"/>
      </w:pPr>
    </w:lvl>
    <w:lvl w:ilvl="5">
      <w:start w:val="1"/>
      <w:numFmt w:val="decimal"/>
      <w:lvlJc w:val="left"/>
      <w:pPr>
        <w:ind w:left="0"/>
      </w:pPr>
    </w:lvl>
    <w:lvl w:ilvl="6">
      <w:start w:val="1"/>
      <w:numFmt w:val="decimal"/>
      <w:lvlJc w:val="left"/>
      <w:pPr>
        <w:ind w:left="0"/>
      </w:pPr>
    </w:lvl>
    <w:lvl w:ilvl="7">
      <w:start w:val="1"/>
      <w:numFmt w:val="decimal"/>
      <w:lvlJc w:val="left"/>
      <w:pPr>
        <w:ind w:left="0"/>
      </w:pPr>
    </w:lvl>
    <w:lvl w:ilvl="8">
      <w:start w:val="1"/>
      <w:numFmt w:val="decimal"/>
      <w:lvlJc w:val="left"/>
      <w:pPr>
        <w:ind w:left="0"/>
      </w:pPr>
    </w:lvl>
  </w:abstractNum>
  <w:abstractNum w:abstractNumId="91">
    <w:nsid w:val="7E320BBB"/>
    <w:multiLevelType w:val="multilevel"/>
    <w:tmpl w:val="7E320BBB"/>
    <w:lvl w:ilvl="0">
      <w:start w:val="1"/>
      <w:numFmt w:val="decimal"/>
      <w:lvlJc w:val="left"/>
      <w:pPr>
        <w:ind w:left="0"/>
      </w:pPr>
    </w:lvl>
    <w:lvl w:ilvl="1">
      <w:start w:val="1"/>
      <w:numFmt w:val="decimal"/>
      <w:lvlJc w:val="left"/>
      <w:pPr>
        <w:ind w:left="0"/>
      </w:pPr>
    </w:lvl>
    <w:lvl w:ilvl="2">
      <w:start w:val="1"/>
      <w:numFmt w:val="decimal"/>
      <w:lvlJc w:val="left"/>
      <w:pPr>
        <w:ind w:left="0"/>
      </w:pPr>
    </w:lvl>
    <w:lvl w:ilvl="3">
      <w:start w:val="1"/>
      <w:numFmt w:val="decimal"/>
      <w:lvlJc w:val="left"/>
      <w:pPr>
        <w:ind w:left="0"/>
      </w:pPr>
    </w:lvl>
    <w:lvl w:ilvl="4">
      <w:start w:val="1"/>
      <w:numFmt w:val="decimal"/>
      <w:lvlJc w:val="left"/>
      <w:pPr>
        <w:ind w:left="0"/>
      </w:pPr>
    </w:lvl>
    <w:lvl w:ilvl="5">
      <w:start w:val="1"/>
      <w:numFmt w:val="decimal"/>
      <w:lvlJc w:val="left"/>
      <w:pPr>
        <w:ind w:left="0"/>
      </w:pPr>
    </w:lvl>
    <w:lvl w:ilvl="6">
      <w:start w:val="1"/>
      <w:numFmt w:val="decimal"/>
      <w:lvlJc w:val="left"/>
      <w:pPr>
        <w:ind w:left="0"/>
      </w:pPr>
    </w:lvl>
    <w:lvl w:ilvl="7">
      <w:start w:val="1"/>
      <w:numFmt w:val="decimal"/>
      <w:lvlJc w:val="left"/>
      <w:pPr>
        <w:ind w:left="0"/>
      </w:pPr>
    </w:lvl>
    <w:lvl w:ilvl="8">
      <w:start w:val="1"/>
      <w:numFmt w:val="decimal"/>
      <w:lvlJc w:val="left"/>
      <w:pPr>
        <w:ind w:left="0"/>
      </w:pPr>
    </w:lvl>
  </w:abstractNum>
  <w:abstractNum w:abstractNumId="92">
    <w:nsid w:val="7E320BBC"/>
    <w:multiLevelType w:val="multilevel"/>
    <w:tmpl w:val="7E320BBC"/>
    <w:lvl w:ilvl="0">
      <w:start w:val="1"/>
      <w:numFmt w:val="decimal"/>
      <w:lvlText w:val="()"/>
      <w:lvlJc w:val="left"/>
      <w:pPr>
        <w:ind w:left="0"/>
      </w:pPr>
    </w:lvl>
    <w:lvl w:ilvl="1">
      <w:start w:val="1"/>
      <w:numFmt w:val="decimal"/>
      <w:lvlJc w:val="left"/>
      <w:pPr>
        <w:ind w:left="0"/>
      </w:pPr>
    </w:lvl>
    <w:lvl w:ilvl="2">
      <w:start w:val="1"/>
      <w:numFmt w:val="decimal"/>
      <w:lvlJc w:val="left"/>
      <w:pPr>
        <w:ind w:left="0"/>
      </w:pPr>
    </w:lvl>
    <w:lvl w:ilvl="3">
      <w:start w:val="1"/>
      <w:numFmt w:val="decimal"/>
      <w:lvlJc w:val="left"/>
      <w:pPr>
        <w:ind w:left="0"/>
      </w:pPr>
    </w:lvl>
    <w:lvl w:ilvl="4">
      <w:start w:val="1"/>
      <w:numFmt w:val="decimal"/>
      <w:lvlJc w:val="left"/>
      <w:pPr>
        <w:ind w:left="0"/>
      </w:pPr>
    </w:lvl>
    <w:lvl w:ilvl="5">
      <w:start w:val="1"/>
      <w:numFmt w:val="decimal"/>
      <w:lvlJc w:val="left"/>
      <w:pPr>
        <w:ind w:left="0"/>
      </w:pPr>
    </w:lvl>
    <w:lvl w:ilvl="6">
      <w:start w:val="1"/>
      <w:numFmt w:val="decimal"/>
      <w:lvlJc w:val="left"/>
      <w:pPr>
        <w:ind w:left="0"/>
      </w:pPr>
    </w:lvl>
    <w:lvl w:ilvl="7">
      <w:start w:val="1"/>
      <w:numFmt w:val="decimal"/>
      <w:lvlJc w:val="left"/>
      <w:pPr>
        <w:ind w:left="0"/>
      </w:pPr>
    </w:lvl>
    <w:lvl w:ilvl="8">
      <w:start w:val="1"/>
      <w:numFmt w:val="decimal"/>
      <w:lvlJc w:val="left"/>
      <w:pPr>
        <w:ind w:left="0"/>
      </w:pPr>
    </w:lvl>
  </w:abstractNum>
  <w:abstractNum w:abstractNumId="93">
    <w:nsid w:val="7E320BBD"/>
    <w:multiLevelType w:val="multilevel"/>
    <w:tmpl w:val="7E320BBD"/>
    <w:lvl w:ilvl="0">
      <w:start w:val="1"/>
      <w:numFmt w:val="decimal"/>
      <w:lvlJc w:val="left"/>
      <w:pPr>
        <w:ind w:left="0"/>
      </w:pPr>
    </w:lvl>
    <w:lvl w:ilvl="1">
      <w:start w:val="1"/>
      <w:numFmt w:val="decimal"/>
      <w:lvlJc w:val="left"/>
      <w:pPr>
        <w:ind w:left="0"/>
      </w:pPr>
    </w:lvl>
    <w:lvl w:ilvl="2">
      <w:start w:val="1"/>
      <w:numFmt w:val="decimal"/>
      <w:lvlJc w:val="left"/>
      <w:pPr>
        <w:ind w:left="0"/>
      </w:pPr>
    </w:lvl>
    <w:lvl w:ilvl="3">
      <w:start w:val="1"/>
      <w:numFmt w:val="decimal"/>
      <w:lvlJc w:val="left"/>
      <w:pPr>
        <w:ind w:left="0"/>
      </w:pPr>
    </w:lvl>
    <w:lvl w:ilvl="4">
      <w:start w:val="1"/>
      <w:numFmt w:val="decimal"/>
      <w:lvlJc w:val="left"/>
      <w:pPr>
        <w:ind w:left="0"/>
      </w:pPr>
    </w:lvl>
    <w:lvl w:ilvl="5">
      <w:start w:val="1"/>
      <w:numFmt w:val="decimal"/>
      <w:lvlJc w:val="left"/>
      <w:pPr>
        <w:ind w:left="0"/>
      </w:pPr>
    </w:lvl>
    <w:lvl w:ilvl="6">
      <w:start w:val="1"/>
      <w:numFmt w:val="decimal"/>
      <w:lvlJc w:val="left"/>
      <w:pPr>
        <w:ind w:left="0"/>
      </w:pPr>
    </w:lvl>
    <w:lvl w:ilvl="7">
      <w:start w:val="1"/>
      <w:numFmt w:val="decimal"/>
      <w:lvlJc w:val="left"/>
      <w:pPr>
        <w:ind w:left="0"/>
      </w:pPr>
    </w:lvl>
    <w:lvl w:ilvl="8">
      <w:start w:val="1"/>
      <w:numFmt w:val="decimal"/>
      <w:lvlJc w:val="left"/>
      <w:pPr>
        <w:ind w:left="0"/>
      </w:pPr>
    </w:lvl>
  </w:abstractNum>
  <w:abstractNum w:abstractNumId="94">
    <w:nsid w:val="7E320BBE"/>
    <w:multiLevelType w:val="multilevel"/>
    <w:tmpl w:val="7E320BBE"/>
    <w:lvl w:ilvl="0">
      <w:start w:val="1"/>
      <w:numFmt w:val="decimal"/>
      <w:lvlText w:val="()"/>
      <w:lvlJc w:val="left"/>
      <w:pPr>
        <w:ind w:left="0"/>
      </w:pPr>
    </w:lvl>
    <w:lvl w:ilvl="1">
      <w:start w:val="1"/>
      <w:numFmt w:val="decimal"/>
      <w:lvlJc w:val="left"/>
      <w:pPr>
        <w:ind w:left="0"/>
      </w:pPr>
    </w:lvl>
    <w:lvl w:ilvl="2">
      <w:start w:val="1"/>
      <w:numFmt w:val="decimal"/>
      <w:lvlJc w:val="left"/>
      <w:pPr>
        <w:ind w:left="0"/>
      </w:pPr>
    </w:lvl>
    <w:lvl w:ilvl="3">
      <w:start w:val="1"/>
      <w:numFmt w:val="decimal"/>
      <w:lvlJc w:val="left"/>
      <w:pPr>
        <w:ind w:left="0"/>
      </w:pPr>
    </w:lvl>
    <w:lvl w:ilvl="4">
      <w:start w:val="1"/>
      <w:numFmt w:val="decimal"/>
      <w:lvlJc w:val="left"/>
      <w:pPr>
        <w:ind w:left="0"/>
      </w:pPr>
    </w:lvl>
    <w:lvl w:ilvl="5">
      <w:start w:val="1"/>
      <w:numFmt w:val="decimal"/>
      <w:lvlJc w:val="left"/>
      <w:pPr>
        <w:ind w:left="0"/>
      </w:pPr>
    </w:lvl>
    <w:lvl w:ilvl="6">
      <w:start w:val="1"/>
      <w:numFmt w:val="decimal"/>
      <w:lvlJc w:val="left"/>
      <w:pPr>
        <w:ind w:left="0"/>
      </w:pPr>
    </w:lvl>
    <w:lvl w:ilvl="7">
      <w:start w:val="1"/>
      <w:numFmt w:val="decimal"/>
      <w:lvlJc w:val="left"/>
      <w:pPr>
        <w:ind w:left="0"/>
      </w:pPr>
    </w:lvl>
    <w:lvl w:ilvl="8">
      <w:start w:val="1"/>
      <w:numFmt w:val="decimal"/>
      <w:lvlJc w:val="left"/>
      <w:pPr>
        <w:ind w:left="0"/>
      </w:pPr>
    </w:lvl>
  </w:abstractNum>
  <w:abstractNum w:abstractNumId="95">
    <w:nsid w:val="7E320BBF"/>
    <w:multiLevelType w:val="multilevel"/>
    <w:tmpl w:val="7E320BBF"/>
    <w:lvl w:ilvl="0">
      <w:start w:val="1"/>
      <w:numFmt w:val="decimal"/>
      <w:lvlJc w:val="left"/>
      <w:pPr>
        <w:ind w:left="0"/>
      </w:pPr>
    </w:lvl>
    <w:lvl w:ilvl="1">
      <w:start w:val="1"/>
      <w:numFmt w:val="decimal"/>
      <w:lvlJc w:val="left"/>
      <w:pPr>
        <w:ind w:left="0"/>
      </w:pPr>
    </w:lvl>
    <w:lvl w:ilvl="2">
      <w:start w:val="1"/>
      <w:numFmt w:val="decimal"/>
      <w:lvlJc w:val="left"/>
      <w:pPr>
        <w:ind w:left="0"/>
      </w:pPr>
    </w:lvl>
    <w:lvl w:ilvl="3">
      <w:start w:val="1"/>
      <w:numFmt w:val="decimal"/>
      <w:lvlJc w:val="left"/>
      <w:pPr>
        <w:ind w:left="0"/>
      </w:pPr>
    </w:lvl>
    <w:lvl w:ilvl="4">
      <w:start w:val="1"/>
      <w:numFmt w:val="decimal"/>
      <w:lvlJc w:val="left"/>
      <w:pPr>
        <w:ind w:left="0"/>
      </w:pPr>
    </w:lvl>
    <w:lvl w:ilvl="5">
      <w:start w:val="1"/>
      <w:numFmt w:val="decimal"/>
      <w:lvlJc w:val="left"/>
      <w:pPr>
        <w:ind w:left="0"/>
      </w:pPr>
    </w:lvl>
    <w:lvl w:ilvl="6">
      <w:start w:val="1"/>
      <w:numFmt w:val="decimal"/>
      <w:lvlJc w:val="left"/>
      <w:pPr>
        <w:ind w:left="0"/>
      </w:pPr>
    </w:lvl>
    <w:lvl w:ilvl="7">
      <w:start w:val="1"/>
      <w:numFmt w:val="decimal"/>
      <w:lvlJc w:val="left"/>
      <w:pPr>
        <w:ind w:left="0"/>
      </w:pPr>
    </w:lvl>
    <w:lvl w:ilvl="8">
      <w:start w:val="1"/>
      <w:numFmt w:val="decimal"/>
      <w:lvlJc w:val="left"/>
      <w:pPr>
        <w:ind w:left="0"/>
      </w:pPr>
    </w:lvl>
  </w:abstractNum>
  <w:abstractNum w:abstractNumId="96">
    <w:nsid w:val="7E320BC0"/>
    <w:multiLevelType w:val="multilevel"/>
    <w:tmpl w:val="7E320BC0"/>
    <w:lvl w:ilvl="0">
      <w:start w:val="1"/>
      <w:numFmt w:val="decimal"/>
      <w:lvlText w:val="()"/>
      <w:lvlJc w:val="left"/>
      <w:pPr>
        <w:ind w:left="0"/>
      </w:pPr>
    </w:lvl>
    <w:lvl w:ilvl="1">
      <w:start w:val="1"/>
      <w:numFmt w:val="decimal"/>
      <w:lvlJc w:val="left"/>
      <w:pPr>
        <w:ind w:left="0"/>
      </w:pPr>
    </w:lvl>
    <w:lvl w:ilvl="2">
      <w:start w:val="1"/>
      <w:numFmt w:val="decimal"/>
      <w:lvlJc w:val="left"/>
      <w:pPr>
        <w:ind w:left="0"/>
      </w:pPr>
    </w:lvl>
    <w:lvl w:ilvl="3">
      <w:start w:val="1"/>
      <w:numFmt w:val="decimal"/>
      <w:lvlJc w:val="left"/>
      <w:pPr>
        <w:ind w:left="0"/>
      </w:pPr>
    </w:lvl>
    <w:lvl w:ilvl="4">
      <w:start w:val="1"/>
      <w:numFmt w:val="decimal"/>
      <w:lvlJc w:val="left"/>
      <w:pPr>
        <w:ind w:left="0"/>
      </w:pPr>
    </w:lvl>
    <w:lvl w:ilvl="5">
      <w:start w:val="1"/>
      <w:numFmt w:val="decimal"/>
      <w:lvlJc w:val="left"/>
      <w:pPr>
        <w:ind w:left="0"/>
      </w:pPr>
    </w:lvl>
    <w:lvl w:ilvl="6">
      <w:start w:val="1"/>
      <w:numFmt w:val="decimal"/>
      <w:lvlJc w:val="left"/>
      <w:pPr>
        <w:ind w:left="0"/>
      </w:pPr>
    </w:lvl>
    <w:lvl w:ilvl="7">
      <w:start w:val="1"/>
      <w:numFmt w:val="decimal"/>
      <w:lvlJc w:val="left"/>
      <w:pPr>
        <w:ind w:left="0"/>
      </w:pPr>
    </w:lvl>
    <w:lvl w:ilvl="8">
      <w:start w:val="1"/>
      <w:numFmt w:val="decimal"/>
      <w:lvlJc w:val="left"/>
      <w:pPr>
        <w:ind w:left="0"/>
      </w:pPr>
    </w:lvl>
  </w:abstractNum>
  <w:abstractNum w:abstractNumId="97">
    <w:nsid w:val="7E320BC1"/>
    <w:multiLevelType w:val="multilevel"/>
    <w:tmpl w:val="7E320BC1"/>
    <w:lvl w:ilvl="0">
      <w:start w:val="1"/>
      <w:numFmt w:val="decimal"/>
      <w:lvlJc w:val="left"/>
      <w:pPr>
        <w:ind w:left="0"/>
      </w:pPr>
    </w:lvl>
    <w:lvl w:ilvl="1">
      <w:start w:val="1"/>
      <w:numFmt w:val="decimal"/>
      <w:lvlJc w:val="left"/>
      <w:pPr>
        <w:ind w:left="0"/>
      </w:pPr>
    </w:lvl>
    <w:lvl w:ilvl="2">
      <w:start w:val="1"/>
      <w:numFmt w:val="decimal"/>
      <w:lvlJc w:val="left"/>
      <w:pPr>
        <w:ind w:left="0"/>
      </w:pPr>
    </w:lvl>
    <w:lvl w:ilvl="3">
      <w:start w:val="1"/>
      <w:numFmt w:val="decimal"/>
      <w:lvlJc w:val="left"/>
      <w:pPr>
        <w:ind w:left="0"/>
      </w:pPr>
    </w:lvl>
    <w:lvl w:ilvl="4">
      <w:start w:val="1"/>
      <w:numFmt w:val="decimal"/>
      <w:lvlJc w:val="left"/>
      <w:pPr>
        <w:ind w:left="0"/>
      </w:pPr>
    </w:lvl>
    <w:lvl w:ilvl="5">
      <w:start w:val="1"/>
      <w:numFmt w:val="decimal"/>
      <w:lvlJc w:val="left"/>
      <w:pPr>
        <w:ind w:left="0"/>
      </w:pPr>
    </w:lvl>
    <w:lvl w:ilvl="6">
      <w:start w:val="1"/>
      <w:numFmt w:val="decimal"/>
      <w:lvlJc w:val="left"/>
      <w:pPr>
        <w:ind w:left="0"/>
      </w:pPr>
    </w:lvl>
    <w:lvl w:ilvl="7">
      <w:start w:val="1"/>
      <w:numFmt w:val="decimal"/>
      <w:lvlJc w:val="left"/>
      <w:pPr>
        <w:ind w:left="0"/>
      </w:pPr>
    </w:lvl>
    <w:lvl w:ilvl="8">
      <w:start w:val="1"/>
      <w:numFmt w:val="decimal"/>
      <w:lvlJc w:val="left"/>
      <w:pPr>
        <w:ind w:left="0"/>
      </w:pPr>
    </w:lvl>
  </w:abstractNum>
  <w:abstractNum w:abstractNumId="98">
    <w:nsid w:val="7E320BC2"/>
    <w:multiLevelType w:val="multilevel"/>
    <w:tmpl w:val="7E320BC2"/>
    <w:lvl w:ilvl="0">
      <w:start w:val="1"/>
      <w:numFmt w:val="decimal"/>
      <w:lvlText w:val="()"/>
      <w:lvlJc w:val="left"/>
      <w:pPr>
        <w:ind w:left="0"/>
      </w:pPr>
    </w:lvl>
    <w:lvl w:ilvl="1">
      <w:start w:val="1"/>
      <w:numFmt w:val="decimal"/>
      <w:lvlJc w:val="left"/>
      <w:pPr>
        <w:ind w:left="0"/>
      </w:pPr>
    </w:lvl>
    <w:lvl w:ilvl="2">
      <w:start w:val="1"/>
      <w:numFmt w:val="decimal"/>
      <w:lvlJc w:val="left"/>
      <w:pPr>
        <w:ind w:left="0"/>
      </w:pPr>
    </w:lvl>
    <w:lvl w:ilvl="3">
      <w:start w:val="1"/>
      <w:numFmt w:val="decimal"/>
      <w:lvlJc w:val="left"/>
      <w:pPr>
        <w:ind w:left="0"/>
      </w:pPr>
    </w:lvl>
    <w:lvl w:ilvl="4">
      <w:start w:val="1"/>
      <w:numFmt w:val="decimal"/>
      <w:lvlJc w:val="left"/>
      <w:pPr>
        <w:ind w:left="0"/>
      </w:pPr>
    </w:lvl>
    <w:lvl w:ilvl="5">
      <w:start w:val="1"/>
      <w:numFmt w:val="decimal"/>
      <w:lvlJc w:val="left"/>
      <w:pPr>
        <w:ind w:left="0"/>
      </w:pPr>
    </w:lvl>
    <w:lvl w:ilvl="6">
      <w:start w:val="1"/>
      <w:numFmt w:val="decimal"/>
      <w:lvlJc w:val="left"/>
      <w:pPr>
        <w:ind w:left="0"/>
      </w:pPr>
    </w:lvl>
    <w:lvl w:ilvl="7">
      <w:start w:val="1"/>
      <w:numFmt w:val="decimal"/>
      <w:lvlJc w:val="left"/>
      <w:pPr>
        <w:ind w:left="0"/>
      </w:pPr>
    </w:lvl>
    <w:lvl w:ilvl="8">
      <w:start w:val="1"/>
      <w:numFmt w:val="decimal"/>
      <w:lvlJc w:val="left"/>
      <w:pPr>
        <w:ind w:left="0"/>
      </w:pPr>
    </w:lvl>
  </w:abstractNum>
  <w:abstractNum w:abstractNumId="99">
    <w:nsid w:val="7E320BC3"/>
    <w:multiLevelType w:val="multilevel"/>
    <w:tmpl w:val="7E320BC3"/>
    <w:lvl w:ilvl="0">
      <w:start w:val="1"/>
      <w:numFmt w:val="decimal"/>
      <w:lvlJc w:val="left"/>
      <w:pPr>
        <w:ind w:left="0"/>
      </w:pPr>
    </w:lvl>
    <w:lvl w:ilvl="1">
      <w:start w:val="1"/>
      <w:numFmt w:val="decimal"/>
      <w:lvlJc w:val="left"/>
      <w:pPr>
        <w:ind w:left="0"/>
      </w:pPr>
    </w:lvl>
    <w:lvl w:ilvl="2">
      <w:start w:val="1"/>
      <w:numFmt w:val="decimal"/>
      <w:lvlJc w:val="left"/>
      <w:pPr>
        <w:ind w:left="0"/>
      </w:pPr>
    </w:lvl>
    <w:lvl w:ilvl="3">
      <w:start w:val="1"/>
      <w:numFmt w:val="decimal"/>
      <w:lvlJc w:val="left"/>
      <w:pPr>
        <w:ind w:left="0"/>
      </w:pPr>
    </w:lvl>
    <w:lvl w:ilvl="4">
      <w:start w:val="1"/>
      <w:numFmt w:val="decimal"/>
      <w:lvlJc w:val="left"/>
      <w:pPr>
        <w:ind w:left="0"/>
      </w:pPr>
    </w:lvl>
    <w:lvl w:ilvl="5">
      <w:start w:val="1"/>
      <w:numFmt w:val="decimal"/>
      <w:lvlJc w:val="left"/>
      <w:pPr>
        <w:ind w:left="0"/>
      </w:pPr>
    </w:lvl>
    <w:lvl w:ilvl="6">
      <w:start w:val="1"/>
      <w:numFmt w:val="decimal"/>
      <w:lvlJc w:val="left"/>
      <w:pPr>
        <w:ind w:left="0"/>
      </w:pPr>
    </w:lvl>
    <w:lvl w:ilvl="7">
      <w:start w:val="1"/>
      <w:numFmt w:val="decimal"/>
      <w:lvlJc w:val="left"/>
      <w:pPr>
        <w:ind w:left="0"/>
      </w:pPr>
    </w:lvl>
    <w:lvl w:ilvl="8">
      <w:start w:val="1"/>
      <w:numFmt w:val="decimal"/>
      <w:lvlJc w:val="left"/>
      <w:pPr>
        <w:ind w:left="0"/>
      </w:pPr>
    </w:lvl>
  </w:abstractNum>
  <w:abstractNum w:abstractNumId="100">
    <w:nsid w:val="7E320BC4"/>
    <w:multiLevelType w:val="multilevel"/>
    <w:tmpl w:val="7E320BC4"/>
    <w:lvl w:ilvl="0">
      <w:start w:val="1"/>
      <w:numFmt w:val="decimal"/>
      <w:lvlText w:val="()"/>
      <w:lvlJc w:val="left"/>
      <w:pPr>
        <w:ind w:left="0"/>
      </w:pPr>
    </w:lvl>
    <w:lvl w:ilvl="1">
      <w:start w:val="1"/>
      <w:numFmt w:val="decimal"/>
      <w:lvlJc w:val="left"/>
      <w:pPr>
        <w:ind w:left="0"/>
      </w:pPr>
    </w:lvl>
    <w:lvl w:ilvl="2">
      <w:start w:val="1"/>
      <w:numFmt w:val="decimal"/>
      <w:lvlJc w:val="left"/>
      <w:pPr>
        <w:ind w:left="0"/>
      </w:pPr>
    </w:lvl>
    <w:lvl w:ilvl="3">
      <w:start w:val="1"/>
      <w:numFmt w:val="decimal"/>
      <w:lvlJc w:val="left"/>
      <w:pPr>
        <w:ind w:left="0"/>
      </w:pPr>
    </w:lvl>
    <w:lvl w:ilvl="4">
      <w:start w:val="1"/>
      <w:numFmt w:val="decimal"/>
      <w:lvlJc w:val="left"/>
      <w:pPr>
        <w:ind w:left="0"/>
      </w:pPr>
    </w:lvl>
    <w:lvl w:ilvl="5">
      <w:start w:val="1"/>
      <w:numFmt w:val="decimal"/>
      <w:lvlJc w:val="left"/>
      <w:pPr>
        <w:ind w:left="0"/>
      </w:pPr>
    </w:lvl>
    <w:lvl w:ilvl="6">
      <w:start w:val="1"/>
      <w:numFmt w:val="decimal"/>
      <w:lvlJc w:val="left"/>
      <w:pPr>
        <w:ind w:left="0"/>
      </w:pPr>
    </w:lvl>
    <w:lvl w:ilvl="7">
      <w:start w:val="1"/>
      <w:numFmt w:val="decimal"/>
      <w:lvlJc w:val="left"/>
      <w:pPr>
        <w:ind w:left="0"/>
      </w:pPr>
    </w:lvl>
    <w:lvl w:ilvl="8">
      <w:start w:val="1"/>
      <w:numFmt w:val="decimal"/>
      <w:lvlJc w:val="left"/>
      <w:pPr>
        <w:ind w:left="0"/>
      </w:pPr>
    </w:lvl>
  </w:abstractNum>
  <w:abstractNum w:abstractNumId="101">
    <w:nsid w:val="7E320BC5"/>
    <w:multiLevelType w:val="multilevel"/>
    <w:tmpl w:val="7E320BC5"/>
    <w:lvl w:ilvl="0">
      <w:start w:val="1"/>
      <w:numFmt w:val="decimal"/>
      <w:lvlJc w:val="left"/>
      <w:pPr>
        <w:ind w:left="0"/>
      </w:pPr>
    </w:lvl>
    <w:lvl w:ilvl="1">
      <w:start w:val="1"/>
      <w:numFmt w:val="decimal"/>
      <w:lvlJc w:val="left"/>
      <w:pPr>
        <w:ind w:left="0"/>
      </w:pPr>
    </w:lvl>
    <w:lvl w:ilvl="2">
      <w:start w:val="1"/>
      <w:numFmt w:val="decimal"/>
      <w:lvlJc w:val="left"/>
      <w:pPr>
        <w:ind w:left="0"/>
      </w:pPr>
    </w:lvl>
    <w:lvl w:ilvl="3">
      <w:start w:val="1"/>
      <w:numFmt w:val="decimal"/>
      <w:lvlJc w:val="left"/>
      <w:pPr>
        <w:ind w:left="0"/>
      </w:pPr>
    </w:lvl>
    <w:lvl w:ilvl="4">
      <w:start w:val="1"/>
      <w:numFmt w:val="decimal"/>
      <w:lvlJc w:val="left"/>
      <w:pPr>
        <w:ind w:left="0"/>
      </w:pPr>
    </w:lvl>
    <w:lvl w:ilvl="5">
      <w:start w:val="1"/>
      <w:numFmt w:val="decimal"/>
      <w:lvlJc w:val="left"/>
      <w:pPr>
        <w:ind w:left="0"/>
      </w:pPr>
    </w:lvl>
    <w:lvl w:ilvl="6">
      <w:start w:val="1"/>
      <w:numFmt w:val="decimal"/>
      <w:lvlJc w:val="left"/>
      <w:pPr>
        <w:ind w:left="0"/>
      </w:pPr>
    </w:lvl>
    <w:lvl w:ilvl="7">
      <w:start w:val="1"/>
      <w:numFmt w:val="decimal"/>
      <w:lvlJc w:val="left"/>
      <w:pPr>
        <w:ind w:left="0"/>
      </w:pPr>
    </w:lvl>
    <w:lvl w:ilvl="8">
      <w:start w:val="1"/>
      <w:numFmt w:val="decimal"/>
      <w:lvlJc w:val="left"/>
      <w:pPr>
        <w:ind w:left="0"/>
      </w:pPr>
    </w:lvl>
  </w:abstractNum>
  <w:abstractNum w:abstractNumId="102">
    <w:nsid w:val="7E320BC6"/>
    <w:multiLevelType w:val="multilevel"/>
    <w:tmpl w:val="7E320BC6"/>
    <w:lvl w:ilvl="0">
      <w:start w:val="1"/>
      <w:numFmt w:val="decimal"/>
      <w:lvlText w:val="()"/>
      <w:lvlJc w:val="left"/>
      <w:pPr>
        <w:ind w:left="0"/>
      </w:pPr>
    </w:lvl>
    <w:lvl w:ilvl="1">
      <w:start w:val="1"/>
      <w:numFmt w:val="decimal"/>
      <w:lvlJc w:val="left"/>
      <w:pPr>
        <w:ind w:left="0"/>
      </w:pPr>
    </w:lvl>
    <w:lvl w:ilvl="2">
      <w:start w:val="1"/>
      <w:numFmt w:val="decimal"/>
      <w:lvlJc w:val="left"/>
      <w:pPr>
        <w:ind w:left="0"/>
      </w:pPr>
    </w:lvl>
    <w:lvl w:ilvl="3">
      <w:start w:val="1"/>
      <w:numFmt w:val="decimal"/>
      <w:lvlJc w:val="left"/>
      <w:pPr>
        <w:ind w:left="0"/>
      </w:pPr>
    </w:lvl>
    <w:lvl w:ilvl="4">
      <w:start w:val="1"/>
      <w:numFmt w:val="decimal"/>
      <w:lvlJc w:val="left"/>
      <w:pPr>
        <w:ind w:left="0"/>
      </w:pPr>
    </w:lvl>
    <w:lvl w:ilvl="5">
      <w:start w:val="1"/>
      <w:numFmt w:val="decimal"/>
      <w:lvlJc w:val="left"/>
      <w:pPr>
        <w:ind w:left="0"/>
      </w:pPr>
    </w:lvl>
    <w:lvl w:ilvl="6">
      <w:start w:val="1"/>
      <w:numFmt w:val="decimal"/>
      <w:lvlJc w:val="left"/>
      <w:pPr>
        <w:ind w:left="0"/>
      </w:pPr>
    </w:lvl>
    <w:lvl w:ilvl="7">
      <w:start w:val="1"/>
      <w:numFmt w:val="decimal"/>
      <w:lvlJc w:val="left"/>
      <w:pPr>
        <w:ind w:left="0"/>
      </w:pPr>
    </w:lvl>
    <w:lvl w:ilvl="8">
      <w:start w:val="1"/>
      <w:numFmt w:val="decimal"/>
      <w:lvlJc w:val="left"/>
      <w:pPr>
        <w:ind w:left="0"/>
      </w:pPr>
    </w:lvl>
  </w:abstractNum>
  <w:abstractNum w:abstractNumId="103">
    <w:nsid w:val="7E320BC7"/>
    <w:multiLevelType w:val="multilevel"/>
    <w:tmpl w:val="7E320BC7"/>
    <w:lvl w:ilvl="0">
      <w:start w:val="1"/>
      <w:numFmt w:val="lowerLetter"/>
      <w:lvlText w:val=")"/>
      <w:lvlJc w:val="left"/>
      <w:pPr>
        <w:ind w:left="0"/>
      </w:pPr>
    </w:lvl>
    <w:lvl w:ilvl="1">
      <w:start w:val="1"/>
      <w:numFmt w:val="decimal"/>
      <w:lvlJc w:val="left"/>
      <w:pPr>
        <w:ind w:left="0"/>
      </w:pPr>
    </w:lvl>
    <w:lvl w:ilvl="2">
      <w:start w:val="1"/>
      <w:numFmt w:val="decimal"/>
      <w:lvlJc w:val="left"/>
      <w:pPr>
        <w:ind w:left="0"/>
      </w:pPr>
    </w:lvl>
    <w:lvl w:ilvl="3">
      <w:start w:val="1"/>
      <w:numFmt w:val="decimal"/>
      <w:lvlJc w:val="left"/>
      <w:pPr>
        <w:ind w:left="0"/>
      </w:pPr>
    </w:lvl>
    <w:lvl w:ilvl="4">
      <w:start w:val="1"/>
      <w:numFmt w:val="decimal"/>
      <w:lvlJc w:val="left"/>
      <w:pPr>
        <w:ind w:left="0"/>
      </w:pPr>
    </w:lvl>
    <w:lvl w:ilvl="5">
      <w:start w:val="1"/>
      <w:numFmt w:val="decimal"/>
      <w:lvlJc w:val="left"/>
      <w:pPr>
        <w:ind w:left="0"/>
      </w:pPr>
    </w:lvl>
    <w:lvl w:ilvl="6">
      <w:start w:val="1"/>
      <w:numFmt w:val="decimal"/>
      <w:lvlJc w:val="left"/>
      <w:pPr>
        <w:ind w:left="0"/>
      </w:pPr>
    </w:lvl>
    <w:lvl w:ilvl="7">
      <w:start w:val="1"/>
      <w:numFmt w:val="decimal"/>
      <w:lvlJc w:val="left"/>
      <w:pPr>
        <w:ind w:left="0"/>
      </w:pPr>
    </w:lvl>
    <w:lvl w:ilvl="8">
      <w:start w:val="1"/>
      <w:numFmt w:val="decimal"/>
      <w:lvlJc w:val="left"/>
      <w:pPr>
        <w:ind w:left="0"/>
      </w:pPr>
    </w:lvl>
  </w:abstractNum>
  <w:abstractNum w:abstractNumId="104">
    <w:nsid w:val="7E320BC8"/>
    <w:multiLevelType w:val="multilevel"/>
    <w:tmpl w:val="7E320BC8"/>
    <w:lvl w:ilvl="0">
      <w:start w:val="1"/>
      <w:numFmt w:val="lowerLetter"/>
      <w:lvlText w:val=")"/>
      <w:lvlJc w:val="left"/>
      <w:pPr>
        <w:ind w:left="0"/>
      </w:pPr>
    </w:lvl>
    <w:lvl w:ilvl="1">
      <w:start w:val="1"/>
      <w:numFmt w:val="decimal"/>
      <w:lvlJc w:val="left"/>
      <w:pPr>
        <w:ind w:left="0"/>
      </w:pPr>
    </w:lvl>
    <w:lvl w:ilvl="2">
      <w:start w:val="1"/>
      <w:numFmt w:val="decimal"/>
      <w:lvlJc w:val="left"/>
      <w:pPr>
        <w:ind w:left="0"/>
      </w:pPr>
    </w:lvl>
    <w:lvl w:ilvl="3">
      <w:start w:val="1"/>
      <w:numFmt w:val="decimal"/>
      <w:lvlJc w:val="left"/>
      <w:pPr>
        <w:ind w:left="0"/>
      </w:pPr>
    </w:lvl>
    <w:lvl w:ilvl="4">
      <w:start w:val="1"/>
      <w:numFmt w:val="decimal"/>
      <w:lvlJc w:val="left"/>
      <w:pPr>
        <w:ind w:left="0"/>
      </w:pPr>
    </w:lvl>
    <w:lvl w:ilvl="5">
      <w:start w:val="1"/>
      <w:numFmt w:val="decimal"/>
      <w:lvlJc w:val="left"/>
      <w:pPr>
        <w:ind w:left="0"/>
      </w:pPr>
    </w:lvl>
    <w:lvl w:ilvl="6">
      <w:start w:val="1"/>
      <w:numFmt w:val="decimal"/>
      <w:lvlJc w:val="left"/>
      <w:pPr>
        <w:ind w:left="0"/>
      </w:pPr>
    </w:lvl>
    <w:lvl w:ilvl="7">
      <w:start w:val="1"/>
      <w:numFmt w:val="decimal"/>
      <w:lvlJc w:val="left"/>
      <w:pPr>
        <w:ind w:left="0"/>
      </w:pPr>
    </w:lvl>
    <w:lvl w:ilvl="8">
      <w:start w:val="1"/>
      <w:numFmt w:val="decimal"/>
      <w:lvlJc w:val="left"/>
      <w:pPr>
        <w:ind w:left="0"/>
      </w:pPr>
    </w:lvl>
  </w:abstractNum>
  <w:abstractNum w:abstractNumId="105">
    <w:nsid w:val="7E320BC9"/>
    <w:multiLevelType w:val="multilevel"/>
    <w:tmpl w:val="7E320BC9"/>
    <w:lvl w:ilvl="0">
      <w:start w:val="1"/>
      <w:numFmt w:val="lowerLetter"/>
      <w:lvlText w:val=")"/>
      <w:lvlJc w:val="left"/>
      <w:pPr>
        <w:ind w:left="0"/>
      </w:pPr>
    </w:lvl>
    <w:lvl w:ilvl="1">
      <w:start w:val="1"/>
      <w:numFmt w:val="decimal"/>
      <w:lvlJc w:val="left"/>
      <w:pPr>
        <w:ind w:left="0"/>
      </w:pPr>
    </w:lvl>
    <w:lvl w:ilvl="2">
      <w:start w:val="1"/>
      <w:numFmt w:val="decimal"/>
      <w:lvlJc w:val="left"/>
      <w:pPr>
        <w:ind w:left="0"/>
      </w:pPr>
    </w:lvl>
    <w:lvl w:ilvl="3">
      <w:start w:val="1"/>
      <w:numFmt w:val="decimal"/>
      <w:lvlJc w:val="left"/>
      <w:pPr>
        <w:ind w:left="0"/>
      </w:pPr>
    </w:lvl>
    <w:lvl w:ilvl="4">
      <w:start w:val="1"/>
      <w:numFmt w:val="decimal"/>
      <w:lvlJc w:val="left"/>
      <w:pPr>
        <w:ind w:left="0"/>
      </w:pPr>
    </w:lvl>
    <w:lvl w:ilvl="5">
      <w:start w:val="1"/>
      <w:numFmt w:val="decimal"/>
      <w:lvlJc w:val="left"/>
      <w:pPr>
        <w:ind w:left="0"/>
      </w:pPr>
    </w:lvl>
    <w:lvl w:ilvl="6">
      <w:start w:val="1"/>
      <w:numFmt w:val="decimal"/>
      <w:lvlJc w:val="left"/>
      <w:pPr>
        <w:ind w:left="0"/>
      </w:pPr>
    </w:lvl>
    <w:lvl w:ilvl="7">
      <w:start w:val="1"/>
      <w:numFmt w:val="decimal"/>
      <w:lvlJc w:val="left"/>
      <w:pPr>
        <w:ind w:left="0"/>
      </w:pPr>
    </w:lvl>
    <w:lvl w:ilvl="8">
      <w:start w:val="1"/>
      <w:numFmt w:val="decimal"/>
      <w:lvlJc w:val="left"/>
      <w:pPr>
        <w:ind w:left="0"/>
      </w:pPr>
    </w:lvl>
  </w:abstractNum>
  <w:abstractNum w:abstractNumId="106">
    <w:nsid w:val="7E320BCA"/>
    <w:multiLevelType w:val="multilevel"/>
    <w:tmpl w:val="7E320BCA"/>
    <w:lvl w:ilvl="0">
      <w:start w:val="1"/>
      <w:numFmt w:val="lowerLetter"/>
      <w:lvlText w:val=")"/>
      <w:lvlJc w:val="left"/>
      <w:pPr>
        <w:ind w:left="0"/>
      </w:pPr>
    </w:lvl>
    <w:lvl w:ilvl="1">
      <w:start w:val="1"/>
      <w:numFmt w:val="decimal"/>
      <w:lvlJc w:val="left"/>
      <w:pPr>
        <w:ind w:left="0"/>
      </w:pPr>
    </w:lvl>
    <w:lvl w:ilvl="2">
      <w:start w:val="1"/>
      <w:numFmt w:val="decimal"/>
      <w:lvlJc w:val="left"/>
      <w:pPr>
        <w:ind w:left="0"/>
      </w:pPr>
    </w:lvl>
    <w:lvl w:ilvl="3">
      <w:start w:val="1"/>
      <w:numFmt w:val="decimal"/>
      <w:lvlJc w:val="left"/>
      <w:pPr>
        <w:ind w:left="0"/>
      </w:pPr>
    </w:lvl>
    <w:lvl w:ilvl="4">
      <w:start w:val="1"/>
      <w:numFmt w:val="decimal"/>
      <w:lvlJc w:val="left"/>
      <w:pPr>
        <w:ind w:left="0"/>
      </w:pPr>
    </w:lvl>
    <w:lvl w:ilvl="5">
      <w:start w:val="1"/>
      <w:numFmt w:val="decimal"/>
      <w:lvlJc w:val="left"/>
      <w:pPr>
        <w:ind w:left="0"/>
      </w:pPr>
    </w:lvl>
    <w:lvl w:ilvl="6">
      <w:start w:val="1"/>
      <w:numFmt w:val="decimal"/>
      <w:lvlJc w:val="left"/>
      <w:pPr>
        <w:ind w:left="0"/>
      </w:pPr>
    </w:lvl>
    <w:lvl w:ilvl="7">
      <w:start w:val="1"/>
      <w:numFmt w:val="decimal"/>
      <w:lvlJc w:val="left"/>
      <w:pPr>
        <w:ind w:left="0"/>
      </w:pPr>
    </w:lvl>
    <w:lvl w:ilvl="8">
      <w:start w:val="1"/>
      <w:numFmt w:val="decimal"/>
      <w:lvlJc w:val="left"/>
      <w:pPr>
        <w:ind w:left="0"/>
      </w:pPr>
    </w:lvl>
  </w:abstractNum>
  <w:abstractNum w:abstractNumId="107">
    <w:nsid w:val="7E320BCB"/>
    <w:multiLevelType w:val="multilevel"/>
    <w:tmpl w:val="7E320BCB"/>
    <w:lvl w:ilvl="0">
      <w:start w:val="1"/>
      <w:numFmt w:val="lowerLetter"/>
      <w:lvlText w:val=")"/>
      <w:lvlJc w:val="left"/>
      <w:pPr>
        <w:ind w:left="0"/>
      </w:pPr>
    </w:lvl>
    <w:lvl w:ilvl="1">
      <w:start w:val="1"/>
      <w:numFmt w:val="decimal"/>
      <w:lvlJc w:val="left"/>
      <w:pPr>
        <w:ind w:left="0"/>
      </w:pPr>
    </w:lvl>
    <w:lvl w:ilvl="2">
      <w:start w:val="1"/>
      <w:numFmt w:val="decimal"/>
      <w:lvlJc w:val="left"/>
      <w:pPr>
        <w:ind w:left="0"/>
      </w:pPr>
    </w:lvl>
    <w:lvl w:ilvl="3">
      <w:start w:val="1"/>
      <w:numFmt w:val="decimal"/>
      <w:lvlJc w:val="left"/>
      <w:pPr>
        <w:ind w:left="0"/>
      </w:pPr>
    </w:lvl>
    <w:lvl w:ilvl="4">
      <w:start w:val="1"/>
      <w:numFmt w:val="decimal"/>
      <w:lvlJc w:val="left"/>
      <w:pPr>
        <w:ind w:left="0"/>
      </w:pPr>
    </w:lvl>
    <w:lvl w:ilvl="5">
      <w:start w:val="1"/>
      <w:numFmt w:val="decimal"/>
      <w:lvlJc w:val="left"/>
      <w:pPr>
        <w:ind w:left="0"/>
      </w:pPr>
    </w:lvl>
    <w:lvl w:ilvl="6">
      <w:start w:val="1"/>
      <w:numFmt w:val="decimal"/>
      <w:lvlJc w:val="left"/>
      <w:pPr>
        <w:ind w:left="0"/>
      </w:pPr>
    </w:lvl>
    <w:lvl w:ilvl="7">
      <w:start w:val="1"/>
      <w:numFmt w:val="decimal"/>
      <w:lvlJc w:val="left"/>
      <w:pPr>
        <w:ind w:left="0"/>
      </w:pPr>
    </w:lvl>
    <w:lvl w:ilvl="8">
      <w:start w:val="1"/>
      <w:numFmt w:val="decimal"/>
      <w:lvlJc w:val="left"/>
      <w:pPr>
        <w:ind w:left="0"/>
      </w:pPr>
    </w:lvl>
  </w:abstractNum>
  <w:abstractNum w:abstractNumId="108">
    <w:nsid w:val="7E320BCC"/>
    <w:multiLevelType w:val="multilevel"/>
    <w:tmpl w:val="7E320BCC"/>
    <w:lvl w:ilvl="0">
      <w:start w:val="1"/>
      <w:numFmt w:val="lowerLetter"/>
      <w:lvlText w:val=")"/>
      <w:lvlJc w:val="left"/>
      <w:pPr>
        <w:ind w:left="0"/>
      </w:pPr>
    </w:lvl>
    <w:lvl w:ilvl="1">
      <w:start w:val="1"/>
      <w:numFmt w:val="decimal"/>
      <w:lvlJc w:val="left"/>
      <w:pPr>
        <w:ind w:left="0"/>
      </w:pPr>
    </w:lvl>
    <w:lvl w:ilvl="2">
      <w:start w:val="1"/>
      <w:numFmt w:val="decimal"/>
      <w:lvlJc w:val="left"/>
      <w:pPr>
        <w:ind w:left="0"/>
      </w:pPr>
    </w:lvl>
    <w:lvl w:ilvl="3">
      <w:start w:val="1"/>
      <w:numFmt w:val="decimal"/>
      <w:lvlJc w:val="left"/>
      <w:pPr>
        <w:ind w:left="0"/>
      </w:pPr>
    </w:lvl>
    <w:lvl w:ilvl="4">
      <w:start w:val="1"/>
      <w:numFmt w:val="decimal"/>
      <w:lvlJc w:val="left"/>
      <w:pPr>
        <w:ind w:left="0"/>
      </w:pPr>
    </w:lvl>
    <w:lvl w:ilvl="5">
      <w:start w:val="1"/>
      <w:numFmt w:val="decimal"/>
      <w:lvlJc w:val="left"/>
      <w:pPr>
        <w:ind w:left="0"/>
      </w:pPr>
    </w:lvl>
    <w:lvl w:ilvl="6">
      <w:start w:val="1"/>
      <w:numFmt w:val="decimal"/>
      <w:lvlJc w:val="left"/>
      <w:pPr>
        <w:ind w:left="0"/>
      </w:pPr>
    </w:lvl>
    <w:lvl w:ilvl="7">
      <w:start w:val="1"/>
      <w:numFmt w:val="decimal"/>
      <w:lvlJc w:val="left"/>
      <w:pPr>
        <w:ind w:left="0"/>
      </w:pPr>
    </w:lvl>
    <w:lvl w:ilvl="8">
      <w:start w:val="1"/>
      <w:numFmt w:val="decimal"/>
      <w:lvlJc w:val="left"/>
      <w:pPr>
        <w:ind w:left="0"/>
      </w:pPr>
    </w:lvl>
  </w:abstractNum>
  <w:abstractNum w:abstractNumId="109">
    <w:nsid w:val="7E320BCD"/>
    <w:multiLevelType w:val="multilevel"/>
    <w:tmpl w:val="7E320BCD"/>
    <w:lvl w:ilvl="0">
      <w:start w:val="1"/>
      <w:numFmt w:val="lowerLetter"/>
      <w:lvlText w:val=")"/>
      <w:lvlJc w:val="left"/>
      <w:pPr>
        <w:ind w:left="0"/>
      </w:pPr>
    </w:lvl>
    <w:lvl w:ilvl="1">
      <w:start w:val="1"/>
      <w:numFmt w:val="decimal"/>
      <w:lvlJc w:val="left"/>
      <w:pPr>
        <w:ind w:left="0"/>
      </w:pPr>
    </w:lvl>
    <w:lvl w:ilvl="2">
      <w:start w:val="1"/>
      <w:numFmt w:val="decimal"/>
      <w:lvlJc w:val="left"/>
      <w:pPr>
        <w:ind w:left="0"/>
      </w:pPr>
    </w:lvl>
    <w:lvl w:ilvl="3">
      <w:start w:val="1"/>
      <w:numFmt w:val="decimal"/>
      <w:lvlJc w:val="left"/>
      <w:pPr>
        <w:ind w:left="0"/>
      </w:pPr>
    </w:lvl>
    <w:lvl w:ilvl="4">
      <w:start w:val="1"/>
      <w:numFmt w:val="decimal"/>
      <w:lvlJc w:val="left"/>
      <w:pPr>
        <w:ind w:left="0"/>
      </w:pPr>
    </w:lvl>
    <w:lvl w:ilvl="5">
      <w:start w:val="1"/>
      <w:numFmt w:val="decimal"/>
      <w:lvlJc w:val="left"/>
      <w:pPr>
        <w:ind w:left="0"/>
      </w:pPr>
    </w:lvl>
    <w:lvl w:ilvl="6">
      <w:start w:val="1"/>
      <w:numFmt w:val="decimal"/>
      <w:lvlJc w:val="left"/>
      <w:pPr>
        <w:ind w:left="0"/>
      </w:pPr>
    </w:lvl>
    <w:lvl w:ilvl="7">
      <w:start w:val="1"/>
      <w:numFmt w:val="decimal"/>
      <w:lvlJc w:val="left"/>
      <w:pPr>
        <w:ind w:left="0"/>
      </w:pPr>
    </w:lvl>
    <w:lvl w:ilvl="8">
      <w:start w:val="1"/>
      <w:numFmt w:val="decimal"/>
      <w:lvlJc w:val="left"/>
      <w:pPr>
        <w:ind w:left="0"/>
      </w:pPr>
    </w:lvl>
  </w:abstractNum>
  <w:abstractNum w:abstractNumId="110">
    <w:nsid w:val="7E320BCE"/>
    <w:multiLevelType w:val="multilevel"/>
    <w:tmpl w:val="7E320BCE"/>
    <w:lvl w:ilvl="0">
      <w:start w:val="1"/>
      <w:numFmt w:val="lowerLetter"/>
      <w:lvlText w:val=")"/>
      <w:lvlJc w:val="left"/>
      <w:pPr>
        <w:ind w:left="0"/>
      </w:pPr>
    </w:lvl>
    <w:lvl w:ilvl="1">
      <w:start w:val="1"/>
      <w:numFmt w:val="decimal"/>
      <w:lvlJc w:val="left"/>
      <w:pPr>
        <w:ind w:left="0"/>
      </w:pPr>
    </w:lvl>
    <w:lvl w:ilvl="2">
      <w:start w:val="1"/>
      <w:numFmt w:val="decimal"/>
      <w:lvlJc w:val="left"/>
      <w:pPr>
        <w:ind w:left="0"/>
      </w:pPr>
    </w:lvl>
    <w:lvl w:ilvl="3">
      <w:start w:val="1"/>
      <w:numFmt w:val="decimal"/>
      <w:lvlJc w:val="left"/>
      <w:pPr>
        <w:ind w:left="0"/>
      </w:pPr>
    </w:lvl>
    <w:lvl w:ilvl="4">
      <w:start w:val="1"/>
      <w:numFmt w:val="decimal"/>
      <w:lvlJc w:val="left"/>
      <w:pPr>
        <w:ind w:left="0"/>
      </w:pPr>
    </w:lvl>
    <w:lvl w:ilvl="5">
      <w:start w:val="1"/>
      <w:numFmt w:val="decimal"/>
      <w:lvlJc w:val="left"/>
      <w:pPr>
        <w:ind w:left="0"/>
      </w:pPr>
    </w:lvl>
    <w:lvl w:ilvl="6">
      <w:start w:val="1"/>
      <w:numFmt w:val="decimal"/>
      <w:lvlJc w:val="left"/>
      <w:pPr>
        <w:ind w:left="0"/>
      </w:pPr>
    </w:lvl>
    <w:lvl w:ilvl="7">
      <w:start w:val="1"/>
      <w:numFmt w:val="decimal"/>
      <w:lvlJc w:val="left"/>
      <w:pPr>
        <w:ind w:left="0"/>
      </w:pPr>
    </w:lvl>
    <w:lvl w:ilvl="8">
      <w:start w:val="1"/>
      <w:numFmt w:val="decimal"/>
      <w:lvlJc w:val="left"/>
      <w:pPr>
        <w:ind w:left="0"/>
      </w:pPr>
    </w:lvl>
  </w:abstractNum>
  <w:abstractNum w:abstractNumId="111">
    <w:nsid w:val="7E320BCF"/>
    <w:multiLevelType w:val="multilevel"/>
    <w:tmpl w:val="7E320BCF"/>
    <w:lvl w:ilvl="0">
      <w:start w:val="1"/>
      <w:numFmt w:val="lowerLetter"/>
      <w:lvlText w:val=")"/>
      <w:lvlJc w:val="left"/>
      <w:pPr>
        <w:ind w:left="0"/>
      </w:pPr>
    </w:lvl>
    <w:lvl w:ilvl="1">
      <w:start w:val="1"/>
      <w:numFmt w:val="decimal"/>
      <w:lvlJc w:val="left"/>
      <w:pPr>
        <w:ind w:left="0"/>
      </w:pPr>
    </w:lvl>
    <w:lvl w:ilvl="2">
      <w:start w:val="1"/>
      <w:numFmt w:val="decimal"/>
      <w:lvlJc w:val="left"/>
      <w:pPr>
        <w:ind w:left="0"/>
      </w:pPr>
    </w:lvl>
    <w:lvl w:ilvl="3">
      <w:start w:val="1"/>
      <w:numFmt w:val="decimal"/>
      <w:lvlJc w:val="left"/>
      <w:pPr>
        <w:ind w:left="0"/>
      </w:pPr>
    </w:lvl>
    <w:lvl w:ilvl="4">
      <w:start w:val="1"/>
      <w:numFmt w:val="decimal"/>
      <w:lvlJc w:val="left"/>
      <w:pPr>
        <w:ind w:left="0"/>
      </w:pPr>
    </w:lvl>
    <w:lvl w:ilvl="5">
      <w:start w:val="1"/>
      <w:numFmt w:val="decimal"/>
      <w:lvlJc w:val="left"/>
      <w:pPr>
        <w:ind w:left="0"/>
      </w:pPr>
    </w:lvl>
    <w:lvl w:ilvl="6">
      <w:start w:val="1"/>
      <w:numFmt w:val="decimal"/>
      <w:lvlJc w:val="left"/>
      <w:pPr>
        <w:ind w:left="0"/>
      </w:pPr>
    </w:lvl>
    <w:lvl w:ilvl="7">
      <w:start w:val="1"/>
      <w:numFmt w:val="decimal"/>
      <w:lvlJc w:val="left"/>
      <w:pPr>
        <w:ind w:left="0"/>
      </w:pPr>
    </w:lvl>
    <w:lvl w:ilvl="8">
      <w:start w:val="1"/>
      <w:numFmt w:val="decimal"/>
      <w:lvlJc w:val="left"/>
      <w:pPr>
        <w:ind w:left="0"/>
      </w:pPr>
    </w:lvl>
  </w:abstractNum>
  <w:abstractNum w:abstractNumId="112">
    <w:nsid w:val="7E320BD0"/>
    <w:multiLevelType w:val="multilevel"/>
    <w:tmpl w:val="7E320BD0"/>
    <w:lvl w:ilvl="0">
      <w:start w:val="1"/>
      <w:numFmt w:val="lowerLetter"/>
      <w:lvlText w:val=")"/>
      <w:lvlJc w:val="left"/>
      <w:pPr>
        <w:ind w:left="0"/>
      </w:pPr>
    </w:lvl>
    <w:lvl w:ilvl="1">
      <w:start w:val="1"/>
      <w:numFmt w:val="decimal"/>
      <w:lvlJc w:val="left"/>
      <w:pPr>
        <w:ind w:left="0"/>
      </w:pPr>
    </w:lvl>
    <w:lvl w:ilvl="2">
      <w:start w:val="1"/>
      <w:numFmt w:val="decimal"/>
      <w:lvlJc w:val="left"/>
      <w:pPr>
        <w:ind w:left="0"/>
      </w:pPr>
    </w:lvl>
    <w:lvl w:ilvl="3">
      <w:start w:val="1"/>
      <w:numFmt w:val="decimal"/>
      <w:lvlJc w:val="left"/>
      <w:pPr>
        <w:ind w:left="0"/>
      </w:pPr>
    </w:lvl>
    <w:lvl w:ilvl="4">
      <w:start w:val="1"/>
      <w:numFmt w:val="decimal"/>
      <w:lvlJc w:val="left"/>
      <w:pPr>
        <w:ind w:left="0"/>
      </w:pPr>
    </w:lvl>
    <w:lvl w:ilvl="5">
      <w:start w:val="1"/>
      <w:numFmt w:val="decimal"/>
      <w:lvlJc w:val="left"/>
      <w:pPr>
        <w:ind w:left="0"/>
      </w:pPr>
    </w:lvl>
    <w:lvl w:ilvl="6">
      <w:start w:val="1"/>
      <w:numFmt w:val="decimal"/>
      <w:lvlJc w:val="left"/>
      <w:pPr>
        <w:ind w:left="0"/>
      </w:pPr>
    </w:lvl>
    <w:lvl w:ilvl="7">
      <w:start w:val="1"/>
      <w:numFmt w:val="decimal"/>
      <w:lvlJc w:val="left"/>
      <w:pPr>
        <w:ind w:left="0"/>
      </w:pPr>
    </w:lvl>
    <w:lvl w:ilvl="8">
      <w:start w:val="1"/>
      <w:numFmt w:val="decimal"/>
      <w:lvlJc w:val="left"/>
      <w:pPr>
        <w:ind w:left="0"/>
      </w:pPr>
    </w:lvl>
  </w:abstractNum>
  <w:abstractNum w:abstractNumId="113">
    <w:nsid w:val="7E320BD1"/>
    <w:multiLevelType w:val="multilevel"/>
    <w:tmpl w:val="7E320BD1"/>
    <w:lvl w:ilvl="0">
      <w:start w:val="1"/>
      <w:numFmt w:val="lowerLetter"/>
      <w:lvlText w:val=")"/>
      <w:lvlJc w:val="left"/>
      <w:pPr>
        <w:ind w:left="0"/>
      </w:pPr>
    </w:lvl>
    <w:lvl w:ilvl="1">
      <w:start w:val="1"/>
      <w:numFmt w:val="decimal"/>
      <w:lvlJc w:val="left"/>
      <w:pPr>
        <w:ind w:left="0"/>
      </w:pPr>
    </w:lvl>
    <w:lvl w:ilvl="2">
      <w:start w:val="1"/>
      <w:numFmt w:val="decimal"/>
      <w:lvlJc w:val="left"/>
      <w:pPr>
        <w:ind w:left="0"/>
      </w:pPr>
    </w:lvl>
    <w:lvl w:ilvl="3">
      <w:start w:val="1"/>
      <w:numFmt w:val="decimal"/>
      <w:lvlJc w:val="left"/>
      <w:pPr>
        <w:ind w:left="0"/>
      </w:pPr>
    </w:lvl>
    <w:lvl w:ilvl="4">
      <w:start w:val="1"/>
      <w:numFmt w:val="decimal"/>
      <w:lvlJc w:val="left"/>
      <w:pPr>
        <w:ind w:left="0"/>
      </w:pPr>
    </w:lvl>
    <w:lvl w:ilvl="5">
      <w:start w:val="1"/>
      <w:numFmt w:val="decimal"/>
      <w:lvlJc w:val="left"/>
      <w:pPr>
        <w:ind w:left="0"/>
      </w:pPr>
    </w:lvl>
    <w:lvl w:ilvl="6">
      <w:start w:val="1"/>
      <w:numFmt w:val="decimal"/>
      <w:lvlJc w:val="left"/>
      <w:pPr>
        <w:ind w:left="0"/>
      </w:pPr>
    </w:lvl>
    <w:lvl w:ilvl="7">
      <w:start w:val="1"/>
      <w:numFmt w:val="decimal"/>
      <w:lvlJc w:val="left"/>
      <w:pPr>
        <w:ind w:left="0"/>
      </w:pPr>
    </w:lvl>
    <w:lvl w:ilvl="8">
      <w:start w:val="1"/>
      <w:numFmt w:val="decimal"/>
      <w:lvlJc w:val="left"/>
      <w:pPr>
        <w:ind w:left="0"/>
      </w:pPr>
    </w:lvl>
  </w:abstractNum>
  <w:abstractNum w:abstractNumId="114">
    <w:nsid w:val="7E320BD2"/>
    <w:multiLevelType w:val="multilevel"/>
    <w:tmpl w:val="7E320BD2"/>
    <w:lvl w:ilvl="0">
      <w:start w:val="1"/>
      <w:numFmt w:val="lowerLetter"/>
      <w:lvlText w:val=")"/>
      <w:lvlJc w:val="left"/>
      <w:pPr>
        <w:ind w:left="0"/>
      </w:pPr>
    </w:lvl>
    <w:lvl w:ilvl="1">
      <w:start w:val="1"/>
      <w:numFmt w:val="decimal"/>
      <w:lvlJc w:val="left"/>
      <w:pPr>
        <w:ind w:left="0"/>
      </w:pPr>
    </w:lvl>
    <w:lvl w:ilvl="2">
      <w:start w:val="1"/>
      <w:numFmt w:val="decimal"/>
      <w:lvlJc w:val="left"/>
      <w:pPr>
        <w:ind w:left="0"/>
      </w:pPr>
    </w:lvl>
    <w:lvl w:ilvl="3">
      <w:start w:val="1"/>
      <w:numFmt w:val="decimal"/>
      <w:lvlJc w:val="left"/>
      <w:pPr>
        <w:ind w:left="0"/>
      </w:pPr>
    </w:lvl>
    <w:lvl w:ilvl="4">
      <w:start w:val="1"/>
      <w:numFmt w:val="decimal"/>
      <w:lvlJc w:val="left"/>
      <w:pPr>
        <w:ind w:left="0"/>
      </w:pPr>
    </w:lvl>
    <w:lvl w:ilvl="5">
      <w:start w:val="1"/>
      <w:numFmt w:val="decimal"/>
      <w:lvlJc w:val="left"/>
      <w:pPr>
        <w:ind w:left="0"/>
      </w:pPr>
    </w:lvl>
    <w:lvl w:ilvl="6">
      <w:start w:val="1"/>
      <w:numFmt w:val="decimal"/>
      <w:lvlJc w:val="left"/>
      <w:pPr>
        <w:ind w:left="0"/>
      </w:pPr>
    </w:lvl>
    <w:lvl w:ilvl="7">
      <w:start w:val="1"/>
      <w:numFmt w:val="decimal"/>
      <w:lvlJc w:val="left"/>
      <w:pPr>
        <w:ind w:left="0"/>
      </w:pPr>
    </w:lvl>
    <w:lvl w:ilvl="8">
      <w:start w:val="1"/>
      <w:numFmt w:val="decimal"/>
      <w:lvlJc w:val="left"/>
      <w:pPr>
        <w:ind w:left="0"/>
      </w:pPr>
    </w:lvl>
  </w:abstractNum>
  <w:abstractNum w:abstractNumId="115">
    <w:nsid w:val="7E320BD3"/>
    <w:multiLevelType w:val="multilevel"/>
    <w:tmpl w:val="7E320BD3"/>
    <w:lvl w:ilvl="0">
      <w:start w:val="1"/>
      <w:numFmt w:val="lowerLetter"/>
      <w:lvlText w:val=")"/>
      <w:lvlJc w:val="left"/>
      <w:pPr>
        <w:ind w:left="0"/>
      </w:pPr>
    </w:lvl>
    <w:lvl w:ilvl="1">
      <w:start w:val="1"/>
      <w:numFmt w:val="decimal"/>
      <w:lvlJc w:val="left"/>
      <w:pPr>
        <w:ind w:left="0"/>
      </w:pPr>
    </w:lvl>
    <w:lvl w:ilvl="2">
      <w:start w:val="1"/>
      <w:numFmt w:val="decimal"/>
      <w:lvlJc w:val="left"/>
      <w:pPr>
        <w:ind w:left="0"/>
      </w:pPr>
    </w:lvl>
    <w:lvl w:ilvl="3">
      <w:start w:val="1"/>
      <w:numFmt w:val="decimal"/>
      <w:lvlJc w:val="left"/>
      <w:pPr>
        <w:ind w:left="0"/>
      </w:pPr>
    </w:lvl>
    <w:lvl w:ilvl="4">
      <w:start w:val="1"/>
      <w:numFmt w:val="decimal"/>
      <w:lvlJc w:val="left"/>
      <w:pPr>
        <w:ind w:left="0"/>
      </w:pPr>
    </w:lvl>
    <w:lvl w:ilvl="5">
      <w:start w:val="1"/>
      <w:numFmt w:val="decimal"/>
      <w:lvlJc w:val="left"/>
      <w:pPr>
        <w:ind w:left="0"/>
      </w:pPr>
    </w:lvl>
    <w:lvl w:ilvl="6">
      <w:start w:val="1"/>
      <w:numFmt w:val="decimal"/>
      <w:lvlJc w:val="left"/>
      <w:pPr>
        <w:ind w:left="0"/>
      </w:pPr>
    </w:lvl>
    <w:lvl w:ilvl="7">
      <w:start w:val="1"/>
      <w:numFmt w:val="decimal"/>
      <w:lvlJc w:val="left"/>
      <w:pPr>
        <w:ind w:left="0"/>
      </w:pPr>
    </w:lvl>
    <w:lvl w:ilvl="8">
      <w:start w:val="1"/>
      <w:numFmt w:val="decimal"/>
      <w:lvlJc w:val="left"/>
      <w:pPr>
        <w:ind w:left="0"/>
      </w:pPr>
    </w:lvl>
  </w:abstractNum>
  <w:abstractNum w:abstractNumId="116">
    <w:nsid w:val="7E320BD4"/>
    <w:multiLevelType w:val="multilevel"/>
    <w:tmpl w:val="7E320BD4"/>
    <w:lvl w:ilvl="0">
      <w:start w:val="1"/>
      <w:numFmt w:val="lowerLetter"/>
      <w:lvlText w:val=")"/>
      <w:lvlJc w:val="left"/>
      <w:pPr>
        <w:ind w:left="0"/>
      </w:pPr>
    </w:lvl>
    <w:lvl w:ilvl="1">
      <w:start w:val="1"/>
      <w:numFmt w:val="decimal"/>
      <w:lvlJc w:val="left"/>
      <w:pPr>
        <w:ind w:left="0"/>
      </w:pPr>
    </w:lvl>
    <w:lvl w:ilvl="2">
      <w:start w:val="1"/>
      <w:numFmt w:val="decimal"/>
      <w:lvlJc w:val="left"/>
      <w:pPr>
        <w:ind w:left="0"/>
      </w:pPr>
    </w:lvl>
    <w:lvl w:ilvl="3">
      <w:start w:val="1"/>
      <w:numFmt w:val="decimal"/>
      <w:lvlJc w:val="left"/>
      <w:pPr>
        <w:ind w:left="0"/>
      </w:pPr>
    </w:lvl>
    <w:lvl w:ilvl="4">
      <w:start w:val="1"/>
      <w:numFmt w:val="decimal"/>
      <w:lvlJc w:val="left"/>
      <w:pPr>
        <w:ind w:left="0"/>
      </w:pPr>
    </w:lvl>
    <w:lvl w:ilvl="5">
      <w:start w:val="1"/>
      <w:numFmt w:val="decimal"/>
      <w:lvlJc w:val="left"/>
      <w:pPr>
        <w:ind w:left="0"/>
      </w:pPr>
    </w:lvl>
    <w:lvl w:ilvl="6">
      <w:start w:val="1"/>
      <w:numFmt w:val="decimal"/>
      <w:lvlJc w:val="left"/>
      <w:pPr>
        <w:ind w:left="0"/>
      </w:pPr>
    </w:lvl>
    <w:lvl w:ilvl="7">
      <w:start w:val="1"/>
      <w:numFmt w:val="decimal"/>
      <w:lvlJc w:val="left"/>
      <w:pPr>
        <w:ind w:left="0"/>
      </w:pPr>
    </w:lvl>
    <w:lvl w:ilvl="8">
      <w:start w:val="1"/>
      <w:numFmt w:val="decimal"/>
      <w:lvlJc w:val="left"/>
      <w:pPr>
        <w:ind w:left="0"/>
      </w:pPr>
    </w:lvl>
  </w:abstractNum>
  <w:abstractNum w:abstractNumId="117">
    <w:nsid w:val="7E320BD5"/>
    <w:multiLevelType w:val="multilevel"/>
    <w:tmpl w:val="7E320BD5"/>
    <w:lvl w:ilvl="0">
      <w:start w:val="1"/>
      <w:numFmt w:val="lowerLetter"/>
      <w:lvlText w:val=")"/>
      <w:lvlJc w:val="left"/>
      <w:pPr>
        <w:ind w:left="0"/>
      </w:pPr>
    </w:lvl>
    <w:lvl w:ilvl="1">
      <w:start w:val="1"/>
      <w:numFmt w:val="decimal"/>
      <w:lvlJc w:val="left"/>
      <w:pPr>
        <w:ind w:left="0"/>
      </w:pPr>
    </w:lvl>
    <w:lvl w:ilvl="2">
      <w:start w:val="1"/>
      <w:numFmt w:val="decimal"/>
      <w:lvlJc w:val="left"/>
      <w:pPr>
        <w:ind w:left="0"/>
      </w:pPr>
    </w:lvl>
    <w:lvl w:ilvl="3">
      <w:start w:val="1"/>
      <w:numFmt w:val="decimal"/>
      <w:lvlJc w:val="left"/>
      <w:pPr>
        <w:ind w:left="0"/>
      </w:pPr>
    </w:lvl>
    <w:lvl w:ilvl="4">
      <w:start w:val="1"/>
      <w:numFmt w:val="decimal"/>
      <w:lvlJc w:val="left"/>
      <w:pPr>
        <w:ind w:left="0"/>
      </w:pPr>
    </w:lvl>
    <w:lvl w:ilvl="5">
      <w:start w:val="1"/>
      <w:numFmt w:val="decimal"/>
      <w:lvlJc w:val="left"/>
      <w:pPr>
        <w:ind w:left="0"/>
      </w:pPr>
    </w:lvl>
    <w:lvl w:ilvl="6">
      <w:start w:val="1"/>
      <w:numFmt w:val="decimal"/>
      <w:lvlJc w:val="left"/>
      <w:pPr>
        <w:ind w:left="0"/>
      </w:pPr>
    </w:lvl>
    <w:lvl w:ilvl="7">
      <w:start w:val="1"/>
      <w:numFmt w:val="decimal"/>
      <w:lvlJc w:val="left"/>
      <w:pPr>
        <w:ind w:left="0"/>
      </w:pPr>
    </w:lvl>
    <w:lvl w:ilvl="8">
      <w:start w:val="1"/>
      <w:numFmt w:val="decimal"/>
      <w:lvlJc w:val="left"/>
      <w:pPr>
        <w:ind w:left="0"/>
      </w:pPr>
    </w:lvl>
  </w:abstractNum>
  <w:abstractNum w:abstractNumId="118">
    <w:nsid w:val="7E320BD6"/>
    <w:multiLevelType w:val="multilevel"/>
    <w:tmpl w:val="7E320BD6"/>
    <w:lvl w:ilvl="0">
      <w:start w:val="1"/>
      <w:numFmt w:val="lowerLetter"/>
      <w:lvlText w:val=")"/>
      <w:lvlJc w:val="left"/>
      <w:pPr>
        <w:ind w:left="0"/>
      </w:pPr>
    </w:lvl>
    <w:lvl w:ilvl="1">
      <w:start w:val="1"/>
      <w:numFmt w:val="decimal"/>
      <w:lvlJc w:val="left"/>
      <w:pPr>
        <w:ind w:left="0"/>
      </w:pPr>
    </w:lvl>
    <w:lvl w:ilvl="2">
      <w:start w:val="1"/>
      <w:numFmt w:val="decimal"/>
      <w:lvlJc w:val="left"/>
      <w:pPr>
        <w:ind w:left="0"/>
      </w:pPr>
    </w:lvl>
    <w:lvl w:ilvl="3">
      <w:start w:val="1"/>
      <w:numFmt w:val="decimal"/>
      <w:lvlJc w:val="left"/>
      <w:pPr>
        <w:ind w:left="0"/>
      </w:pPr>
    </w:lvl>
    <w:lvl w:ilvl="4">
      <w:start w:val="1"/>
      <w:numFmt w:val="decimal"/>
      <w:lvlJc w:val="left"/>
      <w:pPr>
        <w:ind w:left="0"/>
      </w:pPr>
    </w:lvl>
    <w:lvl w:ilvl="5">
      <w:start w:val="1"/>
      <w:numFmt w:val="decimal"/>
      <w:lvlJc w:val="left"/>
      <w:pPr>
        <w:ind w:left="0"/>
      </w:pPr>
    </w:lvl>
    <w:lvl w:ilvl="6">
      <w:start w:val="1"/>
      <w:numFmt w:val="decimal"/>
      <w:lvlJc w:val="left"/>
      <w:pPr>
        <w:ind w:left="0"/>
      </w:pPr>
    </w:lvl>
    <w:lvl w:ilvl="7">
      <w:start w:val="1"/>
      <w:numFmt w:val="decimal"/>
      <w:lvlJc w:val="left"/>
      <w:pPr>
        <w:ind w:left="0"/>
      </w:pPr>
    </w:lvl>
    <w:lvl w:ilvl="8">
      <w:start w:val="1"/>
      <w:numFmt w:val="decimal"/>
      <w:lvlJc w:val="left"/>
      <w:pPr>
        <w:ind w:left="0"/>
      </w:pPr>
    </w:lvl>
  </w:abstractNum>
  <w:abstractNum w:abstractNumId="119">
    <w:nsid w:val="7E320BD7"/>
    <w:multiLevelType w:val="multilevel"/>
    <w:tmpl w:val="7E320BD7"/>
    <w:lvl w:ilvl="0">
      <w:start w:val="1"/>
      <w:numFmt w:val="lowerLetter"/>
      <w:lvlText w:val=")"/>
      <w:lvlJc w:val="left"/>
      <w:pPr>
        <w:ind w:left="0"/>
      </w:pPr>
    </w:lvl>
    <w:lvl w:ilvl="1">
      <w:start w:val="1"/>
      <w:numFmt w:val="decimal"/>
      <w:lvlJc w:val="left"/>
      <w:pPr>
        <w:ind w:left="0"/>
      </w:pPr>
    </w:lvl>
    <w:lvl w:ilvl="2">
      <w:start w:val="1"/>
      <w:numFmt w:val="decimal"/>
      <w:lvlJc w:val="left"/>
      <w:pPr>
        <w:ind w:left="0"/>
      </w:pPr>
    </w:lvl>
    <w:lvl w:ilvl="3">
      <w:start w:val="1"/>
      <w:numFmt w:val="decimal"/>
      <w:lvlJc w:val="left"/>
      <w:pPr>
        <w:ind w:left="0"/>
      </w:pPr>
    </w:lvl>
    <w:lvl w:ilvl="4">
      <w:start w:val="1"/>
      <w:numFmt w:val="decimal"/>
      <w:lvlJc w:val="left"/>
      <w:pPr>
        <w:ind w:left="0"/>
      </w:pPr>
    </w:lvl>
    <w:lvl w:ilvl="5">
      <w:start w:val="1"/>
      <w:numFmt w:val="decimal"/>
      <w:lvlJc w:val="left"/>
      <w:pPr>
        <w:ind w:left="0"/>
      </w:pPr>
    </w:lvl>
    <w:lvl w:ilvl="6">
      <w:start w:val="1"/>
      <w:numFmt w:val="decimal"/>
      <w:lvlJc w:val="left"/>
      <w:pPr>
        <w:ind w:left="0"/>
      </w:pPr>
    </w:lvl>
    <w:lvl w:ilvl="7">
      <w:start w:val="1"/>
      <w:numFmt w:val="decimal"/>
      <w:lvlJc w:val="left"/>
      <w:pPr>
        <w:ind w:left="0"/>
      </w:pPr>
    </w:lvl>
    <w:lvl w:ilvl="8">
      <w:start w:val="1"/>
      <w:numFmt w:val="decimal"/>
      <w:lvlJc w:val="left"/>
      <w:pPr>
        <w:ind w:left="0"/>
      </w:pPr>
    </w:lvl>
  </w:abstractNum>
  <w:abstractNum w:abstractNumId="120">
    <w:nsid w:val="7E320BD8"/>
    <w:multiLevelType w:val="multilevel"/>
    <w:tmpl w:val="7E320BD8"/>
    <w:lvl w:ilvl="0">
      <w:start w:val="1"/>
      <w:numFmt w:val="decimal"/>
      <w:lvlText w:val="."/>
      <w:lvlJc w:val="left"/>
      <w:pPr>
        <w:ind w:left="0"/>
      </w:pPr>
    </w:lvl>
    <w:lvl w:ilvl="1">
      <w:start w:val="1"/>
      <w:numFmt w:val="decimal"/>
      <w:lvlJc w:val="left"/>
      <w:pPr>
        <w:ind w:left="0"/>
      </w:pPr>
    </w:lvl>
    <w:lvl w:ilvl="2">
      <w:start w:val="1"/>
      <w:numFmt w:val="decimal"/>
      <w:lvlJc w:val="left"/>
      <w:pPr>
        <w:ind w:left="0"/>
      </w:pPr>
    </w:lvl>
    <w:lvl w:ilvl="3">
      <w:start w:val="1"/>
      <w:numFmt w:val="decimal"/>
      <w:lvlJc w:val="left"/>
      <w:pPr>
        <w:ind w:left="0"/>
      </w:pPr>
    </w:lvl>
    <w:lvl w:ilvl="4">
      <w:start w:val="1"/>
      <w:numFmt w:val="decimal"/>
      <w:lvlJc w:val="left"/>
      <w:pPr>
        <w:ind w:left="0"/>
      </w:pPr>
    </w:lvl>
    <w:lvl w:ilvl="5">
      <w:start w:val="1"/>
      <w:numFmt w:val="decimal"/>
      <w:lvlJc w:val="left"/>
      <w:pPr>
        <w:ind w:left="0"/>
      </w:pPr>
    </w:lvl>
    <w:lvl w:ilvl="6">
      <w:start w:val="1"/>
      <w:numFmt w:val="decimal"/>
      <w:lvlJc w:val="left"/>
      <w:pPr>
        <w:ind w:left="0"/>
      </w:pPr>
    </w:lvl>
    <w:lvl w:ilvl="7">
      <w:start w:val="1"/>
      <w:numFmt w:val="decimal"/>
      <w:lvlJc w:val="left"/>
      <w:pPr>
        <w:ind w:left="0"/>
      </w:pPr>
    </w:lvl>
    <w:lvl w:ilvl="8">
      <w:start w:val="1"/>
      <w:numFmt w:val="decimal"/>
      <w:lvlJc w:val="left"/>
      <w:pPr>
        <w:ind w:left="0"/>
      </w:pPr>
    </w:lvl>
  </w:abstractNum>
  <w:abstractNum w:abstractNumId="121">
    <w:nsid w:val="7E320BD9"/>
    <w:multiLevelType w:val="multilevel"/>
    <w:tmpl w:val="7E320BD9"/>
    <w:lvl w:ilvl="0">
      <w:start w:val="1"/>
      <w:numFmt w:val="decimal"/>
      <w:lvlText w:val="."/>
      <w:lvlJc w:val="left"/>
      <w:pPr>
        <w:ind w:left="0"/>
      </w:pPr>
    </w:lvl>
    <w:lvl w:ilvl="1">
      <w:start w:val="1"/>
      <w:numFmt w:val="decimal"/>
      <w:lvlJc w:val="left"/>
      <w:pPr>
        <w:ind w:left="0"/>
      </w:pPr>
    </w:lvl>
    <w:lvl w:ilvl="2">
      <w:start w:val="1"/>
      <w:numFmt w:val="decimal"/>
      <w:lvlJc w:val="left"/>
      <w:pPr>
        <w:ind w:left="0"/>
      </w:pPr>
    </w:lvl>
    <w:lvl w:ilvl="3">
      <w:start w:val="1"/>
      <w:numFmt w:val="decimal"/>
      <w:lvlJc w:val="left"/>
      <w:pPr>
        <w:ind w:left="0"/>
      </w:pPr>
    </w:lvl>
    <w:lvl w:ilvl="4">
      <w:start w:val="1"/>
      <w:numFmt w:val="decimal"/>
      <w:lvlJc w:val="left"/>
      <w:pPr>
        <w:ind w:left="0"/>
      </w:pPr>
    </w:lvl>
    <w:lvl w:ilvl="5">
      <w:start w:val="1"/>
      <w:numFmt w:val="decimal"/>
      <w:lvlJc w:val="left"/>
      <w:pPr>
        <w:ind w:left="0"/>
      </w:pPr>
    </w:lvl>
    <w:lvl w:ilvl="6">
      <w:start w:val="1"/>
      <w:numFmt w:val="decimal"/>
      <w:lvlJc w:val="left"/>
      <w:pPr>
        <w:ind w:left="0"/>
      </w:pPr>
    </w:lvl>
    <w:lvl w:ilvl="7">
      <w:start w:val="1"/>
      <w:numFmt w:val="decimal"/>
      <w:lvlJc w:val="left"/>
      <w:pPr>
        <w:ind w:left="0"/>
      </w:pPr>
    </w:lvl>
    <w:lvl w:ilvl="8">
      <w:start w:val="1"/>
      <w:numFmt w:val="decimal"/>
      <w:lvlJc w:val="left"/>
      <w:pPr>
        <w:ind w:left="0"/>
      </w:pPr>
    </w:lvl>
  </w:abstractNum>
  <w:abstractNum w:abstractNumId="122">
    <w:nsid w:val="7E320BDA"/>
    <w:multiLevelType w:val="multilevel"/>
    <w:tmpl w:val="7E320BDA"/>
    <w:lvl w:ilvl="0">
      <w:start w:val="1"/>
      <w:numFmt w:val="decimal"/>
      <w:lvlText w:val="."/>
      <w:lvlJc w:val="left"/>
      <w:pPr>
        <w:ind w:left="0"/>
      </w:pPr>
    </w:lvl>
    <w:lvl w:ilvl="1">
      <w:start w:val="1"/>
      <w:numFmt w:val="decimal"/>
      <w:lvlJc w:val="left"/>
      <w:pPr>
        <w:ind w:left="0"/>
      </w:pPr>
    </w:lvl>
    <w:lvl w:ilvl="2">
      <w:start w:val="1"/>
      <w:numFmt w:val="decimal"/>
      <w:lvlJc w:val="left"/>
      <w:pPr>
        <w:ind w:left="0"/>
      </w:pPr>
    </w:lvl>
    <w:lvl w:ilvl="3">
      <w:start w:val="1"/>
      <w:numFmt w:val="decimal"/>
      <w:lvlJc w:val="left"/>
      <w:pPr>
        <w:ind w:left="0"/>
      </w:pPr>
    </w:lvl>
    <w:lvl w:ilvl="4">
      <w:start w:val="1"/>
      <w:numFmt w:val="decimal"/>
      <w:lvlJc w:val="left"/>
      <w:pPr>
        <w:ind w:left="0"/>
      </w:pPr>
    </w:lvl>
    <w:lvl w:ilvl="5">
      <w:start w:val="1"/>
      <w:numFmt w:val="decimal"/>
      <w:lvlJc w:val="left"/>
      <w:pPr>
        <w:ind w:left="0"/>
      </w:pPr>
    </w:lvl>
    <w:lvl w:ilvl="6">
      <w:start w:val="1"/>
      <w:numFmt w:val="decimal"/>
      <w:lvlJc w:val="left"/>
      <w:pPr>
        <w:ind w:left="0"/>
      </w:pPr>
    </w:lvl>
    <w:lvl w:ilvl="7">
      <w:start w:val="1"/>
      <w:numFmt w:val="decimal"/>
      <w:lvlJc w:val="left"/>
      <w:pPr>
        <w:ind w:left="0"/>
      </w:pPr>
    </w:lvl>
    <w:lvl w:ilvl="8">
      <w:start w:val="1"/>
      <w:numFmt w:val="decimal"/>
      <w:lvlJc w:val="left"/>
      <w:pPr>
        <w:ind w:left="0"/>
      </w:pPr>
    </w:lvl>
  </w:abstractNum>
  <w:abstractNum w:abstractNumId="123">
    <w:nsid w:val="7E320BDB"/>
    <w:multiLevelType w:val="multilevel"/>
    <w:tmpl w:val="7E320BDB"/>
    <w:lvl w:ilvl="0">
      <w:start w:val="1"/>
      <w:numFmt w:val="decimal"/>
      <w:lvlText w:val="."/>
      <w:lvlJc w:val="left"/>
      <w:pPr>
        <w:ind w:left="0"/>
      </w:pPr>
    </w:lvl>
    <w:lvl w:ilvl="1">
      <w:start w:val="1"/>
      <w:numFmt w:val="decimal"/>
      <w:lvlJc w:val="left"/>
      <w:pPr>
        <w:ind w:left="0"/>
      </w:pPr>
    </w:lvl>
    <w:lvl w:ilvl="2">
      <w:start w:val="1"/>
      <w:numFmt w:val="decimal"/>
      <w:lvlJc w:val="left"/>
      <w:pPr>
        <w:ind w:left="0"/>
      </w:pPr>
    </w:lvl>
    <w:lvl w:ilvl="3">
      <w:start w:val="1"/>
      <w:numFmt w:val="decimal"/>
      <w:lvlJc w:val="left"/>
      <w:pPr>
        <w:ind w:left="0"/>
      </w:pPr>
    </w:lvl>
    <w:lvl w:ilvl="4">
      <w:start w:val="1"/>
      <w:numFmt w:val="decimal"/>
      <w:lvlJc w:val="left"/>
      <w:pPr>
        <w:ind w:left="0"/>
      </w:pPr>
    </w:lvl>
    <w:lvl w:ilvl="5">
      <w:start w:val="1"/>
      <w:numFmt w:val="decimal"/>
      <w:lvlJc w:val="left"/>
      <w:pPr>
        <w:ind w:left="0"/>
      </w:pPr>
    </w:lvl>
    <w:lvl w:ilvl="6">
      <w:start w:val="1"/>
      <w:numFmt w:val="decimal"/>
      <w:lvlJc w:val="left"/>
      <w:pPr>
        <w:ind w:left="0"/>
      </w:pPr>
    </w:lvl>
    <w:lvl w:ilvl="7">
      <w:start w:val="1"/>
      <w:numFmt w:val="decimal"/>
      <w:lvlJc w:val="left"/>
      <w:pPr>
        <w:ind w:left="0"/>
      </w:pPr>
    </w:lvl>
    <w:lvl w:ilvl="8">
      <w:start w:val="1"/>
      <w:numFmt w:val="decimal"/>
      <w:lvlJc w:val="left"/>
      <w:pPr>
        <w:ind w:left="0"/>
      </w:p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8"/>
  </w:num>
  <w:num w:numId="5">
    <w:abstractNumId w:val="1"/>
  </w:num>
  <w:num w:numId="6">
    <w:abstractNumId w:val="7"/>
  </w:num>
  <w:num w:numId="7">
    <w:abstractNumId w:val="3"/>
  </w:num>
  <w:num w:numId="8">
    <w:abstractNumId w:val="10"/>
  </w:num>
  <w:num w:numId="9">
    <w:abstractNumId w:val="12"/>
  </w:num>
  <w:num w:numId="10">
    <w:abstractNumId w:val="11"/>
  </w:num>
  <w:num w:numId="11">
    <w:abstractNumId w:val="0"/>
  </w:num>
  <w:num w:numId="12">
    <w:abstractNumId w:val="9"/>
  </w:num>
  <w:num w:numId="13">
    <w:abstractNumId w:val="6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29"/>
  </w:num>
  <w:num w:numId="31">
    <w:abstractNumId w:val="30"/>
  </w:num>
  <w:num w:numId="32">
    <w:abstractNumId w:val="31"/>
  </w:num>
  <w:num w:numId="33">
    <w:abstractNumId w:val="32"/>
  </w:num>
  <w:num w:numId="34">
    <w:abstractNumId w:val="33"/>
  </w:num>
  <w:num w:numId="35">
    <w:abstractNumId w:val="34"/>
  </w:num>
  <w:num w:numId="36">
    <w:abstractNumId w:val="35"/>
  </w:num>
  <w:num w:numId="37">
    <w:abstractNumId w:val="36"/>
  </w:num>
  <w:num w:numId="38">
    <w:abstractNumId w:val="37"/>
  </w:num>
  <w:num w:numId="39">
    <w:abstractNumId w:val="38"/>
  </w:num>
  <w:num w:numId="40">
    <w:abstractNumId w:val="39"/>
  </w:num>
  <w:num w:numId="41">
    <w:abstractNumId w:val="40"/>
  </w:num>
  <w:num w:numId="42">
    <w:abstractNumId w:val="41"/>
  </w:num>
  <w:num w:numId="43">
    <w:abstractNumId w:val="42"/>
  </w:num>
  <w:num w:numId="44">
    <w:abstractNumId w:val="43"/>
  </w:num>
  <w:num w:numId="45">
    <w:abstractNumId w:val="44"/>
  </w:num>
  <w:num w:numId="46">
    <w:abstractNumId w:val="45"/>
  </w:num>
  <w:num w:numId="47">
    <w:abstractNumId w:val="46"/>
  </w:num>
  <w:num w:numId="48">
    <w:abstractNumId w:val="47"/>
  </w:num>
  <w:num w:numId="49">
    <w:abstractNumId w:val="48"/>
  </w:num>
  <w:num w:numId="50">
    <w:abstractNumId w:val="49"/>
  </w:num>
  <w:num w:numId="51">
    <w:abstractNumId w:val="50"/>
  </w:num>
  <w:num w:numId="52">
    <w:abstractNumId w:val="51"/>
  </w:num>
  <w:num w:numId="53">
    <w:abstractNumId w:val="52"/>
  </w:num>
  <w:num w:numId="54">
    <w:abstractNumId w:val="53"/>
  </w:num>
  <w:num w:numId="55">
    <w:abstractNumId w:val="54"/>
  </w:num>
  <w:num w:numId="56">
    <w:abstractNumId w:val="55"/>
  </w:num>
  <w:num w:numId="57">
    <w:abstractNumId w:val="56"/>
  </w:num>
  <w:num w:numId="58">
    <w:abstractNumId w:val="57"/>
  </w:num>
  <w:num w:numId="59">
    <w:abstractNumId w:val="58"/>
  </w:num>
  <w:num w:numId="60">
    <w:abstractNumId w:val="59"/>
  </w:num>
  <w:num w:numId="61">
    <w:abstractNumId w:val="60"/>
  </w:num>
  <w:num w:numId="62">
    <w:abstractNumId w:val="61"/>
  </w:num>
  <w:num w:numId="63">
    <w:abstractNumId w:val="62"/>
  </w:num>
  <w:num w:numId="64">
    <w:abstractNumId w:val="63"/>
  </w:num>
  <w:num w:numId="65">
    <w:abstractNumId w:val="64"/>
  </w:num>
  <w:num w:numId="66">
    <w:abstractNumId w:val="65"/>
  </w:num>
  <w:num w:numId="67">
    <w:abstractNumId w:val="66"/>
  </w:num>
  <w:num w:numId="68">
    <w:abstractNumId w:val="67"/>
  </w:num>
  <w:num w:numId="69">
    <w:abstractNumId w:val="68"/>
  </w:num>
  <w:num w:numId="70">
    <w:abstractNumId w:val="69"/>
  </w:num>
  <w:num w:numId="71">
    <w:abstractNumId w:val="70"/>
  </w:num>
  <w:num w:numId="72">
    <w:abstractNumId w:val="71"/>
  </w:num>
  <w:num w:numId="73">
    <w:abstractNumId w:val="72"/>
  </w:num>
  <w:num w:numId="74">
    <w:abstractNumId w:val="73"/>
  </w:num>
  <w:num w:numId="75">
    <w:abstractNumId w:val="74"/>
  </w:num>
  <w:num w:numId="76">
    <w:abstractNumId w:val="75"/>
  </w:num>
  <w:num w:numId="77">
    <w:abstractNumId w:val="76"/>
  </w:num>
  <w:num w:numId="78">
    <w:abstractNumId w:val="77"/>
  </w:num>
  <w:num w:numId="79">
    <w:abstractNumId w:val="78"/>
  </w:num>
  <w:num w:numId="80">
    <w:abstractNumId w:val="79"/>
  </w:num>
  <w:num w:numId="81">
    <w:abstractNumId w:val="80"/>
  </w:num>
  <w:num w:numId="82">
    <w:abstractNumId w:val="81"/>
  </w:num>
  <w:num w:numId="83">
    <w:abstractNumId w:val="82"/>
  </w:num>
  <w:num w:numId="84">
    <w:abstractNumId w:val="83"/>
  </w:num>
  <w:num w:numId="85">
    <w:abstractNumId w:val="84"/>
  </w:num>
  <w:num w:numId="86">
    <w:abstractNumId w:val="85"/>
  </w:num>
  <w:num w:numId="87">
    <w:abstractNumId w:val="86"/>
  </w:num>
  <w:num w:numId="88">
    <w:abstractNumId w:val="87"/>
  </w:num>
  <w:num w:numId="89">
    <w:abstractNumId w:val="88"/>
  </w:num>
  <w:num w:numId="90">
    <w:abstractNumId w:val="89"/>
  </w:num>
  <w:num w:numId="91">
    <w:abstractNumId w:val="90"/>
  </w:num>
  <w:num w:numId="92">
    <w:abstractNumId w:val="91"/>
  </w:num>
  <w:num w:numId="93">
    <w:abstractNumId w:val="92"/>
  </w:num>
  <w:num w:numId="94">
    <w:abstractNumId w:val="93"/>
  </w:num>
  <w:num w:numId="95">
    <w:abstractNumId w:val="94"/>
  </w:num>
  <w:num w:numId="96">
    <w:abstractNumId w:val="95"/>
  </w:num>
  <w:num w:numId="97">
    <w:abstractNumId w:val="96"/>
  </w:num>
  <w:num w:numId="98">
    <w:abstractNumId w:val="97"/>
  </w:num>
  <w:num w:numId="99">
    <w:abstractNumId w:val="98"/>
  </w:num>
  <w:num w:numId="100">
    <w:abstractNumId w:val="99"/>
  </w:num>
  <w:num w:numId="101">
    <w:abstractNumId w:val="100"/>
  </w:num>
  <w:num w:numId="102">
    <w:abstractNumId w:val="101"/>
  </w:num>
  <w:num w:numId="103">
    <w:abstractNumId w:val="102"/>
  </w:num>
  <w:num w:numId="104">
    <w:abstractNumId w:val="103"/>
  </w:num>
  <w:num w:numId="105">
    <w:abstractNumId w:val="104"/>
  </w:num>
  <w:num w:numId="106">
    <w:abstractNumId w:val="105"/>
  </w:num>
  <w:num w:numId="107">
    <w:abstractNumId w:val="106"/>
  </w:num>
  <w:num w:numId="108">
    <w:abstractNumId w:val="107"/>
  </w:num>
  <w:num w:numId="109">
    <w:abstractNumId w:val="108"/>
  </w:num>
  <w:num w:numId="110">
    <w:abstractNumId w:val="109"/>
  </w:num>
  <w:num w:numId="111">
    <w:abstractNumId w:val="110"/>
  </w:num>
  <w:num w:numId="112">
    <w:abstractNumId w:val="111"/>
  </w:num>
  <w:num w:numId="113">
    <w:abstractNumId w:val="112"/>
  </w:num>
  <w:num w:numId="114">
    <w:abstractNumId w:val="113"/>
  </w:num>
  <w:num w:numId="115">
    <w:abstractNumId w:val="114"/>
  </w:num>
  <w:num w:numId="116">
    <w:abstractNumId w:val="115"/>
  </w:num>
  <w:num w:numId="117">
    <w:abstractNumId w:val="116"/>
  </w:num>
  <w:num w:numId="118">
    <w:abstractNumId w:val="117"/>
  </w:num>
  <w:num w:numId="119">
    <w:abstractNumId w:val="118"/>
  </w:num>
  <w:num w:numId="120">
    <w:abstractNumId w:val="119"/>
  </w:num>
  <w:num w:numId="121">
    <w:abstractNumId w:val="120"/>
  </w:num>
  <w:num w:numId="122">
    <w:abstractNumId w:val="121"/>
  </w:num>
  <w:num w:numId="123">
    <w:abstractNumId w:val="122"/>
  </w:num>
  <w:num w:numId="124">
    <w:abstractNumId w:val="1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stylePaneFormatFilter w:val="3F01"/>
  <w:defaultTabStop w:val="708"/>
  <w:hyphenationZone w:val="425"/>
  <w:doNotHyphenateCaps/>
  <w:characterSpacingControl w:val="doNotCompress"/>
  <w:footnotePr>
    <w:footnote w:id="0"/>
    <w:footnote w:id="1"/>
  </w:footnotePr>
  <w:compat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001C75"/>
    <w:rsid w:val="00041278"/>
    <w:rsid w:val="000A2C21"/>
    <w:rsid w:val="001E361F"/>
    <w:rsid w:val="0038240B"/>
    <w:rsid w:val="005344B4"/>
    <w:rsid w:val="00624E49"/>
    <w:rsid w:val="0067413B"/>
    <w:rsid w:val="006E0829"/>
    <w:rsid w:val="0076596C"/>
    <w:rsid w:val="007B049E"/>
    <w:rsid w:val="00D32516"/>
    <w:rsid w:val="00D95672"/>
    <w:rsid w:val="00DC2870"/>
    <w:rsid w:val="00DD2490"/>
    <w:rsid w:val="00E54DD3"/>
    <w:rsid w:val="00E70BC1"/>
    <w:rsid w:val="00FF3298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15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99"/>
    <w:rsid w:val="00D95672"/>
    <w:pPr>
      <w:widowControl w:val="0"/>
      <w:autoSpaceDE/>
      <w:autoSpaceDN/>
      <w:bidi w:val="0"/>
      <w:adjustRightInd w:val="0"/>
      <w:ind w:left="0" w:right="0"/>
      <w:jc w:val="left"/>
      <w:textAlignment w:val="auto"/>
    </w:pPr>
    <w:rPr>
      <w:rFonts w:ascii="Times New Roman" w:hAnsi="Times New Roman"/>
      <w:sz w:val="20"/>
      <w:szCs w:val="20"/>
      <w:rtl w:val="0"/>
      <w:lang w:val="sk-SK" w:eastAsia="sk-SK" w:bidi="ar-SA"/>
    </w:rPr>
  </w:style>
  <w:style w:type="paragraph" w:styleId="Heading1">
    <w:name w:val="heading 1"/>
    <w:basedOn w:val="Normal"/>
    <w:next w:val="Normal"/>
    <w:uiPriority w:val="99"/>
    <w:rsid w:val="0076596C"/>
    <w:pPr>
      <w:keepNext/>
      <w:spacing w:before="240" w:after="60"/>
      <w:jc w:val="left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uiPriority w:val="99"/>
    <w:rsid w:val="00D95672"/>
    <w:pPr>
      <w:keepNext/>
      <w:jc w:val="both"/>
      <w:outlineLvl w:val="1"/>
    </w:pPr>
    <w:rPr>
      <w:sz w:val="24"/>
      <w:szCs w:val="24"/>
    </w:rPr>
  </w:style>
  <w:style w:type="paragraph" w:styleId="Heading3">
    <w:name w:val="heading 3"/>
    <w:basedOn w:val="Normal"/>
    <w:next w:val="Normal"/>
    <w:uiPriority w:val="99"/>
    <w:rsid w:val="00D95672"/>
    <w:pPr>
      <w:keepNext/>
      <w:jc w:val="center"/>
      <w:outlineLvl w:val="2"/>
    </w:pPr>
    <w:rPr>
      <w:sz w:val="24"/>
      <w:szCs w:val="24"/>
    </w:rPr>
  </w:style>
  <w:style w:type="paragraph" w:styleId="Heading5">
    <w:name w:val="heading 5"/>
    <w:basedOn w:val="Normal"/>
    <w:next w:val="Normal"/>
    <w:uiPriority w:val="99"/>
    <w:rsid w:val="0076596C"/>
    <w:pPr>
      <w:spacing w:before="240" w:after="60"/>
      <w:jc w:val="left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uiPriority w:val="99"/>
    <w:rsid w:val="0076596C"/>
    <w:pPr>
      <w:spacing w:before="240" w:after="60"/>
      <w:jc w:val="left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uiPriority w:val="99"/>
    <w:rsid w:val="0076596C"/>
    <w:pPr>
      <w:spacing w:before="240" w:after="60"/>
      <w:jc w:val="left"/>
      <w:outlineLvl w:val="6"/>
    </w:pPr>
    <w:rPr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uiPriority w:val="99"/>
    <w:rsid w:val="00D95672"/>
    <w:pPr>
      <w:jc w:val="both"/>
    </w:pPr>
    <w:rPr>
      <w:sz w:val="24"/>
      <w:szCs w:val="24"/>
    </w:rPr>
  </w:style>
  <w:style w:type="paragraph" w:styleId="FootnoteText">
    <w:name w:val="footnote text"/>
    <w:basedOn w:val="Normal"/>
    <w:uiPriority w:val="99"/>
    <w:semiHidden/>
    <w:rsid w:val="00D95672"/>
    <w:pPr>
      <w:spacing w:after="120"/>
      <w:jc w:val="center"/>
    </w:pPr>
  </w:style>
  <w:style w:type="character" w:styleId="FootnoteReference">
    <w:name w:val="footnote reference"/>
    <w:basedOn w:val="DefaultParagraphFont"/>
    <w:uiPriority w:val="99"/>
    <w:semiHidden/>
    <w:rsid w:val="00D95672"/>
    <w:rPr>
      <w:rFonts w:ascii="Times New Roman" w:hAnsi="Times New Roman"/>
      <w:vertAlign w:val="superscript"/>
      <w:rtl w:val="0"/>
    </w:rPr>
  </w:style>
  <w:style w:type="paragraph" w:styleId="BodyTextIndent">
    <w:name w:val="Body Text Indent"/>
    <w:basedOn w:val="Normal"/>
    <w:uiPriority w:val="99"/>
    <w:rsid w:val="0076596C"/>
    <w:pPr>
      <w:spacing w:after="120"/>
      <w:ind w:left="283"/>
      <w:jc w:val="left"/>
    </w:pPr>
  </w:style>
  <w:style w:type="paragraph" w:styleId="CommentText">
    <w:name w:val="annotation text"/>
    <w:basedOn w:val="Normal"/>
    <w:uiPriority w:val="99"/>
    <w:semiHidden/>
    <w:rsid w:val="0076596C"/>
    <w:pPr>
      <w:jc w:val="left"/>
    </w:pPr>
    <w:rPr>
      <w:lang w:val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image" Target="media/image1.wmf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1</TotalTime>
  <Pages>10</Pages>
  <Words>2591</Words>
  <Characters>15289</Characters>
  <Application>Microsoft Office Word</Application>
  <DocSecurity>0</DocSecurity>
  <Lines>0</Lines>
  <Paragraphs>0</Paragraphs>
  <ScaleCrop>false</ScaleCrop>
  <Company>UVZ SR</Company>
  <LinksUpToDate>false</LinksUpToDate>
  <CharactersWithSpaces>17845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Valovičová</dc:creator>
  <cp:lastModifiedBy>Viera Martincová</cp:lastModifiedBy>
  <cp:revision>3</cp:revision>
  <cp:lastPrinted>2007-04-10T15:59:00Z</cp:lastPrinted>
  <dcterms:created xsi:type="dcterms:W3CDTF">2007-04-11T15:28:00Z</dcterms:created>
  <dcterms:modified xsi:type="dcterms:W3CDTF">2007-04-11T15:28:00Z</dcterms:modified>
</cp:coreProperties>
</file>